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5FC94" w14:textId="393E91C4" w:rsidR="00B17699" w:rsidRPr="00061317" w:rsidRDefault="00A90919" w:rsidP="00B17699">
      <w:pPr>
        <w:tabs>
          <w:tab w:val="left" w:pos="567"/>
        </w:tabs>
        <w:suppressAutoHyphens/>
        <w:spacing w:after="0" w:line="240" w:lineRule="auto"/>
        <w:jc w:val="center"/>
        <w:rPr>
          <w:rFonts w:eastAsia="Times New Roman" w:cs="Times New Roman"/>
          <w:b/>
          <w:bCs/>
          <w:sz w:val="22"/>
          <w:lang w:eastAsia="ar-SA"/>
        </w:rPr>
      </w:pPr>
      <w:r w:rsidRPr="00061317">
        <w:rPr>
          <w:rFonts w:eastAsia="Times New Roman" w:cs="Times New Roman"/>
          <w:b/>
          <w:bCs/>
          <w:sz w:val="22"/>
          <w:lang w:eastAsia="ar-SA"/>
        </w:rPr>
        <w:t>L</w:t>
      </w:r>
      <w:r w:rsidR="00B17699" w:rsidRPr="00061317">
        <w:rPr>
          <w:rFonts w:eastAsia="Times New Roman" w:cs="Times New Roman"/>
          <w:b/>
          <w:bCs/>
          <w:sz w:val="22"/>
          <w:lang w:eastAsia="ar-SA"/>
        </w:rPr>
        <w:t>ietošanas instrukcija: informācija lietotājam</w:t>
      </w:r>
    </w:p>
    <w:p w14:paraId="76178597" w14:textId="77777777" w:rsidR="00B17699" w:rsidRPr="00061317" w:rsidRDefault="00B17699" w:rsidP="00B17699">
      <w:pPr>
        <w:tabs>
          <w:tab w:val="left" w:pos="567"/>
        </w:tabs>
        <w:suppressAutoHyphens/>
        <w:spacing w:after="0" w:line="240" w:lineRule="auto"/>
        <w:jc w:val="center"/>
        <w:rPr>
          <w:rFonts w:eastAsia="Times New Roman" w:cs="Times New Roman"/>
          <w:bCs/>
          <w:sz w:val="22"/>
          <w:lang w:eastAsia="ar-SA"/>
        </w:rPr>
      </w:pPr>
    </w:p>
    <w:p w14:paraId="7F6CEB29" w14:textId="0AC88FAF" w:rsidR="00B17699" w:rsidRPr="00061317" w:rsidRDefault="00CE6541" w:rsidP="00B17699">
      <w:pPr>
        <w:tabs>
          <w:tab w:val="left" w:pos="567"/>
        </w:tabs>
        <w:suppressAutoHyphens/>
        <w:spacing w:after="0" w:line="240" w:lineRule="auto"/>
        <w:jc w:val="center"/>
        <w:rPr>
          <w:rFonts w:eastAsia="Times New Roman" w:cs="Times New Roman"/>
          <w:b/>
          <w:sz w:val="22"/>
          <w:szCs w:val="20"/>
          <w:lang w:eastAsia="ar-SA"/>
        </w:rPr>
      </w:pPr>
      <w:bookmarkStart w:id="0" w:name="_Hlk520122279"/>
      <w:r w:rsidRPr="00061317">
        <w:rPr>
          <w:rFonts w:eastAsia="Times New Roman" w:cs="Times New Roman"/>
          <w:b/>
          <w:sz w:val="22"/>
          <w:szCs w:val="20"/>
          <w:lang w:eastAsia="ar-SA"/>
        </w:rPr>
        <w:t>Sirds pilieni RFF pilieni iekšķīgai lietošanai, šķīdums</w:t>
      </w:r>
    </w:p>
    <w:bookmarkEnd w:id="0"/>
    <w:p w14:paraId="10868719" w14:textId="2CA98BF0" w:rsidR="00B17699" w:rsidRPr="00061317" w:rsidRDefault="00CE6541" w:rsidP="00DA5808">
      <w:pPr>
        <w:shd w:val="clear" w:color="auto" w:fill="FFFFFF"/>
        <w:tabs>
          <w:tab w:val="left" w:pos="0"/>
          <w:tab w:val="left" w:pos="567"/>
        </w:tabs>
        <w:suppressAutoHyphens/>
        <w:spacing w:after="0" w:line="240" w:lineRule="auto"/>
        <w:jc w:val="center"/>
        <w:rPr>
          <w:rFonts w:eastAsia="Times New Roman" w:cs="Times New Roman"/>
          <w:sz w:val="22"/>
          <w:lang w:eastAsia="ar-SA"/>
        </w:rPr>
      </w:pPr>
      <w:proofErr w:type="spellStart"/>
      <w:r w:rsidRPr="00061317">
        <w:rPr>
          <w:rFonts w:eastAsia="Times New Roman" w:cs="Times New Roman"/>
          <w:i/>
          <w:sz w:val="22"/>
          <w:lang w:eastAsia="ar-SA"/>
        </w:rPr>
        <w:t>Menthae</w:t>
      </w:r>
      <w:proofErr w:type="spellEnd"/>
      <w:r w:rsidRPr="00061317">
        <w:rPr>
          <w:rFonts w:eastAsia="Times New Roman" w:cs="Times New Roman"/>
          <w:i/>
          <w:sz w:val="22"/>
          <w:lang w:eastAsia="ar-SA"/>
        </w:rPr>
        <w:t xml:space="preserve"> </w:t>
      </w:r>
      <w:proofErr w:type="spellStart"/>
      <w:r w:rsidRPr="00061317">
        <w:rPr>
          <w:rFonts w:eastAsia="Times New Roman" w:cs="Times New Roman"/>
          <w:i/>
          <w:sz w:val="22"/>
          <w:lang w:eastAsia="ar-SA"/>
        </w:rPr>
        <w:t>piperitae</w:t>
      </w:r>
      <w:proofErr w:type="spellEnd"/>
      <w:r w:rsidRPr="00061317">
        <w:rPr>
          <w:rFonts w:eastAsia="Times New Roman" w:cs="Times New Roman"/>
          <w:i/>
          <w:sz w:val="22"/>
          <w:lang w:eastAsia="ar-SA"/>
        </w:rPr>
        <w:t xml:space="preserve"> </w:t>
      </w:r>
      <w:proofErr w:type="spellStart"/>
      <w:r w:rsidRPr="00061317">
        <w:rPr>
          <w:rFonts w:eastAsia="Times New Roman" w:cs="Times New Roman"/>
          <w:i/>
          <w:sz w:val="22"/>
          <w:lang w:eastAsia="ar-SA"/>
        </w:rPr>
        <w:t>tinctura</w:t>
      </w:r>
      <w:proofErr w:type="spellEnd"/>
      <w:r w:rsidR="00DA5808" w:rsidRPr="00061317">
        <w:rPr>
          <w:rFonts w:eastAsia="Times New Roman" w:cs="Times New Roman"/>
          <w:i/>
          <w:sz w:val="22"/>
          <w:lang w:eastAsia="ar-SA"/>
        </w:rPr>
        <w:t>/</w:t>
      </w:r>
      <w:proofErr w:type="spellStart"/>
      <w:r w:rsidRPr="00061317">
        <w:rPr>
          <w:rFonts w:eastAsia="Times New Roman" w:cs="Times New Roman"/>
          <w:i/>
          <w:sz w:val="22"/>
          <w:lang w:eastAsia="ar-SA"/>
        </w:rPr>
        <w:t>Crataegi</w:t>
      </w:r>
      <w:proofErr w:type="spellEnd"/>
      <w:r w:rsidRPr="00061317">
        <w:rPr>
          <w:rFonts w:eastAsia="Times New Roman" w:cs="Times New Roman"/>
          <w:i/>
          <w:sz w:val="22"/>
          <w:lang w:eastAsia="ar-SA"/>
        </w:rPr>
        <w:t xml:space="preserve"> </w:t>
      </w:r>
      <w:proofErr w:type="spellStart"/>
      <w:r w:rsidRPr="00061317">
        <w:rPr>
          <w:rFonts w:eastAsia="Times New Roman" w:cs="Times New Roman"/>
          <w:i/>
          <w:sz w:val="22"/>
          <w:lang w:eastAsia="ar-SA"/>
        </w:rPr>
        <w:t>fructus</w:t>
      </w:r>
      <w:proofErr w:type="spellEnd"/>
      <w:r w:rsidRPr="00061317">
        <w:rPr>
          <w:rFonts w:eastAsia="Times New Roman" w:cs="Times New Roman"/>
          <w:i/>
          <w:sz w:val="22"/>
          <w:lang w:eastAsia="ar-SA"/>
        </w:rPr>
        <w:t xml:space="preserve"> </w:t>
      </w:r>
      <w:proofErr w:type="spellStart"/>
      <w:r w:rsidRPr="00061317">
        <w:rPr>
          <w:rFonts w:eastAsia="Times New Roman" w:cs="Times New Roman"/>
          <w:i/>
          <w:sz w:val="22"/>
          <w:lang w:eastAsia="ar-SA"/>
        </w:rPr>
        <w:t>extractum</w:t>
      </w:r>
      <w:proofErr w:type="spellEnd"/>
      <w:r w:rsidRPr="00061317">
        <w:rPr>
          <w:rFonts w:eastAsia="Times New Roman" w:cs="Times New Roman"/>
          <w:i/>
          <w:sz w:val="22"/>
          <w:lang w:eastAsia="ar-SA"/>
        </w:rPr>
        <w:t xml:space="preserve"> </w:t>
      </w:r>
      <w:proofErr w:type="spellStart"/>
      <w:r w:rsidRPr="00061317">
        <w:rPr>
          <w:rFonts w:eastAsia="Times New Roman" w:cs="Times New Roman"/>
          <w:i/>
          <w:sz w:val="22"/>
          <w:lang w:eastAsia="ar-SA"/>
        </w:rPr>
        <w:t>fluidum</w:t>
      </w:r>
      <w:proofErr w:type="spellEnd"/>
      <w:r w:rsidR="00DA5808" w:rsidRPr="00061317">
        <w:rPr>
          <w:rFonts w:eastAsia="Times New Roman" w:cs="Times New Roman"/>
          <w:i/>
          <w:sz w:val="22"/>
          <w:lang w:eastAsia="ar-SA"/>
        </w:rPr>
        <w:t>/</w:t>
      </w:r>
      <w:proofErr w:type="spellStart"/>
      <w:r w:rsidRPr="00061317">
        <w:rPr>
          <w:rFonts w:eastAsia="Times New Roman" w:cs="Times New Roman"/>
          <w:i/>
          <w:sz w:val="22"/>
          <w:lang w:eastAsia="ar-SA"/>
        </w:rPr>
        <w:t>Leonuri</w:t>
      </w:r>
      <w:proofErr w:type="spellEnd"/>
      <w:r w:rsidRPr="00061317">
        <w:rPr>
          <w:rFonts w:eastAsia="Times New Roman" w:cs="Times New Roman"/>
          <w:i/>
          <w:sz w:val="22"/>
          <w:lang w:eastAsia="ar-SA"/>
        </w:rPr>
        <w:t xml:space="preserve"> </w:t>
      </w:r>
      <w:proofErr w:type="spellStart"/>
      <w:r w:rsidRPr="00061317">
        <w:rPr>
          <w:rFonts w:eastAsia="Times New Roman" w:cs="Times New Roman"/>
          <w:i/>
          <w:sz w:val="22"/>
          <w:lang w:eastAsia="ar-SA"/>
        </w:rPr>
        <w:t>tinctura</w:t>
      </w:r>
      <w:proofErr w:type="spellEnd"/>
      <w:r w:rsidR="00DA5808" w:rsidRPr="00061317">
        <w:rPr>
          <w:rFonts w:eastAsia="Times New Roman" w:cs="Times New Roman"/>
          <w:i/>
          <w:sz w:val="22"/>
          <w:lang w:eastAsia="ar-SA"/>
        </w:rPr>
        <w:t>/</w:t>
      </w:r>
      <w:proofErr w:type="spellStart"/>
      <w:r w:rsidRPr="00061317">
        <w:rPr>
          <w:rFonts w:eastAsia="Times New Roman" w:cs="Times New Roman"/>
          <w:i/>
          <w:sz w:val="22"/>
          <w:lang w:eastAsia="ar-SA"/>
        </w:rPr>
        <w:t>Valerianae</w:t>
      </w:r>
      <w:proofErr w:type="spellEnd"/>
      <w:r w:rsidRPr="00061317">
        <w:rPr>
          <w:rFonts w:eastAsia="Times New Roman" w:cs="Times New Roman"/>
          <w:i/>
          <w:sz w:val="22"/>
          <w:lang w:eastAsia="ar-SA"/>
        </w:rPr>
        <w:t xml:space="preserve"> </w:t>
      </w:r>
      <w:proofErr w:type="spellStart"/>
      <w:r w:rsidRPr="00061317">
        <w:rPr>
          <w:rFonts w:eastAsia="Times New Roman" w:cs="Times New Roman"/>
          <w:i/>
          <w:sz w:val="22"/>
          <w:lang w:eastAsia="ar-SA"/>
        </w:rPr>
        <w:t>tinctura</w:t>
      </w:r>
      <w:proofErr w:type="spellEnd"/>
    </w:p>
    <w:p w14:paraId="13F97FA9" w14:textId="77777777" w:rsidR="00B17699" w:rsidRPr="00061317"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p>
    <w:p w14:paraId="65A324FF" w14:textId="77777777" w:rsidR="00B17699" w:rsidRPr="00061317" w:rsidRDefault="00B17699" w:rsidP="00B17699">
      <w:pPr>
        <w:suppressAutoHyphens/>
        <w:spacing w:after="0" w:line="240" w:lineRule="auto"/>
        <w:jc w:val="both"/>
        <w:rPr>
          <w:rFonts w:eastAsia="Times New Roman" w:cs="Times New Roman"/>
          <w:b/>
          <w:bCs/>
          <w:sz w:val="22"/>
          <w:lang w:eastAsia="ar-SA"/>
        </w:rPr>
      </w:pPr>
      <w:r w:rsidRPr="00061317">
        <w:rPr>
          <w:rFonts w:eastAsia="Times New Roman" w:cs="Times New Roman"/>
          <w:b/>
          <w:bCs/>
          <w:sz w:val="22"/>
          <w:lang w:eastAsia="ar-SA"/>
        </w:rPr>
        <w:t>Pirms šo zāļu lietošanas uzmanīgi izlasiet visu instrukciju, jo tā satur Jums svarīgu informāciju.</w:t>
      </w:r>
    </w:p>
    <w:p w14:paraId="3ECF4A17" w14:textId="77777777" w:rsidR="00B17699" w:rsidRPr="00061317" w:rsidRDefault="00B17699" w:rsidP="00B17699">
      <w:pPr>
        <w:suppressAutoHyphens/>
        <w:spacing w:after="0" w:line="240" w:lineRule="auto"/>
        <w:jc w:val="both"/>
        <w:rPr>
          <w:rFonts w:eastAsia="Times New Roman" w:cs="Times New Roman"/>
          <w:sz w:val="22"/>
          <w:lang w:eastAsia="ar-SA"/>
        </w:rPr>
      </w:pPr>
    </w:p>
    <w:p w14:paraId="315A2D12" w14:textId="3CC3D409" w:rsidR="00B17699" w:rsidRPr="00061317" w:rsidRDefault="00B17699" w:rsidP="00B17699">
      <w:pPr>
        <w:suppressAutoHyphens/>
        <w:spacing w:after="0" w:line="240" w:lineRule="auto"/>
        <w:jc w:val="both"/>
        <w:rPr>
          <w:rFonts w:eastAsia="Times New Roman" w:cs="Times New Roman"/>
          <w:bCs/>
          <w:sz w:val="22"/>
          <w:lang w:eastAsia="ar-SA"/>
        </w:rPr>
      </w:pPr>
      <w:r w:rsidRPr="00061317">
        <w:rPr>
          <w:rFonts w:eastAsia="Times New Roman" w:cs="Times New Roman"/>
          <w:sz w:val="22"/>
          <w:lang w:eastAsia="ar-SA"/>
        </w:rPr>
        <w:t xml:space="preserve">Vienmēr lietojiet šīs zāles tieši tā, kā aprakstīts šajā instrukcijā, vai </w:t>
      </w:r>
      <w:r w:rsidR="00211A16" w:rsidRPr="00061317">
        <w:rPr>
          <w:rFonts w:eastAsia="Calibri" w:cs="Times New Roman"/>
          <w:sz w:val="22"/>
        </w:rPr>
        <w:t>kā ārsts vai farmaceits Jums teicis(-kusi)</w:t>
      </w:r>
      <w:r w:rsidRPr="00061317">
        <w:rPr>
          <w:rFonts w:eastAsia="Times New Roman" w:cs="Times New Roman"/>
          <w:sz w:val="22"/>
          <w:lang w:eastAsia="ar-SA"/>
        </w:rPr>
        <w:t>.</w:t>
      </w:r>
    </w:p>
    <w:p w14:paraId="6B7FE7C6" w14:textId="77777777" w:rsidR="00B17699" w:rsidRPr="00061317" w:rsidRDefault="00B17699" w:rsidP="00B17699">
      <w:pPr>
        <w:tabs>
          <w:tab w:val="left" w:pos="567"/>
        </w:tabs>
        <w:suppressAutoHyphens/>
        <w:spacing w:after="0" w:line="260" w:lineRule="exact"/>
        <w:ind w:left="567" w:hanging="567"/>
        <w:jc w:val="both"/>
        <w:rPr>
          <w:rFonts w:eastAsia="Times New Roman" w:cs="Times New Roman"/>
          <w:bCs/>
          <w:sz w:val="22"/>
          <w:lang w:eastAsia="ar-SA"/>
        </w:rPr>
      </w:pPr>
      <w:r w:rsidRPr="00061317">
        <w:rPr>
          <w:rFonts w:eastAsia="Times New Roman" w:cs="Times New Roman"/>
          <w:bCs/>
          <w:sz w:val="22"/>
          <w:lang w:eastAsia="ar-SA"/>
        </w:rPr>
        <w:t>-</w:t>
      </w:r>
      <w:r w:rsidRPr="00061317">
        <w:rPr>
          <w:rFonts w:eastAsia="Times New Roman" w:cs="Times New Roman"/>
          <w:bCs/>
          <w:sz w:val="22"/>
          <w:lang w:eastAsia="ar-SA"/>
        </w:rPr>
        <w:tab/>
        <w:t>Saglabājiet šo instrukciju! Iespējams, ka vēlāk to vajadzēs pārlasīt.</w:t>
      </w:r>
    </w:p>
    <w:p w14:paraId="24EB87C6" w14:textId="77777777" w:rsidR="00B17699" w:rsidRPr="00061317" w:rsidRDefault="00B17699" w:rsidP="00B17699">
      <w:pPr>
        <w:tabs>
          <w:tab w:val="left" w:pos="567"/>
        </w:tabs>
        <w:suppressAutoHyphens/>
        <w:spacing w:after="0" w:line="260" w:lineRule="exact"/>
        <w:ind w:left="567" w:hanging="567"/>
        <w:jc w:val="both"/>
        <w:rPr>
          <w:rFonts w:eastAsia="Times New Roman" w:cs="Times New Roman"/>
          <w:bCs/>
          <w:sz w:val="22"/>
          <w:lang w:eastAsia="ar-SA"/>
        </w:rPr>
      </w:pPr>
      <w:r w:rsidRPr="00061317">
        <w:rPr>
          <w:rFonts w:eastAsia="Times New Roman" w:cs="Times New Roman"/>
          <w:bCs/>
          <w:sz w:val="22"/>
          <w:lang w:eastAsia="ar-SA"/>
        </w:rPr>
        <w:t>-</w:t>
      </w:r>
      <w:r w:rsidRPr="00061317">
        <w:rPr>
          <w:rFonts w:eastAsia="Times New Roman" w:cs="Times New Roman"/>
          <w:bCs/>
          <w:sz w:val="22"/>
          <w:lang w:eastAsia="ar-SA"/>
        </w:rPr>
        <w:tab/>
        <w:t>Ja Jums nepieciešama papildus informācija vai padoms, vaicājiet farmaceitam.</w:t>
      </w:r>
    </w:p>
    <w:p w14:paraId="7AC47FAF" w14:textId="77777777" w:rsidR="00B17699" w:rsidRPr="00061317" w:rsidRDefault="00B17699" w:rsidP="00B17699">
      <w:pPr>
        <w:tabs>
          <w:tab w:val="left" w:pos="567"/>
        </w:tabs>
        <w:suppressAutoHyphens/>
        <w:spacing w:after="0" w:line="260" w:lineRule="exact"/>
        <w:ind w:left="567" w:hanging="567"/>
        <w:jc w:val="both"/>
        <w:rPr>
          <w:rFonts w:eastAsia="Times New Roman" w:cs="Times New Roman"/>
          <w:bCs/>
          <w:sz w:val="22"/>
          <w:lang w:eastAsia="ar-SA"/>
        </w:rPr>
      </w:pPr>
      <w:r w:rsidRPr="00061317">
        <w:rPr>
          <w:rFonts w:eastAsia="Times New Roman" w:cs="Times New Roman"/>
          <w:bCs/>
          <w:sz w:val="22"/>
          <w:lang w:eastAsia="ar-SA"/>
        </w:rPr>
        <w:t>-</w:t>
      </w:r>
      <w:r w:rsidRPr="00061317">
        <w:rPr>
          <w:rFonts w:eastAsia="Times New Roman" w:cs="Times New Roman"/>
          <w:bCs/>
          <w:sz w:val="22"/>
          <w:lang w:eastAsia="ar-SA"/>
        </w:rPr>
        <w:tab/>
        <w:t>Ja Jums rodas jebkādas blakusparādības, konsultējieties ar ārstu vai farmaceitu. Tas attiecas arī uz iespējamajām blakusparādībām, kas nav minētas šajā instrukcijā. Skatīt 4. punktu.</w:t>
      </w:r>
    </w:p>
    <w:p w14:paraId="5F6344B9" w14:textId="7637C012" w:rsidR="00B17699" w:rsidRPr="00061317" w:rsidRDefault="00B17699" w:rsidP="00B17699">
      <w:pPr>
        <w:suppressAutoHyphens/>
        <w:autoSpaceDE w:val="0"/>
        <w:spacing w:after="0" w:line="240" w:lineRule="auto"/>
        <w:ind w:left="567" w:hanging="567"/>
        <w:jc w:val="both"/>
        <w:rPr>
          <w:rFonts w:eastAsia="Times New Roman" w:cs="Times New Roman"/>
          <w:sz w:val="22"/>
          <w:lang w:eastAsia="ar-SA"/>
        </w:rPr>
      </w:pPr>
      <w:r w:rsidRPr="00061317">
        <w:rPr>
          <w:rFonts w:eastAsia="Times New Roman" w:cs="Times New Roman"/>
          <w:bCs/>
          <w:sz w:val="22"/>
          <w:lang w:eastAsia="ar-SA"/>
        </w:rPr>
        <w:t>-</w:t>
      </w:r>
      <w:r w:rsidRPr="00061317">
        <w:rPr>
          <w:rFonts w:eastAsia="Times New Roman" w:cs="Times New Roman"/>
          <w:bCs/>
          <w:sz w:val="22"/>
          <w:lang w:eastAsia="ar-SA"/>
        </w:rPr>
        <w:tab/>
      </w:r>
      <w:r w:rsidRPr="00061317">
        <w:rPr>
          <w:rFonts w:eastAsia="Times New Roman" w:cs="Times New Roman"/>
          <w:kern w:val="1"/>
          <w:sz w:val="22"/>
          <w:szCs w:val="24"/>
          <w:lang w:eastAsia="ar-SA"/>
        </w:rPr>
        <w:t xml:space="preserve">Ja pēc </w:t>
      </w:r>
      <w:r w:rsidR="008742B2" w:rsidRPr="00061317">
        <w:rPr>
          <w:rFonts w:eastAsia="Times New Roman" w:cs="Times New Roman"/>
          <w:kern w:val="1"/>
          <w:sz w:val="22"/>
          <w:szCs w:val="24"/>
          <w:lang w:eastAsia="ar-SA"/>
        </w:rPr>
        <w:t>14</w:t>
      </w:r>
      <w:r w:rsidRPr="00061317">
        <w:rPr>
          <w:rFonts w:eastAsia="Times New Roman" w:cs="Times New Roman"/>
          <w:kern w:val="1"/>
          <w:sz w:val="22"/>
          <w:szCs w:val="24"/>
          <w:lang w:eastAsia="ar-SA"/>
        </w:rPr>
        <w:t> dienām nejūtaties labāk vai jūtaties sliktāk, Jums jākonsultējas ar ārstu</w:t>
      </w:r>
      <w:r w:rsidRPr="00061317">
        <w:rPr>
          <w:rFonts w:eastAsia="Times New Roman" w:cs="Times New Roman"/>
          <w:bCs/>
          <w:sz w:val="22"/>
          <w:lang w:eastAsia="ar-SA"/>
        </w:rPr>
        <w:t>.</w:t>
      </w:r>
    </w:p>
    <w:p w14:paraId="7E5059A0" w14:textId="77777777" w:rsidR="00B17699" w:rsidRPr="00061317"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p>
    <w:p w14:paraId="6B8B48F5" w14:textId="77777777" w:rsidR="00B17699" w:rsidRPr="00061317" w:rsidRDefault="00B17699" w:rsidP="00B17699">
      <w:pPr>
        <w:tabs>
          <w:tab w:val="left" w:pos="567"/>
        </w:tabs>
        <w:suppressAutoHyphens/>
        <w:spacing w:after="0" w:line="240" w:lineRule="auto"/>
        <w:jc w:val="both"/>
        <w:rPr>
          <w:rFonts w:eastAsia="Times New Roman" w:cs="Times New Roman"/>
          <w:b/>
          <w:sz w:val="22"/>
          <w:lang w:eastAsia="ar-SA"/>
        </w:rPr>
      </w:pPr>
      <w:r w:rsidRPr="00061317">
        <w:rPr>
          <w:rFonts w:eastAsia="Times New Roman" w:cs="Times New Roman"/>
          <w:b/>
          <w:sz w:val="22"/>
          <w:lang w:eastAsia="ar-SA"/>
        </w:rPr>
        <w:t>Šajā instrukcijā varat uzzināt:</w:t>
      </w:r>
    </w:p>
    <w:p w14:paraId="597AC654" w14:textId="77777777"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p>
    <w:p w14:paraId="561770F0" w14:textId="67BDDAAF"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1.</w:t>
      </w:r>
      <w:r w:rsidRPr="00061317">
        <w:rPr>
          <w:rFonts w:eastAsia="Times New Roman" w:cs="Times New Roman"/>
          <w:sz w:val="22"/>
          <w:lang w:eastAsia="ar-SA"/>
        </w:rPr>
        <w:tab/>
        <w:t xml:space="preserve">Kas ir </w:t>
      </w:r>
      <w:r w:rsidR="00B33D99" w:rsidRPr="00061317">
        <w:rPr>
          <w:rFonts w:eastAsia="Times New Roman" w:cs="Times New Roman"/>
          <w:sz w:val="22"/>
          <w:szCs w:val="20"/>
          <w:lang w:eastAsia="ar-SA"/>
        </w:rPr>
        <w:t xml:space="preserve">Sirds pilieni RFF </w:t>
      </w:r>
      <w:r w:rsidRPr="00061317">
        <w:rPr>
          <w:rFonts w:eastAsia="Times New Roman" w:cs="Times New Roman"/>
          <w:sz w:val="22"/>
          <w:lang w:eastAsia="ar-SA"/>
        </w:rPr>
        <w:t>un kādam nolūkam t</w:t>
      </w:r>
      <w:r w:rsidR="00A434D4" w:rsidRPr="00061317">
        <w:rPr>
          <w:rFonts w:eastAsia="Times New Roman" w:cs="Times New Roman"/>
          <w:sz w:val="22"/>
          <w:lang w:eastAsia="ar-SA"/>
        </w:rPr>
        <w:t>o</w:t>
      </w:r>
      <w:r w:rsidR="00B33D99" w:rsidRPr="00061317">
        <w:rPr>
          <w:rFonts w:eastAsia="Times New Roman" w:cs="Times New Roman"/>
          <w:sz w:val="22"/>
          <w:lang w:eastAsia="ar-SA"/>
        </w:rPr>
        <w:t>s</w:t>
      </w:r>
      <w:r w:rsidRPr="00061317">
        <w:rPr>
          <w:rFonts w:eastAsia="Times New Roman" w:cs="Times New Roman"/>
          <w:sz w:val="22"/>
          <w:lang w:eastAsia="ar-SA"/>
        </w:rPr>
        <w:t xml:space="preserve"> lieto</w:t>
      </w:r>
    </w:p>
    <w:p w14:paraId="5C547AA8" w14:textId="0B226E2A" w:rsidR="00B17699" w:rsidRPr="00061317" w:rsidRDefault="008A3206"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2.</w:t>
      </w:r>
      <w:r w:rsidRPr="00061317">
        <w:rPr>
          <w:rFonts w:eastAsia="Times New Roman" w:cs="Times New Roman"/>
          <w:sz w:val="22"/>
          <w:lang w:eastAsia="ar-SA"/>
        </w:rPr>
        <w:tab/>
        <w:t xml:space="preserve">Kas Jums jāzina pirms </w:t>
      </w:r>
      <w:r w:rsidR="00B33D99" w:rsidRPr="00061317">
        <w:rPr>
          <w:rFonts w:eastAsia="Times New Roman" w:cs="Times New Roman"/>
          <w:sz w:val="22"/>
          <w:szCs w:val="20"/>
          <w:lang w:eastAsia="ar-SA"/>
        </w:rPr>
        <w:t xml:space="preserve">Sirds pilienu RFF </w:t>
      </w:r>
      <w:r w:rsidR="00B17699" w:rsidRPr="00061317">
        <w:rPr>
          <w:rFonts w:eastAsia="Times New Roman" w:cs="Times New Roman"/>
          <w:sz w:val="22"/>
          <w:lang w:eastAsia="ar-SA"/>
        </w:rPr>
        <w:t>lietošanas</w:t>
      </w:r>
    </w:p>
    <w:p w14:paraId="2FF26635" w14:textId="42E8EFA3"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3.</w:t>
      </w:r>
      <w:r w:rsidRPr="00061317">
        <w:rPr>
          <w:rFonts w:eastAsia="Times New Roman" w:cs="Times New Roman"/>
          <w:sz w:val="22"/>
          <w:lang w:eastAsia="ar-SA"/>
        </w:rPr>
        <w:tab/>
        <w:t>Kā lietot</w:t>
      </w:r>
      <w:r w:rsidRPr="00061317">
        <w:rPr>
          <w:rFonts w:eastAsia="Times New Roman" w:cs="Times New Roman"/>
          <w:color w:val="000000"/>
          <w:sz w:val="22"/>
          <w:lang w:eastAsia="ar-SA"/>
        </w:rPr>
        <w:t xml:space="preserve"> </w:t>
      </w:r>
      <w:r w:rsidR="00B33D99" w:rsidRPr="00061317">
        <w:rPr>
          <w:rFonts w:eastAsia="Times New Roman" w:cs="Times New Roman"/>
          <w:color w:val="000000"/>
          <w:sz w:val="22"/>
          <w:lang w:eastAsia="ar-SA"/>
        </w:rPr>
        <w:t xml:space="preserve">Sirds pilienus RFF </w:t>
      </w:r>
    </w:p>
    <w:p w14:paraId="0147DDAB" w14:textId="77777777"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4.</w:t>
      </w:r>
      <w:r w:rsidRPr="00061317">
        <w:rPr>
          <w:rFonts w:eastAsia="Times New Roman" w:cs="Times New Roman"/>
          <w:sz w:val="22"/>
          <w:lang w:eastAsia="ar-SA"/>
        </w:rPr>
        <w:tab/>
        <w:t>Iespējamās blakusparādības</w:t>
      </w:r>
    </w:p>
    <w:p w14:paraId="3D0F9781" w14:textId="54FB5FEB"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5</w:t>
      </w:r>
      <w:r w:rsidRPr="00061317">
        <w:rPr>
          <w:rFonts w:eastAsia="Times New Roman" w:cs="Times New Roman"/>
          <w:sz w:val="22"/>
          <w:lang w:eastAsia="ar-SA"/>
        </w:rPr>
        <w:tab/>
        <w:t xml:space="preserve">Kā uzglabāt </w:t>
      </w:r>
      <w:r w:rsidR="00B33D99" w:rsidRPr="00061317">
        <w:rPr>
          <w:rFonts w:eastAsia="Times New Roman" w:cs="Times New Roman"/>
          <w:sz w:val="22"/>
          <w:lang w:eastAsia="ar-SA"/>
        </w:rPr>
        <w:t xml:space="preserve">Sirds pilienus RFF </w:t>
      </w:r>
    </w:p>
    <w:p w14:paraId="1A33F40D" w14:textId="77777777"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6.</w:t>
      </w:r>
      <w:r w:rsidRPr="00061317">
        <w:rPr>
          <w:rFonts w:eastAsia="Times New Roman" w:cs="Times New Roman"/>
          <w:sz w:val="22"/>
          <w:lang w:eastAsia="ar-SA"/>
        </w:rPr>
        <w:tab/>
        <w:t>Iepakojuma saturs un cita informācija</w:t>
      </w:r>
    </w:p>
    <w:p w14:paraId="562660E7" w14:textId="77777777" w:rsidR="00B17699" w:rsidRPr="00061317"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p>
    <w:p w14:paraId="19605104" w14:textId="4DC56AF6"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b/>
          <w:sz w:val="22"/>
          <w:lang w:eastAsia="ar-SA"/>
        </w:rPr>
        <w:t>1.</w:t>
      </w:r>
      <w:r w:rsidRPr="00061317">
        <w:rPr>
          <w:rFonts w:eastAsia="Times New Roman" w:cs="Times New Roman"/>
          <w:b/>
          <w:sz w:val="22"/>
          <w:lang w:eastAsia="ar-SA"/>
        </w:rPr>
        <w:tab/>
        <w:t xml:space="preserve">Kas ir </w:t>
      </w:r>
      <w:r w:rsidR="00B33D99" w:rsidRPr="00061317">
        <w:rPr>
          <w:rFonts w:eastAsia="Times New Roman" w:cs="Times New Roman"/>
          <w:b/>
          <w:sz w:val="22"/>
          <w:lang w:eastAsia="ar-SA"/>
        </w:rPr>
        <w:t xml:space="preserve">Sirds pilieni RFF </w:t>
      </w:r>
      <w:r w:rsidRPr="00061317">
        <w:rPr>
          <w:rFonts w:eastAsia="Times New Roman" w:cs="Times New Roman"/>
          <w:b/>
          <w:sz w:val="22"/>
          <w:lang w:eastAsia="ar-SA"/>
        </w:rPr>
        <w:t>un kādam nolūkam t</w:t>
      </w:r>
      <w:r w:rsidR="00A434D4" w:rsidRPr="00061317">
        <w:rPr>
          <w:rFonts w:eastAsia="Times New Roman" w:cs="Times New Roman"/>
          <w:b/>
          <w:sz w:val="22"/>
          <w:lang w:eastAsia="ar-SA"/>
        </w:rPr>
        <w:t>o</w:t>
      </w:r>
      <w:r w:rsidR="00B33D99" w:rsidRPr="00061317">
        <w:rPr>
          <w:rFonts w:eastAsia="Times New Roman" w:cs="Times New Roman"/>
          <w:b/>
          <w:sz w:val="22"/>
          <w:lang w:eastAsia="ar-SA"/>
        </w:rPr>
        <w:t>s</w:t>
      </w:r>
      <w:r w:rsidRPr="00061317">
        <w:rPr>
          <w:rFonts w:eastAsia="Times New Roman" w:cs="Times New Roman"/>
          <w:b/>
          <w:sz w:val="22"/>
          <w:lang w:eastAsia="ar-SA"/>
        </w:rPr>
        <w:t xml:space="preserve"> lieto</w:t>
      </w:r>
    </w:p>
    <w:p w14:paraId="1F10CACA" w14:textId="77777777"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p>
    <w:p w14:paraId="5AF94EAB" w14:textId="29A53B4E" w:rsidR="00D14039" w:rsidRPr="00061317" w:rsidRDefault="00ED3A8B" w:rsidP="00C12A56">
      <w:pPr>
        <w:widowControl w:val="0"/>
        <w:autoSpaceDE w:val="0"/>
        <w:autoSpaceDN w:val="0"/>
        <w:adjustRightInd w:val="0"/>
        <w:spacing w:after="0" w:line="240" w:lineRule="auto"/>
        <w:jc w:val="both"/>
        <w:rPr>
          <w:rFonts w:eastAsia="Times New Roman" w:cs="Times New Roman"/>
          <w:color w:val="000000"/>
          <w:sz w:val="22"/>
        </w:rPr>
      </w:pPr>
      <w:r w:rsidRPr="00061317">
        <w:rPr>
          <w:rFonts w:eastAsia="Times New Roman" w:cs="Times New Roman"/>
          <w:color w:val="000000"/>
          <w:sz w:val="22"/>
        </w:rPr>
        <w:t xml:space="preserve">Sirds pilieni RFF </w:t>
      </w:r>
      <w:r w:rsidR="00D8616E" w:rsidRPr="00061317">
        <w:rPr>
          <w:rFonts w:eastAsia="Times New Roman" w:cs="Times New Roman"/>
          <w:color w:val="000000"/>
          <w:sz w:val="22"/>
        </w:rPr>
        <w:t>ir augu izcelsmes zāles, ko lieto kā palīglīdzekli funkcionālu sirdsdarbības traucējumu un nervu spriedzes gadījumos.</w:t>
      </w:r>
    </w:p>
    <w:p w14:paraId="2F6D8CF9" w14:textId="4B092D6D" w:rsidR="00D8616E" w:rsidRPr="00061317" w:rsidRDefault="00ED3A8B" w:rsidP="00C12A56">
      <w:pPr>
        <w:widowControl w:val="0"/>
        <w:autoSpaceDE w:val="0"/>
        <w:autoSpaceDN w:val="0"/>
        <w:adjustRightInd w:val="0"/>
        <w:spacing w:after="0" w:line="240" w:lineRule="auto"/>
        <w:jc w:val="both"/>
        <w:rPr>
          <w:rFonts w:eastAsia="Times New Roman" w:cs="Times New Roman"/>
          <w:color w:val="000000"/>
          <w:sz w:val="22"/>
        </w:rPr>
      </w:pPr>
      <w:r w:rsidRPr="00061317">
        <w:rPr>
          <w:rFonts w:eastAsia="Times New Roman" w:cs="Times New Roman"/>
          <w:color w:val="000000"/>
          <w:sz w:val="22"/>
        </w:rPr>
        <w:t>Sirds pilieni RFF satur 4 augu kombināciju ar atšķirīgu farmakoloģiskās darbības spektru, lai dažādu cēloņu radītu funkcionālu sirdsdarbības traucējumu vai nervu spriedzes gadījumā panāktu labu terapeitisko efektu.</w:t>
      </w:r>
      <w:r w:rsidR="00D14039" w:rsidRPr="00061317">
        <w:rPr>
          <w:rFonts w:eastAsia="Times New Roman" w:cs="Times New Roman"/>
          <w:color w:val="000000"/>
          <w:sz w:val="22"/>
        </w:rPr>
        <w:t xml:space="preserve"> </w:t>
      </w:r>
      <w:r w:rsidRPr="00061317">
        <w:rPr>
          <w:rFonts w:eastAsia="Times New Roman" w:cs="Times New Roman"/>
          <w:color w:val="000000"/>
          <w:sz w:val="22"/>
        </w:rPr>
        <w:t>Piparmētras tinktūra mazina gludās muskulatūras spazmas gan asinsvados, gan gremošanas traktā.</w:t>
      </w:r>
      <w:r w:rsidR="00D14039" w:rsidRPr="00061317">
        <w:rPr>
          <w:rFonts w:eastAsia="Times New Roman" w:cs="Times New Roman"/>
          <w:color w:val="000000"/>
          <w:sz w:val="22"/>
        </w:rPr>
        <w:t xml:space="preserve"> </w:t>
      </w:r>
      <w:r w:rsidRPr="00061317">
        <w:rPr>
          <w:rFonts w:eastAsia="Times New Roman" w:cs="Times New Roman"/>
          <w:color w:val="000000"/>
          <w:sz w:val="22"/>
        </w:rPr>
        <w:t>Vilkābeļu šķidrajam ekstraktam ir sirdsdarbību tonizējošas, asinsspiedienu pazeminošas un sirds vai</w:t>
      </w:r>
      <w:r w:rsidR="003D17A3">
        <w:rPr>
          <w:rFonts w:eastAsia="Times New Roman" w:cs="Times New Roman"/>
          <w:color w:val="000000"/>
          <w:sz w:val="22"/>
        </w:rPr>
        <w:t>n</w:t>
      </w:r>
      <w:r w:rsidRPr="00061317">
        <w:rPr>
          <w:rFonts w:eastAsia="Times New Roman" w:cs="Times New Roman"/>
          <w:color w:val="000000"/>
          <w:sz w:val="22"/>
        </w:rPr>
        <w:t>agartērijas paplašinošas īpašības.</w:t>
      </w:r>
      <w:r w:rsidR="00D14039" w:rsidRPr="00061317">
        <w:rPr>
          <w:rFonts w:eastAsia="Times New Roman" w:cs="Times New Roman"/>
          <w:color w:val="000000"/>
          <w:sz w:val="22"/>
        </w:rPr>
        <w:t xml:space="preserve"> </w:t>
      </w:r>
      <w:r w:rsidRPr="00061317">
        <w:rPr>
          <w:rFonts w:eastAsia="Times New Roman" w:cs="Times New Roman"/>
          <w:color w:val="000000"/>
          <w:sz w:val="22"/>
        </w:rPr>
        <w:t>Baldriāna tinktūra, kas darbojas nomierinoši, rada labvēlīgu fonu iepriekš minēto komponentu ārstnieciskā efekta nodrošināšanai.</w:t>
      </w:r>
    </w:p>
    <w:p w14:paraId="31488622" w14:textId="77777777" w:rsidR="00D8616E" w:rsidRPr="00061317" w:rsidRDefault="00D8616E" w:rsidP="00C12A56">
      <w:pPr>
        <w:widowControl w:val="0"/>
        <w:autoSpaceDE w:val="0"/>
        <w:autoSpaceDN w:val="0"/>
        <w:adjustRightInd w:val="0"/>
        <w:spacing w:after="0" w:line="240" w:lineRule="auto"/>
        <w:jc w:val="both"/>
        <w:rPr>
          <w:rFonts w:eastAsia="Times New Roman" w:cs="Times New Roman"/>
          <w:color w:val="000000"/>
          <w:sz w:val="22"/>
        </w:rPr>
      </w:pPr>
    </w:p>
    <w:p w14:paraId="3969733E" w14:textId="77777777" w:rsidR="00B17699" w:rsidRPr="00061317" w:rsidRDefault="00B17699" w:rsidP="00C12A56">
      <w:pPr>
        <w:numPr>
          <w:ilvl w:val="12"/>
          <w:numId w:val="0"/>
        </w:numPr>
        <w:suppressAutoHyphens/>
        <w:spacing w:after="0" w:line="240" w:lineRule="auto"/>
        <w:jc w:val="both"/>
        <w:rPr>
          <w:rFonts w:eastAsia="Times New Roman" w:cs="Times New Roman"/>
          <w:sz w:val="22"/>
          <w:lang w:eastAsia="ar-SA"/>
        </w:rPr>
      </w:pPr>
    </w:p>
    <w:p w14:paraId="1D76DBA1" w14:textId="0CF3E44D"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b/>
          <w:sz w:val="22"/>
          <w:lang w:eastAsia="ar-SA"/>
        </w:rPr>
        <w:t>2.</w:t>
      </w:r>
      <w:r w:rsidRPr="00061317">
        <w:rPr>
          <w:rFonts w:eastAsia="Times New Roman" w:cs="Times New Roman"/>
          <w:b/>
          <w:sz w:val="22"/>
          <w:lang w:eastAsia="ar-SA"/>
        </w:rPr>
        <w:tab/>
        <w:t xml:space="preserve">Kas Jums jāzina pirms </w:t>
      </w:r>
      <w:r w:rsidR="00817CF1" w:rsidRPr="00061317">
        <w:rPr>
          <w:rFonts w:eastAsia="Times New Roman" w:cs="Times New Roman"/>
          <w:b/>
          <w:sz w:val="22"/>
          <w:lang w:eastAsia="ar-SA"/>
        </w:rPr>
        <w:t>Sirds pilienu RFF lietošanas</w:t>
      </w:r>
    </w:p>
    <w:p w14:paraId="73D47B9D" w14:textId="77777777"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p>
    <w:p w14:paraId="399724DB" w14:textId="663EB2BE"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b/>
          <w:sz w:val="22"/>
          <w:lang w:eastAsia="ar-SA"/>
        </w:rPr>
        <w:t xml:space="preserve">Nelietojiet </w:t>
      </w:r>
      <w:r w:rsidR="004E7B7D" w:rsidRPr="00061317">
        <w:rPr>
          <w:rFonts w:eastAsia="Times New Roman" w:cs="Times New Roman"/>
          <w:b/>
          <w:sz w:val="22"/>
          <w:lang w:eastAsia="ar-SA"/>
        </w:rPr>
        <w:t xml:space="preserve">Sirds pilienus RFF </w:t>
      </w:r>
      <w:r w:rsidRPr="00061317">
        <w:rPr>
          <w:rFonts w:eastAsia="Times New Roman" w:cs="Times New Roman"/>
          <w:b/>
          <w:sz w:val="22"/>
          <w:lang w:eastAsia="ar-SA"/>
        </w:rPr>
        <w:t>šādos gadījumos:</w:t>
      </w:r>
    </w:p>
    <w:p w14:paraId="766DB1E8" w14:textId="74633DEC" w:rsidR="00B17699" w:rsidRPr="00061317" w:rsidRDefault="00B17699" w:rsidP="00B17699">
      <w:pPr>
        <w:tabs>
          <w:tab w:val="left" w:pos="567"/>
        </w:tabs>
        <w:suppressAutoHyphens/>
        <w:spacing w:after="0" w:line="260" w:lineRule="exact"/>
        <w:ind w:left="360" w:hanging="360"/>
        <w:jc w:val="both"/>
        <w:rPr>
          <w:rFonts w:eastAsia="Times New Roman" w:cs="Times New Roman"/>
          <w:sz w:val="22"/>
          <w:lang w:eastAsia="ar-SA"/>
        </w:rPr>
      </w:pPr>
      <w:r w:rsidRPr="00061317">
        <w:rPr>
          <w:rFonts w:eastAsia="Times New Roman" w:cs="Times New Roman"/>
          <w:sz w:val="22"/>
          <w:lang w:eastAsia="ar-SA"/>
        </w:rPr>
        <w:t>-</w:t>
      </w:r>
      <w:r w:rsidRPr="00061317">
        <w:rPr>
          <w:rFonts w:eastAsia="Times New Roman" w:cs="Times New Roman"/>
          <w:sz w:val="22"/>
          <w:lang w:eastAsia="ar-SA"/>
        </w:rPr>
        <w:tab/>
        <w:t xml:space="preserve">ja Jums ir alerģija pret </w:t>
      </w:r>
      <w:r w:rsidR="006878C9" w:rsidRPr="00061317">
        <w:rPr>
          <w:rFonts w:eastAsia="Times New Roman" w:cs="Times New Roman"/>
          <w:sz w:val="22"/>
          <w:lang w:eastAsia="ar-SA"/>
        </w:rPr>
        <w:t xml:space="preserve">kādu no zāļu sastāvdaļām vai </w:t>
      </w:r>
      <w:r w:rsidR="004E7B7D" w:rsidRPr="00061317">
        <w:rPr>
          <w:rFonts w:eastAsia="Times New Roman" w:cs="Times New Roman"/>
          <w:sz w:val="22"/>
          <w:lang w:eastAsia="ar-SA"/>
        </w:rPr>
        <w:t>etilspirtu</w:t>
      </w:r>
      <w:r w:rsidRPr="00061317">
        <w:rPr>
          <w:rFonts w:eastAsia="Times New Roman" w:cs="Times New Roman"/>
          <w:sz w:val="22"/>
          <w:lang w:eastAsia="ar-SA"/>
        </w:rPr>
        <w:t>;</w:t>
      </w:r>
    </w:p>
    <w:p w14:paraId="694F1501" w14:textId="7CF094AC" w:rsidR="00B17699" w:rsidRPr="00061317" w:rsidRDefault="00B17699" w:rsidP="00B17699">
      <w:pPr>
        <w:tabs>
          <w:tab w:val="left" w:pos="567"/>
        </w:tabs>
        <w:suppressAutoHyphens/>
        <w:spacing w:after="0" w:line="260" w:lineRule="exact"/>
        <w:ind w:left="360" w:hanging="360"/>
        <w:jc w:val="both"/>
        <w:rPr>
          <w:rFonts w:eastAsia="Times New Roman" w:cs="Times New Roman"/>
          <w:sz w:val="22"/>
          <w:lang w:eastAsia="ar-SA"/>
        </w:rPr>
      </w:pPr>
      <w:r w:rsidRPr="00061317">
        <w:rPr>
          <w:rFonts w:eastAsia="Times New Roman" w:cs="Times New Roman"/>
          <w:sz w:val="22"/>
          <w:lang w:eastAsia="ar-SA"/>
        </w:rPr>
        <w:t>-</w:t>
      </w:r>
      <w:r w:rsidRPr="00061317">
        <w:rPr>
          <w:rFonts w:eastAsia="Times New Roman" w:cs="Times New Roman"/>
          <w:sz w:val="22"/>
          <w:lang w:eastAsia="ar-SA"/>
        </w:rPr>
        <w:tab/>
        <w:t xml:space="preserve">ja Jums ir </w:t>
      </w:r>
      <w:r w:rsidR="004E7B7D" w:rsidRPr="00061317">
        <w:rPr>
          <w:rFonts w:eastAsia="Times New Roman" w:cs="Times New Roman"/>
          <w:sz w:val="22"/>
          <w:lang w:eastAsia="ar-SA"/>
        </w:rPr>
        <w:t>žults izvadīšanas traucējumi </w:t>
      </w:r>
      <w:r w:rsidR="004E7B7D" w:rsidRPr="00061317">
        <w:rPr>
          <w:rFonts w:eastAsia="Times New Roman" w:cs="Times New Roman"/>
          <w:sz w:val="22"/>
          <w:lang w:eastAsia="ar-SA"/>
        </w:rPr>
        <w:noBreakHyphen/>
        <w:t> žultsvadu iekaisums, žultsakmeņi</w:t>
      </w:r>
      <w:r w:rsidRPr="00061317">
        <w:rPr>
          <w:rFonts w:eastAsia="Times New Roman" w:cs="Times New Roman"/>
          <w:sz w:val="22"/>
          <w:lang w:eastAsia="ar-SA"/>
        </w:rPr>
        <w:t>;</w:t>
      </w:r>
    </w:p>
    <w:p w14:paraId="53B85AC4" w14:textId="15825A9C" w:rsidR="006878C9" w:rsidRPr="00061317" w:rsidRDefault="00B17699" w:rsidP="006878C9">
      <w:pPr>
        <w:tabs>
          <w:tab w:val="left" w:pos="567"/>
        </w:tabs>
        <w:suppressAutoHyphens/>
        <w:spacing w:after="0" w:line="260" w:lineRule="exact"/>
        <w:ind w:left="360" w:hanging="360"/>
        <w:jc w:val="both"/>
        <w:rPr>
          <w:rFonts w:eastAsia="Times New Roman" w:cs="Times New Roman"/>
          <w:sz w:val="22"/>
          <w:lang w:eastAsia="ar-SA"/>
        </w:rPr>
      </w:pPr>
      <w:r w:rsidRPr="00061317">
        <w:rPr>
          <w:rFonts w:eastAsia="Times New Roman" w:cs="Times New Roman"/>
          <w:sz w:val="22"/>
          <w:lang w:eastAsia="ar-SA"/>
        </w:rPr>
        <w:t>-</w:t>
      </w:r>
      <w:r w:rsidRPr="00061317">
        <w:rPr>
          <w:rFonts w:eastAsia="Times New Roman" w:cs="Times New Roman"/>
          <w:sz w:val="22"/>
          <w:lang w:eastAsia="ar-SA"/>
        </w:rPr>
        <w:tab/>
      </w:r>
      <w:r w:rsidRPr="00061317">
        <w:rPr>
          <w:rFonts w:eastAsia="Times New Roman" w:cs="Times New Roman"/>
          <w:spacing w:val="-4"/>
          <w:sz w:val="22"/>
          <w:lang w:eastAsia="ar-SA"/>
        </w:rPr>
        <w:t xml:space="preserve">ja Jums ir </w:t>
      </w:r>
      <w:r w:rsidR="00F84BC9" w:rsidRPr="00061317">
        <w:rPr>
          <w:rFonts w:eastAsia="Times New Roman" w:cs="Times New Roman"/>
          <w:spacing w:val="-4"/>
          <w:sz w:val="22"/>
          <w:lang w:eastAsia="ar-SA"/>
        </w:rPr>
        <w:t>barības vada atviļņa slimība;</w:t>
      </w:r>
    </w:p>
    <w:p w14:paraId="627EEA5E" w14:textId="77777777" w:rsidR="003D0242" w:rsidRPr="00061317" w:rsidRDefault="003D0242" w:rsidP="003D0242">
      <w:pPr>
        <w:tabs>
          <w:tab w:val="left" w:pos="567"/>
        </w:tabs>
        <w:suppressAutoHyphens/>
        <w:spacing w:after="0" w:line="260" w:lineRule="exact"/>
        <w:ind w:left="360" w:hanging="360"/>
        <w:jc w:val="both"/>
        <w:rPr>
          <w:rFonts w:eastAsia="Times New Roman" w:cs="Times New Roman"/>
          <w:sz w:val="22"/>
          <w:lang w:eastAsia="ar-SA"/>
        </w:rPr>
      </w:pPr>
      <w:r w:rsidRPr="00061317">
        <w:rPr>
          <w:rFonts w:eastAsia="Times New Roman" w:cs="Times New Roman"/>
          <w:sz w:val="22"/>
          <w:lang w:eastAsia="ar-SA"/>
        </w:rPr>
        <w:t>-</w:t>
      </w:r>
      <w:r w:rsidRPr="00061317">
        <w:rPr>
          <w:rFonts w:eastAsia="Times New Roman" w:cs="Times New Roman"/>
          <w:sz w:val="22"/>
          <w:lang w:eastAsia="ar-SA"/>
        </w:rPr>
        <w:tab/>
        <w:t>bērniem līdz 12 gadu vecumam;</w:t>
      </w:r>
    </w:p>
    <w:p w14:paraId="52B1843B" w14:textId="7F3684D5" w:rsidR="00D910F1" w:rsidRPr="00061317" w:rsidRDefault="003D0242" w:rsidP="00817CF1">
      <w:pPr>
        <w:tabs>
          <w:tab w:val="left" w:pos="567"/>
        </w:tabs>
        <w:suppressAutoHyphens/>
        <w:spacing w:after="0" w:line="260" w:lineRule="exact"/>
        <w:ind w:left="360" w:hanging="360"/>
        <w:jc w:val="both"/>
        <w:rPr>
          <w:rFonts w:eastAsia="Times New Roman" w:cs="Times New Roman"/>
          <w:sz w:val="22"/>
          <w:lang w:eastAsia="ar-SA"/>
        </w:rPr>
      </w:pPr>
      <w:r w:rsidRPr="00061317">
        <w:rPr>
          <w:rFonts w:eastAsia="Times New Roman" w:cs="Times New Roman"/>
          <w:sz w:val="22"/>
          <w:lang w:eastAsia="ar-SA"/>
        </w:rPr>
        <w:t>-</w:t>
      </w:r>
      <w:r w:rsidRPr="00061317">
        <w:rPr>
          <w:rFonts w:eastAsia="Times New Roman" w:cs="Times New Roman"/>
          <w:sz w:val="22"/>
          <w:lang w:eastAsia="ar-SA"/>
        </w:rPr>
        <w:tab/>
        <w:t>ja esat grūtniece vai barojat bērnu ar krūti.</w:t>
      </w:r>
    </w:p>
    <w:p w14:paraId="12BD7E7F" w14:textId="77777777" w:rsidR="00B17699" w:rsidRPr="00061317"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p>
    <w:p w14:paraId="0AAA98FE" w14:textId="77777777"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b/>
          <w:sz w:val="22"/>
          <w:lang w:eastAsia="ar-SA"/>
        </w:rPr>
        <w:t>Brīdinājumi un piesardzība lietošanā</w:t>
      </w:r>
    </w:p>
    <w:p w14:paraId="4DBC0D5B" w14:textId="77777777" w:rsidR="00B17699" w:rsidRPr="00061317" w:rsidRDefault="00B17699" w:rsidP="00B17699">
      <w:pPr>
        <w:tabs>
          <w:tab w:val="left" w:pos="567"/>
        </w:tabs>
        <w:suppressAutoHyphens/>
        <w:autoSpaceDE w:val="0"/>
        <w:autoSpaceDN w:val="0"/>
        <w:adjustRightInd w:val="0"/>
        <w:spacing w:after="0" w:line="240" w:lineRule="auto"/>
        <w:jc w:val="both"/>
        <w:rPr>
          <w:rFonts w:eastAsia="Times New Roman" w:cs="Times New Roman"/>
          <w:kern w:val="1"/>
          <w:sz w:val="22"/>
          <w:szCs w:val="24"/>
          <w:lang w:eastAsia="ar-SA"/>
        </w:rPr>
      </w:pPr>
      <w:r w:rsidRPr="00061317">
        <w:rPr>
          <w:rFonts w:eastAsia="Times New Roman" w:cs="Times New Roman"/>
          <w:kern w:val="2"/>
          <w:sz w:val="22"/>
          <w:szCs w:val="20"/>
          <w:lang w:eastAsia="ar-SA"/>
        </w:rPr>
        <w:t xml:space="preserve">Pirms </w:t>
      </w:r>
      <w:r w:rsidRPr="00061317">
        <w:rPr>
          <w:rFonts w:eastAsia="Times New Roman" w:cs="Times New Roman"/>
          <w:sz w:val="22"/>
          <w:szCs w:val="20"/>
          <w:lang w:eastAsia="ar-SA"/>
        </w:rPr>
        <w:t xml:space="preserve">zāļu </w:t>
      </w:r>
      <w:r w:rsidRPr="00061317">
        <w:rPr>
          <w:rFonts w:eastAsia="Times New Roman" w:cs="Times New Roman"/>
          <w:kern w:val="2"/>
          <w:sz w:val="22"/>
          <w:szCs w:val="20"/>
          <w:lang w:eastAsia="ar-SA"/>
        </w:rPr>
        <w:t>lietošanas konsultējieties ar ārstu, farmaceitu vai medmāsu.</w:t>
      </w:r>
    </w:p>
    <w:p w14:paraId="42594808" w14:textId="77777777" w:rsidR="003D0242" w:rsidRPr="00061317" w:rsidRDefault="003D0242" w:rsidP="00B17699">
      <w:pPr>
        <w:tabs>
          <w:tab w:val="left" w:pos="567"/>
        </w:tabs>
        <w:suppressAutoHyphens/>
        <w:spacing w:after="0" w:line="240" w:lineRule="auto"/>
        <w:jc w:val="both"/>
        <w:rPr>
          <w:rFonts w:eastAsia="Times New Roman" w:cs="Times New Roman"/>
          <w:kern w:val="1"/>
          <w:sz w:val="22"/>
          <w:szCs w:val="24"/>
          <w:lang w:eastAsia="ar-SA"/>
        </w:rPr>
      </w:pPr>
    </w:p>
    <w:p w14:paraId="762D2AED" w14:textId="34F47DC8" w:rsidR="003D0242" w:rsidRPr="00061317" w:rsidRDefault="00D46C27" w:rsidP="00B17699">
      <w:pPr>
        <w:tabs>
          <w:tab w:val="left" w:pos="567"/>
        </w:tabs>
        <w:suppressAutoHyphens/>
        <w:spacing w:after="0" w:line="240" w:lineRule="auto"/>
        <w:jc w:val="both"/>
        <w:rPr>
          <w:rFonts w:eastAsia="Times New Roman" w:cs="Times New Roman"/>
          <w:kern w:val="1"/>
          <w:sz w:val="22"/>
          <w:szCs w:val="24"/>
          <w:lang w:eastAsia="ar-SA"/>
        </w:rPr>
      </w:pPr>
      <w:r w:rsidRPr="00061317">
        <w:rPr>
          <w:rFonts w:eastAsia="Times New Roman" w:cs="Times New Roman"/>
          <w:kern w:val="1"/>
          <w:sz w:val="22"/>
          <w:szCs w:val="24"/>
          <w:lang w:eastAsia="ar-SA"/>
        </w:rPr>
        <w:t xml:space="preserve">Ja pēc </w:t>
      </w:r>
      <w:r w:rsidR="00F84BC9" w:rsidRPr="00061317">
        <w:rPr>
          <w:rFonts w:eastAsia="Times New Roman" w:cs="Times New Roman"/>
          <w:kern w:val="1"/>
          <w:sz w:val="22"/>
          <w:szCs w:val="24"/>
          <w:lang w:eastAsia="ar-SA"/>
        </w:rPr>
        <w:t>14</w:t>
      </w:r>
      <w:r w:rsidRPr="00061317">
        <w:rPr>
          <w:rFonts w:eastAsia="Times New Roman" w:cs="Times New Roman"/>
          <w:kern w:val="1"/>
          <w:sz w:val="22"/>
          <w:szCs w:val="24"/>
          <w:lang w:eastAsia="ar-SA"/>
        </w:rPr>
        <w:t> dienām nejūtaties labāk vai jūtaties sliktāk, Jums jākonsultējas ar ārstu.</w:t>
      </w:r>
    </w:p>
    <w:p w14:paraId="2236D262" w14:textId="3A5BBB5B" w:rsidR="001311A6" w:rsidRPr="00061317" w:rsidRDefault="001311A6" w:rsidP="001311A6">
      <w:pPr>
        <w:autoSpaceDE w:val="0"/>
        <w:autoSpaceDN w:val="0"/>
        <w:adjustRightInd w:val="0"/>
        <w:spacing w:after="0" w:line="240" w:lineRule="auto"/>
        <w:jc w:val="both"/>
        <w:rPr>
          <w:rFonts w:eastAsia="Times New Roman" w:cs="Times New Roman"/>
          <w:kern w:val="1"/>
          <w:sz w:val="22"/>
          <w:lang w:eastAsia="ar-SA"/>
        </w:rPr>
      </w:pPr>
    </w:p>
    <w:p w14:paraId="6C2F7809" w14:textId="3DC5425A" w:rsidR="00824996" w:rsidRPr="00061317" w:rsidRDefault="00824996" w:rsidP="001311A6">
      <w:pPr>
        <w:autoSpaceDE w:val="0"/>
        <w:autoSpaceDN w:val="0"/>
        <w:adjustRightInd w:val="0"/>
        <w:spacing w:after="0" w:line="240" w:lineRule="auto"/>
        <w:jc w:val="both"/>
        <w:rPr>
          <w:rFonts w:eastAsia="Times New Roman" w:cs="Times New Roman"/>
          <w:kern w:val="1"/>
          <w:sz w:val="22"/>
          <w:lang w:eastAsia="ar-SA"/>
        </w:rPr>
      </w:pPr>
      <w:r w:rsidRPr="00061317">
        <w:rPr>
          <w:rFonts w:eastAsia="Times New Roman" w:cs="Times New Roman"/>
          <w:kern w:val="1"/>
          <w:sz w:val="22"/>
          <w:lang w:eastAsia="ar-SA"/>
        </w:rPr>
        <w:lastRenderedPageBreak/>
        <w:t>Pusaudžiem no 12 gadu vecuma, gados vecākiem cilvēkiem un nieru slimniekiem reizes devu jāsamazina par 2-5 pilieniem.</w:t>
      </w:r>
    </w:p>
    <w:p w14:paraId="10E214C0" w14:textId="77777777" w:rsidR="00824996" w:rsidRPr="00061317" w:rsidRDefault="00824996" w:rsidP="001311A6">
      <w:pPr>
        <w:autoSpaceDE w:val="0"/>
        <w:autoSpaceDN w:val="0"/>
        <w:adjustRightInd w:val="0"/>
        <w:spacing w:after="0" w:line="240" w:lineRule="auto"/>
        <w:jc w:val="both"/>
        <w:rPr>
          <w:rFonts w:eastAsia="Times New Roman" w:cs="Times New Roman"/>
          <w:kern w:val="1"/>
          <w:sz w:val="22"/>
          <w:lang w:eastAsia="ar-SA"/>
        </w:rPr>
      </w:pPr>
    </w:p>
    <w:p w14:paraId="006E0CA2" w14:textId="1B625FEE" w:rsidR="00EB55D9" w:rsidRPr="00061317" w:rsidRDefault="00EB55D9" w:rsidP="00EB55D9">
      <w:pPr>
        <w:autoSpaceDE w:val="0"/>
        <w:autoSpaceDN w:val="0"/>
        <w:adjustRightInd w:val="0"/>
        <w:spacing w:after="0" w:line="240" w:lineRule="auto"/>
        <w:jc w:val="both"/>
        <w:rPr>
          <w:rFonts w:eastAsia="Calibri" w:cs="Times New Roman"/>
          <w:sz w:val="22"/>
        </w:rPr>
      </w:pPr>
      <w:r w:rsidRPr="00061317">
        <w:rPr>
          <w:rFonts w:eastAsia="Times New Roman" w:cs="Times New Roman"/>
          <w:kern w:val="1"/>
          <w:sz w:val="22"/>
          <w:lang w:eastAsia="ar-SA"/>
        </w:rPr>
        <w:t xml:space="preserve">Sirds pilieni RFF var ietekmēt esošo </w:t>
      </w:r>
      <w:r w:rsidRPr="00061317">
        <w:rPr>
          <w:rFonts w:eastAsia="Calibri" w:cs="Times New Roman"/>
          <w:sz w:val="22"/>
        </w:rPr>
        <w:t>ārstēšanu dažādu cēloņu sirdsdarbības traucējumu gadījumos, t.i. pie paaugstināta vai pazemināta asinsspiediena, paātrinātas sirdsdarbības, kas rodas sekundāri pie pa</w:t>
      </w:r>
      <w:r w:rsidR="00BC289A" w:rsidRPr="00061317">
        <w:rPr>
          <w:rFonts w:eastAsia="Calibri" w:cs="Times New Roman"/>
          <w:sz w:val="22"/>
        </w:rPr>
        <w:t>ā</w:t>
      </w:r>
      <w:r w:rsidRPr="00061317">
        <w:rPr>
          <w:rFonts w:eastAsia="Calibri" w:cs="Times New Roman"/>
          <w:sz w:val="22"/>
        </w:rPr>
        <w:t>trinātas vairogdziedzera darbības, sirds nepietiekamības vai sirds ķirurģijas slimniekiem.</w:t>
      </w:r>
    </w:p>
    <w:p w14:paraId="351CF0BB" w14:textId="77777777" w:rsidR="009F3EA5" w:rsidRPr="00061317" w:rsidRDefault="009F3EA5" w:rsidP="00C52827">
      <w:pPr>
        <w:autoSpaceDE w:val="0"/>
        <w:autoSpaceDN w:val="0"/>
        <w:adjustRightInd w:val="0"/>
        <w:spacing w:after="0" w:line="240" w:lineRule="auto"/>
        <w:jc w:val="both"/>
        <w:rPr>
          <w:rFonts w:eastAsia="Times New Roman" w:cs="Times New Roman"/>
          <w:kern w:val="1"/>
          <w:sz w:val="22"/>
          <w:lang w:eastAsia="ar-SA"/>
        </w:rPr>
      </w:pPr>
    </w:p>
    <w:p w14:paraId="699C3D8B" w14:textId="5178F255" w:rsidR="00357677" w:rsidRPr="00061317" w:rsidRDefault="009F3EA5" w:rsidP="00357677">
      <w:pPr>
        <w:autoSpaceDE w:val="0"/>
        <w:autoSpaceDN w:val="0"/>
        <w:adjustRightInd w:val="0"/>
        <w:spacing w:after="0" w:line="240" w:lineRule="auto"/>
        <w:jc w:val="both"/>
        <w:rPr>
          <w:rFonts w:eastAsia="Times New Roman" w:cs="Times New Roman"/>
          <w:kern w:val="1"/>
          <w:sz w:val="22"/>
          <w:lang w:eastAsia="ar-SA"/>
        </w:rPr>
      </w:pPr>
      <w:r w:rsidRPr="00061317">
        <w:rPr>
          <w:rFonts w:eastAsia="Times New Roman" w:cs="Times New Roman"/>
          <w:kern w:val="1"/>
          <w:sz w:val="22"/>
          <w:lang w:eastAsia="ar-SA"/>
        </w:rPr>
        <w:t>Šīs zāles satur 65 tilpuma % etilspirta (alkohola) vai reizes devā (20-25 pilienos) ir 0,22</w:t>
      </w:r>
      <w:r w:rsidR="00EB55D9" w:rsidRPr="00061317">
        <w:rPr>
          <w:rFonts w:eastAsia="Times New Roman" w:cs="Times New Roman"/>
          <w:kern w:val="1"/>
          <w:sz w:val="22"/>
          <w:lang w:eastAsia="ar-SA"/>
        </w:rPr>
        <w:noBreakHyphen/>
      </w:r>
      <w:r w:rsidRPr="00061317">
        <w:rPr>
          <w:rFonts w:eastAsia="Times New Roman" w:cs="Times New Roman"/>
          <w:kern w:val="1"/>
          <w:sz w:val="22"/>
          <w:lang w:eastAsia="ar-SA"/>
        </w:rPr>
        <w:t>0,275 g etilspirta</w:t>
      </w:r>
      <w:r w:rsidR="00D579E2" w:rsidRPr="00061317">
        <w:rPr>
          <w:rFonts w:eastAsia="Times New Roman" w:cs="Times New Roman"/>
          <w:kern w:val="1"/>
          <w:sz w:val="22"/>
          <w:lang w:eastAsia="ar-SA"/>
        </w:rPr>
        <w:t xml:space="preserve"> (alkohola)</w:t>
      </w:r>
      <w:r w:rsidRPr="00061317">
        <w:rPr>
          <w:rFonts w:eastAsia="Times New Roman" w:cs="Times New Roman"/>
          <w:kern w:val="1"/>
          <w:sz w:val="22"/>
          <w:lang w:eastAsia="ar-SA"/>
        </w:rPr>
        <w:t>, kas atbilst 4,4-5,5 ml alus, 2,75-3,68 ml vīna. Kaitīgs alkoholiķiem. Jāpievērš uzmanība paaugstināta riska grupai: pacientiem ar aknu slimību vai epilepsiju.</w:t>
      </w:r>
    </w:p>
    <w:p w14:paraId="54CD380E" w14:textId="28C65102" w:rsidR="00B17699" w:rsidRPr="00061317" w:rsidRDefault="00B17699" w:rsidP="00B17699">
      <w:pPr>
        <w:tabs>
          <w:tab w:val="left" w:pos="567"/>
        </w:tabs>
        <w:suppressAutoHyphens/>
        <w:spacing w:after="0" w:line="240" w:lineRule="auto"/>
        <w:jc w:val="both"/>
        <w:rPr>
          <w:rFonts w:eastAsia="Times New Roman" w:cs="Times New Roman"/>
          <w:kern w:val="1"/>
          <w:sz w:val="22"/>
          <w:szCs w:val="24"/>
          <w:lang w:eastAsia="ar-SA"/>
        </w:rPr>
      </w:pPr>
    </w:p>
    <w:p w14:paraId="5FEC412F" w14:textId="0E5C239B" w:rsidR="00B17699" w:rsidRPr="00061317" w:rsidRDefault="00B17699" w:rsidP="00AE3442">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b/>
          <w:sz w:val="22"/>
          <w:lang w:eastAsia="ar-SA"/>
        </w:rPr>
        <w:t xml:space="preserve">Citas zāles un </w:t>
      </w:r>
      <w:r w:rsidR="00BC289A" w:rsidRPr="00061317">
        <w:rPr>
          <w:rFonts w:eastAsia="Times New Roman" w:cs="Times New Roman"/>
          <w:b/>
          <w:sz w:val="22"/>
          <w:szCs w:val="20"/>
          <w:lang w:eastAsia="ar-SA"/>
        </w:rPr>
        <w:t xml:space="preserve">Sirds pilieni RFF </w:t>
      </w:r>
    </w:p>
    <w:p w14:paraId="21BD942C" w14:textId="23BC755C" w:rsidR="00AE3442" w:rsidRPr="00061317" w:rsidRDefault="00DA15B9" w:rsidP="00FB4FCF">
      <w:pPr>
        <w:suppressAutoHyphens/>
        <w:spacing w:after="0" w:line="240" w:lineRule="auto"/>
        <w:jc w:val="both"/>
        <w:rPr>
          <w:rFonts w:eastAsia="Times New Roman" w:cs="Times New Roman"/>
          <w:kern w:val="22"/>
          <w:sz w:val="22"/>
          <w:szCs w:val="24"/>
          <w:lang w:eastAsia="ar-SA"/>
        </w:rPr>
      </w:pPr>
      <w:r w:rsidRPr="00061317">
        <w:rPr>
          <w:rFonts w:eastAsia="Times New Roman" w:cs="Times New Roman"/>
          <w:sz w:val="22"/>
          <w:lang w:eastAsia="ar-SA"/>
        </w:rPr>
        <w:t>Pastāstiet ārstam vai farmaceitam par visām zālēm, kuras lietojat pēdējā laikā, esat lietojis vai varētu lietot.</w:t>
      </w:r>
    </w:p>
    <w:p w14:paraId="1252569D" w14:textId="77777777" w:rsidR="00FB4FCF" w:rsidRPr="00061317" w:rsidRDefault="00BC289A" w:rsidP="00AE3442">
      <w:pPr>
        <w:tabs>
          <w:tab w:val="left" w:pos="567"/>
        </w:tabs>
        <w:suppressAutoHyphens/>
        <w:spacing w:after="0" w:line="240" w:lineRule="auto"/>
        <w:jc w:val="both"/>
        <w:rPr>
          <w:rFonts w:eastAsia="Times New Roman" w:cs="Times New Roman"/>
          <w:kern w:val="22"/>
          <w:sz w:val="22"/>
          <w:szCs w:val="24"/>
          <w:lang w:eastAsia="ar-SA"/>
        </w:rPr>
      </w:pPr>
      <w:r w:rsidRPr="00061317">
        <w:rPr>
          <w:rFonts w:eastAsia="Times New Roman" w:cs="Times New Roman"/>
          <w:kern w:val="22"/>
          <w:sz w:val="22"/>
          <w:szCs w:val="24"/>
          <w:lang w:eastAsia="ar-SA"/>
        </w:rPr>
        <w:t xml:space="preserve">Zāļu iedarbības efekts pastiprinās, lietojot kopā ar sirds glikozīdiem, miega, nomierinošiem </w:t>
      </w:r>
      <w:r w:rsidR="00FB4FCF" w:rsidRPr="00061317">
        <w:rPr>
          <w:rFonts w:eastAsia="Times New Roman" w:cs="Times New Roman"/>
          <w:kern w:val="22"/>
          <w:sz w:val="22"/>
          <w:szCs w:val="24"/>
          <w:lang w:eastAsia="ar-SA"/>
        </w:rPr>
        <w:t>līdzekļiem (</w:t>
      </w:r>
      <w:proofErr w:type="spellStart"/>
      <w:r w:rsidR="00FB4FCF" w:rsidRPr="00061317">
        <w:rPr>
          <w:rFonts w:eastAsia="Times New Roman" w:cs="Times New Roman"/>
          <w:kern w:val="22"/>
          <w:sz w:val="22"/>
          <w:szCs w:val="24"/>
          <w:lang w:eastAsia="ar-SA"/>
        </w:rPr>
        <w:t>barbiturātiem</w:t>
      </w:r>
      <w:proofErr w:type="spellEnd"/>
      <w:r w:rsidR="00FB4FCF" w:rsidRPr="00061317">
        <w:rPr>
          <w:rFonts w:eastAsia="Times New Roman" w:cs="Times New Roman"/>
          <w:kern w:val="22"/>
          <w:sz w:val="22"/>
          <w:szCs w:val="24"/>
          <w:lang w:eastAsia="ar-SA"/>
        </w:rPr>
        <w:t xml:space="preserve">, </w:t>
      </w:r>
      <w:proofErr w:type="spellStart"/>
      <w:r w:rsidR="00FB4FCF" w:rsidRPr="00061317">
        <w:rPr>
          <w:rFonts w:eastAsia="Times New Roman" w:cs="Times New Roman"/>
          <w:kern w:val="22"/>
          <w:sz w:val="22"/>
          <w:szCs w:val="24"/>
          <w:lang w:eastAsia="ar-SA"/>
        </w:rPr>
        <w:t>benzodiazepīniem</w:t>
      </w:r>
      <w:proofErr w:type="spellEnd"/>
      <w:r w:rsidR="00FB4FCF" w:rsidRPr="00061317">
        <w:rPr>
          <w:rFonts w:eastAsia="Times New Roman" w:cs="Times New Roman"/>
          <w:kern w:val="22"/>
          <w:sz w:val="22"/>
          <w:szCs w:val="24"/>
          <w:lang w:eastAsia="ar-SA"/>
        </w:rPr>
        <w:t>), anestēzijas līdzekļiem (</w:t>
      </w:r>
      <w:proofErr w:type="spellStart"/>
      <w:r w:rsidR="00FB4FCF" w:rsidRPr="00061317">
        <w:rPr>
          <w:rFonts w:eastAsia="Times New Roman" w:cs="Times New Roman"/>
          <w:kern w:val="22"/>
          <w:sz w:val="22"/>
          <w:szCs w:val="24"/>
          <w:lang w:eastAsia="ar-SA"/>
        </w:rPr>
        <w:t>midazolamu</w:t>
      </w:r>
      <w:proofErr w:type="spellEnd"/>
      <w:r w:rsidR="00FB4FCF" w:rsidRPr="00061317">
        <w:rPr>
          <w:rFonts w:eastAsia="Times New Roman" w:cs="Times New Roman"/>
          <w:kern w:val="22"/>
          <w:sz w:val="22"/>
          <w:szCs w:val="24"/>
          <w:lang w:eastAsia="ar-SA"/>
        </w:rPr>
        <w:t>).</w:t>
      </w:r>
    </w:p>
    <w:p w14:paraId="72E8193D" w14:textId="1FBE9811" w:rsidR="00FB4FCF" w:rsidRPr="00061317" w:rsidRDefault="00FB4FCF" w:rsidP="00FB4FCF">
      <w:pPr>
        <w:tabs>
          <w:tab w:val="left" w:pos="567"/>
        </w:tabs>
        <w:suppressAutoHyphens/>
        <w:spacing w:after="0" w:line="240" w:lineRule="auto"/>
        <w:jc w:val="both"/>
        <w:rPr>
          <w:rFonts w:eastAsia="Times New Roman" w:cs="Times New Roman"/>
          <w:kern w:val="22"/>
          <w:sz w:val="22"/>
          <w:szCs w:val="24"/>
          <w:lang w:eastAsia="ar-SA"/>
        </w:rPr>
      </w:pPr>
      <w:r w:rsidRPr="00061317">
        <w:rPr>
          <w:rFonts w:eastAsia="Times New Roman" w:cs="Times New Roman"/>
          <w:kern w:val="22"/>
          <w:sz w:val="22"/>
          <w:szCs w:val="24"/>
          <w:lang w:eastAsia="ar-SA"/>
        </w:rPr>
        <w:t>Lietojot kopā ar alkoholu, var saasināties Sirds pilienu RFF pilienu iekšķīgai lietošanai, šķīduma izraisītās blakusparādības.</w:t>
      </w:r>
    </w:p>
    <w:p w14:paraId="6F1BCE57" w14:textId="4D1D3E3B" w:rsidR="00FB4FCF" w:rsidRPr="00061317" w:rsidRDefault="00FB4FCF" w:rsidP="00FB4FCF">
      <w:pPr>
        <w:tabs>
          <w:tab w:val="left" w:pos="567"/>
        </w:tabs>
        <w:suppressAutoHyphens/>
        <w:spacing w:after="0" w:line="240" w:lineRule="auto"/>
        <w:jc w:val="both"/>
        <w:rPr>
          <w:rFonts w:eastAsia="Times New Roman" w:cs="Times New Roman"/>
          <w:kern w:val="22"/>
          <w:sz w:val="22"/>
          <w:szCs w:val="24"/>
          <w:lang w:eastAsia="ar-SA"/>
        </w:rPr>
      </w:pPr>
      <w:r w:rsidRPr="00061317">
        <w:rPr>
          <w:rFonts w:eastAsia="Times New Roman" w:cs="Times New Roman"/>
          <w:kern w:val="22"/>
          <w:sz w:val="22"/>
          <w:szCs w:val="24"/>
          <w:lang w:eastAsia="ar-SA"/>
        </w:rPr>
        <w:t xml:space="preserve">Kombinējot ar </w:t>
      </w:r>
      <w:proofErr w:type="spellStart"/>
      <w:r w:rsidRPr="00061317">
        <w:rPr>
          <w:rFonts w:eastAsia="Times New Roman" w:cs="Times New Roman"/>
          <w:kern w:val="22"/>
          <w:sz w:val="22"/>
          <w:szCs w:val="24"/>
          <w:lang w:eastAsia="ar-SA"/>
        </w:rPr>
        <w:t>disulfirāmu</w:t>
      </w:r>
      <w:proofErr w:type="spellEnd"/>
      <w:r w:rsidRPr="00061317">
        <w:rPr>
          <w:rFonts w:eastAsia="Times New Roman" w:cs="Times New Roman"/>
          <w:kern w:val="22"/>
          <w:sz w:val="22"/>
          <w:szCs w:val="24"/>
          <w:lang w:eastAsia="ar-SA"/>
        </w:rPr>
        <w:t>, var rasties redzes un jušanas traucējumi.</w:t>
      </w:r>
    </w:p>
    <w:p w14:paraId="45552BCB" w14:textId="77777777" w:rsidR="00FB4FCF" w:rsidRPr="00061317" w:rsidRDefault="00FB4FCF" w:rsidP="00AE3442">
      <w:pPr>
        <w:tabs>
          <w:tab w:val="left" w:pos="567"/>
        </w:tabs>
        <w:suppressAutoHyphens/>
        <w:spacing w:after="0" w:line="240" w:lineRule="auto"/>
        <w:jc w:val="both"/>
        <w:rPr>
          <w:rFonts w:eastAsia="Times New Roman" w:cs="Times New Roman"/>
          <w:kern w:val="22"/>
          <w:sz w:val="22"/>
          <w:szCs w:val="24"/>
          <w:lang w:eastAsia="ar-SA"/>
        </w:rPr>
      </w:pPr>
    </w:p>
    <w:p w14:paraId="41A5782F" w14:textId="77777777" w:rsidR="00B17699" w:rsidRPr="00061317"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b/>
          <w:sz w:val="22"/>
          <w:lang w:eastAsia="ar-SA"/>
        </w:rPr>
        <w:t>Grūtniecība un barošana ar krūti</w:t>
      </w:r>
    </w:p>
    <w:p w14:paraId="04006D2F" w14:textId="7F0ADA9C" w:rsidR="00B17699" w:rsidRPr="00061317" w:rsidRDefault="00B17699" w:rsidP="00B17699">
      <w:pPr>
        <w:autoSpaceDE w:val="0"/>
        <w:autoSpaceDN w:val="0"/>
        <w:adjustRightInd w:val="0"/>
        <w:spacing w:after="0" w:line="240" w:lineRule="auto"/>
        <w:jc w:val="both"/>
        <w:rPr>
          <w:rFonts w:ascii="TimesNewRomanPSMT" w:eastAsia="Times New Roman" w:hAnsi="TimesNewRomanPSMT" w:cs="TimesNewRomanPSMT"/>
          <w:sz w:val="22"/>
          <w:lang w:eastAsia="lv-LV"/>
        </w:rPr>
      </w:pPr>
      <w:r w:rsidRPr="00061317">
        <w:rPr>
          <w:rFonts w:ascii="TimesNewRomanPSMT" w:eastAsia="Times New Roman" w:hAnsi="TimesNewRomanPSMT" w:cs="TimesNewRomanPSMT"/>
          <w:sz w:val="22"/>
          <w:lang w:eastAsia="lv-LV"/>
        </w:rPr>
        <w:t>Nav pierādīts zāļu lietošanas drošums grūtniecības un bērna barošanas ar krūti periodā, tādēļ grūtniec</w:t>
      </w:r>
      <w:r w:rsidR="00395A89" w:rsidRPr="00061317">
        <w:rPr>
          <w:rFonts w:ascii="TimesNewRomanPSMT" w:eastAsia="Times New Roman" w:hAnsi="TimesNewRomanPSMT" w:cs="TimesNewRomanPSMT"/>
          <w:sz w:val="22"/>
          <w:lang w:eastAsia="lv-LV"/>
        </w:rPr>
        <w:t>es</w:t>
      </w:r>
      <w:r w:rsidRPr="00061317">
        <w:rPr>
          <w:rFonts w:ascii="TimesNewRomanPSMT" w:eastAsia="Times New Roman" w:hAnsi="TimesNewRomanPSMT" w:cs="TimesNewRomanPSMT"/>
          <w:sz w:val="22"/>
          <w:lang w:eastAsia="lv-LV"/>
        </w:rPr>
        <w:t xml:space="preserve"> un sieviet</w:t>
      </w:r>
      <w:r w:rsidR="00395A89" w:rsidRPr="00061317">
        <w:rPr>
          <w:rFonts w:ascii="TimesNewRomanPSMT" w:eastAsia="Times New Roman" w:hAnsi="TimesNewRomanPSMT" w:cs="TimesNewRomanPSMT"/>
          <w:sz w:val="22"/>
          <w:lang w:eastAsia="lv-LV"/>
        </w:rPr>
        <w:t>es</w:t>
      </w:r>
      <w:r w:rsidRPr="00061317">
        <w:rPr>
          <w:rFonts w:ascii="TimesNewRomanPSMT" w:eastAsia="Times New Roman" w:hAnsi="TimesNewRomanPSMT" w:cs="TimesNewRomanPSMT"/>
          <w:sz w:val="22"/>
          <w:lang w:eastAsia="lv-LV"/>
        </w:rPr>
        <w:t xml:space="preserve">, kas baro bērnu ar krūti, </w:t>
      </w:r>
      <w:r w:rsidR="00395A89" w:rsidRPr="00061317">
        <w:rPr>
          <w:rFonts w:ascii="TimesNewRomanPSMT" w:eastAsia="Times New Roman" w:hAnsi="TimesNewRomanPSMT" w:cs="TimesNewRomanPSMT"/>
          <w:sz w:val="22"/>
          <w:lang w:eastAsia="lv-LV"/>
        </w:rPr>
        <w:t>zāles</w:t>
      </w:r>
      <w:r w:rsidRPr="00061317">
        <w:rPr>
          <w:rFonts w:ascii="TimesNewRomanPSMT" w:eastAsia="Times New Roman" w:hAnsi="TimesNewRomanPSMT" w:cs="TimesNewRomanPSMT"/>
          <w:sz w:val="22"/>
          <w:lang w:eastAsia="lv-LV"/>
        </w:rPr>
        <w:t xml:space="preserve"> ne</w:t>
      </w:r>
      <w:r w:rsidR="00AE3442" w:rsidRPr="00061317">
        <w:rPr>
          <w:rFonts w:ascii="TimesNewRomanPSMT" w:eastAsia="Times New Roman" w:hAnsi="TimesNewRomanPSMT" w:cs="TimesNewRomanPSMT"/>
          <w:sz w:val="22"/>
          <w:lang w:eastAsia="lv-LV"/>
        </w:rPr>
        <w:t>drīkst</w:t>
      </w:r>
      <w:r w:rsidRPr="00061317">
        <w:rPr>
          <w:rFonts w:ascii="TimesNewRomanPSMT" w:eastAsia="Times New Roman" w:hAnsi="TimesNewRomanPSMT" w:cs="TimesNewRomanPSMT"/>
          <w:sz w:val="22"/>
          <w:lang w:eastAsia="lv-LV"/>
        </w:rPr>
        <w:t xml:space="preserve"> lietot.</w:t>
      </w:r>
    </w:p>
    <w:p w14:paraId="1F6949D7" w14:textId="77777777" w:rsidR="00B17699" w:rsidRPr="00061317"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p>
    <w:p w14:paraId="25428590" w14:textId="77777777"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b/>
          <w:sz w:val="22"/>
          <w:lang w:eastAsia="ar-SA"/>
        </w:rPr>
        <w:t>Transportlīdzekļu vadīšana un mehānismu apkalpošana</w:t>
      </w:r>
    </w:p>
    <w:p w14:paraId="040AB198" w14:textId="0C2379E5" w:rsidR="00B17699" w:rsidRPr="00061317" w:rsidRDefault="003F28DA"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Sirds pilienu RFF pilienu iekšķīgai lietošanai, šķīduma</w:t>
      </w:r>
      <w:r w:rsidR="00C331EA" w:rsidRPr="00061317">
        <w:rPr>
          <w:rFonts w:eastAsia="Times New Roman" w:cs="Times New Roman"/>
          <w:sz w:val="22"/>
          <w:lang w:eastAsia="ar-SA"/>
        </w:rPr>
        <w:t xml:space="preserve"> </w:t>
      </w:r>
      <w:r w:rsidRPr="00061317">
        <w:rPr>
          <w:rFonts w:eastAsia="Times New Roman" w:cs="Times New Roman"/>
          <w:sz w:val="22"/>
          <w:lang w:eastAsia="ar-SA"/>
        </w:rPr>
        <w:t>sastāvā esošā baldriāna tinktūra var izraisīt miegainību, tāpēc zāles nedrīkst lietot pirms transportlīdzekļu vadīšanas un mehānismu apkalpošanas</w:t>
      </w:r>
      <w:r w:rsidR="00B17699" w:rsidRPr="00061317">
        <w:rPr>
          <w:rFonts w:eastAsia="Times New Roman" w:cs="Times New Roman"/>
          <w:sz w:val="22"/>
          <w:lang w:eastAsia="ar-SA"/>
        </w:rPr>
        <w:t>.</w:t>
      </w:r>
    </w:p>
    <w:p w14:paraId="294BC440" w14:textId="12D29693" w:rsidR="00B17699" w:rsidRPr="00061317" w:rsidRDefault="00B17699" w:rsidP="00B17699">
      <w:pPr>
        <w:suppressAutoHyphens/>
        <w:autoSpaceDE w:val="0"/>
        <w:spacing w:after="0" w:line="240" w:lineRule="auto"/>
        <w:rPr>
          <w:rFonts w:eastAsia="Times New Roman" w:cs="Times New Roman"/>
          <w:color w:val="000000"/>
          <w:sz w:val="22"/>
          <w:lang w:eastAsia="ar-SA"/>
        </w:rPr>
      </w:pPr>
    </w:p>
    <w:p w14:paraId="4710B96D" w14:textId="7FCE9918" w:rsidR="00D579E2" w:rsidRPr="00061317" w:rsidRDefault="00D579E2" w:rsidP="00D579E2">
      <w:pPr>
        <w:suppressAutoHyphens/>
        <w:autoSpaceDE w:val="0"/>
        <w:spacing w:after="0" w:line="240" w:lineRule="auto"/>
        <w:rPr>
          <w:rFonts w:eastAsia="Times New Roman" w:cs="Times New Roman"/>
          <w:b/>
          <w:color w:val="000000"/>
          <w:sz w:val="22"/>
          <w:lang w:eastAsia="ar-SA"/>
        </w:rPr>
      </w:pPr>
      <w:r w:rsidRPr="00061317">
        <w:rPr>
          <w:rFonts w:eastAsia="Times New Roman" w:cs="Times New Roman"/>
          <w:b/>
          <w:color w:val="000000"/>
          <w:sz w:val="22"/>
          <w:lang w:eastAsia="ar-SA"/>
        </w:rPr>
        <w:t>Sirds pilieni RFF satur etilspirtu</w:t>
      </w:r>
    </w:p>
    <w:p w14:paraId="33E7520E" w14:textId="52386085" w:rsidR="00D579E2" w:rsidRPr="00061317" w:rsidRDefault="00D579E2" w:rsidP="00D579E2">
      <w:pPr>
        <w:suppressAutoHyphens/>
        <w:autoSpaceDE w:val="0"/>
        <w:spacing w:after="0" w:line="240" w:lineRule="auto"/>
        <w:rPr>
          <w:rFonts w:eastAsia="Times New Roman" w:cs="Times New Roman"/>
          <w:color w:val="000000"/>
          <w:sz w:val="22"/>
          <w:lang w:eastAsia="ar-SA"/>
        </w:rPr>
      </w:pPr>
      <w:r w:rsidRPr="00061317">
        <w:rPr>
          <w:rFonts w:eastAsia="Times New Roman" w:cs="Times New Roman"/>
          <w:color w:val="000000"/>
          <w:sz w:val="22"/>
          <w:lang w:eastAsia="ar-SA"/>
        </w:rPr>
        <w:t>Šīs zāles satur 65 tilpuma % etilspirta (alkohola) vai 1 reizes devā (20-25 pilienos) ir 0,22-0,275 g etilspirta (alkohola), kas atbilst 4,4-5,5 ml alus, 2,75-3,68 ml vīna. Kaitīgs alkoholiķiem. Jāpievērš uzmanība paaugstināta riska grupai: pacientiem ar aknu slimību vai epilepsiju.</w:t>
      </w:r>
    </w:p>
    <w:p w14:paraId="154D80AE" w14:textId="77777777" w:rsidR="00817CF1" w:rsidRPr="00061317" w:rsidRDefault="00817CF1" w:rsidP="00B17699">
      <w:pPr>
        <w:suppressAutoHyphens/>
        <w:autoSpaceDE w:val="0"/>
        <w:spacing w:after="0" w:line="240" w:lineRule="auto"/>
        <w:rPr>
          <w:rFonts w:eastAsia="Times New Roman" w:cs="Times New Roman"/>
          <w:color w:val="000000"/>
          <w:sz w:val="22"/>
          <w:lang w:eastAsia="ar-SA"/>
        </w:rPr>
      </w:pPr>
    </w:p>
    <w:p w14:paraId="5AB48F49" w14:textId="6ACACCE5" w:rsidR="00B17699" w:rsidRPr="00061317" w:rsidRDefault="00B17699" w:rsidP="00B17699">
      <w:pPr>
        <w:tabs>
          <w:tab w:val="left" w:pos="567"/>
        </w:tabs>
        <w:suppressAutoHyphens/>
        <w:spacing w:after="0" w:line="260" w:lineRule="exact"/>
        <w:rPr>
          <w:rFonts w:eastAsia="Times New Roman" w:cs="Times New Roman"/>
          <w:sz w:val="22"/>
          <w:lang w:eastAsia="ar-SA"/>
        </w:rPr>
      </w:pPr>
      <w:r w:rsidRPr="00061317">
        <w:rPr>
          <w:rFonts w:eastAsia="Times New Roman" w:cs="Times New Roman"/>
          <w:b/>
          <w:sz w:val="22"/>
          <w:lang w:eastAsia="ar-SA"/>
        </w:rPr>
        <w:t>3.</w:t>
      </w:r>
      <w:r w:rsidRPr="00061317">
        <w:rPr>
          <w:rFonts w:eastAsia="Times New Roman" w:cs="Times New Roman"/>
          <w:b/>
          <w:sz w:val="22"/>
          <w:lang w:eastAsia="ar-SA"/>
        </w:rPr>
        <w:tab/>
        <w:t xml:space="preserve">Kā lietot </w:t>
      </w:r>
      <w:r w:rsidR="00817CF1" w:rsidRPr="00061317">
        <w:rPr>
          <w:rFonts w:eastAsia="Times New Roman" w:cs="Times New Roman"/>
          <w:b/>
          <w:sz w:val="22"/>
          <w:szCs w:val="20"/>
          <w:lang w:eastAsia="ar-SA"/>
        </w:rPr>
        <w:t xml:space="preserve">Sirds pilienus RFF </w:t>
      </w:r>
    </w:p>
    <w:p w14:paraId="5BE9BAA9" w14:textId="77777777" w:rsidR="00B17699" w:rsidRPr="00061317" w:rsidRDefault="00B17699" w:rsidP="00B17699">
      <w:pPr>
        <w:tabs>
          <w:tab w:val="left" w:pos="567"/>
        </w:tabs>
        <w:suppressAutoHyphens/>
        <w:spacing w:after="0" w:line="260" w:lineRule="exact"/>
        <w:rPr>
          <w:rFonts w:eastAsia="Times New Roman" w:cs="Times New Roman"/>
          <w:sz w:val="22"/>
          <w:lang w:eastAsia="ar-SA"/>
        </w:rPr>
      </w:pPr>
    </w:p>
    <w:p w14:paraId="30AAC8C0" w14:textId="77777777"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Vienmēr lietojiet šīs zāles tieši tā, kā aprakstīts šajā instrukcijā vai kā ārsts vai farmaceits Jums teicis. Neskaidrību gadījumā vaicājiet ārstam vai farmaceitam.</w:t>
      </w:r>
    </w:p>
    <w:p w14:paraId="572939B1" w14:textId="77777777" w:rsidR="00D2535F" w:rsidRPr="00061317" w:rsidRDefault="00B17699" w:rsidP="00B17699">
      <w:pPr>
        <w:tabs>
          <w:tab w:val="left" w:pos="567"/>
        </w:tabs>
        <w:suppressAutoHyphens/>
        <w:spacing w:after="0" w:line="260" w:lineRule="exact"/>
        <w:rPr>
          <w:rFonts w:eastAsia="Times New Roman" w:cs="Times New Roman"/>
          <w:sz w:val="22"/>
          <w:lang w:eastAsia="ar-SA"/>
        </w:rPr>
      </w:pPr>
      <w:r w:rsidRPr="00061317">
        <w:rPr>
          <w:rFonts w:eastAsia="Times New Roman" w:cs="Times New Roman"/>
          <w:sz w:val="22"/>
          <w:lang w:eastAsia="ar-SA"/>
        </w:rPr>
        <w:t>Zāles jālieto iekšķīgi</w:t>
      </w:r>
      <w:r w:rsidR="00D2535F" w:rsidRPr="00061317">
        <w:rPr>
          <w:rFonts w:eastAsia="Times New Roman" w:cs="Times New Roman"/>
          <w:sz w:val="22"/>
          <w:lang w:eastAsia="ar-SA"/>
        </w:rPr>
        <w:t xml:space="preserve">. </w:t>
      </w:r>
    </w:p>
    <w:p w14:paraId="29C68719" w14:textId="77777777" w:rsidR="00B17699" w:rsidRPr="00061317" w:rsidRDefault="00B17699" w:rsidP="00B17699">
      <w:pPr>
        <w:tabs>
          <w:tab w:val="left" w:pos="567"/>
        </w:tabs>
        <w:suppressAutoHyphens/>
        <w:spacing w:after="0" w:line="260" w:lineRule="exact"/>
        <w:rPr>
          <w:rFonts w:eastAsia="Times New Roman" w:cs="Times New Roman"/>
          <w:sz w:val="22"/>
          <w:lang w:eastAsia="ar-SA"/>
        </w:rPr>
      </w:pPr>
    </w:p>
    <w:p w14:paraId="4039A186" w14:textId="555A0963" w:rsidR="00F437C6" w:rsidRPr="00061317" w:rsidRDefault="00F437C6" w:rsidP="00F437C6">
      <w:pPr>
        <w:tabs>
          <w:tab w:val="left" w:pos="567"/>
        </w:tabs>
        <w:suppressAutoHyphens/>
        <w:spacing w:after="0" w:line="260" w:lineRule="exact"/>
        <w:rPr>
          <w:rFonts w:eastAsia="Times New Roman" w:cs="Times New Roman"/>
          <w:i/>
          <w:iCs/>
          <w:sz w:val="22"/>
          <w:lang w:eastAsia="ar-SA"/>
        </w:rPr>
      </w:pPr>
      <w:r w:rsidRPr="00061317">
        <w:rPr>
          <w:rFonts w:eastAsia="Times New Roman" w:cs="Times New Roman"/>
          <w:i/>
          <w:iCs/>
          <w:sz w:val="22"/>
          <w:lang w:eastAsia="ar-SA"/>
        </w:rPr>
        <w:t>Pieaugušie</w:t>
      </w:r>
    </w:p>
    <w:p w14:paraId="7DF66A8B" w14:textId="1523A23F" w:rsidR="00F437C6" w:rsidRPr="00061317" w:rsidRDefault="00F437C6" w:rsidP="00F437C6">
      <w:pPr>
        <w:tabs>
          <w:tab w:val="left" w:pos="567"/>
        </w:tabs>
        <w:suppressAutoHyphens/>
        <w:spacing w:after="0" w:line="260" w:lineRule="exact"/>
        <w:rPr>
          <w:rFonts w:eastAsia="Times New Roman" w:cs="Times New Roman"/>
          <w:sz w:val="22"/>
          <w:lang w:eastAsia="ar-SA"/>
        </w:rPr>
      </w:pPr>
      <w:r w:rsidRPr="00061317">
        <w:rPr>
          <w:rFonts w:eastAsia="Times New Roman" w:cs="Times New Roman"/>
          <w:sz w:val="22"/>
          <w:lang w:eastAsia="ar-SA"/>
        </w:rPr>
        <w:t xml:space="preserve">Ieteicamā reizes deva ir </w:t>
      </w:r>
      <w:r w:rsidR="00DA45CD" w:rsidRPr="00061317">
        <w:rPr>
          <w:rFonts w:eastAsia="Times New Roman" w:cs="Times New Roman"/>
          <w:sz w:val="22"/>
          <w:lang w:eastAsia="ar-SA"/>
        </w:rPr>
        <w:t>20-25 pilieni. Maksimālā dienas deva: 3 reizes devas</w:t>
      </w:r>
      <w:r w:rsidRPr="00061317">
        <w:rPr>
          <w:rFonts w:eastAsia="Times New Roman" w:cs="Times New Roman"/>
          <w:sz w:val="22"/>
          <w:lang w:eastAsia="ar-SA"/>
        </w:rPr>
        <w:t>.</w:t>
      </w:r>
    </w:p>
    <w:p w14:paraId="716240AB" w14:textId="77777777" w:rsidR="00F437C6" w:rsidRPr="00061317" w:rsidRDefault="00F437C6" w:rsidP="00F437C6">
      <w:pPr>
        <w:tabs>
          <w:tab w:val="left" w:pos="567"/>
        </w:tabs>
        <w:suppressAutoHyphens/>
        <w:spacing w:after="0" w:line="260" w:lineRule="exact"/>
        <w:rPr>
          <w:rFonts w:eastAsia="Times New Roman" w:cs="Times New Roman"/>
          <w:sz w:val="22"/>
          <w:lang w:eastAsia="ar-SA"/>
        </w:rPr>
      </w:pPr>
    </w:p>
    <w:p w14:paraId="6157C8CB" w14:textId="6310A90B" w:rsidR="00F437C6" w:rsidRPr="00061317" w:rsidRDefault="00F437C6" w:rsidP="00F437C6">
      <w:pPr>
        <w:tabs>
          <w:tab w:val="left" w:pos="567"/>
        </w:tabs>
        <w:suppressAutoHyphens/>
        <w:spacing w:after="0" w:line="260" w:lineRule="exact"/>
        <w:rPr>
          <w:rFonts w:eastAsia="Times New Roman" w:cs="Times New Roman"/>
          <w:sz w:val="22"/>
          <w:lang w:eastAsia="ar-SA"/>
        </w:rPr>
      </w:pPr>
      <w:r w:rsidRPr="00061317">
        <w:rPr>
          <w:rFonts w:eastAsia="Times New Roman" w:cs="Times New Roman"/>
          <w:i/>
          <w:iCs/>
          <w:sz w:val="22"/>
          <w:lang w:eastAsia="ar-SA"/>
        </w:rPr>
        <w:t>Pusaudži no 12 gadu vecuma</w:t>
      </w:r>
      <w:r w:rsidR="00DA45CD" w:rsidRPr="00061317">
        <w:rPr>
          <w:rFonts w:eastAsia="Times New Roman" w:cs="Times New Roman"/>
          <w:i/>
          <w:iCs/>
          <w:sz w:val="22"/>
          <w:lang w:eastAsia="ar-SA"/>
        </w:rPr>
        <w:t>, gados vecāki cilvēki un nieru slimnieki</w:t>
      </w:r>
    </w:p>
    <w:p w14:paraId="4CBCAB93" w14:textId="77777777" w:rsidR="00DA45CD" w:rsidRPr="00061317" w:rsidRDefault="00DA45CD" w:rsidP="00DA45CD">
      <w:pPr>
        <w:tabs>
          <w:tab w:val="left" w:pos="567"/>
        </w:tabs>
        <w:suppressAutoHyphens/>
        <w:spacing w:after="0" w:line="260" w:lineRule="exact"/>
        <w:rPr>
          <w:rFonts w:eastAsia="Times New Roman" w:cs="Times New Roman"/>
          <w:sz w:val="22"/>
          <w:lang w:eastAsia="ar-SA"/>
        </w:rPr>
      </w:pPr>
      <w:r w:rsidRPr="00061317">
        <w:rPr>
          <w:rFonts w:eastAsia="Times New Roman" w:cs="Times New Roman"/>
          <w:sz w:val="22"/>
          <w:lang w:eastAsia="ar-SA"/>
        </w:rPr>
        <w:t>Ieteicamo reizes devu vēlams samazināt par 2</w:t>
      </w:r>
      <w:r w:rsidRPr="00061317">
        <w:rPr>
          <w:rFonts w:eastAsia="Times New Roman" w:cs="Times New Roman"/>
          <w:sz w:val="22"/>
          <w:lang w:eastAsia="ar-SA"/>
        </w:rPr>
        <w:noBreakHyphen/>
        <w:t>5 pilieniem. Maksimālā dienas deva: 3 reizes devas.</w:t>
      </w:r>
    </w:p>
    <w:p w14:paraId="5F02F33E" w14:textId="77777777" w:rsidR="00F437C6" w:rsidRPr="00061317" w:rsidRDefault="00F437C6" w:rsidP="00B17699">
      <w:pPr>
        <w:tabs>
          <w:tab w:val="left" w:pos="567"/>
        </w:tabs>
        <w:suppressAutoHyphens/>
        <w:spacing w:after="0" w:line="260" w:lineRule="exact"/>
        <w:rPr>
          <w:rFonts w:eastAsia="Times New Roman" w:cs="Times New Roman"/>
          <w:sz w:val="22"/>
          <w:lang w:eastAsia="ar-SA"/>
        </w:rPr>
      </w:pPr>
    </w:p>
    <w:p w14:paraId="0F3A7F72" w14:textId="69E12FDC" w:rsidR="005E7FA6" w:rsidRDefault="00B17699" w:rsidP="00B17699">
      <w:pPr>
        <w:tabs>
          <w:tab w:val="left" w:pos="567"/>
        </w:tabs>
        <w:suppressAutoHyphens/>
        <w:autoSpaceDE w:val="0"/>
        <w:autoSpaceDN w:val="0"/>
        <w:adjustRightInd w:val="0"/>
        <w:spacing w:after="0" w:line="240" w:lineRule="auto"/>
        <w:jc w:val="both"/>
        <w:rPr>
          <w:rFonts w:eastAsia="Times New Roman" w:cs="TimesNewRomanPSMT"/>
          <w:sz w:val="22"/>
          <w:szCs w:val="24"/>
          <w:lang w:eastAsia="ar-SA"/>
        </w:rPr>
      </w:pPr>
      <w:r w:rsidRPr="00061317">
        <w:rPr>
          <w:rFonts w:eastAsia="Times New Roman" w:cs="Times New Roman"/>
          <w:kern w:val="1"/>
          <w:sz w:val="22"/>
          <w:szCs w:val="24"/>
          <w:lang w:eastAsia="ar-SA"/>
        </w:rPr>
        <w:t xml:space="preserve">Ja pēc </w:t>
      </w:r>
      <w:r w:rsidR="00DA45CD" w:rsidRPr="00061317">
        <w:rPr>
          <w:rFonts w:eastAsia="Times New Roman" w:cs="Times New Roman"/>
          <w:kern w:val="1"/>
          <w:sz w:val="22"/>
          <w:szCs w:val="24"/>
          <w:lang w:eastAsia="ar-SA"/>
        </w:rPr>
        <w:t>14</w:t>
      </w:r>
      <w:r w:rsidRPr="00061317">
        <w:rPr>
          <w:rFonts w:eastAsia="Times New Roman" w:cs="Times New Roman"/>
          <w:kern w:val="1"/>
          <w:sz w:val="22"/>
          <w:szCs w:val="24"/>
          <w:lang w:eastAsia="ar-SA"/>
        </w:rPr>
        <w:t> dienām nejūtaties labāk vai jūtaties sliktāk, Jums jākonsultējas ar ārstu</w:t>
      </w:r>
      <w:r w:rsidRPr="00061317">
        <w:rPr>
          <w:rFonts w:eastAsia="Times New Roman" w:cs="TimesNewRomanPSMT"/>
          <w:sz w:val="22"/>
          <w:szCs w:val="24"/>
          <w:lang w:eastAsia="ar-SA"/>
        </w:rPr>
        <w:t>.</w:t>
      </w:r>
    </w:p>
    <w:p w14:paraId="7EF5ECED" w14:textId="77777777" w:rsidR="005E7FA6" w:rsidRDefault="005E7FA6">
      <w:pPr>
        <w:rPr>
          <w:rFonts w:eastAsia="Times New Roman" w:cs="TimesNewRomanPSMT"/>
          <w:sz w:val="22"/>
          <w:szCs w:val="24"/>
          <w:lang w:eastAsia="ar-SA"/>
        </w:rPr>
      </w:pPr>
      <w:r>
        <w:rPr>
          <w:rFonts w:eastAsia="Times New Roman" w:cs="TimesNewRomanPSMT"/>
          <w:sz w:val="22"/>
          <w:szCs w:val="24"/>
          <w:lang w:eastAsia="ar-SA"/>
        </w:rPr>
        <w:br w:type="page"/>
      </w:r>
    </w:p>
    <w:p w14:paraId="49105C97" w14:textId="77777777" w:rsidR="007E786C" w:rsidRPr="00061317" w:rsidRDefault="007E786C" w:rsidP="007E786C">
      <w:pPr>
        <w:tabs>
          <w:tab w:val="left" w:pos="567"/>
        </w:tabs>
        <w:suppressAutoHyphens/>
        <w:spacing w:after="0" w:line="260" w:lineRule="exact"/>
        <w:ind w:left="567" w:hanging="567"/>
        <w:jc w:val="both"/>
        <w:rPr>
          <w:rFonts w:eastAsia="Times New Roman" w:cs="Times New Roman"/>
          <w:b/>
          <w:kern w:val="22"/>
          <w:sz w:val="22"/>
          <w:szCs w:val="24"/>
          <w:lang w:eastAsia="ar-SA"/>
        </w:rPr>
      </w:pPr>
      <w:r w:rsidRPr="00061317">
        <w:rPr>
          <w:rFonts w:eastAsia="Times New Roman" w:cs="Times New Roman"/>
          <w:b/>
          <w:kern w:val="22"/>
          <w:sz w:val="22"/>
          <w:szCs w:val="24"/>
          <w:lang w:eastAsia="ar-SA"/>
        </w:rPr>
        <w:t>Lietošana bērniem un pusaudžiem</w:t>
      </w:r>
    </w:p>
    <w:p w14:paraId="13BCF2C3" w14:textId="77777777" w:rsidR="007E786C" w:rsidRPr="00061317" w:rsidRDefault="007E786C" w:rsidP="007E786C">
      <w:pPr>
        <w:tabs>
          <w:tab w:val="left" w:pos="567"/>
        </w:tabs>
        <w:suppressAutoHyphens/>
        <w:spacing w:after="0" w:line="260" w:lineRule="exact"/>
        <w:jc w:val="both"/>
        <w:rPr>
          <w:rFonts w:eastAsia="Times New Roman" w:cs="Times New Roman"/>
          <w:kern w:val="22"/>
          <w:sz w:val="22"/>
          <w:szCs w:val="24"/>
          <w:lang w:eastAsia="ar-SA"/>
        </w:rPr>
      </w:pPr>
      <w:r w:rsidRPr="00061317">
        <w:rPr>
          <w:rFonts w:eastAsia="Times New Roman" w:cs="Times New Roman"/>
          <w:kern w:val="22"/>
          <w:sz w:val="22"/>
          <w:szCs w:val="24"/>
          <w:lang w:eastAsia="ar-SA"/>
        </w:rPr>
        <w:t>Šīs zāles nedrīkst lietot bērniem līdz 12 gadu vecumam, jo nav pietiekamas informācijas par lietošanas drošumu.</w:t>
      </w:r>
    </w:p>
    <w:p w14:paraId="52B9D783" w14:textId="77777777" w:rsidR="007E786C" w:rsidRPr="00061317" w:rsidRDefault="007E786C" w:rsidP="00B17699">
      <w:pPr>
        <w:tabs>
          <w:tab w:val="left" w:pos="567"/>
        </w:tabs>
        <w:suppressAutoHyphens/>
        <w:spacing w:after="0" w:line="260" w:lineRule="exact"/>
        <w:ind w:left="567" w:hanging="567"/>
        <w:jc w:val="both"/>
        <w:rPr>
          <w:rFonts w:eastAsia="Times New Roman" w:cs="Times New Roman"/>
          <w:kern w:val="22"/>
          <w:sz w:val="22"/>
          <w:szCs w:val="24"/>
          <w:lang w:eastAsia="ar-SA"/>
        </w:rPr>
      </w:pPr>
    </w:p>
    <w:p w14:paraId="3E8DB107" w14:textId="447F4C2A" w:rsidR="00B17699" w:rsidRPr="00061317" w:rsidRDefault="00B17699" w:rsidP="00B17699">
      <w:pPr>
        <w:tabs>
          <w:tab w:val="left" w:pos="567"/>
        </w:tabs>
        <w:suppressAutoHyphens/>
        <w:spacing w:after="0" w:line="260" w:lineRule="exact"/>
        <w:rPr>
          <w:rFonts w:eastAsia="Times New Roman" w:cs="Times New Roman"/>
          <w:sz w:val="22"/>
          <w:lang w:eastAsia="ar-SA"/>
        </w:rPr>
      </w:pPr>
      <w:r w:rsidRPr="00061317">
        <w:rPr>
          <w:rFonts w:eastAsia="Times New Roman" w:cs="Times New Roman"/>
          <w:b/>
          <w:sz w:val="22"/>
          <w:lang w:eastAsia="ar-SA"/>
        </w:rPr>
        <w:t xml:space="preserve">Ja esat lietojis </w:t>
      </w:r>
      <w:r w:rsidR="00791B14" w:rsidRPr="00061317">
        <w:rPr>
          <w:rFonts w:eastAsia="Times New Roman" w:cs="Times New Roman"/>
          <w:b/>
          <w:sz w:val="22"/>
          <w:szCs w:val="20"/>
          <w:lang w:eastAsia="ar-SA"/>
        </w:rPr>
        <w:t xml:space="preserve">Sirds pilienus RFF </w:t>
      </w:r>
      <w:r w:rsidRPr="00061317">
        <w:rPr>
          <w:rFonts w:eastAsia="Times New Roman" w:cs="Times New Roman"/>
          <w:b/>
          <w:sz w:val="22"/>
          <w:lang w:eastAsia="ar-SA"/>
        </w:rPr>
        <w:t>vairāk nekā noteikts</w:t>
      </w:r>
    </w:p>
    <w:p w14:paraId="4DEC8B22" w14:textId="15EAC225" w:rsidR="00DF5C88" w:rsidRPr="00061317" w:rsidRDefault="00DF5C88" w:rsidP="00F437C6">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 xml:space="preserve">Lietojot zāles norādītajās devās, pārdozēšana nav </w:t>
      </w:r>
      <w:r w:rsidR="00791B14" w:rsidRPr="00061317">
        <w:rPr>
          <w:rFonts w:eastAsia="Times New Roman" w:cs="Times New Roman"/>
          <w:sz w:val="22"/>
          <w:lang w:eastAsia="ar-SA"/>
        </w:rPr>
        <w:t>iespējama</w:t>
      </w:r>
      <w:r w:rsidRPr="00061317">
        <w:rPr>
          <w:rFonts w:eastAsia="Times New Roman" w:cs="Times New Roman"/>
          <w:sz w:val="22"/>
          <w:lang w:eastAsia="ar-SA"/>
        </w:rPr>
        <w:t>.</w:t>
      </w:r>
    </w:p>
    <w:p w14:paraId="1A0E32DE" w14:textId="77777777" w:rsidR="00016E7E" w:rsidRPr="00061317" w:rsidRDefault="00F437C6" w:rsidP="00F437C6">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 xml:space="preserve">Zāļu pārdozēšana var izraisīt </w:t>
      </w:r>
      <w:r w:rsidR="00016E7E" w:rsidRPr="00061317">
        <w:rPr>
          <w:rFonts w:eastAsia="Times New Roman" w:cs="Times New Roman"/>
          <w:sz w:val="22"/>
          <w:lang w:eastAsia="ar-SA"/>
        </w:rPr>
        <w:t xml:space="preserve">ādas apsārtumu, sirdsdarbības frekvences izmaiņas un sirds ritma traucējumus, sliktu dūšu, vemšanu, caureju, kuņģa gļotādas iekaisumu, nomāktu zarnu motoriku, nemieru, bezmiegu, nespēku, galvassāpes, dzemdes asiņošanu. </w:t>
      </w:r>
    </w:p>
    <w:p w14:paraId="1DCB987C" w14:textId="77777777" w:rsidR="00016E7E" w:rsidRPr="00061317" w:rsidRDefault="00016E7E" w:rsidP="00F437C6">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Parādoties nevēlamām blakusparādībām, zāļu lietošana jāpārtrauc.</w:t>
      </w:r>
    </w:p>
    <w:p w14:paraId="1BDCCCE1" w14:textId="6B018117" w:rsidR="00016E7E" w:rsidRPr="00061317" w:rsidRDefault="00016E7E" w:rsidP="00F437C6">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Pārdozēšanas gadījumā ārstēšana simptomātiska: jāskalo kuņģis, jādzer aktivētā ogle (20</w:t>
      </w:r>
      <w:r w:rsidR="00EA4C69" w:rsidRPr="00061317">
        <w:rPr>
          <w:rFonts w:eastAsia="Times New Roman" w:cs="Times New Roman"/>
          <w:sz w:val="22"/>
          <w:lang w:eastAsia="ar-SA"/>
        </w:rPr>
        <w:t>-</w:t>
      </w:r>
      <w:r w:rsidRPr="00061317">
        <w:rPr>
          <w:rFonts w:eastAsia="Times New Roman" w:cs="Times New Roman"/>
          <w:sz w:val="22"/>
          <w:lang w:eastAsia="ar-SA"/>
        </w:rPr>
        <w:t>30</w:t>
      </w:r>
      <w:r w:rsidR="00EA4C69" w:rsidRPr="00061317">
        <w:rPr>
          <w:rFonts w:eastAsia="Times New Roman" w:cs="Times New Roman"/>
          <w:sz w:val="22"/>
          <w:lang w:eastAsia="ar-SA"/>
        </w:rPr>
        <w:t> </w:t>
      </w:r>
      <w:r w:rsidRPr="00061317">
        <w:rPr>
          <w:rFonts w:eastAsia="Times New Roman" w:cs="Times New Roman"/>
          <w:sz w:val="22"/>
          <w:lang w:eastAsia="ar-SA"/>
        </w:rPr>
        <w:t>g) zāļu adsorbēšanai</w:t>
      </w:r>
      <w:r w:rsidR="00EA4C69" w:rsidRPr="00061317">
        <w:rPr>
          <w:rFonts w:eastAsia="Times New Roman" w:cs="Times New Roman"/>
          <w:sz w:val="22"/>
          <w:lang w:eastAsia="ar-SA"/>
        </w:rPr>
        <w:t>.</w:t>
      </w:r>
    </w:p>
    <w:p w14:paraId="63F453BB" w14:textId="77777777" w:rsidR="00B17699" w:rsidRPr="00061317" w:rsidRDefault="00B17699" w:rsidP="00B17699">
      <w:pPr>
        <w:tabs>
          <w:tab w:val="left" w:pos="567"/>
        </w:tabs>
        <w:suppressAutoHyphens/>
        <w:spacing w:after="0" w:line="260" w:lineRule="exact"/>
        <w:rPr>
          <w:rFonts w:eastAsia="Times New Roman" w:cs="Times New Roman"/>
          <w:sz w:val="22"/>
          <w:lang w:eastAsia="ar-SA"/>
        </w:rPr>
      </w:pPr>
    </w:p>
    <w:p w14:paraId="2F3D087F" w14:textId="6299B9D4" w:rsidR="00B17699" w:rsidRPr="00061317" w:rsidRDefault="00B17699" w:rsidP="00B17699">
      <w:pPr>
        <w:tabs>
          <w:tab w:val="left" w:pos="567"/>
        </w:tabs>
        <w:suppressAutoHyphens/>
        <w:spacing w:after="0" w:line="260" w:lineRule="exact"/>
        <w:rPr>
          <w:rFonts w:eastAsia="Times New Roman" w:cs="Times New Roman"/>
          <w:sz w:val="22"/>
          <w:lang w:eastAsia="ar-SA"/>
        </w:rPr>
      </w:pPr>
      <w:r w:rsidRPr="00061317">
        <w:rPr>
          <w:rFonts w:eastAsia="Times New Roman" w:cs="Times New Roman"/>
          <w:b/>
          <w:sz w:val="22"/>
          <w:lang w:eastAsia="ar-SA"/>
        </w:rPr>
        <w:t xml:space="preserve">Ja esat aizmirsis lietot </w:t>
      </w:r>
      <w:r w:rsidR="00702EDD" w:rsidRPr="00061317">
        <w:rPr>
          <w:rFonts w:eastAsia="Times New Roman" w:cs="Times New Roman"/>
          <w:b/>
          <w:sz w:val="22"/>
          <w:szCs w:val="20"/>
          <w:lang w:eastAsia="ar-SA"/>
        </w:rPr>
        <w:t xml:space="preserve">Sirds pilienus RFF </w:t>
      </w:r>
    </w:p>
    <w:p w14:paraId="537BC8A0" w14:textId="77777777" w:rsidR="00B17699" w:rsidRPr="00061317" w:rsidRDefault="00B17699" w:rsidP="00B17699">
      <w:pPr>
        <w:tabs>
          <w:tab w:val="left" w:pos="567"/>
        </w:tabs>
        <w:suppressAutoHyphens/>
        <w:spacing w:after="0" w:line="260" w:lineRule="exact"/>
        <w:rPr>
          <w:rFonts w:eastAsia="Times New Roman" w:cs="Times New Roman"/>
          <w:sz w:val="22"/>
          <w:lang w:eastAsia="ar-SA"/>
        </w:rPr>
      </w:pPr>
      <w:r w:rsidRPr="00061317">
        <w:rPr>
          <w:rFonts w:eastAsia="Times New Roman" w:cs="Times New Roman"/>
          <w:sz w:val="22"/>
          <w:lang w:eastAsia="ar-SA"/>
        </w:rPr>
        <w:t>Nelietojiet dubultu devu, lai aizvietotu aizmirsto devu.</w:t>
      </w:r>
    </w:p>
    <w:p w14:paraId="4ECC8FD2" w14:textId="77777777" w:rsidR="00B17699" w:rsidRPr="00061317" w:rsidRDefault="00B17699" w:rsidP="00B17699">
      <w:pPr>
        <w:tabs>
          <w:tab w:val="left" w:pos="567"/>
        </w:tabs>
        <w:suppressAutoHyphens/>
        <w:spacing w:after="0" w:line="260" w:lineRule="exact"/>
        <w:rPr>
          <w:rFonts w:eastAsia="Times New Roman" w:cs="Times New Roman"/>
          <w:sz w:val="22"/>
          <w:lang w:eastAsia="ar-SA"/>
        </w:rPr>
      </w:pPr>
      <w:r w:rsidRPr="00061317">
        <w:rPr>
          <w:rFonts w:eastAsia="Times New Roman" w:cs="Times New Roman"/>
          <w:sz w:val="22"/>
          <w:lang w:eastAsia="ar-SA"/>
        </w:rPr>
        <w:t>Ja Jums ir kādi jautājumi par šo zāļu lietošanu, jautājiet ārstam vai farmaceitam.</w:t>
      </w:r>
    </w:p>
    <w:p w14:paraId="18B64222" w14:textId="77777777" w:rsidR="00B17699" w:rsidRPr="00061317" w:rsidRDefault="00B17699" w:rsidP="00B17699">
      <w:pPr>
        <w:shd w:val="clear" w:color="auto" w:fill="FFFFFF"/>
        <w:tabs>
          <w:tab w:val="left" w:pos="567"/>
          <w:tab w:val="left" w:pos="643"/>
        </w:tabs>
        <w:suppressAutoHyphens/>
        <w:spacing w:after="0" w:line="240" w:lineRule="auto"/>
        <w:jc w:val="both"/>
        <w:rPr>
          <w:rFonts w:eastAsia="Times New Roman" w:cs="Times New Roman"/>
          <w:sz w:val="22"/>
          <w:lang w:eastAsia="ar-SA"/>
        </w:rPr>
      </w:pPr>
    </w:p>
    <w:p w14:paraId="2313D9D6" w14:textId="3E7AE5C3" w:rsidR="00B17699" w:rsidRPr="00061317" w:rsidRDefault="00B17699" w:rsidP="007E786C">
      <w:pPr>
        <w:shd w:val="clear" w:color="auto" w:fill="FFFFFF"/>
        <w:tabs>
          <w:tab w:val="left" w:pos="567"/>
        </w:tabs>
        <w:suppressAutoHyphens/>
        <w:spacing w:after="0" w:line="240" w:lineRule="auto"/>
        <w:jc w:val="both"/>
        <w:rPr>
          <w:rFonts w:eastAsia="Times New Roman" w:cs="Times New Roman"/>
          <w:color w:val="000000"/>
          <w:sz w:val="22"/>
          <w:lang w:eastAsia="ar-SA"/>
        </w:rPr>
      </w:pPr>
      <w:r w:rsidRPr="00061317">
        <w:rPr>
          <w:rFonts w:eastAsia="Times New Roman" w:cs="Times New Roman"/>
          <w:b/>
          <w:sz w:val="22"/>
          <w:lang w:eastAsia="ar-SA"/>
        </w:rPr>
        <w:t xml:space="preserve">Ja pārtraucat lietot </w:t>
      </w:r>
      <w:r w:rsidR="00702EDD" w:rsidRPr="00061317">
        <w:rPr>
          <w:rFonts w:eastAsia="Times New Roman" w:cs="Times New Roman"/>
          <w:b/>
          <w:sz w:val="22"/>
          <w:lang w:eastAsia="ar-SA"/>
        </w:rPr>
        <w:t xml:space="preserve">Sirds pilienus RFF </w:t>
      </w:r>
    </w:p>
    <w:p w14:paraId="4B98A528" w14:textId="77777777" w:rsidR="00B17699" w:rsidRPr="00061317" w:rsidRDefault="00B17699" w:rsidP="007E786C">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Ja Jums ir kādi jautājumi par šo zāļu lietošanu, jautājiet ārstam vai farmaceitam.</w:t>
      </w:r>
    </w:p>
    <w:p w14:paraId="3A04D522" w14:textId="77777777" w:rsidR="00B17699" w:rsidRPr="00061317" w:rsidRDefault="00B17699" w:rsidP="007E786C">
      <w:pPr>
        <w:tabs>
          <w:tab w:val="left" w:pos="567"/>
        </w:tabs>
        <w:suppressAutoHyphens/>
        <w:spacing w:after="0" w:line="240" w:lineRule="auto"/>
        <w:jc w:val="both"/>
        <w:rPr>
          <w:rFonts w:eastAsia="Times New Roman" w:cs="Times New Roman"/>
          <w:sz w:val="22"/>
          <w:lang w:eastAsia="ar-SA"/>
        </w:rPr>
      </w:pPr>
    </w:p>
    <w:p w14:paraId="66715EE1" w14:textId="77777777" w:rsidR="00B17699" w:rsidRPr="00061317" w:rsidRDefault="00B17699" w:rsidP="007E786C">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b/>
          <w:sz w:val="22"/>
          <w:lang w:eastAsia="ar-SA"/>
        </w:rPr>
        <w:t>4.</w:t>
      </w:r>
      <w:r w:rsidRPr="00061317">
        <w:rPr>
          <w:rFonts w:eastAsia="Times New Roman" w:cs="Times New Roman"/>
          <w:b/>
          <w:sz w:val="22"/>
          <w:lang w:eastAsia="ar-SA"/>
        </w:rPr>
        <w:tab/>
        <w:t>Iespējamās blakusparādības</w:t>
      </w:r>
    </w:p>
    <w:p w14:paraId="2651BC4D" w14:textId="77777777" w:rsidR="00B17699" w:rsidRPr="00061317" w:rsidRDefault="00B17699" w:rsidP="007E786C">
      <w:pPr>
        <w:tabs>
          <w:tab w:val="left" w:pos="567"/>
        </w:tabs>
        <w:suppressAutoHyphens/>
        <w:spacing w:after="0" w:line="240" w:lineRule="auto"/>
        <w:jc w:val="both"/>
        <w:rPr>
          <w:rFonts w:eastAsia="Times New Roman" w:cs="Times New Roman"/>
          <w:sz w:val="22"/>
          <w:lang w:eastAsia="ar-SA"/>
        </w:rPr>
      </w:pPr>
    </w:p>
    <w:p w14:paraId="28B1924B" w14:textId="5DCF6EB1" w:rsidR="007E786C" w:rsidRPr="00061317" w:rsidRDefault="00B17699" w:rsidP="007E786C">
      <w:pPr>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 xml:space="preserve">Tāpat kā visas zāles, </w:t>
      </w:r>
      <w:r w:rsidR="00A365FA" w:rsidRPr="00061317">
        <w:rPr>
          <w:rFonts w:eastAsia="Times New Roman" w:cs="Times New Roman"/>
          <w:sz w:val="22"/>
          <w:szCs w:val="20"/>
          <w:lang w:eastAsia="ar-SA"/>
        </w:rPr>
        <w:t xml:space="preserve">Sirds pilieni RFF </w:t>
      </w:r>
      <w:r w:rsidRPr="00061317">
        <w:rPr>
          <w:rFonts w:eastAsia="Times New Roman" w:cs="Times New Roman"/>
          <w:sz w:val="22"/>
          <w:lang w:eastAsia="ar-SA"/>
        </w:rPr>
        <w:t>var izraisīt blakusparādības, k</w:t>
      </w:r>
      <w:r w:rsidR="00A527F7" w:rsidRPr="00061317">
        <w:rPr>
          <w:rFonts w:eastAsia="Times New Roman" w:cs="Times New Roman"/>
          <w:sz w:val="22"/>
          <w:lang w:eastAsia="ar-SA"/>
        </w:rPr>
        <w:t>aut arī ne visiem tās izpaužas.</w:t>
      </w:r>
    </w:p>
    <w:p w14:paraId="777605AB" w14:textId="77777777" w:rsidR="00406A6D" w:rsidRPr="00061317" w:rsidRDefault="00406A6D" w:rsidP="00406A6D">
      <w:pPr>
        <w:tabs>
          <w:tab w:val="left" w:pos="567"/>
        </w:tabs>
        <w:suppressAutoHyphens/>
        <w:spacing w:after="0" w:line="260" w:lineRule="exact"/>
        <w:rPr>
          <w:rFonts w:eastAsia="Times New Roman" w:cs="Times New Roman"/>
          <w:i/>
          <w:sz w:val="22"/>
          <w:lang w:eastAsia="ar-SA"/>
        </w:rPr>
      </w:pPr>
    </w:p>
    <w:p w14:paraId="05C45F32" w14:textId="463BEC49" w:rsidR="00406A6D" w:rsidRPr="00061317" w:rsidRDefault="006B4E42" w:rsidP="00406A6D">
      <w:pPr>
        <w:tabs>
          <w:tab w:val="left" w:pos="567"/>
        </w:tabs>
        <w:suppressAutoHyphens/>
        <w:spacing w:after="0" w:line="260" w:lineRule="exact"/>
        <w:rPr>
          <w:rFonts w:eastAsia="Times New Roman" w:cs="Times New Roman"/>
          <w:sz w:val="22"/>
          <w:lang w:eastAsia="ar-SA"/>
        </w:rPr>
      </w:pPr>
      <w:r w:rsidRPr="00061317">
        <w:rPr>
          <w:rFonts w:eastAsia="Times New Roman" w:cs="Times New Roman"/>
          <w:i/>
          <w:sz w:val="22"/>
          <w:lang w:eastAsia="ar-SA"/>
        </w:rPr>
        <w:t>Ļoti r</w:t>
      </w:r>
      <w:r w:rsidR="00406A6D" w:rsidRPr="00061317">
        <w:rPr>
          <w:rFonts w:eastAsia="Times New Roman" w:cs="Times New Roman"/>
          <w:i/>
          <w:sz w:val="22"/>
          <w:lang w:eastAsia="ar-SA"/>
        </w:rPr>
        <w:t>eti</w:t>
      </w:r>
      <w:r w:rsidR="00406A6D" w:rsidRPr="00061317">
        <w:rPr>
          <w:rFonts w:eastAsia="Times New Roman" w:cs="Times New Roman"/>
          <w:sz w:val="22"/>
          <w:lang w:eastAsia="ar-SA"/>
        </w:rPr>
        <w:t xml:space="preserve"> (var rasties mazāk nekā 1 no 1</w:t>
      </w:r>
      <w:r w:rsidRPr="00061317">
        <w:rPr>
          <w:rFonts w:eastAsia="Times New Roman" w:cs="Times New Roman"/>
          <w:sz w:val="22"/>
          <w:lang w:eastAsia="ar-SA"/>
        </w:rPr>
        <w:t>0 </w:t>
      </w:r>
      <w:r w:rsidR="00406A6D" w:rsidRPr="00061317">
        <w:rPr>
          <w:rFonts w:eastAsia="Times New Roman" w:cs="Times New Roman"/>
          <w:sz w:val="22"/>
          <w:lang w:eastAsia="ar-SA"/>
        </w:rPr>
        <w:t>000 cilvēkiem):</w:t>
      </w:r>
    </w:p>
    <w:p w14:paraId="7AC4A137" w14:textId="3732063E" w:rsidR="00406A6D" w:rsidRPr="00061317" w:rsidRDefault="006B4E42" w:rsidP="009D1CA1">
      <w:pPr>
        <w:numPr>
          <w:ilvl w:val="0"/>
          <w:numId w:val="1"/>
        </w:numPr>
        <w:suppressAutoHyphens/>
        <w:spacing w:after="0" w:line="240" w:lineRule="auto"/>
        <w:jc w:val="both"/>
        <w:rPr>
          <w:rFonts w:eastAsia="Times New Roman" w:cs="Times New Roman"/>
          <w:sz w:val="22"/>
          <w:lang w:eastAsia="ar-SA"/>
        </w:rPr>
      </w:pPr>
      <w:r w:rsidRPr="00061317">
        <w:rPr>
          <w:rFonts w:eastAsia="Times New Roman" w:cs="Times New Roman"/>
          <w:kern w:val="1"/>
          <w:sz w:val="22"/>
          <w:szCs w:val="24"/>
          <w:lang w:eastAsia="ar-MA" w:bidi="ar-MA"/>
        </w:rPr>
        <w:t xml:space="preserve">galvassāpes, slikta dūša, </w:t>
      </w:r>
      <w:r w:rsidR="009D1CA1" w:rsidRPr="00061317">
        <w:rPr>
          <w:rFonts w:eastAsia="Times New Roman" w:cs="Times New Roman"/>
          <w:kern w:val="1"/>
          <w:sz w:val="22"/>
          <w:szCs w:val="24"/>
          <w:lang w:eastAsia="ar-MA" w:bidi="ar-MA"/>
        </w:rPr>
        <w:t>ādas apsārtums, izsitumi (uz rokām), svīšana, nogurums.</w:t>
      </w:r>
    </w:p>
    <w:p w14:paraId="07FCBAC7" w14:textId="77777777" w:rsidR="00B17699" w:rsidRPr="00061317" w:rsidRDefault="00B17699" w:rsidP="007E786C">
      <w:pPr>
        <w:tabs>
          <w:tab w:val="left" w:pos="567"/>
        </w:tabs>
        <w:suppressAutoHyphens/>
        <w:spacing w:after="0" w:line="260" w:lineRule="exact"/>
        <w:jc w:val="both"/>
        <w:rPr>
          <w:rFonts w:eastAsia="Times New Roman" w:cs="Times New Roman"/>
          <w:i/>
          <w:sz w:val="22"/>
          <w:lang w:eastAsia="ar-SA"/>
        </w:rPr>
      </w:pPr>
    </w:p>
    <w:p w14:paraId="05961048" w14:textId="77777777" w:rsidR="00B17699" w:rsidRPr="00061317" w:rsidRDefault="00B17699" w:rsidP="007E786C">
      <w:pPr>
        <w:shd w:val="clear" w:color="auto" w:fill="FFFFFF"/>
        <w:tabs>
          <w:tab w:val="left" w:pos="567"/>
          <w:tab w:val="left" w:pos="595"/>
        </w:tabs>
        <w:suppressAutoHyphens/>
        <w:spacing w:after="0" w:line="240" w:lineRule="auto"/>
        <w:jc w:val="both"/>
        <w:rPr>
          <w:rFonts w:eastAsia="Times New Roman" w:cs="Times New Roman"/>
          <w:sz w:val="22"/>
          <w:lang w:eastAsia="ar-SA"/>
        </w:rPr>
      </w:pPr>
      <w:r w:rsidRPr="00061317">
        <w:rPr>
          <w:rFonts w:eastAsia="Times New Roman" w:cs="Times New Roman"/>
          <w:sz w:val="22"/>
          <w:u w:val="single"/>
          <w:lang w:eastAsia="ar-SA"/>
        </w:rPr>
        <w:t>Ziņošana par blakusparādībām</w:t>
      </w:r>
    </w:p>
    <w:p w14:paraId="09B34A7D" w14:textId="3ED84594" w:rsidR="00B17699" w:rsidRPr="00061317" w:rsidRDefault="00B17699" w:rsidP="007E786C">
      <w:pPr>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Ja Jums rodas jebkādas blakusparādības, konsultējieties ar ārstu, vai farmaceitu vai medmāsu. Tas attiecas arī uz iespējamām blakusparādībām, kas nav minētas šajā instrukcijā. Jūs varat ziņot par blakusparādībām arī tieši Zāļu valsts aģentūrai, Jersikas ielā 15, Rīgā, LV</w:t>
      </w:r>
      <w:r w:rsidRPr="00061317">
        <w:rPr>
          <w:rFonts w:eastAsia="Times New Roman" w:cs="Times New Roman"/>
          <w:sz w:val="22"/>
          <w:lang w:eastAsia="ar-SA"/>
        </w:rPr>
        <w:noBreakHyphen/>
        <w:t>1003. Tīmekļa vietne</w:t>
      </w:r>
      <w:r w:rsidR="0094040C" w:rsidRPr="00061317">
        <w:rPr>
          <w:rFonts w:eastAsia="Times New Roman" w:cs="Times New Roman"/>
          <w:sz w:val="22"/>
          <w:lang w:eastAsia="ar-SA"/>
        </w:rPr>
        <w:t>: www.zva.gov.lv</w:t>
      </w:r>
      <w:r w:rsidR="00626BDD" w:rsidRPr="00061317">
        <w:rPr>
          <w:rFonts w:eastAsia="Times New Roman" w:cs="Times New Roman"/>
          <w:sz w:val="22"/>
          <w:lang w:eastAsia="ar-SA"/>
        </w:rPr>
        <w:t xml:space="preserve">. </w:t>
      </w:r>
      <w:r w:rsidRPr="00061317">
        <w:rPr>
          <w:rFonts w:eastAsia="Times New Roman" w:cs="Times New Roman"/>
          <w:sz w:val="22"/>
          <w:lang w:eastAsia="ar-SA"/>
        </w:rPr>
        <w:t>Ziņojot par blakusparādībām, Jūs varat palīdzēt nodrošināt daudz plašāku informāciju par šo zāļu drošumu.</w:t>
      </w:r>
    </w:p>
    <w:p w14:paraId="3E3D462C" w14:textId="77777777" w:rsidR="00B17699" w:rsidRPr="00061317" w:rsidRDefault="00B17699" w:rsidP="007E786C">
      <w:pPr>
        <w:tabs>
          <w:tab w:val="left" w:pos="567"/>
        </w:tabs>
        <w:suppressAutoHyphens/>
        <w:spacing w:after="0" w:line="260" w:lineRule="exact"/>
        <w:jc w:val="both"/>
        <w:rPr>
          <w:rFonts w:eastAsia="Times New Roman" w:cs="Times New Roman"/>
          <w:sz w:val="22"/>
          <w:lang w:eastAsia="ar-SA"/>
        </w:rPr>
      </w:pPr>
    </w:p>
    <w:p w14:paraId="4FB9D8A1" w14:textId="79D65756" w:rsidR="00B17699" w:rsidRPr="00061317" w:rsidRDefault="00B17699" w:rsidP="007E786C">
      <w:pPr>
        <w:tabs>
          <w:tab w:val="left" w:pos="567"/>
        </w:tabs>
        <w:suppressAutoHyphens/>
        <w:spacing w:after="0" w:line="260" w:lineRule="exact"/>
        <w:rPr>
          <w:rFonts w:eastAsia="Times New Roman" w:cs="Times New Roman"/>
          <w:sz w:val="22"/>
          <w:lang w:eastAsia="ar-SA"/>
        </w:rPr>
      </w:pPr>
      <w:r w:rsidRPr="00061317">
        <w:rPr>
          <w:rFonts w:eastAsia="Times New Roman" w:cs="Times New Roman"/>
          <w:b/>
          <w:sz w:val="22"/>
          <w:lang w:eastAsia="ar-SA"/>
        </w:rPr>
        <w:t>5.</w:t>
      </w:r>
      <w:r w:rsidRPr="00061317">
        <w:rPr>
          <w:rFonts w:eastAsia="Times New Roman" w:cs="Times New Roman"/>
          <w:b/>
          <w:sz w:val="22"/>
          <w:lang w:eastAsia="ar-SA"/>
        </w:rPr>
        <w:tab/>
        <w:t xml:space="preserve">Kā uzglabāt </w:t>
      </w:r>
      <w:r w:rsidR="0094040C" w:rsidRPr="00061317">
        <w:rPr>
          <w:rFonts w:eastAsia="Times New Roman" w:cs="Times New Roman"/>
          <w:b/>
          <w:color w:val="000000"/>
          <w:sz w:val="22"/>
          <w:lang w:eastAsia="ar-SA"/>
        </w:rPr>
        <w:t>Sirds pilienus RFF</w:t>
      </w:r>
    </w:p>
    <w:p w14:paraId="44BC7689" w14:textId="77777777" w:rsidR="00E827AA" w:rsidRPr="00061317" w:rsidRDefault="00E827AA" w:rsidP="00B17699">
      <w:pPr>
        <w:tabs>
          <w:tab w:val="left" w:pos="567"/>
        </w:tabs>
        <w:suppressAutoHyphens/>
        <w:spacing w:after="0" w:line="240" w:lineRule="auto"/>
        <w:jc w:val="both"/>
        <w:rPr>
          <w:rFonts w:eastAsia="Times New Roman" w:cs="Times New Roman"/>
          <w:sz w:val="22"/>
          <w:lang w:eastAsia="ar-SA"/>
        </w:rPr>
      </w:pPr>
    </w:p>
    <w:p w14:paraId="6C095B09" w14:textId="77777777" w:rsidR="00B17699" w:rsidRPr="00061317" w:rsidRDefault="00B17699" w:rsidP="00B17699">
      <w:pPr>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Uzglabāt temperatūrā līdz 25°C.</w:t>
      </w:r>
    </w:p>
    <w:p w14:paraId="3DF65F42" w14:textId="77777777" w:rsidR="00B17699" w:rsidRPr="00061317" w:rsidRDefault="00B17699" w:rsidP="00B17699">
      <w:pPr>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Uzglabāt bērniem neredzamā un nepieejamā vietā.</w:t>
      </w:r>
    </w:p>
    <w:p w14:paraId="73288BD0" w14:textId="77777777" w:rsidR="00E827AA" w:rsidRPr="00061317" w:rsidRDefault="00E827AA" w:rsidP="00B17699">
      <w:pPr>
        <w:suppressAutoHyphens/>
        <w:spacing w:after="0" w:line="240" w:lineRule="auto"/>
        <w:jc w:val="both"/>
        <w:rPr>
          <w:rFonts w:eastAsia="Times New Roman" w:cs="Times New Roman"/>
          <w:sz w:val="22"/>
          <w:lang w:eastAsia="ar-SA"/>
        </w:rPr>
      </w:pPr>
    </w:p>
    <w:p w14:paraId="3AE00854" w14:textId="77777777" w:rsidR="00B17699" w:rsidRPr="00061317" w:rsidRDefault="00B17699" w:rsidP="00B17699">
      <w:pPr>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Nelietot šīs zāles pēc derīguma termiņa beigām, kas norādīts uz iepakojuma pēc „Derīgs līdz”.</w:t>
      </w:r>
    </w:p>
    <w:p w14:paraId="3FAC4506" w14:textId="77777777" w:rsidR="00B17699" w:rsidRPr="00061317" w:rsidRDefault="00B17699" w:rsidP="00B17699">
      <w:pPr>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Derīguma termiņš attiecas uz norādītā mēneša pēdējo dienu.</w:t>
      </w:r>
    </w:p>
    <w:p w14:paraId="4EE0CE19" w14:textId="77777777" w:rsidR="00B17699" w:rsidRPr="00061317" w:rsidRDefault="00B17699" w:rsidP="00B17699">
      <w:pPr>
        <w:suppressAutoHyphens/>
        <w:spacing w:after="0" w:line="240" w:lineRule="auto"/>
        <w:jc w:val="both"/>
        <w:rPr>
          <w:rFonts w:eastAsia="Times New Roman" w:cs="Times New Roman"/>
          <w:sz w:val="22"/>
          <w:lang w:eastAsia="ar-SA"/>
        </w:rPr>
      </w:pPr>
    </w:p>
    <w:p w14:paraId="214F6389" w14:textId="77777777" w:rsidR="00B17699" w:rsidRPr="00061317" w:rsidRDefault="00B17699" w:rsidP="00B17699">
      <w:pPr>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Neizmetiet zāles kanalizācijā vai sadzīves atkritumos. Vaicājiet farmaceitam, kā izmest zāles, kuras vairs nelietojat. Šie pasākumi palīdzēs aizsargāt apkārtējo vidi.</w:t>
      </w:r>
    </w:p>
    <w:p w14:paraId="12972778" w14:textId="77777777"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p>
    <w:p w14:paraId="4BD1D127" w14:textId="77777777"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b/>
          <w:sz w:val="22"/>
          <w:lang w:eastAsia="ar-SA"/>
        </w:rPr>
        <w:t>6.</w:t>
      </w:r>
      <w:r w:rsidRPr="00061317">
        <w:rPr>
          <w:rFonts w:eastAsia="Times New Roman" w:cs="Times New Roman"/>
          <w:b/>
          <w:sz w:val="22"/>
          <w:lang w:eastAsia="ar-SA"/>
        </w:rPr>
        <w:tab/>
        <w:t>Iepakojuma saturs un cita informācija</w:t>
      </w:r>
    </w:p>
    <w:p w14:paraId="4B51A59A" w14:textId="77777777"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p>
    <w:p w14:paraId="164AD605" w14:textId="37FD5C62"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b/>
          <w:sz w:val="22"/>
          <w:lang w:eastAsia="ar-SA"/>
        </w:rPr>
        <w:t xml:space="preserve">Ko </w:t>
      </w:r>
      <w:r w:rsidR="00DA5808" w:rsidRPr="00061317">
        <w:rPr>
          <w:rFonts w:eastAsia="Times New Roman" w:cs="Times New Roman"/>
          <w:b/>
          <w:sz w:val="22"/>
          <w:lang w:eastAsia="ar-SA"/>
        </w:rPr>
        <w:t xml:space="preserve">Sirds pilieni RFF pilieni iekšķīgai lietošanai, šķīdums </w:t>
      </w:r>
      <w:r w:rsidRPr="00061317">
        <w:rPr>
          <w:rFonts w:eastAsia="Times New Roman" w:cs="Times New Roman"/>
          <w:b/>
          <w:sz w:val="22"/>
          <w:lang w:eastAsia="ar-SA"/>
        </w:rPr>
        <w:t>satur</w:t>
      </w:r>
    </w:p>
    <w:p w14:paraId="1697CDF2" w14:textId="786AA3AF" w:rsidR="008C0B9B" w:rsidRDefault="00B17699" w:rsidP="005A0B67">
      <w:pPr>
        <w:tabs>
          <w:tab w:val="left" w:pos="567"/>
        </w:tabs>
        <w:suppressAutoHyphens/>
        <w:autoSpaceDE w:val="0"/>
        <w:autoSpaceDN w:val="0"/>
        <w:adjustRightInd w:val="0"/>
        <w:spacing w:after="0" w:line="260" w:lineRule="exact"/>
        <w:jc w:val="both"/>
        <w:rPr>
          <w:rFonts w:eastAsia="Times New Roman" w:cs="Times New Roman"/>
          <w:kern w:val="2"/>
          <w:sz w:val="22"/>
          <w:lang w:eastAsia="ar-SA"/>
        </w:rPr>
      </w:pPr>
      <w:r w:rsidRPr="00061317">
        <w:rPr>
          <w:rFonts w:eastAsia="Times New Roman" w:cs="Times New Roman"/>
          <w:sz w:val="22"/>
          <w:lang w:eastAsia="ar-SA"/>
        </w:rPr>
        <w:t xml:space="preserve">Aktīvā viela: </w:t>
      </w:r>
      <w:r w:rsidR="000F2C02" w:rsidRPr="00061317">
        <w:rPr>
          <w:rFonts w:eastAsia="Times New Roman" w:cs="Times New Roman"/>
          <w:kern w:val="1"/>
          <w:sz w:val="22"/>
          <w:lang w:eastAsia="ar-SA"/>
        </w:rPr>
        <w:t>1 </w:t>
      </w:r>
      <w:r w:rsidR="005A0B67" w:rsidRPr="00061317">
        <w:rPr>
          <w:rFonts w:eastAsia="Times New Roman" w:cs="Times New Roman"/>
          <w:kern w:val="1"/>
          <w:sz w:val="22"/>
          <w:lang w:eastAsia="ar-SA"/>
        </w:rPr>
        <w:t xml:space="preserve">ml šķīduma satur 0,05 ml piparmētras tinktūras 1:20 </w:t>
      </w:r>
      <w:r w:rsidR="005A0B67" w:rsidRPr="00061317">
        <w:rPr>
          <w:rFonts w:cs="Times New Roman"/>
          <w:sz w:val="22"/>
        </w:rPr>
        <w:t>(ekstraģents: etilspirts 90 tilpuma %), 0,</w:t>
      </w:r>
      <w:r w:rsidR="005A0B67" w:rsidRPr="00061317">
        <w:rPr>
          <w:rFonts w:eastAsia="Times New Roman" w:cs="Times New Roman"/>
          <w:kern w:val="2"/>
          <w:sz w:val="22"/>
          <w:lang w:eastAsia="ar-SA"/>
        </w:rPr>
        <w:t xml:space="preserve">15 ml vilkābeļu augļu šķidrā ekstrakta 1:1 (ekstraģents: etilspirts 70 tilpuma %), 0,4 ml </w:t>
      </w:r>
      <w:proofErr w:type="spellStart"/>
      <w:r w:rsidR="005A0B67" w:rsidRPr="00061317">
        <w:rPr>
          <w:rFonts w:eastAsia="Times New Roman" w:cs="Times New Roman"/>
          <w:kern w:val="2"/>
          <w:sz w:val="22"/>
          <w:lang w:eastAsia="ar-SA"/>
        </w:rPr>
        <w:t>māteres</w:t>
      </w:r>
      <w:proofErr w:type="spellEnd"/>
      <w:r w:rsidR="005A0B67" w:rsidRPr="00061317">
        <w:rPr>
          <w:rFonts w:eastAsia="Times New Roman" w:cs="Times New Roman"/>
          <w:kern w:val="2"/>
          <w:sz w:val="22"/>
          <w:lang w:eastAsia="ar-SA"/>
        </w:rPr>
        <w:t xml:space="preserve"> tinktūras 1:5 (</w:t>
      </w:r>
      <w:proofErr w:type="spellStart"/>
      <w:r w:rsidR="005A0B67" w:rsidRPr="00061317">
        <w:rPr>
          <w:rFonts w:eastAsia="Times New Roman" w:cs="Times New Roman"/>
          <w:kern w:val="2"/>
          <w:sz w:val="22"/>
          <w:lang w:eastAsia="ar-SA"/>
        </w:rPr>
        <w:t>ekstraģents</w:t>
      </w:r>
      <w:proofErr w:type="spellEnd"/>
      <w:r w:rsidR="005A0B67" w:rsidRPr="00061317">
        <w:rPr>
          <w:rFonts w:eastAsia="Times New Roman" w:cs="Times New Roman"/>
          <w:kern w:val="2"/>
          <w:sz w:val="22"/>
          <w:lang w:eastAsia="ar-SA"/>
        </w:rPr>
        <w:t>: etilspirts 70 tilpuma %), 0,4 ml baldriāna tinktūras 1:5 (ekstraģents: etilspirts 70 tilpuma %).</w:t>
      </w:r>
    </w:p>
    <w:p w14:paraId="2E1666AA" w14:textId="77777777" w:rsidR="008C0B9B" w:rsidRDefault="008C0B9B">
      <w:pPr>
        <w:rPr>
          <w:rFonts w:eastAsia="Times New Roman" w:cs="Times New Roman"/>
          <w:kern w:val="2"/>
          <w:sz w:val="22"/>
          <w:lang w:eastAsia="ar-SA"/>
        </w:rPr>
      </w:pPr>
      <w:r>
        <w:rPr>
          <w:rFonts w:eastAsia="Times New Roman" w:cs="Times New Roman"/>
          <w:kern w:val="2"/>
          <w:sz w:val="22"/>
          <w:lang w:eastAsia="ar-SA"/>
        </w:rPr>
        <w:br w:type="page"/>
      </w:r>
    </w:p>
    <w:p w14:paraId="605CBFEC" w14:textId="77777777" w:rsidR="005A0B67" w:rsidRPr="00061317" w:rsidRDefault="005A0B67" w:rsidP="00591F36">
      <w:pPr>
        <w:autoSpaceDE w:val="0"/>
        <w:autoSpaceDN w:val="0"/>
        <w:adjustRightInd w:val="0"/>
        <w:spacing w:after="0" w:line="240" w:lineRule="auto"/>
        <w:jc w:val="both"/>
        <w:rPr>
          <w:rFonts w:eastAsia="Times New Roman" w:cs="Times New Roman"/>
          <w:kern w:val="1"/>
          <w:sz w:val="22"/>
          <w:lang w:eastAsia="ar-SA"/>
        </w:rPr>
      </w:pPr>
    </w:p>
    <w:p w14:paraId="0134A1A1" w14:textId="521367C6" w:rsidR="00B17699" w:rsidRPr="00061317" w:rsidRDefault="00DA5808" w:rsidP="006B2EF9">
      <w:pPr>
        <w:tabs>
          <w:tab w:val="left" w:pos="567"/>
        </w:tabs>
        <w:suppressAutoHyphens/>
        <w:spacing w:after="0" w:line="240" w:lineRule="auto"/>
        <w:jc w:val="both"/>
        <w:rPr>
          <w:rFonts w:eastAsia="Times New Roman" w:cs="Times New Roman"/>
          <w:color w:val="000000"/>
          <w:sz w:val="22"/>
          <w:lang w:eastAsia="ar-SA"/>
        </w:rPr>
      </w:pPr>
      <w:r w:rsidRPr="00061317">
        <w:rPr>
          <w:rFonts w:eastAsia="Times New Roman" w:cs="Times New Roman"/>
          <w:b/>
          <w:color w:val="000000"/>
          <w:sz w:val="22"/>
          <w:lang w:eastAsia="ar-SA"/>
        </w:rPr>
        <w:t xml:space="preserve">Sirds pilienu RFF </w:t>
      </w:r>
      <w:r w:rsidR="00B17699" w:rsidRPr="00061317">
        <w:rPr>
          <w:rFonts w:eastAsia="Times New Roman" w:cs="Times New Roman"/>
          <w:b/>
          <w:sz w:val="22"/>
          <w:lang w:eastAsia="ar-SA"/>
        </w:rPr>
        <w:t>ārējais izskats un iepakojums</w:t>
      </w:r>
    </w:p>
    <w:p w14:paraId="7EED6A6B" w14:textId="77777777" w:rsidR="00DA5808" w:rsidRPr="00061317" w:rsidRDefault="00DA5808" w:rsidP="006B2EF9">
      <w:pPr>
        <w:shd w:val="clear" w:color="auto" w:fill="FFFFFF"/>
        <w:tabs>
          <w:tab w:val="left" w:pos="567"/>
        </w:tabs>
        <w:suppressAutoHyphens/>
        <w:spacing w:after="0" w:line="240" w:lineRule="auto"/>
        <w:jc w:val="both"/>
        <w:rPr>
          <w:rFonts w:eastAsia="Times New Roman" w:cs="Times New Roman"/>
          <w:color w:val="000000"/>
          <w:sz w:val="22"/>
          <w:lang w:eastAsia="ar-SA"/>
        </w:rPr>
      </w:pPr>
    </w:p>
    <w:p w14:paraId="7CC2E3F8" w14:textId="77777777" w:rsidR="00DA5808" w:rsidRPr="00061317" w:rsidRDefault="00DA5808" w:rsidP="006B2EF9">
      <w:pPr>
        <w:shd w:val="clear" w:color="auto" w:fill="FFFFFF"/>
        <w:tabs>
          <w:tab w:val="left" w:pos="567"/>
        </w:tabs>
        <w:suppressAutoHyphens/>
        <w:spacing w:after="0" w:line="240" w:lineRule="auto"/>
        <w:jc w:val="both"/>
        <w:rPr>
          <w:rFonts w:eastAsia="Times New Roman" w:cs="Times New Roman"/>
          <w:color w:val="000000"/>
          <w:sz w:val="22"/>
          <w:lang w:eastAsia="ar-SA"/>
        </w:rPr>
      </w:pPr>
      <w:r w:rsidRPr="00061317">
        <w:rPr>
          <w:rFonts w:eastAsia="Times New Roman" w:cs="Times New Roman"/>
          <w:color w:val="000000"/>
          <w:sz w:val="22"/>
          <w:lang w:eastAsia="ar-SA"/>
        </w:rPr>
        <w:t>Dzidrs, sarkanbrūns šķidrums ar raksturīgu aromātisku smaržu un dedzinošu, rūgtenu garšu.</w:t>
      </w:r>
    </w:p>
    <w:p w14:paraId="03F55761" w14:textId="4D80F33E" w:rsidR="008B0C3E" w:rsidRPr="00061317" w:rsidRDefault="00203436" w:rsidP="006B2EF9">
      <w:pPr>
        <w:shd w:val="clear" w:color="auto" w:fill="FFFFFF"/>
        <w:tabs>
          <w:tab w:val="left" w:pos="567"/>
        </w:tabs>
        <w:suppressAutoHyphens/>
        <w:spacing w:after="0" w:line="240" w:lineRule="auto"/>
        <w:jc w:val="both"/>
        <w:rPr>
          <w:rFonts w:eastAsia="Times New Roman" w:cs="Times New Roman"/>
          <w:color w:val="000000"/>
          <w:sz w:val="22"/>
          <w:lang w:eastAsia="ar-SA"/>
        </w:rPr>
      </w:pPr>
      <w:r>
        <w:rPr>
          <w:rFonts w:eastAsia="Times New Roman" w:cs="Times New Roman"/>
          <w:color w:val="000000"/>
          <w:sz w:val="22"/>
          <w:lang w:eastAsia="ar-SA"/>
        </w:rPr>
        <w:t>Fasēts p</w:t>
      </w:r>
      <w:r w:rsidR="00DA5808" w:rsidRPr="00061317">
        <w:rPr>
          <w:rFonts w:eastAsia="Times New Roman" w:cs="Times New Roman"/>
          <w:color w:val="000000"/>
          <w:sz w:val="22"/>
          <w:lang w:eastAsia="ar-SA"/>
        </w:rPr>
        <w:t>a 40 ml vai pa 90</w:t>
      </w:r>
      <w:r w:rsidR="008C1779" w:rsidRPr="00061317">
        <w:rPr>
          <w:rFonts w:eastAsia="Times New Roman" w:cs="Times New Roman"/>
          <w:color w:val="000000"/>
          <w:sz w:val="22"/>
          <w:lang w:eastAsia="ar-SA"/>
        </w:rPr>
        <w:t> </w:t>
      </w:r>
      <w:r w:rsidR="00DA5808" w:rsidRPr="00061317">
        <w:rPr>
          <w:rFonts w:eastAsia="Times New Roman" w:cs="Times New Roman"/>
          <w:color w:val="000000"/>
          <w:sz w:val="22"/>
          <w:lang w:eastAsia="ar-SA"/>
        </w:rPr>
        <w:t>ml tumša stikla pudelē, kas aizvākota ar pilinātājkorķi un uzskrūvējam</w:t>
      </w:r>
      <w:r w:rsidR="00D120EB" w:rsidRPr="00061317">
        <w:rPr>
          <w:rFonts w:eastAsia="Times New Roman" w:cs="Times New Roman"/>
          <w:color w:val="000000"/>
          <w:sz w:val="22"/>
          <w:lang w:eastAsia="ar-SA"/>
        </w:rPr>
        <w:t>o</w:t>
      </w:r>
      <w:r w:rsidR="00DA5808" w:rsidRPr="00061317">
        <w:rPr>
          <w:rFonts w:eastAsia="Times New Roman" w:cs="Times New Roman"/>
          <w:color w:val="000000"/>
          <w:sz w:val="22"/>
          <w:lang w:eastAsia="ar-SA"/>
        </w:rPr>
        <w:t xml:space="preserve"> plastmasas vāciņu. </w:t>
      </w:r>
    </w:p>
    <w:p w14:paraId="16EA5E37" w14:textId="77777777" w:rsidR="008B0C3E" w:rsidRPr="00061317" w:rsidRDefault="00DA5808" w:rsidP="006B2EF9">
      <w:pPr>
        <w:shd w:val="clear" w:color="auto" w:fill="FFFFFF"/>
        <w:tabs>
          <w:tab w:val="left" w:pos="567"/>
        </w:tabs>
        <w:suppressAutoHyphens/>
        <w:spacing w:after="0" w:line="240" w:lineRule="auto"/>
        <w:jc w:val="both"/>
        <w:rPr>
          <w:rFonts w:eastAsia="Times New Roman" w:cs="Times New Roman"/>
          <w:color w:val="000000"/>
          <w:sz w:val="22"/>
          <w:lang w:eastAsia="ar-SA"/>
        </w:rPr>
      </w:pPr>
      <w:r w:rsidRPr="00061317">
        <w:rPr>
          <w:rFonts w:eastAsia="Times New Roman" w:cs="Times New Roman"/>
          <w:color w:val="000000"/>
          <w:sz w:val="22"/>
          <w:lang w:eastAsia="ar-SA"/>
        </w:rPr>
        <w:t>Pudelei uzlīmēta etiķete.</w:t>
      </w:r>
    </w:p>
    <w:p w14:paraId="5BB08951" w14:textId="35A8784A" w:rsidR="00DA5808" w:rsidRDefault="00DA5808" w:rsidP="006B2EF9">
      <w:pPr>
        <w:shd w:val="clear" w:color="auto" w:fill="FFFFFF"/>
        <w:tabs>
          <w:tab w:val="left" w:pos="567"/>
        </w:tabs>
        <w:suppressAutoHyphens/>
        <w:spacing w:after="0" w:line="240" w:lineRule="auto"/>
        <w:jc w:val="both"/>
        <w:rPr>
          <w:rFonts w:eastAsia="Times New Roman" w:cs="Times New Roman"/>
          <w:color w:val="000000"/>
          <w:sz w:val="22"/>
          <w:lang w:eastAsia="ar-SA"/>
        </w:rPr>
      </w:pPr>
      <w:r w:rsidRPr="00061317">
        <w:rPr>
          <w:rFonts w:eastAsia="Times New Roman" w:cs="Times New Roman"/>
          <w:color w:val="000000"/>
          <w:sz w:val="22"/>
          <w:lang w:eastAsia="ar-SA"/>
        </w:rPr>
        <w:t>Pudele ar pievienoto lietošanas instrukciju iepakota kartona kastītē.</w:t>
      </w:r>
    </w:p>
    <w:p w14:paraId="1B1B6EA6" w14:textId="06709FE3" w:rsidR="00203436" w:rsidRDefault="00203436" w:rsidP="006B2EF9">
      <w:pPr>
        <w:shd w:val="clear" w:color="auto" w:fill="FFFFFF"/>
        <w:tabs>
          <w:tab w:val="left" w:pos="567"/>
        </w:tabs>
        <w:suppressAutoHyphens/>
        <w:spacing w:after="0" w:line="240" w:lineRule="auto"/>
        <w:jc w:val="both"/>
        <w:rPr>
          <w:rFonts w:eastAsia="Times New Roman" w:cs="Times New Roman"/>
          <w:color w:val="000000"/>
          <w:sz w:val="22"/>
          <w:lang w:eastAsia="ar-SA"/>
        </w:rPr>
      </w:pPr>
    </w:p>
    <w:p w14:paraId="29B2892E" w14:textId="29FC70D6" w:rsidR="00203436" w:rsidRPr="00AE0AAA" w:rsidRDefault="00203436" w:rsidP="006B2EF9">
      <w:pPr>
        <w:spacing w:after="0" w:line="240" w:lineRule="auto"/>
        <w:rPr>
          <w:noProof/>
        </w:rPr>
      </w:pPr>
      <w:r w:rsidRPr="007F1F28">
        <w:rPr>
          <w:noProof/>
          <w:sz w:val="22"/>
        </w:rPr>
        <w:t>Visi iepakojuma lielumi tirgū var nebūt pieejami</w:t>
      </w:r>
      <w:r>
        <w:rPr>
          <w:noProof/>
        </w:rPr>
        <w:t>.</w:t>
      </w:r>
    </w:p>
    <w:p w14:paraId="73F84A77" w14:textId="77777777" w:rsidR="00B17699" w:rsidRPr="00061317" w:rsidRDefault="00B17699" w:rsidP="006B2EF9">
      <w:pPr>
        <w:tabs>
          <w:tab w:val="left" w:pos="567"/>
        </w:tabs>
        <w:suppressAutoHyphens/>
        <w:spacing w:after="0" w:line="240" w:lineRule="auto"/>
        <w:jc w:val="both"/>
        <w:rPr>
          <w:rFonts w:eastAsia="Times New Roman" w:cs="Times New Roman"/>
          <w:sz w:val="22"/>
          <w:lang w:eastAsia="ar-SA"/>
        </w:rPr>
      </w:pPr>
    </w:p>
    <w:p w14:paraId="174DB796" w14:textId="77777777" w:rsidR="00B17699" w:rsidRPr="00061317" w:rsidRDefault="00B17699" w:rsidP="006B2EF9">
      <w:pPr>
        <w:shd w:val="clear" w:color="auto" w:fill="FFFFFF"/>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b/>
          <w:sz w:val="22"/>
          <w:lang w:eastAsia="ar-SA"/>
        </w:rPr>
        <w:t>Reģistrācijas apliecības īpašnieks un ražotājs</w:t>
      </w:r>
    </w:p>
    <w:p w14:paraId="38850D28" w14:textId="77777777" w:rsidR="00D73FCF" w:rsidRPr="00061317" w:rsidRDefault="00D73FCF" w:rsidP="006B2EF9">
      <w:pPr>
        <w:shd w:val="clear" w:color="auto" w:fill="FFFFFF"/>
        <w:tabs>
          <w:tab w:val="left" w:pos="567"/>
        </w:tabs>
        <w:suppressAutoHyphens/>
        <w:spacing w:after="0" w:line="240" w:lineRule="auto"/>
        <w:jc w:val="both"/>
        <w:rPr>
          <w:rFonts w:eastAsia="Times New Roman" w:cs="Times New Roman"/>
          <w:sz w:val="22"/>
          <w:lang w:eastAsia="ar-SA"/>
        </w:rPr>
      </w:pPr>
    </w:p>
    <w:p w14:paraId="490F6BFD" w14:textId="77777777" w:rsidR="00D73FCF" w:rsidRPr="00061317" w:rsidRDefault="00D73FCF" w:rsidP="00D73FCF">
      <w:pPr>
        <w:shd w:val="clear" w:color="auto" w:fill="FFFFFF"/>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AS “Rīgas farmaceitiskā fabrika”</w:t>
      </w:r>
    </w:p>
    <w:p w14:paraId="6FAEA55E" w14:textId="77777777" w:rsidR="00D73FCF" w:rsidRPr="00061317" w:rsidRDefault="00D73FCF" w:rsidP="00D73FCF">
      <w:pPr>
        <w:shd w:val="clear" w:color="auto" w:fill="FFFFFF"/>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Ozolu iela 10, Rīga, LV-1005, Latvija</w:t>
      </w:r>
    </w:p>
    <w:p w14:paraId="1A0B0CE6" w14:textId="77777777" w:rsidR="00D73FCF" w:rsidRPr="00061317" w:rsidRDefault="00D73FCF" w:rsidP="00D73FCF">
      <w:pPr>
        <w:shd w:val="clear" w:color="auto" w:fill="FFFFFF"/>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Telefons: 67355550, 67355551</w:t>
      </w:r>
    </w:p>
    <w:p w14:paraId="34FA8FDF" w14:textId="77777777" w:rsidR="00D73FCF" w:rsidRPr="00061317" w:rsidRDefault="00D73FCF" w:rsidP="00D73FCF">
      <w:pPr>
        <w:shd w:val="clear" w:color="auto" w:fill="FFFFFF"/>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Fakss: 67355551</w:t>
      </w:r>
    </w:p>
    <w:p w14:paraId="0BF9B0D7" w14:textId="0B6E4052" w:rsidR="00D73FCF" w:rsidRPr="00061317" w:rsidRDefault="00D73FCF" w:rsidP="00D73FCF">
      <w:pPr>
        <w:shd w:val="clear" w:color="auto" w:fill="FFFFFF"/>
        <w:tabs>
          <w:tab w:val="left" w:pos="567"/>
        </w:tabs>
        <w:suppressAutoHyphens/>
        <w:spacing w:after="0" w:line="240" w:lineRule="auto"/>
        <w:jc w:val="both"/>
        <w:rPr>
          <w:rFonts w:eastAsia="Times New Roman" w:cs="Times New Roman"/>
          <w:sz w:val="22"/>
          <w:lang w:eastAsia="ar-SA"/>
        </w:rPr>
      </w:pPr>
      <w:r w:rsidRPr="00061317">
        <w:rPr>
          <w:rFonts w:eastAsia="Times New Roman" w:cs="Times New Roman"/>
          <w:sz w:val="22"/>
          <w:lang w:eastAsia="ar-SA"/>
        </w:rPr>
        <w:t>E</w:t>
      </w:r>
      <w:r w:rsidRPr="00061317">
        <w:rPr>
          <w:rFonts w:eastAsia="Times New Roman" w:cs="Times New Roman"/>
          <w:sz w:val="22"/>
          <w:lang w:eastAsia="ar-SA"/>
        </w:rPr>
        <w:noBreakHyphen/>
        <w:t>pasts: rff@rff.lv</w:t>
      </w:r>
    </w:p>
    <w:p w14:paraId="16AEE54E" w14:textId="77777777" w:rsidR="00B17699" w:rsidRPr="00061317" w:rsidRDefault="00B17699" w:rsidP="00B17699">
      <w:pPr>
        <w:tabs>
          <w:tab w:val="left" w:pos="567"/>
        </w:tabs>
        <w:suppressAutoHyphens/>
        <w:spacing w:after="0" w:line="240" w:lineRule="auto"/>
        <w:jc w:val="both"/>
        <w:rPr>
          <w:rFonts w:eastAsia="Times New Roman" w:cs="Times New Roman"/>
          <w:sz w:val="22"/>
          <w:lang w:eastAsia="ar-SA"/>
        </w:rPr>
      </w:pPr>
    </w:p>
    <w:p w14:paraId="5B1141C0" w14:textId="64234782" w:rsidR="00B17699" w:rsidRPr="008B0C3E" w:rsidRDefault="00B17699" w:rsidP="008B0C3E">
      <w:pPr>
        <w:tabs>
          <w:tab w:val="left" w:pos="567"/>
        </w:tabs>
        <w:suppressAutoHyphens/>
        <w:spacing w:after="0" w:line="240" w:lineRule="auto"/>
        <w:jc w:val="both"/>
        <w:rPr>
          <w:rFonts w:eastAsia="Times New Roman" w:cs="Times New Roman"/>
          <w:sz w:val="22"/>
          <w:szCs w:val="20"/>
          <w:lang w:eastAsia="ar-SA"/>
        </w:rPr>
      </w:pPr>
      <w:r w:rsidRPr="00061317">
        <w:rPr>
          <w:rFonts w:eastAsia="Times New Roman" w:cs="Times New Roman"/>
          <w:b/>
          <w:color w:val="000000"/>
          <w:sz w:val="22"/>
          <w:lang w:eastAsia="ar-SA"/>
        </w:rPr>
        <w:t>Šī lietošanas instrukcija pēdējo reizi pārskatīta:</w:t>
      </w:r>
      <w:r w:rsidRPr="00061317">
        <w:rPr>
          <w:rFonts w:eastAsia="Times New Roman" w:cs="Times New Roman"/>
          <w:color w:val="000000"/>
          <w:sz w:val="22"/>
          <w:lang w:eastAsia="ar-SA"/>
        </w:rPr>
        <w:t xml:space="preserve"> </w:t>
      </w:r>
      <w:r w:rsidRPr="00061317">
        <w:rPr>
          <w:rFonts w:eastAsia="Times New Roman" w:cs="Times New Roman"/>
          <w:color w:val="000000"/>
          <w:spacing w:val="-2"/>
          <w:sz w:val="22"/>
          <w:lang w:eastAsia="ar-SA"/>
        </w:rPr>
        <w:t>0</w:t>
      </w:r>
      <w:r w:rsidR="005E7FA6">
        <w:rPr>
          <w:rFonts w:eastAsia="Times New Roman" w:cs="Times New Roman"/>
          <w:color w:val="000000"/>
          <w:spacing w:val="-2"/>
          <w:sz w:val="22"/>
          <w:lang w:eastAsia="ar-SA"/>
        </w:rPr>
        <w:t>1</w:t>
      </w:r>
      <w:r w:rsidRPr="00061317">
        <w:rPr>
          <w:rFonts w:eastAsia="Times New Roman" w:cs="Times New Roman"/>
          <w:color w:val="000000"/>
          <w:spacing w:val="-2"/>
          <w:sz w:val="22"/>
          <w:lang w:eastAsia="ar-SA"/>
        </w:rPr>
        <w:t>/201</w:t>
      </w:r>
      <w:r w:rsidR="005E7FA6">
        <w:rPr>
          <w:rFonts w:eastAsia="Times New Roman" w:cs="Times New Roman"/>
          <w:color w:val="000000"/>
          <w:spacing w:val="-2"/>
          <w:sz w:val="22"/>
          <w:lang w:eastAsia="ar-SA"/>
        </w:rPr>
        <w:t>9</w:t>
      </w:r>
    </w:p>
    <w:sectPr w:rsidR="00B17699" w:rsidRPr="008B0C3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D5641" w14:textId="77777777" w:rsidR="00CE3468" w:rsidRDefault="00CE3468" w:rsidP="00A852C8">
      <w:pPr>
        <w:spacing w:after="0" w:line="240" w:lineRule="auto"/>
      </w:pPr>
      <w:r>
        <w:separator/>
      </w:r>
    </w:p>
  </w:endnote>
  <w:endnote w:type="continuationSeparator" w:id="0">
    <w:p w14:paraId="6B6AF0F2" w14:textId="77777777" w:rsidR="00CE3468" w:rsidRDefault="00CE3468" w:rsidP="00A8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9B60" w14:textId="77777777" w:rsidR="006335F5" w:rsidRDefault="00633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0698"/>
      <w:docPartObj>
        <w:docPartGallery w:val="Page Numbers (Bottom of Page)"/>
        <w:docPartUnique/>
      </w:docPartObj>
    </w:sdtPr>
    <w:sdtEndPr>
      <w:rPr>
        <w:noProof/>
      </w:rPr>
    </w:sdtEndPr>
    <w:sdtContent>
      <w:p w14:paraId="6D5F5D62" w14:textId="077DC681" w:rsidR="008B3898" w:rsidRDefault="008B3898">
        <w:pPr>
          <w:pStyle w:val="Footer"/>
          <w:jc w:val="right"/>
        </w:pPr>
        <w:r>
          <w:fldChar w:fldCharType="begin"/>
        </w:r>
        <w:r>
          <w:instrText xml:space="preserve"> PAGE   \* MERGEFORMAT </w:instrText>
        </w:r>
        <w:r>
          <w:fldChar w:fldCharType="separate"/>
        </w:r>
        <w:r w:rsidR="006335F5">
          <w:rPr>
            <w:noProof/>
          </w:rPr>
          <w:t>1</w:t>
        </w:r>
        <w:r>
          <w:rPr>
            <w:noProof/>
          </w:rPr>
          <w:fldChar w:fldCharType="end"/>
        </w:r>
      </w:p>
    </w:sdtContent>
  </w:sdt>
  <w:p w14:paraId="70F2BEDC" w14:textId="77777777" w:rsidR="008B3898" w:rsidRDefault="008B3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78A0" w14:textId="77777777" w:rsidR="006335F5" w:rsidRDefault="00633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A8FC7" w14:textId="77777777" w:rsidR="00CE3468" w:rsidRDefault="00CE3468" w:rsidP="00A852C8">
      <w:pPr>
        <w:spacing w:after="0" w:line="240" w:lineRule="auto"/>
      </w:pPr>
      <w:r>
        <w:separator/>
      </w:r>
    </w:p>
  </w:footnote>
  <w:footnote w:type="continuationSeparator" w:id="0">
    <w:p w14:paraId="74B94DAB" w14:textId="77777777" w:rsidR="00CE3468" w:rsidRDefault="00CE3468" w:rsidP="00A85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06BC" w14:textId="77777777" w:rsidR="006335F5" w:rsidRDefault="0063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84203" w14:textId="2A902901" w:rsidR="00F36718" w:rsidRDefault="006335F5" w:rsidP="006335F5">
    <w:pPr>
      <w:pStyle w:val="Header"/>
      <w:jc w:val="right"/>
    </w:pPr>
    <w:r>
      <w:t xml:space="preserve">SASKAŅOTS ZVA </w:t>
    </w:r>
    <w:r>
      <w:t>24-01-2019</w:t>
    </w:r>
    <w:bookmarkStart w:id="1" w:name="_GoBack"/>
    <w:bookmarkEnd w:id="1"/>
  </w:p>
  <w:p w14:paraId="00863405" w14:textId="77777777" w:rsidR="006D3AD6" w:rsidRDefault="006D3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C984" w14:textId="77777777" w:rsidR="006335F5" w:rsidRDefault="00633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Times New Roman" w:hAnsi="Times New Roman" w:cs="Times New Roman" w:hint="default"/>
        <w:lang w:val="lv-LV"/>
      </w:rPr>
    </w:lvl>
  </w:abstractNum>
  <w:abstractNum w:abstractNumId="1" w15:restartNumberingAfterBreak="0">
    <w:nsid w:val="00000006"/>
    <w:multiLevelType w:val="singleLevel"/>
    <w:tmpl w:val="00000006"/>
    <w:name w:val="WW8Num17"/>
    <w:lvl w:ilvl="0">
      <w:start w:val="1"/>
      <w:numFmt w:val="bullet"/>
      <w:lvlText w:val="•"/>
      <w:lvlJc w:val="left"/>
      <w:pPr>
        <w:tabs>
          <w:tab w:val="num" w:pos="567"/>
        </w:tabs>
        <w:ind w:left="720" w:hanging="360"/>
      </w:pPr>
      <w:rPr>
        <w:rFonts w:ascii="Times New Roman" w:hAnsi="Times New Roman" w:cs="Times New Roman" w:hint="default"/>
        <w:lang w:val="lv-LV"/>
      </w:rPr>
    </w:lvl>
  </w:abstractNum>
  <w:abstractNum w:abstractNumId="2" w15:restartNumberingAfterBreak="0">
    <w:nsid w:val="29B83AC6"/>
    <w:multiLevelType w:val="hybridMultilevel"/>
    <w:tmpl w:val="1A6037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7A71AE"/>
    <w:multiLevelType w:val="hybridMultilevel"/>
    <w:tmpl w:val="C01C6C76"/>
    <w:lvl w:ilvl="0" w:tplc="65E0BC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F585B88"/>
    <w:multiLevelType w:val="hybridMultilevel"/>
    <w:tmpl w:val="33E2DF3E"/>
    <w:lvl w:ilvl="0" w:tplc="74B84B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99"/>
    <w:rsid w:val="00005DB2"/>
    <w:rsid w:val="00016E7E"/>
    <w:rsid w:val="00021006"/>
    <w:rsid w:val="00037068"/>
    <w:rsid w:val="00061317"/>
    <w:rsid w:val="000B2143"/>
    <w:rsid w:val="000E1958"/>
    <w:rsid w:val="000F2C02"/>
    <w:rsid w:val="0011333B"/>
    <w:rsid w:val="001311A6"/>
    <w:rsid w:val="001935F0"/>
    <w:rsid w:val="00193A0D"/>
    <w:rsid w:val="001E3B6B"/>
    <w:rsid w:val="00203436"/>
    <w:rsid w:val="00205995"/>
    <w:rsid w:val="0021051E"/>
    <w:rsid w:val="0021116E"/>
    <w:rsid w:val="00211A16"/>
    <w:rsid w:val="00296B09"/>
    <w:rsid w:val="002B38C8"/>
    <w:rsid w:val="002C111D"/>
    <w:rsid w:val="002C2EB8"/>
    <w:rsid w:val="00334DA9"/>
    <w:rsid w:val="00357677"/>
    <w:rsid w:val="00361D49"/>
    <w:rsid w:val="00364DAD"/>
    <w:rsid w:val="00392C5B"/>
    <w:rsid w:val="00395A89"/>
    <w:rsid w:val="003C20F8"/>
    <w:rsid w:val="003D0242"/>
    <w:rsid w:val="003D17A3"/>
    <w:rsid w:val="003F28DA"/>
    <w:rsid w:val="003F3014"/>
    <w:rsid w:val="004006A5"/>
    <w:rsid w:val="00406A6D"/>
    <w:rsid w:val="00410320"/>
    <w:rsid w:val="0045007B"/>
    <w:rsid w:val="00456CD8"/>
    <w:rsid w:val="0046758D"/>
    <w:rsid w:val="00491603"/>
    <w:rsid w:val="004A3A5F"/>
    <w:rsid w:val="004C05FC"/>
    <w:rsid w:val="004C12E9"/>
    <w:rsid w:val="004E7B7D"/>
    <w:rsid w:val="00556F26"/>
    <w:rsid w:val="00591F36"/>
    <w:rsid w:val="005A0B67"/>
    <w:rsid w:val="005A1C21"/>
    <w:rsid w:val="005A7500"/>
    <w:rsid w:val="005B4948"/>
    <w:rsid w:val="005E7501"/>
    <w:rsid w:val="005E7FA6"/>
    <w:rsid w:val="006156C9"/>
    <w:rsid w:val="00626BDD"/>
    <w:rsid w:val="00626D98"/>
    <w:rsid w:val="00627FEC"/>
    <w:rsid w:val="006335F5"/>
    <w:rsid w:val="006878C9"/>
    <w:rsid w:val="00693238"/>
    <w:rsid w:val="006B2EF9"/>
    <w:rsid w:val="006B4E42"/>
    <w:rsid w:val="006D3AD6"/>
    <w:rsid w:val="00702EDD"/>
    <w:rsid w:val="00721458"/>
    <w:rsid w:val="007306E3"/>
    <w:rsid w:val="00736B0C"/>
    <w:rsid w:val="0074644E"/>
    <w:rsid w:val="0075631F"/>
    <w:rsid w:val="00791B14"/>
    <w:rsid w:val="007B06F7"/>
    <w:rsid w:val="007E786C"/>
    <w:rsid w:val="008048C0"/>
    <w:rsid w:val="00810FA7"/>
    <w:rsid w:val="00817CF1"/>
    <w:rsid w:val="00824996"/>
    <w:rsid w:val="0084570C"/>
    <w:rsid w:val="008742B2"/>
    <w:rsid w:val="00886CB2"/>
    <w:rsid w:val="00891B2A"/>
    <w:rsid w:val="008A3206"/>
    <w:rsid w:val="008B0C3E"/>
    <w:rsid w:val="008B16D9"/>
    <w:rsid w:val="008B3898"/>
    <w:rsid w:val="008C0B9B"/>
    <w:rsid w:val="008C1779"/>
    <w:rsid w:val="009345D0"/>
    <w:rsid w:val="0093572A"/>
    <w:rsid w:val="0094040C"/>
    <w:rsid w:val="00943E53"/>
    <w:rsid w:val="00946B93"/>
    <w:rsid w:val="00963CF7"/>
    <w:rsid w:val="00966020"/>
    <w:rsid w:val="00996901"/>
    <w:rsid w:val="009D1CA1"/>
    <w:rsid w:val="009D69FC"/>
    <w:rsid w:val="009F3EA5"/>
    <w:rsid w:val="00A365FA"/>
    <w:rsid w:val="00A434D4"/>
    <w:rsid w:val="00A527F7"/>
    <w:rsid w:val="00A852C8"/>
    <w:rsid w:val="00A90919"/>
    <w:rsid w:val="00AB6050"/>
    <w:rsid w:val="00AB7B25"/>
    <w:rsid w:val="00AC403F"/>
    <w:rsid w:val="00AE0AAA"/>
    <w:rsid w:val="00AE3442"/>
    <w:rsid w:val="00B021A7"/>
    <w:rsid w:val="00B17699"/>
    <w:rsid w:val="00B33D99"/>
    <w:rsid w:val="00B5632D"/>
    <w:rsid w:val="00B57E8B"/>
    <w:rsid w:val="00BA1B96"/>
    <w:rsid w:val="00BA2133"/>
    <w:rsid w:val="00BC086C"/>
    <w:rsid w:val="00BC1B33"/>
    <w:rsid w:val="00BC289A"/>
    <w:rsid w:val="00BD3132"/>
    <w:rsid w:val="00BD6D8E"/>
    <w:rsid w:val="00BD6D9F"/>
    <w:rsid w:val="00BF41A5"/>
    <w:rsid w:val="00C01F91"/>
    <w:rsid w:val="00C122F5"/>
    <w:rsid w:val="00C12A56"/>
    <w:rsid w:val="00C331EA"/>
    <w:rsid w:val="00C47AD3"/>
    <w:rsid w:val="00C52827"/>
    <w:rsid w:val="00C55887"/>
    <w:rsid w:val="00C6026C"/>
    <w:rsid w:val="00C81F9E"/>
    <w:rsid w:val="00C8627D"/>
    <w:rsid w:val="00C90DFF"/>
    <w:rsid w:val="00CD12B7"/>
    <w:rsid w:val="00CE3468"/>
    <w:rsid w:val="00CE6541"/>
    <w:rsid w:val="00D120EB"/>
    <w:rsid w:val="00D14039"/>
    <w:rsid w:val="00D2535F"/>
    <w:rsid w:val="00D25D87"/>
    <w:rsid w:val="00D36D04"/>
    <w:rsid w:val="00D46C27"/>
    <w:rsid w:val="00D579E2"/>
    <w:rsid w:val="00D73FCF"/>
    <w:rsid w:val="00D8616E"/>
    <w:rsid w:val="00D910F1"/>
    <w:rsid w:val="00DA15B9"/>
    <w:rsid w:val="00DA45CD"/>
    <w:rsid w:val="00DA5808"/>
    <w:rsid w:val="00DD03F9"/>
    <w:rsid w:val="00DF5C88"/>
    <w:rsid w:val="00E14929"/>
    <w:rsid w:val="00E45E17"/>
    <w:rsid w:val="00E53B8C"/>
    <w:rsid w:val="00E5587E"/>
    <w:rsid w:val="00E615FD"/>
    <w:rsid w:val="00E827AA"/>
    <w:rsid w:val="00E83340"/>
    <w:rsid w:val="00E93F26"/>
    <w:rsid w:val="00EA4C69"/>
    <w:rsid w:val="00EA686C"/>
    <w:rsid w:val="00EB55D9"/>
    <w:rsid w:val="00ED3A8B"/>
    <w:rsid w:val="00F014BB"/>
    <w:rsid w:val="00F215EF"/>
    <w:rsid w:val="00F23B71"/>
    <w:rsid w:val="00F36477"/>
    <w:rsid w:val="00F36718"/>
    <w:rsid w:val="00F36F21"/>
    <w:rsid w:val="00F437C6"/>
    <w:rsid w:val="00F765A7"/>
    <w:rsid w:val="00F777B4"/>
    <w:rsid w:val="00F84BC9"/>
    <w:rsid w:val="00FB256C"/>
    <w:rsid w:val="00FB4F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9018"/>
  <w15:chartTrackingRefBased/>
  <w15:docId w15:val="{09B8A371-2A3A-4220-B0FE-6E37BEB6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0D"/>
    <w:rPr>
      <w:rFonts w:ascii="Segoe UI" w:hAnsi="Segoe UI" w:cs="Segoe UI"/>
      <w:sz w:val="18"/>
      <w:szCs w:val="18"/>
    </w:rPr>
  </w:style>
  <w:style w:type="character" w:styleId="CommentReference">
    <w:name w:val="annotation reference"/>
    <w:basedOn w:val="DefaultParagraphFont"/>
    <w:uiPriority w:val="99"/>
    <w:semiHidden/>
    <w:unhideWhenUsed/>
    <w:rsid w:val="00193A0D"/>
    <w:rPr>
      <w:sz w:val="16"/>
      <w:szCs w:val="16"/>
    </w:rPr>
  </w:style>
  <w:style w:type="paragraph" w:styleId="CommentText">
    <w:name w:val="annotation text"/>
    <w:basedOn w:val="Normal"/>
    <w:link w:val="CommentTextChar"/>
    <w:uiPriority w:val="99"/>
    <w:semiHidden/>
    <w:unhideWhenUsed/>
    <w:rsid w:val="00193A0D"/>
    <w:pPr>
      <w:spacing w:line="240" w:lineRule="auto"/>
    </w:pPr>
    <w:rPr>
      <w:sz w:val="20"/>
      <w:szCs w:val="20"/>
    </w:rPr>
  </w:style>
  <w:style w:type="character" w:customStyle="1" w:styleId="CommentTextChar">
    <w:name w:val="Comment Text Char"/>
    <w:basedOn w:val="DefaultParagraphFont"/>
    <w:link w:val="CommentText"/>
    <w:uiPriority w:val="99"/>
    <w:semiHidden/>
    <w:rsid w:val="00193A0D"/>
    <w:rPr>
      <w:sz w:val="20"/>
      <w:szCs w:val="20"/>
    </w:rPr>
  </w:style>
  <w:style w:type="paragraph" w:styleId="CommentSubject">
    <w:name w:val="annotation subject"/>
    <w:basedOn w:val="CommentText"/>
    <w:next w:val="CommentText"/>
    <w:link w:val="CommentSubjectChar"/>
    <w:uiPriority w:val="99"/>
    <w:semiHidden/>
    <w:unhideWhenUsed/>
    <w:rsid w:val="00193A0D"/>
    <w:rPr>
      <w:b/>
      <w:bCs/>
    </w:rPr>
  </w:style>
  <w:style w:type="character" w:customStyle="1" w:styleId="CommentSubjectChar">
    <w:name w:val="Comment Subject Char"/>
    <w:basedOn w:val="CommentTextChar"/>
    <w:link w:val="CommentSubject"/>
    <w:uiPriority w:val="99"/>
    <w:semiHidden/>
    <w:rsid w:val="00193A0D"/>
    <w:rPr>
      <w:b/>
      <w:bCs/>
      <w:sz w:val="20"/>
      <w:szCs w:val="20"/>
    </w:rPr>
  </w:style>
  <w:style w:type="paragraph" w:styleId="Header">
    <w:name w:val="header"/>
    <w:basedOn w:val="Normal"/>
    <w:link w:val="HeaderChar"/>
    <w:uiPriority w:val="99"/>
    <w:unhideWhenUsed/>
    <w:rsid w:val="00A85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C8"/>
  </w:style>
  <w:style w:type="paragraph" w:styleId="Footer">
    <w:name w:val="footer"/>
    <w:basedOn w:val="Normal"/>
    <w:link w:val="FooterChar"/>
    <w:uiPriority w:val="99"/>
    <w:unhideWhenUsed/>
    <w:rsid w:val="00A85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2C8"/>
  </w:style>
  <w:style w:type="paragraph" w:styleId="ListParagraph">
    <w:name w:val="List Paragraph"/>
    <w:basedOn w:val="Normal"/>
    <w:uiPriority w:val="34"/>
    <w:qFormat/>
    <w:rsid w:val="00BD6D8E"/>
    <w:pPr>
      <w:ind w:left="720"/>
      <w:contextualSpacing/>
    </w:pPr>
  </w:style>
  <w:style w:type="character" w:styleId="Hyperlink">
    <w:name w:val="Hyperlink"/>
    <w:basedOn w:val="DefaultParagraphFont"/>
    <w:uiPriority w:val="99"/>
    <w:unhideWhenUsed/>
    <w:rsid w:val="0094040C"/>
    <w:rPr>
      <w:color w:val="0563C1" w:themeColor="hyperlink"/>
      <w:u w:val="single"/>
    </w:rPr>
  </w:style>
  <w:style w:type="character" w:customStyle="1" w:styleId="UnresolvedMention1">
    <w:name w:val="Unresolved Mention1"/>
    <w:basedOn w:val="DefaultParagraphFont"/>
    <w:uiPriority w:val="99"/>
    <w:semiHidden/>
    <w:unhideWhenUsed/>
    <w:rsid w:val="0094040C"/>
    <w:rPr>
      <w:color w:val="605E5C"/>
      <w:shd w:val="clear" w:color="auto" w:fill="E1DFDD"/>
    </w:rPr>
  </w:style>
  <w:style w:type="paragraph" w:styleId="Revision">
    <w:name w:val="Revision"/>
    <w:hidden/>
    <w:uiPriority w:val="99"/>
    <w:semiHidden/>
    <w:rsid w:val="009660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6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79B25-3E32-4EFE-A770-E8BC7CF6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Stonāne</dc:creator>
  <cp:keywords/>
  <dc:description/>
  <cp:lastModifiedBy>Skaidrīte Lapsenīte</cp:lastModifiedBy>
  <cp:revision>7</cp:revision>
  <dcterms:created xsi:type="dcterms:W3CDTF">2019-01-18T06:14:00Z</dcterms:created>
  <dcterms:modified xsi:type="dcterms:W3CDTF">2019-01-23T12:15:00Z</dcterms:modified>
</cp:coreProperties>
</file>