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4AB2D" w14:textId="77777777" w:rsidR="00B110FA" w:rsidRPr="00C70F08" w:rsidRDefault="00791C63" w:rsidP="005B1659">
      <w:pPr>
        <w:jc w:val="center"/>
        <w:rPr>
          <w:b/>
          <w:sz w:val="22"/>
          <w:szCs w:val="22"/>
          <w:lang w:val="lv-LV"/>
        </w:rPr>
      </w:pPr>
      <w:r w:rsidRPr="00C70F08">
        <w:rPr>
          <w:b/>
          <w:sz w:val="22"/>
          <w:szCs w:val="22"/>
          <w:lang w:val="lv-LV"/>
        </w:rPr>
        <w:t>ZĀĻU APRAKSTS</w:t>
      </w:r>
    </w:p>
    <w:p w14:paraId="7097A966" w14:textId="77777777" w:rsidR="002379D4" w:rsidRPr="00C70F08" w:rsidRDefault="002379D4">
      <w:pPr>
        <w:rPr>
          <w:b/>
          <w:sz w:val="22"/>
          <w:szCs w:val="22"/>
          <w:lang w:val="lv-LV"/>
        </w:rPr>
      </w:pPr>
    </w:p>
    <w:p w14:paraId="054A95E9" w14:textId="77777777" w:rsidR="002379D4" w:rsidRPr="00C70F08" w:rsidRDefault="002379D4">
      <w:pPr>
        <w:rPr>
          <w:sz w:val="22"/>
          <w:szCs w:val="22"/>
          <w:lang w:val="lv-LV"/>
        </w:rPr>
      </w:pPr>
    </w:p>
    <w:p w14:paraId="1965B5D5" w14:textId="77777777" w:rsidR="00C85CB2" w:rsidRPr="00C70F08" w:rsidRDefault="00C85CB2">
      <w:pPr>
        <w:rPr>
          <w:b/>
          <w:sz w:val="22"/>
          <w:szCs w:val="22"/>
          <w:lang w:val="lv-LV"/>
        </w:rPr>
      </w:pPr>
      <w:r w:rsidRPr="00C70F08">
        <w:rPr>
          <w:b/>
          <w:sz w:val="22"/>
          <w:szCs w:val="22"/>
          <w:lang w:val="lv-LV"/>
        </w:rPr>
        <w:t>1. ZĀĻU NOSAUKUMS</w:t>
      </w:r>
    </w:p>
    <w:p w14:paraId="6DFD69F8" w14:textId="77777777" w:rsidR="009518F9" w:rsidRPr="00C70F08" w:rsidRDefault="009518F9" w:rsidP="00DC2B6F">
      <w:pPr>
        <w:pStyle w:val="Heading1"/>
        <w:rPr>
          <w:rFonts w:ascii="Times New Roman" w:hAnsi="Times New Roman" w:cs="Times New Roman"/>
          <w:b w:val="0"/>
          <w:color w:val="auto"/>
          <w:sz w:val="22"/>
          <w:szCs w:val="22"/>
          <w:lang w:val="lv-LV"/>
        </w:rPr>
      </w:pPr>
    </w:p>
    <w:p w14:paraId="2DD734C6" w14:textId="77777777" w:rsidR="00E678CD" w:rsidRPr="00C70F08" w:rsidRDefault="00E678CD" w:rsidP="00DC2B6F">
      <w:pPr>
        <w:pStyle w:val="Heading1"/>
        <w:rPr>
          <w:rFonts w:ascii="Times New Roman" w:hAnsi="Times New Roman" w:cs="Times New Roman"/>
          <w:b w:val="0"/>
          <w:color w:val="auto"/>
          <w:sz w:val="22"/>
          <w:szCs w:val="22"/>
          <w:lang w:val="lv-LV"/>
        </w:rPr>
      </w:pPr>
      <w:r w:rsidRPr="00C70F08">
        <w:rPr>
          <w:rFonts w:ascii="Times New Roman" w:hAnsi="Times New Roman" w:cs="Times New Roman"/>
          <w:b w:val="0"/>
          <w:color w:val="auto"/>
          <w:sz w:val="22"/>
          <w:szCs w:val="22"/>
          <w:lang w:val="lv-LV"/>
        </w:rPr>
        <w:t>Fluditec 20 mg/ml sīrups</w:t>
      </w:r>
    </w:p>
    <w:p w14:paraId="34105623" w14:textId="77777777" w:rsidR="00DC2B6F" w:rsidRPr="00C70F08" w:rsidRDefault="00DC2B6F" w:rsidP="00DC2B6F">
      <w:pPr>
        <w:rPr>
          <w:sz w:val="22"/>
          <w:szCs w:val="22"/>
          <w:lang w:val="lv-LV"/>
        </w:rPr>
      </w:pPr>
    </w:p>
    <w:p w14:paraId="71C55E1E" w14:textId="77777777" w:rsidR="009518F9" w:rsidRPr="00C70F08" w:rsidRDefault="009518F9" w:rsidP="00DC2B6F">
      <w:pPr>
        <w:rPr>
          <w:sz w:val="22"/>
          <w:szCs w:val="22"/>
          <w:lang w:val="lv-LV"/>
        </w:rPr>
      </w:pPr>
    </w:p>
    <w:p w14:paraId="3BB8AA32" w14:textId="77777777" w:rsidR="00C85CB2" w:rsidRPr="00C70F08" w:rsidRDefault="00C85CB2">
      <w:pPr>
        <w:pStyle w:val="Heading1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C70F08">
        <w:rPr>
          <w:rFonts w:ascii="Times New Roman" w:hAnsi="Times New Roman" w:cs="Times New Roman"/>
          <w:color w:val="auto"/>
          <w:sz w:val="22"/>
          <w:szCs w:val="22"/>
          <w:lang w:val="lv-LV"/>
        </w:rPr>
        <w:t>2. KVALITATĪVAIS UN KVANTITATĪVAIS SASTĀVS</w:t>
      </w:r>
    </w:p>
    <w:p w14:paraId="36661F66" w14:textId="77777777" w:rsidR="002379D4" w:rsidRPr="00C70F08" w:rsidRDefault="002379D4">
      <w:pPr>
        <w:rPr>
          <w:b/>
          <w:sz w:val="22"/>
          <w:szCs w:val="22"/>
          <w:lang w:val="lv-LV"/>
        </w:rPr>
      </w:pPr>
    </w:p>
    <w:p w14:paraId="06CF60BA" w14:textId="77777777" w:rsidR="00C85CB2" w:rsidRPr="00C70F08" w:rsidRDefault="001C3D9C">
      <w:pPr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1 ml sīrupa satur 20 mg</w:t>
      </w:r>
      <w:r w:rsidR="00C85CB2" w:rsidRPr="00C70F08">
        <w:rPr>
          <w:sz w:val="22"/>
          <w:szCs w:val="22"/>
          <w:lang w:val="lv-LV"/>
        </w:rPr>
        <w:t xml:space="preserve"> karbocisteīn</w:t>
      </w:r>
      <w:r w:rsidRPr="00C70F08">
        <w:rPr>
          <w:sz w:val="22"/>
          <w:szCs w:val="22"/>
          <w:lang w:val="lv-LV"/>
        </w:rPr>
        <w:t>a</w:t>
      </w:r>
      <w:r w:rsidR="00C85CB2" w:rsidRPr="00C70F08">
        <w:rPr>
          <w:sz w:val="22"/>
          <w:szCs w:val="22"/>
          <w:lang w:val="lv-LV"/>
        </w:rPr>
        <w:t xml:space="preserve"> </w:t>
      </w:r>
      <w:r w:rsidR="00C85CB2" w:rsidRPr="00C70F08">
        <w:rPr>
          <w:i/>
          <w:sz w:val="22"/>
          <w:szCs w:val="22"/>
          <w:lang w:val="lv-LV"/>
        </w:rPr>
        <w:t>(</w:t>
      </w:r>
      <w:r w:rsidR="00CF0A0E" w:rsidRPr="00C70F08">
        <w:rPr>
          <w:i/>
          <w:sz w:val="22"/>
          <w:szCs w:val="22"/>
          <w:lang w:val="lv-LV"/>
        </w:rPr>
        <w:t>carbocysteinum</w:t>
      </w:r>
      <w:r w:rsidRPr="00C70F08">
        <w:rPr>
          <w:i/>
          <w:sz w:val="22"/>
          <w:szCs w:val="22"/>
          <w:lang w:val="lv-LV"/>
        </w:rPr>
        <w:t>)</w:t>
      </w:r>
      <w:r w:rsidR="00C85CB2" w:rsidRPr="00C70F08">
        <w:rPr>
          <w:sz w:val="22"/>
          <w:szCs w:val="22"/>
          <w:lang w:val="lv-LV"/>
        </w:rPr>
        <w:t xml:space="preserve">. </w:t>
      </w:r>
    </w:p>
    <w:p w14:paraId="5CBE7CC9" w14:textId="77777777" w:rsidR="00BF3363" w:rsidRPr="00C70F08" w:rsidRDefault="00BF3363" w:rsidP="006B434A">
      <w:pPr>
        <w:rPr>
          <w:sz w:val="22"/>
          <w:szCs w:val="22"/>
          <w:u w:val="single"/>
          <w:lang w:val="lv-LV"/>
        </w:rPr>
      </w:pPr>
    </w:p>
    <w:p w14:paraId="12C61439" w14:textId="47014288" w:rsidR="006B434A" w:rsidRPr="00C70F08" w:rsidRDefault="005B1659" w:rsidP="006B434A">
      <w:pPr>
        <w:rPr>
          <w:sz w:val="22"/>
          <w:szCs w:val="22"/>
          <w:lang w:val="lv-LV"/>
        </w:rPr>
      </w:pPr>
      <w:r w:rsidRPr="00C70F08">
        <w:rPr>
          <w:sz w:val="22"/>
          <w:szCs w:val="22"/>
          <w:u w:val="single"/>
          <w:lang w:val="lv-LV"/>
        </w:rPr>
        <w:t xml:space="preserve">Palīgvielas ar zināmu </w:t>
      </w:r>
      <w:r w:rsidR="00BB6FB0" w:rsidRPr="00C70F08">
        <w:rPr>
          <w:sz w:val="22"/>
          <w:szCs w:val="22"/>
          <w:u w:val="single"/>
          <w:lang w:val="lv-LV"/>
        </w:rPr>
        <w:t>ie</w:t>
      </w:r>
      <w:r w:rsidRPr="00C70F08">
        <w:rPr>
          <w:sz w:val="22"/>
          <w:szCs w:val="22"/>
          <w:u w:val="single"/>
          <w:lang w:val="lv-LV"/>
        </w:rPr>
        <w:t>darbību:</w:t>
      </w:r>
      <w:r w:rsidR="00BF3363" w:rsidRPr="00C70F08">
        <w:rPr>
          <w:sz w:val="22"/>
          <w:szCs w:val="22"/>
          <w:lang w:val="lv-LV"/>
        </w:rPr>
        <w:t xml:space="preserve"> saharoze (3,5 g/</w:t>
      </w:r>
      <w:r w:rsidR="006B434A" w:rsidRPr="00C70F08">
        <w:rPr>
          <w:sz w:val="22"/>
          <w:szCs w:val="22"/>
          <w:lang w:val="lv-LV"/>
        </w:rPr>
        <w:t>5 ml), metilparahidroksibenzoāts (E 218), saulrieta dzelten</w:t>
      </w:r>
      <w:r w:rsidR="00BF3363" w:rsidRPr="00C70F08">
        <w:rPr>
          <w:sz w:val="22"/>
          <w:szCs w:val="22"/>
          <w:lang w:val="lv-LV"/>
        </w:rPr>
        <w:t>ais FCF(E 110), nātrijs (13 mg/</w:t>
      </w:r>
      <w:r w:rsidR="006B434A" w:rsidRPr="00C70F08">
        <w:rPr>
          <w:sz w:val="22"/>
          <w:szCs w:val="22"/>
          <w:lang w:val="lv-LV"/>
        </w:rPr>
        <w:t>5 ml).</w:t>
      </w:r>
      <w:r w:rsidR="00C70F08" w:rsidRPr="00C70F08">
        <w:rPr>
          <w:sz w:val="22"/>
          <w:szCs w:val="22"/>
          <w:lang w:val="lv-LV"/>
        </w:rPr>
        <w:t xml:space="preserve"> </w:t>
      </w:r>
    </w:p>
    <w:p w14:paraId="54028315" w14:textId="77777777" w:rsidR="00EC6609" w:rsidRPr="00C70F08" w:rsidRDefault="00EC6609">
      <w:pPr>
        <w:rPr>
          <w:sz w:val="22"/>
          <w:szCs w:val="22"/>
          <w:lang w:val="lv-LV"/>
        </w:rPr>
      </w:pPr>
    </w:p>
    <w:p w14:paraId="7F6B9531" w14:textId="77777777" w:rsidR="001C3D9C" w:rsidRPr="00C70F08" w:rsidRDefault="00C85CB2">
      <w:pPr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P</w:t>
      </w:r>
      <w:r w:rsidR="001C3D9C" w:rsidRPr="00C70F08">
        <w:rPr>
          <w:sz w:val="22"/>
          <w:szCs w:val="22"/>
          <w:lang w:val="lv-LV"/>
        </w:rPr>
        <w:t xml:space="preserve">ilnu palīgvielu sarakstu </w:t>
      </w:r>
      <w:r w:rsidR="005B1659" w:rsidRPr="00C70F08">
        <w:rPr>
          <w:sz w:val="22"/>
          <w:szCs w:val="22"/>
          <w:lang w:val="lv-LV"/>
        </w:rPr>
        <w:t>skatī</w:t>
      </w:r>
      <w:r w:rsidR="00602D13" w:rsidRPr="00C70F08">
        <w:rPr>
          <w:sz w:val="22"/>
          <w:szCs w:val="22"/>
          <w:lang w:val="lv-LV"/>
        </w:rPr>
        <w:t xml:space="preserve">t </w:t>
      </w:r>
      <w:r w:rsidR="005B1659" w:rsidRPr="00C70F08">
        <w:rPr>
          <w:sz w:val="22"/>
          <w:szCs w:val="22"/>
          <w:lang w:val="lv-LV"/>
        </w:rPr>
        <w:t xml:space="preserve">6.1. </w:t>
      </w:r>
      <w:r w:rsidR="00602D13" w:rsidRPr="00C70F08">
        <w:rPr>
          <w:sz w:val="22"/>
          <w:szCs w:val="22"/>
          <w:lang w:val="lv-LV"/>
        </w:rPr>
        <w:t>apakšpunktā</w:t>
      </w:r>
      <w:r w:rsidR="005B1659" w:rsidRPr="00C70F08">
        <w:rPr>
          <w:sz w:val="22"/>
          <w:szCs w:val="22"/>
          <w:lang w:val="lv-LV"/>
        </w:rPr>
        <w:t>.</w:t>
      </w:r>
    </w:p>
    <w:p w14:paraId="5D476D76" w14:textId="77777777" w:rsidR="00602D13" w:rsidRPr="00C70F08" w:rsidRDefault="00602D13" w:rsidP="00602D13">
      <w:pPr>
        <w:rPr>
          <w:sz w:val="22"/>
          <w:szCs w:val="22"/>
          <w:lang w:val="lv-LV"/>
        </w:rPr>
      </w:pPr>
    </w:p>
    <w:p w14:paraId="183F4107" w14:textId="77777777" w:rsidR="009518F9" w:rsidRPr="00C70F08" w:rsidRDefault="009518F9" w:rsidP="00602D13">
      <w:pPr>
        <w:rPr>
          <w:sz w:val="22"/>
          <w:szCs w:val="22"/>
          <w:lang w:val="lv-LV"/>
        </w:rPr>
      </w:pPr>
    </w:p>
    <w:p w14:paraId="4DAE785E" w14:textId="77777777" w:rsidR="00C85CB2" w:rsidRPr="00C70F08" w:rsidRDefault="00C85CB2">
      <w:pPr>
        <w:pStyle w:val="Heading2"/>
        <w:rPr>
          <w:rFonts w:ascii="Times New Roman" w:hAnsi="Times New Roman" w:cs="Times New Roman"/>
          <w:sz w:val="22"/>
          <w:szCs w:val="22"/>
          <w:lang w:val="lv-LV"/>
        </w:rPr>
      </w:pPr>
      <w:r w:rsidRPr="00C70F08">
        <w:rPr>
          <w:rFonts w:ascii="Times New Roman" w:hAnsi="Times New Roman" w:cs="Times New Roman"/>
          <w:sz w:val="22"/>
          <w:szCs w:val="22"/>
          <w:lang w:val="lv-LV"/>
        </w:rPr>
        <w:t>3. ZĀĻU FORMA</w:t>
      </w:r>
    </w:p>
    <w:p w14:paraId="394C8B49" w14:textId="77777777" w:rsidR="009518F9" w:rsidRPr="00C70F08" w:rsidRDefault="009518F9">
      <w:pPr>
        <w:rPr>
          <w:sz w:val="22"/>
          <w:szCs w:val="22"/>
          <w:lang w:val="lv-LV"/>
        </w:rPr>
      </w:pPr>
    </w:p>
    <w:p w14:paraId="488840E4" w14:textId="77777777" w:rsidR="00F01977" w:rsidRPr="00C70F08" w:rsidRDefault="00C85CB2">
      <w:pPr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Sīrups</w:t>
      </w:r>
      <w:r w:rsidR="00F01977" w:rsidRPr="00C70F08">
        <w:rPr>
          <w:sz w:val="22"/>
          <w:szCs w:val="22"/>
          <w:lang w:val="lv-LV"/>
        </w:rPr>
        <w:t>.</w:t>
      </w:r>
    </w:p>
    <w:p w14:paraId="2E2E4EB5" w14:textId="77777777" w:rsidR="003205AA" w:rsidRPr="00C70F08" w:rsidRDefault="002C3447" w:rsidP="003205AA">
      <w:pPr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 xml:space="preserve">Apraksts: caurspīdīgs </w:t>
      </w:r>
      <w:r w:rsidR="00EC6609" w:rsidRPr="00C70F08">
        <w:rPr>
          <w:sz w:val="22"/>
          <w:szCs w:val="22"/>
          <w:lang w:val="lv-LV"/>
        </w:rPr>
        <w:t>dzelten</w:t>
      </w:r>
      <w:r w:rsidR="003205AA" w:rsidRPr="00C70F08">
        <w:rPr>
          <w:sz w:val="22"/>
          <w:szCs w:val="22"/>
          <w:lang w:val="lv-LV"/>
        </w:rPr>
        <w:t>oranžs šķidrums</w:t>
      </w:r>
      <w:r w:rsidR="00EC6609" w:rsidRPr="00C70F08">
        <w:rPr>
          <w:sz w:val="22"/>
          <w:szCs w:val="22"/>
          <w:lang w:val="lv-LV"/>
        </w:rPr>
        <w:t xml:space="preserve"> ar banānu smaržu</w:t>
      </w:r>
      <w:r w:rsidR="003205AA" w:rsidRPr="00C70F08">
        <w:rPr>
          <w:sz w:val="22"/>
          <w:szCs w:val="22"/>
          <w:lang w:val="lv-LV"/>
        </w:rPr>
        <w:t>.</w:t>
      </w:r>
    </w:p>
    <w:p w14:paraId="418E5477" w14:textId="77777777" w:rsidR="009518F9" w:rsidRPr="00C70F08" w:rsidRDefault="009518F9">
      <w:pPr>
        <w:rPr>
          <w:sz w:val="22"/>
          <w:szCs w:val="22"/>
          <w:lang w:val="lv-LV"/>
        </w:rPr>
      </w:pPr>
    </w:p>
    <w:p w14:paraId="0C4B237D" w14:textId="77777777" w:rsidR="003E2BF5" w:rsidRPr="00C70F08" w:rsidRDefault="003E2BF5">
      <w:pPr>
        <w:rPr>
          <w:sz w:val="22"/>
          <w:szCs w:val="22"/>
          <w:lang w:val="lv-LV"/>
        </w:rPr>
      </w:pPr>
    </w:p>
    <w:p w14:paraId="399D261D" w14:textId="77777777" w:rsidR="00C85CB2" w:rsidRPr="00C70F08" w:rsidRDefault="00C85CB2">
      <w:pPr>
        <w:rPr>
          <w:b/>
          <w:sz w:val="22"/>
          <w:szCs w:val="22"/>
          <w:lang w:val="lv-LV"/>
        </w:rPr>
      </w:pPr>
      <w:r w:rsidRPr="00C70F08">
        <w:rPr>
          <w:b/>
          <w:sz w:val="22"/>
          <w:szCs w:val="22"/>
          <w:lang w:val="lv-LV"/>
        </w:rPr>
        <w:t>4. KLĪNISKĀ</w:t>
      </w:r>
      <w:r w:rsidR="00F01977" w:rsidRPr="00C70F08">
        <w:rPr>
          <w:b/>
          <w:sz w:val="22"/>
          <w:szCs w:val="22"/>
          <w:lang w:val="lv-LV"/>
        </w:rPr>
        <w:t xml:space="preserve"> INFORMĀCIJA</w:t>
      </w:r>
    </w:p>
    <w:p w14:paraId="5CCBE6BF" w14:textId="77777777" w:rsidR="00F01977" w:rsidRPr="00C70F08" w:rsidRDefault="00F01977">
      <w:pPr>
        <w:rPr>
          <w:b/>
          <w:sz w:val="22"/>
          <w:szCs w:val="22"/>
          <w:lang w:val="lv-LV"/>
        </w:rPr>
      </w:pPr>
    </w:p>
    <w:p w14:paraId="156020C7" w14:textId="77777777" w:rsidR="00C85CB2" w:rsidRPr="00C70F08" w:rsidRDefault="002379D4">
      <w:pPr>
        <w:rPr>
          <w:b/>
          <w:sz w:val="22"/>
          <w:szCs w:val="22"/>
          <w:lang w:val="lv-LV"/>
        </w:rPr>
      </w:pPr>
      <w:r w:rsidRPr="00C70F08">
        <w:rPr>
          <w:b/>
          <w:sz w:val="22"/>
          <w:szCs w:val="22"/>
          <w:lang w:val="lv-LV"/>
        </w:rPr>
        <w:t>4.1</w:t>
      </w:r>
      <w:r w:rsidR="000463C8" w:rsidRPr="00C70F08">
        <w:rPr>
          <w:b/>
          <w:sz w:val="22"/>
          <w:szCs w:val="22"/>
          <w:lang w:val="lv-LV"/>
        </w:rPr>
        <w:t>.</w:t>
      </w:r>
      <w:r w:rsidRPr="00C70F08">
        <w:rPr>
          <w:b/>
          <w:sz w:val="22"/>
          <w:szCs w:val="22"/>
          <w:lang w:val="lv-LV"/>
        </w:rPr>
        <w:t xml:space="preserve"> Terapeitiskās indikācijas</w:t>
      </w:r>
    </w:p>
    <w:p w14:paraId="23D641A5" w14:textId="77777777" w:rsidR="00EC6609" w:rsidRPr="00C70F08" w:rsidRDefault="00EC6609" w:rsidP="00667984">
      <w:pPr>
        <w:jc w:val="both"/>
        <w:rPr>
          <w:color w:val="000000"/>
          <w:sz w:val="22"/>
          <w:szCs w:val="22"/>
          <w:lang w:val="lv-LV"/>
        </w:rPr>
      </w:pPr>
    </w:p>
    <w:p w14:paraId="6DA11820" w14:textId="77777777" w:rsidR="004E4C00" w:rsidRPr="00C70F08" w:rsidRDefault="004E4C00" w:rsidP="00667984">
      <w:pPr>
        <w:jc w:val="both"/>
        <w:rPr>
          <w:color w:val="000000"/>
          <w:sz w:val="22"/>
          <w:szCs w:val="22"/>
          <w:lang w:val="lv-LV"/>
        </w:rPr>
      </w:pPr>
      <w:r w:rsidRPr="00C70F08">
        <w:rPr>
          <w:color w:val="000000"/>
          <w:sz w:val="22"/>
          <w:szCs w:val="22"/>
          <w:lang w:val="lv-LV"/>
        </w:rPr>
        <w:t>Šīs zāles ir paredzētas bērniem no 2 gadu vecuma, lai mazinātu krēpu viskozitāti, neilgu elpošanas traucējumu gadījumos ar atkrēpošanas grūtībām (grūti atkrēpot bronhu sekrētu).</w:t>
      </w:r>
    </w:p>
    <w:p w14:paraId="582784E0" w14:textId="77777777" w:rsidR="00F01977" w:rsidRPr="00C70F08" w:rsidRDefault="00F01977">
      <w:pPr>
        <w:pStyle w:val="Heading3"/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</w:pPr>
    </w:p>
    <w:p w14:paraId="7F216BF3" w14:textId="77777777" w:rsidR="00C85CB2" w:rsidRPr="00C70F08" w:rsidRDefault="002379D4">
      <w:pPr>
        <w:pStyle w:val="Heading3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C70F08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>4.2</w:t>
      </w:r>
      <w:r w:rsidR="000463C8" w:rsidRPr="00C70F08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>.</w:t>
      </w:r>
      <w:r w:rsidRPr="00C70F08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 xml:space="preserve"> Devas un lietošana</w:t>
      </w:r>
      <w:r w:rsidR="00F01977" w:rsidRPr="00C70F08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>s veids</w:t>
      </w:r>
    </w:p>
    <w:p w14:paraId="40373CAB" w14:textId="77777777" w:rsidR="002379D4" w:rsidRPr="00C70F08" w:rsidRDefault="002379D4" w:rsidP="00556011">
      <w:pPr>
        <w:rPr>
          <w:rStyle w:val="Normale"/>
          <w:rFonts w:ascii="Times New Roman" w:hAnsi="Times New Roman"/>
          <w:sz w:val="22"/>
          <w:szCs w:val="22"/>
          <w:u w:val="single"/>
          <w:lang w:val="lv-LV"/>
        </w:rPr>
      </w:pPr>
    </w:p>
    <w:p w14:paraId="221F3B79" w14:textId="77777777" w:rsidR="003D1848" w:rsidRPr="00C70F08" w:rsidRDefault="003D1848" w:rsidP="0006504D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C70F08">
        <w:rPr>
          <w:rStyle w:val="Normale"/>
          <w:rFonts w:ascii="Times New Roman" w:hAnsi="Times New Roman"/>
          <w:sz w:val="22"/>
          <w:szCs w:val="22"/>
          <w:lang w:val="lv-LV"/>
        </w:rPr>
        <w:t>TIKAI BĒRNIEM (no 2 gadu vecuma).</w:t>
      </w:r>
    </w:p>
    <w:p w14:paraId="23395226" w14:textId="77777777" w:rsidR="003D1848" w:rsidRPr="00C70F08" w:rsidRDefault="003D1848" w:rsidP="0006504D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</w:p>
    <w:p w14:paraId="69113054" w14:textId="77777777" w:rsidR="00EC6609" w:rsidRPr="00C70F08" w:rsidRDefault="00EC6609" w:rsidP="0006504D">
      <w:pPr>
        <w:pStyle w:val="BodyText"/>
        <w:rPr>
          <w:rStyle w:val="Normale"/>
          <w:rFonts w:ascii="Times New Roman" w:hAnsi="Times New Roman"/>
          <w:b/>
          <w:sz w:val="22"/>
          <w:szCs w:val="22"/>
          <w:u w:val="single"/>
          <w:lang w:val="lv-LV"/>
        </w:rPr>
      </w:pPr>
      <w:r w:rsidRPr="00C70F08">
        <w:rPr>
          <w:rStyle w:val="Normale"/>
          <w:rFonts w:ascii="Times New Roman" w:hAnsi="Times New Roman"/>
          <w:b/>
          <w:sz w:val="22"/>
          <w:szCs w:val="22"/>
          <w:u w:val="single"/>
          <w:lang w:val="lv-LV"/>
        </w:rPr>
        <w:t>Devas</w:t>
      </w:r>
    </w:p>
    <w:p w14:paraId="5377ED04" w14:textId="77777777" w:rsidR="0006504D" w:rsidRPr="00C70F08" w:rsidRDefault="0006504D" w:rsidP="0006504D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C70F08">
        <w:rPr>
          <w:rStyle w:val="Normale"/>
          <w:rFonts w:ascii="Times New Roman" w:hAnsi="Times New Roman"/>
          <w:sz w:val="22"/>
          <w:szCs w:val="22"/>
          <w:lang w:val="lv-LV"/>
        </w:rPr>
        <w:t xml:space="preserve">Viena līdz 5 ml atzīmei uzpildīta mērglāzīte satur 100 mg karbocisteīna. </w:t>
      </w:r>
    </w:p>
    <w:p w14:paraId="3ACC9EE0" w14:textId="77777777" w:rsidR="00D455EE" w:rsidRPr="00C70F08" w:rsidRDefault="00D455EE" w:rsidP="0006504D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</w:p>
    <w:p w14:paraId="56F7CAD8" w14:textId="77777777" w:rsidR="0006504D" w:rsidRPr="00C70F08" w:rsidRDefault="0006504D" w:rsidP="0006504D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C70F08">
        <w:rPr>
          <w:rStyle w:val="Normale"/>
          <w:rFonts w:ascii="Times New Roman" w:hAnsi="Times New Roman"/>
          <w:sz w:val="22"/>
          <w:szCs w:val="22"/>
          <w:lang w:val="lv-LV"/>
        </w:rPr>
        <w:t>Ieteicamā deva ir:</w:t>
      </w:r>
    </w:p>
    <w:p w14:paraId="7B2DA7A4" w14:textId="77777777" w:rsidR="0006504D" w:rsidRPr="00C70F08" w:rsidRDefault="0006504D" w:rsidP="0006504D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C70F08">
        <w:rPr>
          <w:rStyle w:val="Normale"/>
          <w:rFonts w:ascii="Times New Roman" w:hAnsi="Times New Roman"/>
          <w:sz w:val="22"/>
          <w:szCs w:val="22"/>
          <w:lang w:val="lv-LV"/>
        </w:rPr>
        <w:t>• Bērniem no 5 gadu vecuma: viena līdz 5 ml atzīmei uzpildīta mērglāzīte 3 reizes dienā (3</w:t>
      </w:r>
      <w:r w:rsidR="001E3AB7" w:rsidRPr="00C70F08">
        <w:rPr>
          <w:rStyle w:val="Normale"/>
          <w:rFonts w:ascii="Times New Roman" w:hAnsi="Times New Roman"/>
          <w:sz w:val="22"/>
          <w:szCs w:val="22"/>
          <w:lang w:val="lv-LV"/>
        </w:rPr>
        <w:t xml:space="preserve"> reizes pa 1</w:t>
      </w:r>
      <w:r w:rsidRPr="00C70F08">
        <w:rPr>
          <w:rStyle w:val="Normale"/>
          <w:rFonts w:ascii="Times New Roman" w:hAnsi="Times New Roman"/>
          <w:sz w:val="22"/>
          <w:szCs w:val="22"/>
          <w:lang w:val="lv-LV"/>
        </w:rPr>
        <w:t xml:space="preserve">00 mg karbocisteīna dienā). </w:t>
      </w:r>
    </w:p>
    <w:p w14:paraId="2185435A" w14:textId="77777777" w:rsidR="0006504D" w:rsidRPr="00C70F08" w:rsidRDefault="0006504D" w:rsidP="0006504D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C70F08">
        <w:rPr>
          <w:rStyle w:val="Normale"/>
          <w:rFonts w:ascii="Times New Roman" w:hAnsi="Times New Roman"/>
          <w:sz w:val="22"/>
          <w:szCs w:val="22"/>
          <w:lang w:val="lv-LV"/>
        </w:rPr>
        <w:t>• Bērniem no 2 līdz 5 gadu vecumam: viena līdz 5 ml atzīmei uzpildīta mērglāzīte 2 reizes dienā (2</w:t>
      </w:r>
      <w:r w:rsidR="001E3AB7" w:rsidRPr="00C70F08">
        <w:rPr>
          <w:rStyle w:val="Normale"/>
          <w:rFonts w:ascii="Times New Roman" w:hAnsi="Times New Roman"/>
          <w:sz w:val="22"/>
          <w:szCs w:val="22"/>
          <w:lang w:val="lv-LV"/>
        </w:rPr>
        <w:t xml:space="preserve"> reizes pa 1</w:t>
      </w:r>
      <w:r w:rsidRPr="00C70F08">
        <w:rPr>
          <w:rStyle w:val="Normale"/>
          <w:rFonts w:ascii="Times New Roman" w:hAnsi="Times New Roman"/>
          <w:sz w:val="22"/>
          <w:szCs w:val="22"/>
          <w:lang w:val="lv-LV"/>
        </w:rPr>
        <w:t xml:space="preserve">00 mg karbocisteīna dienā). </w:t>
      </w:r>
    </w:p>
    <w:p w14:paraId="1075A871" w14:textId="77777777" w:rsidR="001E3AB7" w:rsidRPr="00C70F08" w:rsidRDefault="004631E7" w:rsidP="0006504D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C70F08">
        <w:rPr>
          <w:rFonts w:ascii="Times New Roman" w:hAnsi="Times New Roman"/>
          <w:sz w:val="22"/>
          <w:szCs w:val="22"/>
          <w:lang w:val="lv-LV"/>
        </w:rPr>
        <w:t>Pusaudžiem</w:t>
      </w:r>
      <w:r w:rsidR="001E3AB7" w:rsidRPr="00C70F08">
        <w:rPr>
          <w:rFonts w:ascii="Times New Roman" w:hAnsi="Times New Roman"/>
          <w:sz w:val="22"/>
          <w:szCs w:val="22"/>
          <w:lang w:val="lv-LV"/>
        </w:rPr>
        <w:t xml:space="preserve"> no 15 gadu vecuma nepieciešams lietot sīrupu, kas satur 50 mg karbocisteīna vienā mililitrā.</w:t>
      </w:r>
      <w:r w:rsidR="001E3AB7" w:rsidRPr="00C70F08">
        <w:rPr>
          <w:rStyle w:val="Normale"/>
          <w:rFonts w:ascii="Times New Roman" w:hAnsi="Times New Roman"/>
          <w:sz w:val="22"/>
          <w:szCs w:val="22"/>
          <w:lang w:val="lv-LV"/>
        </w:rPr>
        <w:t xml:space="preserve"> </w:t>
      </w:r>
    </w:p>
    <w:p w14:paraId="0CCBBB3D" w14:textId="77777777" w:rsidR="00B338D4" w:rsidRPr="00C70F08" w:rsidRDefault="00B338D4" w:rsidP="00F22A71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</w:p>
    <w:p w14:paraId="7EDAD1DF" w14:textId="77777777" w:rsidR="00F22A71" w:rsidRPr="00C70F08" w:rsidRDefault="00F22A71" w:rsidP="00F22A71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C70F08">
        <w:rPr>
          <w:rStyle w:val="Normale"/>
          <w:rFonts w:ascii="Times New Roman" w:hAnsi="Times New Roman"/>
          <w:sz w:val="22"/>
          <w:szCs w:val="22"/>
          <w:lang w:val="lv-LV"/>
        </w:rPr>
        <w:t xml:space="preserve">Ārstēšanās ilgums nedrīkst pārsniegt 8 līdz 10 dienas. </w:t>
      </w:r>
    </w:p>
    <w:p w14:paraId="2BB2597D" w14:textId="77777777" w:rsidR="00BF3363" w:rsidRPr="00C70F08" w:rsidRDefault="00BF3363" w:rsidP="00BF3363">
      <w:pPr>
        <w:pStyle w:val="BodyText"/>
        <w:rPr>
          <w:rStyle w:val="Normale"/>
          <w:rFonts w:ascii="Times New Roman" w:hAnsi="Times New Roman"/>
          <w:sz w:val="22"/>
          <w:szCs w:val="22"/>
          <w:u w:val="single"/>
          <w:lang w:val="lv-LV"/>
        </w:rPr>
      </w:pPr>
    </w:p>
    <w:p w14:paraId="741FE573" w14:textId="77777777" w:rsidR="00BF3363" w:rsidRPr="00C70F08" w:rsidRDefault="00BF3363" w:rsidP="00BF3363">
      <w:pPr>
        <w:pStyle w:val="BodyText"/>
        <w:rPr>
          <w:rStyle w:val="Normale"/>
          <w:rFonts w:ascii="Times New Roman" w:hAnsi="Times New Roman"/>
          <w:b/>
          <w:sz w:val="22"/>
          <w:szCs w:val="22"/>
          <w:u w:val="single"/>
          <w:lang w:val="lv-LV"/>
        </w:rPr>
      </w:pPr>
      <w:r w:rsidRPr="00C70F08">
        <w:rPr>
          <w:rStyle w:val="Normale"/>
          <w:rFonts w:ascii="Times New Roman" w:hAnsi="Times New Roman"/>
          <w:b/>
          <w:sz w:val="22"/>
          <w:szCs w:val="22"/>
          <w:u w:val="single"/>
          <w:lang w:val="lv-LV"/>
        </w:rPr>
        <w:t>Lietošanas veids</w:t>
      </w:r>
    </w:p>
    <w:p w14:paraId="06B27334" w14:textId="77777777" w:rsidR="00BF3363" w:rsidRPr="00C70F08" w:rsidRDefault="00BF3363" w:rsidP="00BF3363">
      <w:pPr>
        <w:pStyle w:val="BodyText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C70F08">
        <w:rPr>
          <w:rStyle w:val="Normale"/>
          <w:rFonts w:ascii="Times New Roman" w:hAnsi="Times New Roman"/>
          <w:sz w:val="22"/>
          <w:szCs w:val="22"/>
          <w:lang w:val="lv-LV"/>
        </w:rPr>
        <w:t>Iekšķīgai lietošanai.</w:t>
      </w:r>
    </w:p>
    <w:p w14:paraId="06FA4046" w14:textId="77777777" w:rsidR="00F01977" w:rsidRPr="00C70F08" w:rsidRDefault="00F01977">
      <w:pPr>
        <w:pStyle w:val="Heading3"/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</w:pPr>
    </w:p>
    <w:p w14:paraId="4980819D" w14:textId="77777777" w:rsidR="00C85CB2" w:rsidRPr="00C70F08" w:rsidRDefault="002379D4">
      <w:pPr>
        <w:pStyle w:val="Heading3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C70F08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>4.3</w:t>
      </w:r>
      <w:r w:rsidR="000463C8" w:rsidRPr="00C70F08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>.</w:t>
      </w:r>
      <w:r w:rsidRPr="00C70F08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 xml:space="preserve"> Kontrindikācijas</w:t>
      </w:r>
    </w:p>
    <w:p w14:paraId="61F9491D" w14:textId="77777777" w:rsidR="009518F9" w:rsidRPr="00C70F08" w:rsidRDefault="009518F9" w:rsidP="00915421">
      <w:pPr>
        <w:pStyle w:val="Heading3"/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</w:pPr>
    </w:p>
    <w:p w14:paraId="3376B8A6" w14:textId="77777777" w:rsidR="00915421" w:rsidRPr="00C70F08" w:rsidRDefault="00915421" w:rsidP="00915421">
      <w:pPr>
        <w:pStyle w:val="Heading3"/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</w:pPr>
      <w:r w:rsidRPr="00C70F08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>Paaugstināta jutība pret aktīvo vielu karbocisteīnu</w:t>
      </w:r>
      <w:r w:rsidR="00BF3363" w:rsidRPr="00C70F08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 xml:space="preserve"> vai jebkuru no 6.1. apakšpunktā uzskatītajām palīgvielām,</w:t>
      </w:r>
      <w:r w:rsidRPr="00C70F08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 xml:space="preserve"> īpaši pret metilparahidroksibenzoātu (E218) u</w:t>
      </w:r>
      <w:r w:rsidR="006D6F2B" w:rsidRPr="00C70F08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>n saulrieta dzelteno FCF (E110).</w:t>
      </w:r>
    </w:p>
    <w:p w14:paraId="6C968D59" w14:textId="77777777" w:rsidR="00915421" w:rsidRPr="00C70F08" w:rsidRDefault="00915421" w:rsidP="00915421">
      <w:pPr>
        <w:pStyle w:val="Heading3"/>
        <w:rPr>
          <w:rFonts w:ascii="Times New Roman" w:hAnsi="Times New Roman" w:cs="Times New Roman"/>
          <w:b w:val="0"/>
          <w:caps w:val="0"/>
          <w:color w:val="auto"/>
          <w:sz w:val="22"/>
          <w:szCs w:val="22"/>
          <w:lang w:val="lv-LV"/>
        </w:rPr>
      </w:pPr>
      <w:r w:rsidRPr="00C70F08">
        <w:rPr>
          <w:rStyle w:val="Normale"/>
          <w:rFonts w:ascii="Times New Roman" w:hAnsi="Times New Roman" w:cs="Times New Roman"/>
          <w:b w:val="0"/>
          <w:caps w:val="0"/>
          <w:color w:val="000000"/>
          <w:sz w:val="22"/>
          <w:szCs w:val="22"/>
          <w:lang w:val="lv-LV"/>
        </w:rPr>
        <w:t xml:space="preserve">Saharozes un/ vai citu cukuru </w:t>
      </w:r>
      <w:r w:rsidRPr="00C70F08">
        <w:rPr>
          <w:rFonts w:ascii="Times New Roman" w:hAnsi="Times New Roman" w:cs="Times New Roman"/>
          <w:b w:val="0"/>
          <w:caps w:val="0"/>
          <w:color w:val="auto"/>
          <w:sz w:val="22"/>
          <w:szCs w:val="22"/>
          <w:lang w:val="lv-LV"/>
        </w:rPr>
        <w:t>nepanesība.</w:t>
      </w:r>
    </w:p>
    <w:p w14:paraId="66B96F63" w14:textId="77777777" w:rsidR="00F76CF1" w:rsidRPr="00C70F08" w:rsidRDefault="00F76CF1" w:rsidP="00F76CF1">
      <w:pPr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 xml:space="preserve">Kontrindicēts </w:t>
      </w:r>
      <w:r w:rsidR="00C27C2C" w:rsidRPr="00C70F08">
        <w:rPr>
          <w:sz w:val="22"/>
          <w:szCs w:val="22"/>
          <w:lang w:val="lv-LV"/>
        </w:rPr>
        <w:t xml:space="preserve">bērniem </w:t>
      </w:r>
      <w:r w:rsidRPr="00C70F08">
        <w:rPr>
          <w:sz w:val="22"/>
          <w:szCs w:val="22"/>
          <w:lang w:val="lv-LV"/>
        </w:rPr>
        <w:t>līdz 2 gadu vecumam.</w:t>
      </w:r>
    </w:p>
    <w:p w14:paraId="72F32412" w14:textId="77777777" w:rsidR="002703D7" w:rsidRPr="00C70F08" w:rsidRDefault="002703D7">
      <w:pPr>
        <w:pStyle w:val="Heading3"/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</w:pPr>
    </w:p>
    <w:p w14:paraId="74BBB116" w14:textId="77777777" w:rsidR="00C85CB2" w:rsidRPr="00C70F08" w:rsidRDefault="002379D4">
      <w:pPr>
        <w:pStyle w:val="Heading3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C70F08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>4.4</w:t>
      </w:r>
      <w:r w:rsidR="000463C8" w:rsidRPr="00C70F08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>.</w:t>
      </w:r>
      <w:r w:rsidRPr="00C70F08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 xml:space="preserve"> Īpaši brīdinājumi un </w:t>
      </w:r>
      <w:r w:rsidR="00520BAC" w:rsidRPr="00C70F08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>piesardzība lietošanā</w:t>
      </w:r>
    </w:p>
    <w:p w14:paraId="5F857E38" w14:textId="77777777" w:rsidR="009518F9" w:rsidRPr="00C70F08" w:rsidRDefault="009518F9" w:rsidP="00915421">
      <w:pPr>
        <w:pStyle w:val="BodyText2"/>
        <w:rPr>
          <w:sz w:val="22"/>
          <w:szCs w:val="22"/>
          <w:u w:val="single"/>
          <w:lang w:val="lv-LV"/>
        </w:rPr>
      </w:pPr>
    </w:p>
    <w:p w14:paraId="1F481378" w14:textId="77777777" w:rsidR="00E325C9" w:rsidRPr="00C70F08" w:rsidRDefault="00E325C9" w:rsidP="00915421">
      <w:pPr>
        <w:pStyle w:val="BodyText2"/>
        <w:rPr>
          <w:b/>
          <w:sz w:val="22"/>
          <w:szCs w:val="22"/>
          <w:u w:val="single"/>
          <w:lang w:val="lv-LV"/>
        </w:rPr>
      </w:pPr>
      <w:r w:rsidRPr="00C70F08">
        <w:rPr>
          <w:b/>
          <w:sz w:val="22"/>
          <w:szCs w:val="22"/>
          <w:u w:val="single"/>
          <w:lang w:val="lv-LV"/>
        </w:rPr>
        <w:t>Īpaši brīdinājumi</w:t>
      </w:r>
    </w:p>
    <w:p w14:paraId="2B1FB65D" w14:textId="77777777" w:rsidR="00E325C9" w:rsidRPr="00C70F08" w:rsidRDefault="00E325C9" w:rsidP="00915421">
      <w:pPr>
        <w:pStyle w:val="BodyText2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Produktīva klepus gadījumā, ja krēpas ir ar strutu piejaukumu, drudža vai hronisku bronhu vai plaušu slimību gadījumā, klīniskā situācija ir jāpārskata.</w:t>
      </w:r>
    </w:p>
    <w:p w14:paraId="7AA3EA78" w14:textId="77777777" w:rsidR="00915421" w:rsidRPr="00C70F08" w:rsidRDefault="00915421" w:rsidP="00915421">
      <w:pPr>
        <w:pStyle w:val="BodyText2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Jāņem vērā, ka produktīvs klepus ir bronhopulmonārās sistēmas aizsardzības mehānisms, tādēļ to</w:t>
      </w:r>
      <w:r w:rsidR="00942E35" w:rsidRPr="00C70F08">
        <w:rPr>
          <w:sz w:val="22"/>
          <w:szCs w:val="22"/>
          <w:lang w:val="lv-LV"/>
        </w:rPr>
        <w:t xml:space="preserve"> nevajadzētu nomākt. Neiesaka</w:t>
      </w:r>
      <w:r w:rsidRPr="00C70F08">
        <w:rPr>
          <w:sz w:val="22"/>
          <w:szCs w:val="22"/>
          <w:lang w:val="lv-LV"/>
        </w:rPr>
        <w:t xml:space="preserve"> </w:t>
      </w:r>
      <w:r w:rsidR="00942E35" w:rsidRPr="00C70F08">
        <w:rPr>
          <w:sz w:val="22"/>
          <w:szCs w:val="22"/>
          <w:lang w:val="lv-LV"/>
        </w:rPr>
        <w:t xml:space="preserve">vienlaikus </w:t>
      </w:r>
      <w:r w:rsidRPr="00C70F08">
        <w:rPr>
          <w:sz w:val="22"/>
          <w:szCs w:val="22"/>
          <w:lang w:val="lv-LV"/>
        </w:rPr>
        <w:t>lietot bronhiālos krēpu modifikatorus ar pretklepus preparātiem un/ vai vielām, kuras kavē b</w:t>
      </w:r>
      <w:r w:rsidR="00942E35" w:rsidRPr="00C70F08">
        <w:rPr>
          <w:sz w:val="22"/>
          <w:szCs w:val="22"/>
          <w:lang w:val="lv-LV"/>
        </w:rPr>
        <w:t>ronhu sekrēta izdalīšanos (piemēram</w:t>
      </w:r>
      <w:r w:rsidR="00D50167" w:rsidRPr="00C70F08">
        <w:rPr>
          <w:sz w:val="22"/>
          <w:szCs w:val="22"/>
          <w:lang w:val="lv-LV"/>
        </w:rPr>
        <w:t>,</w:t>
      </w:r>
      <w:r w:rsidRPr="00C70F08">
        <w:rPr>
          <w:sz w:val="22"/>
          <w:szCs w:val="22"/>
          <w:lang w:val="lv-LV"/>
        </w:rPr>
        <w:t xml:space="preserve"> atropīna grupas zāles).</w:t>
      </w:r>
    </w:p>
    <w:p w14:paraId="7D66F1E1" w14:textId="77777777" w:rsidR="002703D7" w:rsidRPr="00C70F08" w:rsidRDefault="002703D7" w:rsidP="00915421">
      <w:pPr>
        <w:jc w:val="both"/>
        <w:rPr>
          <w:rStyle w:val="mediumtext1"/>
          <w:color w:val="000000"/>
          <w:sz w:val="22"/>
          <w:szCs w:val="22"/>
          <w:lang w:val="lv-LV"/>
        </w:rPr>
      </w:pPr>
    </w:p>
    <w:p w14:paraId="715A4157" w14:textId="3A20C830" w:rsidR="006B7E94" w:rsidRPr="00C70F08" w:rsidRDefault="006B7E94" w:rsidP="00915421">
      <w:pPr>
        <w:jc w:val="both"/>
        <w:rPr>
          <w:rStyle w:val="mediumtext1"/>
          <w:color w:val="000000"/>
          <w:sz w:val="22"/>
          <w:szCs w:val="22"/>
          <w:lang w:val="lv-LV"/>
        </w:rPr>
      </w:pPr>
      <w:r w:rsidRPr="00C70F08">
        <w:rPr>
          <w:rStyle w:val="mediumtext1"/>
          <w:color w:val="000000"/>
          <w:sz w:val="22"/>
          <w:szCs w:val="22"/>
          <w:lang w:val="lv-LV"/>
        </w:rPr>
        <w:t xml:space="preserve">Mukolītiski līdzekļi var izraisīt izteiktu bronhiālā sekrēta sastrēgumu </w:t>
      </w:r>
      <w:r w:rsidR="00CC1309" w:rsidRPr="00C70F08">
        <w:rPr>
          <w:rStyle w:val="mediumtext1"/>
          <w:color w:val="000000"/>
          <w:sz w:val="22"/>
          <w:szCs w:val="22"/>
          <w:lang w:val="lv-LV"/>
        </w:rPr>
        <w:t>bērniem līdz divu gadu vecumam</w:t>
      </w:r>
      <w:r w:rsidR="00F47645" w:rsidRPr="00C70F08">
        <w:rPr>
          <w:rStyle w:val="mediumtext1"/>
          <w:color w:val="000000"/>
          <w:sz w:val="22"/>
          <w:szCs w:val="22"/>
          <w:lang w:val="lv-LV"/>
        </w:rPr>
        <w:t>.</w:t>
      </w:r>
      <w:r w:rsidRPr="00C70F08">
        <w:rPr>
          <w:rStyle w:val="mediumtext1"/>
          <w:color w:val="000000"/>
          <w:sz w:val="22"/>
          <w:szCs w:val="22"/>
          <w:lang w:val="lv-LV"/>
        </w:rPr>
        <w:t xml:space="preserve"> Tā kā </w:t>
      </w:r>
      <w:r w:rsidR="00F47645" w:rsidRPr="00C70F08">
        <w:rPr>
          <w:rStyle w:val="mediumtext1"/>
          <w:color w:val="000000"/>
          <w:sz w:val="22"/>
          <w:szCs w:val="22"/>
          <w:lang w:val="lv-LV"/>
        </w:rPr>
        <w:t xml:space="preserve">bērniem līdz divu gadu vecumam </w:t>
      </w:r>
      <w:r w:rsidRPr="00C70F08">
        <w:rPr>
          <w:rStyle w:val="mediumtext1"/>
          <w:color w:val="000000"/>
          <w:sz w:val="22"/>
          <w:szCs w:val="22"/>
          <w:lang w:val="lv-LV"/>
        </w:rPr>
        <w:t xml:space="preserve">ir fizioloģiskas elpceļu īpatnības, sekrēta izdalīšana no bronhiem ir ierobežota. Tāpēc mukolītiskos līdzekļus nedrīkst lietot </w:t>
      </w:r>
      <w:r w:rsidR="00F47645" w:rsidRPr="00C70F08">
        <w:rPr>
          <w:rStyle w:val="mediumtext1"/>
          <w:color w:val="000000"/>
          <w:sz w:val="22"/>
          <w:szCs w:val="22"/>
          <w:lang w:val="lv-LV"/>
        </w:rPr>
        <w:t>bērniem līdz divu gadu vecumam</w:t>
      </w:r>
      <w:r w:rsidR="00E325C9" w:rsidRPr="00C70F08">
        <w:rPr>
          <w:rStyle w:val="mediumtext1"/>
          <w:color w:val="000000"/>
          <w:sz w:val="22"/>
          <w:szCs w:val="22"/>
          <w:lang w:val="lv-LV"/>
        </w:rPr>
        <w:t xml:space="preserve"> (skatīt 4.3. un 4.8. apakšpunktu)</w:t>
      </w:r>
      <w:r w:rsidRPr="00C70F08">
        <w:rPr>
          <w:rStyle w:val="mediumtext1"/>
          <w:color w:val="000000"/>
          <w:sz w:val="22"/>
          <w:szCs w:val="22"/>
          <w:lang w:val="lv-LV"/>
        </w:rPr>
        <w:t>.</w:t>
      </w:r>
    </w:p>
    <w:p w14:paraId="2E89A982" w14:textId="77777777" w:rsidR="00E325C9" w:rsidRPr="00C70F08" w:rsidRDefault="00E325C9" w:rsidP="00915421">
      <w:pPr>
        <w:jc w:val="both"/>
        <w:rPr>
          <w:rStyle w:val="mediumtext1"/>
          <w:color w:val="000000"/>
          <w:sz w:val="22"/>
          <w:szCs w:val="22"/>
          <w:lang w:val="lv-LV"/>
        </w:rPr>
      </w:pPr>
    </w:p>
    <w:p w14:paraId="7238A04A" w14:textId="77777777" w:rsidR="00E325C9" w:rsidRPr="00C70F08" w:rsidRDefault="00E325C9" w:rsidP="00915421">
      <w:pPr>
        <w:jc w:val="both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C70F08">
        <w:rPr>
          <w:rStyle w:val="mediumtext1"/>
          <w:color w:val="000000"/>
          <w:sz w:val="22"/>
          <w:szCs w:val="22"/>
          <w:lang w:val="lv-LV"/>
        </w:rPr>
        <w:t>Ja simptomi vai slimība saglabājas vai pasliktinās, ārstēšana ir jāpārskata.</w:t>
      </w:r>
    </w:p>
    <w:p w14:paraId="016A1C57" w14:textId="77777777" w:rsidR="002703D7" w:rsidRPr="00C70F08" w:rsidRDefault="002703D7" w:rsidP="00915421">
      <w:pPr>
        <w:jc w:val="both"/>
        <w:rPr>
          <w:color w:val="000000"/>
          <w:sz w:val="22"/>
          <w:szCs w:val="22"/>
          <w:lang w:val="lv-LV"/>
        </w:rPr>
      </w:pPr>
    </w:p>
    <w:p w14:paraId="5ECDE6FB" w14:textId="77777777" w:rsidR="00CD05CC" w:rsidRPr="00C70F08" w:rsidRDefault="00E325C9" w:rsidP="00CD05CC">
      <w:pPr>
        <w:jc w:val="both"/>
        <w:rPr>
          <w:color w:val="000000"/>
          <w:sz w:val="22"/>
          <w:szCs w:val="22"/>
          <w:lang w:val="lv-LV"/>
        </w:rPr>
      </w:pPr>
      <w:r w:rsidRPr="00C70F08">
        <w:rPr>
          <w:rStyle w:val="Normale"/>
          <w:rFonts w:ascii="Times New Roman" w:hAnsi="Times New Roman"/>
          <w:sz w:val="22"/>
          <w:szCs w:val="22"/>
          <w:lang w:val="lv-LV"/>
        </w:rPr>
        <w:t xml:space="preserve">Šīs zāles satur saharozi. </w:t>
      </w:r>
      <w:r w:rsidR="00CD05CC" w:rsidRPr="00C70F08">
        <w:rPr>
          <w:color w:val="000000"/>
          <w:sz w:val="22"/>
          <w:szCs w:val="22"/>
          <w:lang w:val="lv-LV"/>
        </w:rPr>
        <w:t>Šīs zāles nevajadzētu lietot pacientiem ar retu iedzimtu fruktozes nepanesību, glikozes- galaktozes malabsorbciju vai saharozes – izomaltāzes nepietiekamību.</w:t>
      </w:r>
    </w:p>
    <w:p w14:paraId="1C231FED" w14:textId="77777777" w:rsidR="00CD05CC" w:rsidRPr="00C70F08" w:rsidRDefault="00CD05CC" w:rsidP="002703D7">
      <w:pPr>
        <w:jc w:val="both"/>
        <w:rPr>
          <w:rStyle w:val="Normale"/>
          <w:rFonts w:ascii="Times New Roman" w:hAnsi="Times New Roman"/>
          <w:sz w:val="22"/>
          <w:szCs w:val="22"/>
          <w:lang w:val="lv-LV"/>
        </w:rPr>
      </w:pPr>
    </w:p>
    <w:p w14:paraId="0A8C85E4" w14:textId="77777777" w:rsidR="00CD05CC" w:rsidRPr="00C70F08" w:rsidRDefault="00CD05CC" w:rsidP="002703D7">
      <w:pPr>
        <w:jc w:val="both"/>
        <w:rPr>
          <w:rStyle w:val="Normale"/>
          <w:rFonts w:ascii="Times New Roman" w:hAnsi="Times New Roman"/>
          <w:b/>
          <w:sz w:val="22"/>
          <w:szCs w:val="22"/>
          <w:u w:val="single"/>
          <w:lang w:val="lv-LV"/>
        </w:rPr>
      </w:pPr>
      <w:r w:rsidRPr="00C70F08">
        <w:rPr>
          <w:rStyle w:val="Normale"/>
          <w:rFonts w:ascii="Times New Roman" w:hAnsi="Times New Roman"/>
          <w:b/>
          <w:sz w:val="22"/>
          <w:szCs w:val="22"/>
          <w:u w:val="single"/>
          <w:lang w:val="lv-LV"/>
        </w:rPr>
        <w:t>Piesardzība lietošanā</w:t>
      </w:r>
    </w:p>
    <w:p w14:paraId="4BF9378C" w14:textId="77777777" w:rsidR="002703D7" w:rsidRPr="00C70F08" w:rsidRDefault="004812D1" w:rsidP="002703D7">
      <w:pPr>
        <w:jc w:val="both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C70F08">
        <w:rPr>
          <w:rStyle w:val="Normale"/>
          <w:rFonts w:ascii="Times New Roman" w:hAnsi="Times New Roman"/>
          <w:sz w:val="22"/>
          <w:szCs w:val="22"/>
          <w:lang w:val="lv-LV"/>
        </w:rPr>
        <w:t>Gastrointestinālu traucējumu gadījumā (kuņģa sāpes, slikta dūša, vemšana, caureja) vēlams samazināt zāļu devu.</w:t>
      </w:r>
    </w:p>
    <w:p w14:paraId="32D4C6C8" w14:textId="16ACA81D" w:rsidR="004812D1" w:rsidRPr="00C70F08" w:rsidRDefault="004812D1" w:rsidP="002703D7">
      <w:pPr>
        <w:jc w:val="both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C70F08">
        <w:rPr>
          <w:rStyle w:val="Normale"/>
          <w:rFonts w:ascii="Times New Roman" w:hAnsi="Times New Roman"/>
          <w:sz w:val="22"/>
          <w:szCs w:val="22"/>
          <w:lang w:val="lv-LV"/>
        </w:rPr>
        <w:t>Šīs zāles jālieto piesardzīgi, ja pacientam ir kuņģa un divpadsmitpirkstu zarnas čūla, vai ja pacients vienlaikus lieto zāles, k</w:t>
      </w:r>
      <w:r w:rsidR="003E2BF5" w:rsidRPr="00C70F08">
        <w:rPr>
          <w:rStyle w:val="Normale"/>
          <w:rFonts w:ascii="Times New Roman" w:hAnsi="Times New Roman"/>
          <w:sz w:val="22"/>
          <w:szCs w:val="22"/>
          <w:lang w:val="lv-LV"/>
        </w:rPr>
        <w:t>uras</w:t>
      </w:r>
      <w:r w:rsidRPr="00C70F08">
        <w:rPr>
          <w:rStyle w:val="Normale"/>
          <w:rFonts w:ascii="Times New Roman" w:hAnsi="Times New Roman"/>
          <w:sz w:val="22"/>
          <w:szCs w:val="22"/>
          <w:lang w:val="lv-LV"/>
        </w:rPr>
        <w:t xml:space="preserve"> var izraisīt kuņģa</w:t>
      </w:r>
      <w:r w:rsidR="00F6726C" w:rsidRPr="00C70F08">
        <w:rPr>
          <w:rStyle w:val="Normale"/>
          <w:rFonts w:ascii="Times New Roman" w:hAnsi="Times New Roman"/>
          <w:sz w:val="22"/>
          <w:szCs w:val="22"/>
          <w:lang w:val="lv-LV"/>
        </w:rPr>
        <w:t>-</w:t>
      </w:r>
      <w:r w:rsidRPr="00C70F08">
        <w:rPr>
          <w:rStyle w:val="Normale"/>
          <w:rFonts w:ascii="Times New Roman" w:hAnsi="Times New Roman"/>
          <w:sz w:val="22"/>
          <w:szCs w:val="22"/>
          <w:lang w:val="lv-LV"/>
        </w:rPr>
        <w:t>zarnu trakta asiņošanu. Ja novēro gastrointestinālu asiņošanu, nepieciešams pārtraukt zāļu lietošanu.</w:t>
      </w:r>
    </w:p>
    <w:p w14:paraId="27DAC717" w14:textId="77777777" w:rsidR="004812D1" w:rsidRPr="00C70F08" w:rsidRDefault="004812D1" w:rsidP="002703D7">
      <w:pPr>
        <w:jc w:val="both"/>
        <w:rPr>
          <w:rStyle w:val="Normale"/>
          <w:rFonts w:ascii="Times New Roman" w:hAnsi="Times New Roman"/>
          <w:sz w:val="22"/>
          <w:szCs w:val="22"/>
          <w:lang w:val="lv-LV"/>
        </w:rPr>
      </w:pPr>
      <w:r w:rsidRPr="00C70F08">
        <w:rPr>
          <w:rStyle w:val="Normale"/>
          <w:rFonts w:ascii="Times New Roman" w:hAnsi="Times New Roman"/>
          <w:sz w:val="22"/>
          <w:szCs w:val="22"/>
          <w:lang w:val="lv-LV"/>
        </w:rPr>
        <w:t xml:space="preserve"> </w:t>
      </w:r>
    </w:p>
    <w:p w14:paraId="0F148E6E" w14:textId="77777777" w:rsidR="002703D7" w:rsidRPr="00C70F08" w:rsidRDefault="002703D7" w:rsidP="002703D7">
      <w:pPr>
        <w:jc w:val="both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Cukura diabēta vai zemas kaloritātes diētas laikā jāņem vērā produktā esošais saharozes daudzums: viena līdz 5 ml ar sīrupu uzpildīta mērglāzīte satur 3,5 g saharozes.</w:t>
      </w:r>
    </w:p>
    <w:p w14:paraId="22A8D9F8" w14:textId="77777777" w:rsidR="004812D1" w:rsidRPr="00C70F08" w:rsidRDefault="004812D1" w:rsidP="002703D7">
      <w:pPr>
        <w:jc w:val="both"/>
        <w:rPr>
          <w:sz w:val="22"/>
          <w:szCs w:val="22"/>
          <w:lang w:val="lv-LV"/>
        </w:rPr>
      </w:pPr>
    </w:p>
    <w:p w14:paraId="42BEC7ED" w14:textId="77777777" w:rsidR="004812D1" w:rsidRPr="00C70F08" w:rsidRDefault="004812D1" w:rsidP="002703D7">
      <w:pPr>
        <w:jc w:val="both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 xml:space="preserve">Šīs zāles satur mazāk </w:t>
      </w:r>
      <w:r w:rsidR="002A39A9" w:rsidRPr="00C70F08">
        <w:rPr>
          <w:sz w:val="22"/>
          <w:szCs w:val="22"/>
          <w:lang w:val="lv-LV"/>
        </w:rPr>
        <w:t>par</w:t>
      </w:r>
      <w:r w:rsidRPr="00C70F08">
        <w:rPr>
          <w:sz w:val="22"/>
          <w:szCs w:val="22"/>
          <w:lang w:val="lv-LV"/>
        </w:rPr>
        <w:t xml:space="preserve"> 1 mmol nātrija (</w:t>
      </w:r>
      <w:r w:rsidR="00AC5C92" w:rsidRPr="00C70F08">
        <w:rPr>
          <w:sz w:val="22"/>
          <w:szCs w:val="22"/>
          <w:lang w:val="lv-LV"/>
        </w:rPr>
        <w:t>1</w:t>
      </w:r>
      <w:r w:rsidRPr="00C70F08">
        <w:rPr>
          <w:sz w:val="22"/>
          <w:szCs w:val="22"/>
          <w:lang w:val="lv-LV"/>
        </w:rPr>
        <w:t>3 mg) 5 ml sīrupa,</w:t>
      </w:r>
      <w:r w:rsidR="002A39A9" w:rsidRPr="00C70F08">
        <w:rPr>
          <w:sz w:val="22"/>
          <w:szCs w:val="22"/>
          <w:lang w:val="lv-LV"/>
        </w:rPr>
        <w:t>- būtībā tās ir</w:t>
      </w:r>
      <w:r w:rsidRPr="00C70F08">
        <w:rPr>
          <w:sz w:val="22"/>
          <w:szCs w:val="22"/>
          <w:lang w:val="lv-LV"/>
        </w:rPr>
        <w:t xml:space="preserve"> </w:t>
      </w:r>
      <w:r w:rsidR="002A39A9" w:rsidRPr="00C70F08">
        <w:rPr>
          <w:sz w:val="22"/>
          <w:szCs w:val="22"/>
          <w:lang w:val="lv-LV"/>
        </w:rPr>
        <w:t>“</w:t>
      </w:r>
      <w:r w:rsidRPr="00C70F08">
        <w:rPr>
          <w:sz w:val="22"/>
          <w:szCs w:val="22"/>
          <w:lang w:val="lv-LV"/>
        </w:rPr>
        <w:t>nātriju</w:t>
      </w:r>
      <w:r w:rsidR="002A39A9" w:rsidRPr="00C70F08">
        <w:rPr>
          <w:sz w:val="22"/>
          <w:szCs w:val="22"/>
          <w:lang w:val="lv-LV"/>
        </w:rPr>
        <w:t xml:space="preserve"> nesaturošas”</w:t>
      </w:r>
      <w:r w:rsidRPr="00C70F08">
        <w:rPr>
          <w:sz w:val="22"/>
          <w:szCs w:val="22"/>
          <w:lang w:val="lv-LV"/>
        </w:rPr>
        <w:t xml:space="preserve">. </w:t>
      </w:r>
    </w:p>
    <w:p w14:paraId="2C0897DB" w14:textId="77777777" w:rsidR="002703D7" w:rsidRPr="00C70F08" w:rsidRDefault="002703D7" w:rsidP="002703D7">
      <w:pPr>
        <w:jc w:val="both"/>
        <w:rPr>
          <w:sz w:val="22"/>
          <w:szCs w:val="22"/>
          <w:lang w:val="lv-LV"/>
        </w:rPr>
      </w:pPr>
    </w:p>
    <w:p w14:paraId="60B66E58" w14:textId="77777777" w:rsidR="0052036A" w:rsidRPr="00C70F08" w:rsidRDefault="0052036A" w:rsidP="0052036A">
      <w:pPr>
        <w:jc w:val="both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 xml:space="preserve">Šīs zāles satur azokrāsvielu – </w:t>
      </w:r>
      <w:bookmarkStart w:id="0" w:name="_Hlk48810997"/>
      <w:r w:rsidRPr="00C70F08">
        <w:rPr>
          <w:sz w:val="22"/>
          <w:szCs w:val="22"/>
          <w:lang w:val="lv-LV"/>
        </w:rPr>
        <w:t>saulrieta dzelteno FCF (E110), kas var izraisīt alerģiskas reakcijas.</w:t>
      </w:r>
    </w:p>
    <w:bookmarkEnd w:id="0"/>
    <w:p w14:paraId="51B4123D" w14:textId="77777777" w:rsidR="00915421" w:rsidRPr="00C70F08" w:rsidRDefault="00915421" w:rsidP="00915421">
      <w:pPr>
        <w:jc w:val="both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 xml:space="preserve">Šīs zāles satur metilparahidroksibenzoātu (E218), kas var izraisīt alerģiskas reakcijas (iespējams, </w:t>
      </w:r>
      <w:r w:rsidR="00437933" w:rsidRPr="00C70F08">
        <w:rPr>
          <w:sz w:val="22"/>
          <w:szCs w:val="22"/>
          <w:lang w:val="lv-LV"/>
        </w:rPr>
        <w:t>vēlīnas</w:t>
      </w:r>
      <w:r w:rsidRPr="00C70F08">
        <w:rPr>
          <w:sz w:val="22"/>
          <w:szCs w:val="22"/>
          <w:lang w:val="lv-LV"/>
        </w:rPr>
        <w:t>).</w:t>
      </w:r>
    </w:p>
    <w:p w14:paraId="042C9A10" w14:textId="77777777" w:rsidR="002379D4" w:rsidRPr="00C70F08" w:rsidRDefault="002379D4">
      <w:pPr>
        <w:jc w:val="both"/>
        <w:rPr>
          <w:b/>
          <w:sz w:val="22"/>
          <w:szCs w:val="22"/>
          <w:lang w:val="lv-LV"/>
        </w:rPr>
      </w:pPr>
    </w:p>
    <w:p w14:paraId="3E1EFA81" w14:textId="77777777" w:rsidR="00C85CB2" w:rsidRPr="00C70F08" w:rsidRDefault="002379D4">
      <w:pPr>
        <w:jc w:val="both"/>
        <w:rPr>
          <w:b/>
          <w:sz w:val="22"/>
          <w:szCs w:val="22"/>
          <w:lang w:val="lv-LV"/>
        </w:rPr>
      </w:pPr>
      <w:r w:rsidRPr="00C70F08">
        <w:rPr>
          <w:b/>
          <w:sz w:val="22"/>
          <w:szCs w:val="22"/>
          <w:lang w:val="lv-LV"/>
        </w:rPr>
        <w:t>4.5</w:t>
      </w:r>
      <w:r w:rsidR="000463C8" w:rsidRPr="00C70F08">
        <w:rPr>
          <w:b/>
          <w:sz w:val="22"/>
          <w:szCs w:val="22"/>
          <w:lang w:val="lv-LV"/>
        </w:rPr>
        <w:t>.</w:t>
      </w:r>
      <w:r w:rsidRPr="00C70F08">
        <w:rPr>
          <w:b/>
          <w:sz w:val="22"/>
          <w:szCs w:val="22"/>
          <w:lang w:val="lv-LV"/>
        </w:rPr>
        <w:t xml:space="preserve"> Mijiedarbība ar citām zālēm un citi mijiedarbības veidi</w:t>
      </w:r>
    </w:p>
    <w:p w14:paraId="457D0486" w14:textId="77777777" w:rsidR="00F62047" w:rsidRPr="00C70F08" w:rsidRDefault="00F62047" w:rsidP="008C1D8A">
      <w:pPr>
        <w:pStyle w:val="BodyText2"/>
        <w:rPr>
          <w:sz w:val="22"/>
          <w:szCs w:val="22"/>
          <w:lang w:val="lv-LV"/>
        </w:rPr>
      </w:pPr>
    </w:p>
    <w:p w14:paraId="68236477" w14:textId="77777777" w:rsidR="008C1D8A" w:rsidRPr="00C70F08" w:rsidRDefault="008C1D8A" w:rsidP="008C1D8A">
      <w:pPr>
        <w:pStyle w:val="BodyText2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Jāņem vērā, ka produktīvs klepus ir bronhopulmonārās sistēmas aizsardzības mehānisms, tādēļ to</w:t>
      </w:r>
      <w:r w:rsidR="00942E35" w:rsidRPr="00C70F08">
        <w:rPr>
          <w:sz w:val="22"/>
          <w:szCs w:val="22"/>
          <w:lang w:val="lv-LV"/>
        </w:rPr>
        <w:t xml:space="preserve"> nevajadzētu nomākt. Neiesaka</w:t>
      </w:r>
      <w:r w:rsidRPr="00C70F08">
        <w:rPr>
          <w:sz w:val="22"/>
          <w:szCs w:val="22"/>
          <w:lang w:val="lv-LV"/>
        </w:rPr>
        <w:t xml:space="preserve"> </w:t>
      </w:r>
      <w:r w:rsidR="00942E35" w:rsidRPr="00C70F08">
        <w:rPr>
          <w:sz w:val="22"/>
          <w:szCs w:val="22"/>
          <w:lang w:val="lv-LV"/>
        </w:rPr>
        <w:t xml:space="preserve">vienlaikus </w:t>
      </w:r>
      <w:r w:rsidRPr="00C70F08">
        <w:rPr>
          <w:sz w:val="22"/>
          <w:szCs w:val="22"/>
          <w:lang w:val="lv-LV"/>
        </w:rPr>
        <w:t xml:space="preserve">lietot bronhiālos krēpu modifikatorus ar pretklepus </w:t>
      </w:r>
      <w:r w:rsidR="002A39A9" w:rsidRPr="00C70F08">
        <w:rPr>
          <w:sz w:val="22"/>
          <w:szCs w:val="22"/>
          <w:lang w:val="lv-LV"/>
        </w:rPr>
        <w:t>līdzekļiem</w:t>
      </w:r>
      <w:r w:rsidRPr="00C70F08">
        <w:rPr>
          <w:sz w:val="22"/>
          <w:szCs w:val="22"/>
          <w:lang w:val="lv-LV"/>
        </w:rPr>
        <w:t xml:space="preserve"> un/ vai vielām, kuras kavē bronhu sekrēta izdalīšanos (piem</w:t>
      </w:r>
      <w:r w:rsidR="00942E35" w:rsidRPr="00C70F08">
        <w:rPr>
          <w:sz w:val="22"/>
          <w:szCs w:val="22"/>
          <w:lang w:val="lv-LV"/>
        </w:rPr>
        <w:t>ēram</w:t>
      </w:r>
      <w:r w:rsidR="00103C2D" w:rsidRPr="00C70F08">
        <w:rPr>
          <w:sz w:val="22"/>
          <w:szCs w:val="22"/>
          <w:lang w:val="lv-LV"/>
        </w:rPr>
        <w:t>,</w:t>
      </w:r>
      <w:r w:rsidRPr="00C70F08">
        <w:rPr>
          <w:sz w:val="22"/>
          <w:szCs w:val="22"/>
          <w:lang w:val="lv-LV"/>
        </w:rPr>
        <w:t xml:space="preserve"> atropīna grupas zāles).</w:t>
      </w:r>
    </w:p>
    <w:p w14:paraId="30D216A1" w14:textId="77777777" w:rsidR="002379D4" w:rsidRPr="00C70F08" w:rsidRDefault="002379D4">
      <w:pPr>
        <w:jc w:val="both"/>
        <w:rPr>
          <w:b/>
          <w:caps/>
          <w:sz w:val="22"/>
          <w:szCs w:val="22"/>
          <w:lang w:val="lv-LV"/>
        </w:rPr>
      </w:pPr>
    </w:p>
    <w:p w14:paraId="06BAD976" w14:textId="77777777" w:rsidR="00C85CB2" w:rsidRPr="00C70F08" w:rsidRDefault="002379D4">
      <w:pPr>
        <w:jc w:val="both"/>
        <w:rPr>
          <w:b/>
          <w:caps/>
          <w:sz w:val="22"/>
          <w:szCs w:val="22"/>
          <w:lang w:val="lv-LV"/>
        </w:rPr>
      </w:pPr>
      <w:r w:rsidRPr="00C70F08">
        <w:rPr>
          <w:b/>
          <w:sz w:val="22"/>
          <w:szCs w:val="22"/>
          <w:lang w:val="lv-LV"/>
        </w:rPr>
        <w:t>4.6</w:t>
      </w:r>
      <w:r w:rsidR="000463C8" w:rsidRPr="00C70F08">
        <w:rPr>
          <w:b/>
          <w:sz w:val="22"/>
          <w:szCs w:val="22"/>
          <w:lang w:val="lv-LV"/>
        </w:rPr>
        <w:t>.</w:t>
      </w:r>
      <w:r w:rsidR="00BF3363" w:rsidRPr="00C70F08">
        <w:rPr>
          <w:b/>
          <w:sz w:val="22"/>
          <w:szCs w:val="22"/>
          <w:lang w:val="lv-LV"/>
        </w:rPr>
        <w:t xml:space="preserve"> Fertilitāte, g</w:t>
      </w:r>
      <w:r w:rsidRPr="00C70F08">
        <w:rPr>
          <w:b/>
          <w:sz w:val="22"/>
          <w:szCs w:val="22"/>
          <w:lang w:val="lv-LV"/>
        </w:rPr>
        <w:t xml:space="preserve">rūtniecība un </w:t>
      </w:r>
      <w:r w:rsidR="00BF3363" w:rsidRPr="00C70F08">
        <w:rPr>
          <w:b/>
          <w:sz w:val="22"/>
          <w:szCs w:val="22"/>
          <w:lang w:val="lv-LV"/>
        </w:rPr>
        <w:t>barošana ar krūti</w:t>
      </w:r>
    </w:p>
    <w:p w14:paraId="49353578" w14:textId="77777777" w:rsidR="002379D4" w:rsidRPr="00C70F08" w:rsidRDefault="002379D4">
      <w:pPr>
        <w:jc w:val="both"/>
        <w:rPr>
          <w:i/>
          <w:sz w:val="22"/>
          <w:szCs w:val="22"/>
          <w:u w:val="single"/>
          <w:lang w:val="lv-LV"/>
        </w:rPr>
      </w:pPr>
    </w:p>
    <w:p w14:paraId="19511FE0" w14:textId="77777777" w:rsidR="008C1D8A" w:rsidRPr="00C70F08" w:rsidRDefault="008C1D8A" w:rsidP="008C1D8A">
      <w:pPr>
        <w:jc w:val="both"/>
        <w:rPr>
          <w:b/>
          <w:sz w:val="22"/>
          <w:szCs w:val="22"/>
          <w:u w:val="single"/>
          <w:lang w:val="lv-LV"/>
        </w:rPr>
      </w:pPr>
      <w:r w:rsidRPr="00C70F08">
        <w:rPr>
          <w:b/>
          <w:sz w:val="22"/>
          <w:szCs w:val="22"/>
          <w:u w:val="single"/>
          <w:lang w:val="lv-LV"/>
        </w:rPr>
        <w:t>Grūtniecība</w:t>
      </w:r>
    </w:p>
    <w:p w14:paraId="5840A1B3" w14:textId="77777777" w:rsidR="008C1D8A" w:rsidRPr="00C70F08" w:rsidRDefault="008C1D8A" w:rsidP="008C1D8A">
      <w:pPr>
        <w:jc w:val="both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Pētījumi ar dzīvniekiem nav parādījuši nekādu embriotoksisku vai teratogēnu ietekmi. Tā kā nenovēro teratogēnu efektu dzīvniekiem, arī cilvēkiem malformācijas efekts nav gaidāms</w:t>
      </w:r>
      <w:r w:rsidR="00F47645" w:rsidRPr="00C70F08">
        <w:rPr>
          <w:sz w:val="22"/>
          <w:szCs w:val="22"/>
          <w:lang w:val="lv-LV"/>
        </w:rPr>
        <w:t xml:space="preserve">. </w:t>
      </w:r>
      <w:r w:rsidRPr="00C70F08">
        <w:rPr>
          <w:sz w:val="22"/>
          <w:szCs w:val="22"/>
          <w:lang w:val="lv-LV"/>
        </w:rPr>
        <w:t xml:space="preserve">Klīniskajos pētījumos nav ziņots par malformatīvu vai fetotoksisku efektu. </w:t>
      </w:r>
    </w:p>
    <w:p w14:paraId="42883B40" w14:textId="77777777" w:rsidR="008C1D8A" w:rsidRPr="00C70F08" w:rsidRDefault="008C1D8A" w:rsidP="008C1D8A">
      <w:pPr>
        <w:jc w:val="both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lastRenderedPageBreak/>
        <w:t>Tomēr grūtniecības monitorēšana karbocisteīna lietošanas laikā nav pietiekams iemesls, lai izslēgtu jebkādu risku.</w:t>
      </w:r>
    </w:p>
    <w:p w14:paraId="7F55DD50" w14:textId="77777777" w:rsidR="00944F0D" w:rsidRPr="00C70F08" w:rsidRDefault="00944F0D" w:rsidP="00944F0D">
      <w:pPr>
        <w:tabs>
          <w:tab w:val="left" w:pos="851"/>
        </w:tabs>
        <w:jc w:val="both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Karbocisteīnu grūtniecības laikā ir atļauts lietot tikai īpašas nepieciešamības gadījumā</w:t>
      </w:r>
      <w:r w:rsidR="00E65E8A" w:rsidRPr="00C70F08">
        <w:rPr>
          <w:sz w:val="22"/>
          <w:szCs w:val="22"/>
          <w:lang w:val="lv-LV"/>
        </w:rPr>
        <w:t>, kad ir rūpīgi apsvērta ieguvuma un riska attiecība.</w:t>
      </w:r>
    </w:p>
    <w:p w14:paraId="1C1848D1" w14:textId="77777777" w:rsidR="008C1D8A" w:rsidRPr="00C70F08" w:rsidRDefault="008C1D8A" w:rsidP="008C1D8A">
      <w:pPr>
        <w:jc w:val="both"/>
        <w:rPr>
          <w:i/>
          <w:sz w:val="22"/>
          <w:szCs w:val="22"/>
          <w:u w:val="single"/>
          <w:lang w:val="lv-LV"/>
        </w:rPr>
      </w:pPr>
    </w:p>
    <w:p w14:paraId="6AAE2C0D" w14:textId="77777777" w:rsidR="008C1D8A" w:rsidRPr="00C70F08" w:rsidRDefault="00BF3363" w:rsidP="008C1D8A">
      <w:pPr>
        <w:jc w:val="both"/>
        <w:rPr>
          <w:b/>
          <w:sz w:val="22"/>
          <w:szCs w:val="22"/>
          <w:lang w:val="lv-LV"/>
        </w:rPr>
      </w:pPr>
      <w:r w:rsidRPr="00C70F08">
        <w:rPr>
          <w:b/>
          <w:sz w:val="22"/>
          <w:szCs w:val="22"/>
          <w:u w:val="single"/>
          <w:lang w:val="lv-LV"/>
        </w:rPr>
        <w:t>Barošana ar krūti</w:t>
      </w:r>
    </w:p>
    <w:p w14:paraId="36DCDC6B" w14:textId="77777777" w:rsidR="008C1D8A" w:rsidRPr="00C70F08" w:rsidRDefault="008C1D8A" w:rsidP="008C1D8A">
      <w:pPr>
        <w:jc w:val="both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Nav datu par karbocisteīna nokļūšanu mātes pienā. Tomēr, zinot tā zemo toksicitāti, potenciālais risks bērnam šķiet nenozīmīgs, salīdzinot ar ieguvumu no zā</w:t>
      </w:r>
      <w:r w:rsidR="00944F0D" w:rsidRPr="00C70F08">
        <w:rPr>
          <w:sz w:val="22"/>
          <w:szCs w:val="22"/>
          <w:lang w:val="lv-LV"/>
        </w:rPr>
        <w:t xml:space="preserve">ļu lietošanas. Tāpēc </w:t>
      </w:r>
      <w:r w:rsidR="0064605B" w:rsidRPr="00C70F08">
        <w:rPr>
          <w:sz w:val="22"/>
          <w:szCs w:val="22"/>
          <w:lang w:val="lv-LV"/>
        </w:rPr>
        <w:t xml:space="preserve">bērna </w:t>
      </w:r>
      <w:r w:rsidR="00C0314F" w:rsidRPr="00C70F08">
        <w:rPr>
          <w:sz w:val="22"/>
          <w:szCs w:val="22"/>
          <w:lang w:val="lv-LV"/>
        </w:rPr>
        <w:t>barošana</w:t>
      </w:r>
      <w:r w:rsidR="00944F0D" w:rsidRPr="00C70F08">
        <w:rPr>
          <w:sz w:val="22"/>
          <w:szCs w:val="22"/>
          <w:lang w:val="lv-LV"/>
        </w:rPr>
        <w:t>s</w:t>
      </w:r>
      <w:r w:rsidR="00C0314F" w:rsidRPr="00C70F08">
        <w:rPr>
          <w:sz w:val="22"/>
          <w:szCs w:val="22"/>
          <w:lang w:val="lv-LV"/>
        </w:rPr>
        <w:t xml:space="preserve"> ar krūti</w:t>
      </w:r>
      <w:r w:rsidR="00944F0D" w:rsidRPr="00C70F08">
        <w:rPr>
          <w:sz w:val="22"/>
          <w:szCs w:val="22"/>
          <w:lang w:val="lv-LV"/>
        </w:rPr>
        <w:t xml:space="preserve"> laikā zāļu lietošana</w:t>
      </w:r>
      <w:r w:rsidR="00752892" w:rsidRPr="00C70F08">
        <w:rPr>
          <w:sz w:val="22"/>
          <w:szCs w:val="22"/>
          <w:lang w:val="lv-LV"/>
        </w:rPr>
        <w:t xml:space="preserve"> </w:t>
      </w:r>
      <w:r w:rsidRPr="00C70F08">
        <w:rPr>
          <w:sz w:val="22"/>
          <w:szCs w:val="22"/>
          <w:lang w:val="lv-LV"/>
        </w:rPr>
        <w:t xml:space="preserve">ir atļauta. </w:t>
      </w:r>
    </w:p>
    <w:p w14:paraId="5200CBB6" w14:textId="77777777" w:rsidR="00520BAC" w:rsidRPr="00C70F08" w:rsidRDefault="00520BAC">
      <w:pPr>
        <w:rPr>
          <w:b/>
          <w:sz w:val="22"/>
          <w:szCs w:val="22"/>
          <w:lang w:val="lv-LV"/>
        </w:rPr>
      </w:pPr>
    </w:p>
    <w:p w14:paraId="0393F2F7" w14:textId="77777777" w:rsidR="00C85CB2" w:rsidRPr="00C70F08" w:rsidRDefault="002379D4">
      <w:pPr>
        <w:rPr>
          <w:b/>
          <w:sz w:val="22"/>
          <w:szCs w:val="22"/>
          <w:lang w:val="lv-LV"/>
        </w:rPr>
      </w:pPr>
      <w:r w:rsidRPr="00C70F08">
        <w:rPr>
          <w:b/>
          <w:sz w:val="22"/>
          <w:szCs w:val="22"/>
          <w:lang w:val="lv-LV"/>
        </w:rPr>
        <w:t>4.7. I</w:t>
      </w:r>
      <w:r w:rsidR="00520BAC" w:rsidRPr="00C70F08">
        <w:rPr>
          <w:b/>
          <w:sz w:val="22"/>
          <w:szCs w:val="22"/>
          <w:lang w:val="lv-LV"/>
        </w:rPr>
        <w:t>etekme uz spēju vadīt transportlīdzekļus un apkalpot mehānismus</w:t>
      </w:r>
    </w:p>
    <w:p w14:paraId="5DDCAC25" w14:textId="77777777" w:rsidR="001A2609" w:rsidRPr="00C70F08" w:rsidRDefault="001A2609">
      <w:pPr>
        <w:pStyle w:val="Header"/>
        <w:rPr>
          <w:rFonts w:ascii="Times New Roman" w:hAnsi="Times New Roman"/>
          <w:sz w:val="22"/>
          <w:szCs w:val="22"/>
          <w:lang w:val="lv-LV"/>
        </w:rPr>
      </w:pPr>
    </w:p>
    <w:p w14:paraId="75C4ED0B" w14:textId="77777777" w:rsidR="00C56A8E" w:rsidRPr="00C70F08" w:rsidRDefault="00C56A8E" w:rsidP="00C56A8E">
      <w:pPr>
        <w:pStyle w:val="Header"/>
        <w:rPr>
          <w:rFonts w:ascii="Times New Roman" w:hAnsi="Times New Roman"/>
          <w:sz w:val="22"/>
          <w:szCs w:val="22"/>
          <w:lang w:val="lv-LV"/>
        </w:rPr>
      </w:pPr>
      <w:r w:rsidRPr="00C70F08">
        <w:rPr>
          <w:rFonts w:ascii="Times New Roman" w:hAnsi="Times New Roman"/>
          <w:sz w:val="22"/>
          <w:szCs w:val="22"/>
          <w:lang w:val="lv-LV"/>
        </w:rPr>
        <w:t>Šīs zāles neietekmē spēju vadīt transportlīdzekļus un apkalpot mehānismus.</w:t>
      </w:r>
    </w:p>
    <w:p w14:paraId="1EC6A487" w14:textId="77777777" w:rsidR="00520BAC" w:rsidRPr="00C70F08" w:rsidRDefault="00520BAC">
      <w:pPr>
        <w:pStyle w:val="Header"/>
        <w:rPr>
          <w:rFonts w:ascii="Times New Roman" w:hAnsi="Times New Roman"/>
          <w:sz w:val="22"/>
          <w:szCs w:val="22"/>
          <w:lang w:val="lv-LV"/>
        </w:rPr>
      </w:pPr>
    </w:p>
    <w:p w14:paraId="45A28750" w14:textId="77777777" w:rsidR="00C85CB2" w:rsidRPr="00C70F08" w:rsidRDefault="002379D4">
      <w:pPr>
        <w:pStyle w:val="Heading3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C70F08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>4.8</w:t>
      </w:r>
      <w:r w:rsidR="000463C8" w:rsidRPr="00C70F08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>.</w:t>
      </w:r>
      <w:r w:rsidRPr="00C70F08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 xml:space="preserve"> Nevēlamās blakusparādības</w:t>
      </w:r>
    </w:p>
    <w:p w14:paraId="072DF1B7" w14:textId="77777777" w:rsidR="00220CA7" w:rsidRPr="00C70F08" w:rsidRDefault="00220CA7" w:rsidP="00F97C51">
      <w:pPr>
        <w:pStyle w:val="Parastais"/>
        <w:rPr>
          <w:color w:val="000000"/>
          <w:sz w:val="22"/>
          <w:szCs w:val="22"/>
        </w:rPr>
      </w:pPr>
    </w:p>
    <w:p w14:paraId="089EB14E" w14:textId="77777777" w:rsidR="00A712FA" w:rsidRPr="00C70F08" w:rsidRDefault="00A712FA" w:rsidP="00A712FA">
      <w:pPr>
        <w:jc w:val="both"/>
        <w:rPr>
          <w:color w:val="000000"/>
          <w:sz w:val="22"/>
          <w:szCs w:val="22"/>
          <w:lang w:val="lv-LV"/>
        </w:rPr>
      </w:pPr>
      <w:r w:rsidRPr="00C70F08">
        <w:rPr>
          <w:color w:val="000000"/>
          <w:sz w:val="22"/>
          <w:szCs w:val="22"/>
          <w:lang w:val="lv-LV"/>
        </w:rPr>
        <w:t>Blakusparādību biežums novērtēts atbilstoši MedDRA orgānu sistēmas klasei/ biežumam. Biežums tiek definēts kā: ļoti bieži (≥1/10), bieži (≥1/100 līdz &lt;1/10), retāk (≥1/1 000 līdz &lt;1/100), reti (≥1/10 000 līdz &lt;1/1 000) un ļoti reti (&lt;1/10 000), nav zināmi (nevar noteikt pēc pieejamajiem datiem).</w:t>
      </w:r>
    </w:p>
    <w:p w14:paraId="4B04BD2D" w14:textId="77777777" w:rsidR="00A712FA" w:rsidRPr="00C70F08" w:rsidRDefault="00A712FA" w:rsidP="00A712FA">
      <w:pPr>
        <w:jc w:val="both"/>
        <w:rPr>
          <w:b/>
          <w:sz w:val="22"/>
          <w:szCs w:val="22"/>
          <w:lang w:val="lv-LV"/>
        </w:rPr>
      </w:pPr>
    </w:p>
    <w:p w14:paraId="0FDA37E6" w14:textId="77777777" w:rsidR="00A712FA" w:rsidRPr="00C70F08" w:rsidRDefault="00A712FA" w:rsidP="00A712FA">
      <w:pPr>
        <w:autoSpaceDE w:val="0"/>
        <w:autoSpaceDN w:val="0"/>
        <w:adjustRightInd w:val="0"/>
        <w:rPr>
          <w:b/>
          <w:sz w:val="22"/>
          <w:szCs w:val="22"/>
          <w:u w:val="single"/>
          <w:lang w:val="lv-LV"/>
        </w:rPr>
      </w:pPr>
      <w:r w:rsidRPr="00C70F08">
        <w:rPr>
          <w:b/>
          <w:sz w:val="22"/>
          <w:szCs w:val="22"/>
          <w:u w:val="single"/>
          <w:lang w:val="lv-LV"/>
        </w:rPr>
        <w:t>Elpošanas sistēmas traucējumi, krūšu kurvja un videnes slimības</w:t>
      </w:r>
    </w:p>
    <w:p w14:paraId="419F3025" w14:textId="77777777" w:rsidR="00A712FA" w:rsidRPr="00C70F08" w:rsidRDefault="00A712FA" w:rsidP="00A712FA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 xml:space="preserve">Nav zināmi (nevar noteikt pēc pieejamajiem datiem). </w:t>
      </w:r>
    </w:p>
    <w:p w14:paraId="1306E11F" w14:textId="77777777" w:rsidR="00A712FA" w:rsidRPr="00C70F08" w:rsidRDefault="00A712FA" w:rsidP="00A712FA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 xml:space="preserve">Iespējams bronhiālā sekrēta sastrēgums </w:t>
      </w:r>
      <w:r w:rsidR="00F47645" w:rsidRPr="00C70F08">
        <w:rPr>
          <w:sz w:val="22"/>
          <w:szCs w:val="22"/>
          <w:lang w:val="lv-LV"/>
        </w:rPr>
        <w:t>bērniem līdz 2 gadu vecumam</w:t>
      </w:r>
      <w:r w:rsidRPr="00C70F08">
        <w:rPr>
          <w:sz w:val="22"/>
          <w:szCs w:val="22"/>
          <w:lang w:val="lv-LV"/>
        </w:rPr>
        <w:t xml:space="preserve"> (skatīt 4.3. un 4.4. apakšpunktus).</w:t>
      </w:r>
    </w:p>
    <w:p w14:paraId="09F72866" w14:textId="77777777" w:rsidR="00A712FA" w:rsidRPr="00C70F08" w:rsidRDefault="00A712FA" w:rsidP="00A712FA">
      <w:pPr>
        <w:autoSpaceDE w:val="0"/>
        <w:autoSpaceDN w:val="0"/>
        <w:adjustRightInd w:val="0"/>
        <w:rPr>
          <w:b/>
          <w:sz w:val="22"/>
          <w:szCs w:val="22"/>
          <w:lang w:val="lv-LV"/>
        </w:rPr>
      </w:pPr>
    </w:p>
    <w:p w14:paraId="69D58521" w14:textId="77777777" w:rsidR="00A712FA" w:rsidRPr="00C70F08" w:rsidRDefault="00A712FA" w:rsidP="00A712FA">
      <w:pPr>
        <w:autoSpaceDE w:val="0"/>
        <w:autoSpaceDN w:val="0"/>
        <w:adjustRightInd w:val="0"/>
        <w:rPr>
          <w:b/>
          <w:sz w:val="22"/>
          <w:szCs w:val="22"/>
          <w:lang w:val="lv-LV"/>
        </w:rPr>
      </w:pPr>
      <w:r w:rsidRPr="00C70F08">
        <w:rPr>
          <w:b/>
          <w:sz w:val="22"/>
          <w:szCs w:val="22"/>
          <w:lang w:val="lv-LV"/>
        </w:rPr>
        <w:t>Kuņģa</w:t>
      </w:r>
      <w:r w:rsidR="000C5FE4" w:rsidRPr="00C70F08">
        <w:rPr>
          <w:b/>
          <w:sz w:val="22"/>
          <w:szCs w:val="22"/>
          <w:lang w:val="lv-LV"/>
        </w:rPr>
        <w:t>-</w:t>
      </w:r>
      <w:r w:rsidRPr="00C70F08">
        <w:rPr>
          <w:b/>
          <w:sz w:val="22"/>
          <w:szCs w:val="22"/>
          <w:lang w:val="lv-LV"/>
        </w:rPr>
        <w:t>zarnu trakta traucējumi</w:t>
      </w:r>
    </w:p>
    <w:p w14:paraId="3F61260B" w14:textId="77777777" w:rsidR="00A712FA" w:rsidRPr="00C70F08" w:rsidRDefault="00A712FA" w:rsidP="00A712FA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 xml:space="preserve">Nav zināmi (nevar noteikt pēc pieejamajiem datiem). </w:t>
      </w:r>
    </w:p>
    <w:p w14:paraId="0CFD52C9" w14:textId="77777777" w:rsidR="00A712FA" w:rsidRPr="00C70F08" w:rsidRDefault="00A712FA" w:rsidP="00A712FA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sym w:font="Symbol" w:char="F0B7"/>
      </w:r>
      <w:r w:rsidRPr="00C70F08">
        <w:rPr>
          <w:sz w:val="22"/>
          <w:szCs w:val="22"/>
          <w:lang w:val="lv-LV"/>
        </w:rPr>
        <w:t xml:space="preserve"> Iespējami gremošanas traucējumi: kuņģa sāpes, slikta dūša, vemšana, caureja (skatīt 4.4. apakšpunktu).</w:t>
      </w:r>
    </w:p>
    <w:p w14:paraId="6D5D93E0" w14:textId="77777777" w:rsidR="00A712FA" w:rsidRPr="00C70F08" w:rsidRDefault="00A712FA" w:rsidP="00A712FA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sym w:font="Symbol" w:char="F0B7"/>
      </w:r>
      <w:r w:rsidRPr="00C70F08">
        <w:rPr>
          <w:sz w:val="22"/>
          <w:szCs w:val="22"/>
          <w:lang w:val="lv-LV"/>
        </w:rPr>
        <w:t xml:space="preserve"> Kuņģa-zarnu trakta asiņošana (skatīt 4.4. apakšpunktu).</w:t>
      </w:r>
    </w:p>
    <w:p w14:paraId="39FEF4AF" w14:textId="77777777" w:rsidR="00A712FA" w:rsidRPr="00C70F08" w:rsidRDefault="00A712FA" w:rsidP="00A712FA">
      <w:pPr>
        <w:autoSpaceDE w:val="0"/>
        <w:autoSpaceDN w:val="0"/>
        <w:adjustRightInd w:val="0"/>
        <w:rPr>
          <w:b/>
          <w:sz w:val="22"/>
          <w:szCs w:val="22"/>
          <w:lang w:val="lv-LV"/>
        </w:rPr>
      </w:pPr>
    </w:p>
    <w:p w14:paraId="04FD9E3E" w14:textId="77777777" w:rsidR="00A712FA" w:rsidRPr="00C70F08" w:rsidRDefault="00A712FA" w:rsidP="00A712FA">
      <w:pPr>
        <w:autoSpaceDE w:val="0"/>
        <w:autoSpaceDN w:val="0"/>
        <w:adjustRightInd w:val="0"/>
        <w:rPr>
          <w:b/>
          <w:sz w:val="22"/>
          <w:szCs w:val="22"/>
          <w:lang w:val="lv-LV"/>
        </w:rPr>
      </w:pPr>
      <w:r w:rsidRPr="00C70F08">
        <w:rPr>
          <w:b/>
          <w:sz w:val="22"/>
          <w:szCs w:val="22"/>
          <w:lang w:val="lv-LV"/>
        </w:rPr>
        <w:t>Ādas un zemādas audu bojājumi</w:t>
      </w:r>
    </w:p>
    <w:p w14:paraId="10AC5AA3" w14:textId="77777777" w:rsidR="00A712FA" w:rsidRPr="00C70F08" w:rsidRDefault="00A712FA" w:rsidP="00A712FA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 xml:space="preserve">Nav zināmi (nevar noteikt pēc pieejamajiem datiem). </w:t>
      </w:r>
    </w:p>
    <w:p w14:paraId="3F1DD5D7" w14:textId="77777777" w:rsidR="00A712FA" w:rsidRPr="00C70F08" w:rsidRDefault="00A712FA" w:rsidP="00A712FA">
      <w:pPr>
        <w:autoSpaceDE w:val="0"/>
        <w:autoSpaceDN w:val="0"/>
        <w:adjustRightInd w:val="0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sym w:font="Symbol" w:char="F0B7"/>
      </w:r>
      <w:r w:rsidRPr="00C70F08">
        <w:rPr>
          <w:sz w:val="22"/>
          <w:szCs w:val="22"/>
          <w:lang w:val="lv-LV"/>
        </w:rPr>
        <w:t xml:space="preserve"> Alerģiskas ādas reakcijas, tādas kā nieze, </w:t>
      </w:r>
      <w:r w:rsidR="00222BA5" w:rsidRPr="00C70F08">
        <w:rPr>
          <w:sz w:val="22"/>
          <w:szCs w:val="22"/>
          <w:lang w:val="lv-LV"/>
        </w:rPr>
        <w:t xml:space="preserve">eritematozi </w:t>
      </w:r>
      <w:r w:rsidRPr="00C70F08">
        <w:rPr>
          <w:sz w:val="22"/>
          <w:szCs w:val="22"/>
          <w:lang w:val="lv-LV"/>
        </w:rPr>
        <w:t>izsitumi, nātrene, angioedēma.</w:t>
      </w:r>
    </w:p>
    <w:p w14:paraId="76A15C8A" w14:textId="77777777" w:rsidR="00A712FA" w:rsidRPr="00C70F08" w:rsidRDefault="00A712FA" w:rsidP="00A712FA">
      <w:pPr>
        <w:autoSpaceDE w:val="0"/>
        <w:autoSpaceDN w:val="0"/>
        <w:adjustRightInd w:val="0"/>
        <w:rPr>
          <w:rFonts w:eastAsia="TimesNewRomanPSMT"/>
          <w:sz w:val="22"/>
          <w:szCs w:val="22"/>
          <w:lang w:val="lv-LV"/>
        </w:rPr>
      </w:pPr>
      <w:r w:rsidRPr="00C70F08">
        <w:rPr>
          <w:rFonts w:eastAsia="TimesNewRomanPSMT"/>
          <w:sz w:val="22"/>
          <w:szCs w:val="22"/>
          <w:lang w:val="lv-LV"/>
        </w:rPr>
        <w:sym w:font="Symbol" w:char="F0B7"/>
      </w:r>
      <w:r w:rsidRPr="00C70F08">
        <w:rPr>
          <w:rFonts w:eastAsia="TimesNewRomanPSMT"/>
          <w:sz w:val="22"/>
          <w:szCs w:val="22"/>
          <w:lang w:val="lv-LV"/>
        </w:rPr>
        <w:t xml:space="preserve"> Ziņots par atsevišķiem gadījumiem, kas saistīti ar bullozām ādas slimībām, piemēram, Stīvena Džonsona sindromu un </w:t>
      </w:r>
      <w:r w:rsidR="00F6726C" w:rsidRPr="00C70F08">
        <w:rPr>
          <w:rFonts w:eastAsia="TimesNewRomanPSMT"/>
          <w:sz w:val="22"/>
          <w:szCs w:val="22"/>
          <w:lang w:val="lv-LV"/>
        </w:rPr>
        <w:t>daudz</w:t>
      </w:r>
      <w:r w:rsidRPr="00C70F08">
        <w:rPr>
          <w:rFonts w:eastAsia="TimesNewRomanPSMT"/>
          <w:sz w:val="22"/>
          <w:szCs w:val="22"/>
          <w:lang w:val="lv-LV"/>
        </w:rPr>
        <w:t>formu eritēmu.</w:t>
      </w:r>
    </w:p>
    <w:p w14:paraId="27680642" w14:textId="77777777" w:rsidR="00A712FA" w:rsidRPr="00C70F08" w:rsidRDefault="00A712FA" w:rsidP="00A712FA">
      <w:pPr>
        <w:autoSpaceDE w:val="0"/>
        <w:autoSpaceDN w:val="0"/>
        <w:adjustRightInd w:val="0"/>
        <w:rPr>
          <w:rFonts w:eastAsia="TimesNewRomanPSMT"/>
          <w:sz w:val="22"/>
          <w:szCs w:val="22"/>
          <w:lang w:val="lv-LV"/>
        </w:rPr>
      </w:pPr>
      <w:r w:rsidRPr="00C70F08">
        <w:rPr>
          <w:rFonts w:eastAsia="TimesNewRomanPSMT"/>
          <w:sz w:val="22"/>
          <w:szCs w:val="22"/>
          <w:lang w:val="lv-LV"/>
        </w:rPr>
        <w:sym w:font="Symbol" w:char="F0B7"/>
      </w:r>
      <w:r w:rsidRPr="00C70F08">
        <w:rPr>
          <w:rFonts w:eastAsia="TimesNewRomanPSMT"/>
          <w:sz w:val="22"/>
          <w:szCs w:val="22"/>
          <w:lang w:val="lv-LV"/>
        </w:rPr>
        <w:t xml:space="preserve"> Ziņots par dažiem paliekošiem ādas izsitumu gadījumiem.</w:t>
      </w:r>
    </w:p>
    <w:p w14:paraId="5CC4C9A6" w14:textId="77777777" w:rsidR="00B30D9C" w:rsidRPr="00C70F08" w:rsidRDefault="00B30D9C" w:rsidP="00B30D9C">
      <w:pPr>
        <w:tabs>
          <w:tab w:val="left" w:pos="567"/>
        </w:tabs>
        <w:autoSpaceDE w:val="0"/>
        <w:autoSpaceDN w:val="0"/>
        <w:adjustRightInd w:val="0"/>
        <w:spacing w:line="260" w:lineRule="exact"/>
        <w:jc w:val="both"/>
        <w:rPr>
          <w:snapToGrid w:val="0"/>
          <w:sz w:val="22"/>
          <w:szCs w:val="22"/>
          <w:u w:val="single"/>
          <w:lang w:val="lv-LV" w:eastAsia="zh-CN"/>
        </w:rPr>
      </w:pPr>
    </w:p>
    <w:p w14:paraId="0478BD93" w14:textId="77777777" w:rsidR="00B30D9C" w:rsidRPr="00C70F08" w:rsidRDefault="00B30D9C" w:rsidP="00B30D9C">
      <w:pPr>
        <w:tabs>
          <w:tab w:val="left" w:pos="567"/>
        </w:tabs>
        <w:autoSpaceDE w:val="0"/>
        <w:autoSpaceDN w:val="0"/>
        <w:adjustRightInd w:val="0"/>
        <w:spacing w:line="260" w:lineRule="exact"/>
        <w:jc w:val="both"/>
        <w:rPr>
          <w:snapToGrid w:val="0"/>
          <w:sz w:val="22"/>
          <w:szCs w:val="22"/>
          <w:u w:val="single"/>
          <w:lang w:val="lv-LV" w:eastAsia="zh-CN"/>
        </w:rPr>
      </w:pPr>
      <w:r w:rsidRPr="00C70F08">
        <w:rPr>
          <w:snapToGrid w:val="0"/>
          <w:sz w:val="22"/>
          <w:szCs w:val="22"/>
          <w:u w:val="single"/>
          <w:lang w:val="lv-LV" w:eastAsia="zh-CN"/>
        </w:rPr>
        <w:t>Ziņošana par iespējamām nevēlamām blakusparādībām</w:t>
      </w:r>
    </w:p>
    <w:p w14:paraId="270D62D5" w14:textId="77777777" w:rsidR="00B30D9C" w:rsidRPr="00C70F08" w:rsidRDefault="00B30D9C" w:rsidP="00B30D9C">
      <w:pPr>
        <w:tabs>
          <w:tab w:val="left" w:pos="567"/>
        </w:tabs>
        <w:autoSpaceDE w:val="0"/>
        <w:autoSpaceDN w:val="0"/>
        <w:adjustRightInd w:val="0"/>
        <w:spacing w:line="260" w:lineRule="exact"/>
        <w:jc w:val="both"/>
        <w:rPr>
          <w:snapToGrid w:val="0"/>
          <w:sz w:val="22"/>
          <w:szCs w:val="22"/>
          <w:lang w:val="lv-LV" w:eastAsia="zh-CN"/>
        </w:rPr>
      </w:pPr>
      <w:r w:rsidRPr="00C70F08">
        <w:rPr>
          <w:snapToGrid w:val="0"/>
          <w:sz w:val="22"/>
          <w:szCs w:val="22"/>
          <w:lang w:val="lv-LV" w:eastAsia="zh-CN"/>
        </w:rPr>
        <w:t xml:space="preserve"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 </w:t>
      </w:r>
      <w:r w:rsidRPr="00C70F08">
        <w:rPr>
          <w:sz w:val="22"/>
          <w:szCs w:val="22"/>
          <w:lang w:val="lv-LV"/>
        </w:rPr>
        <w:t xml:space="preserve">Zāļu valsts aģentūrai, Jersikas ielā 15, Rīgā, LV 1003. </w:t>
      </w:r>
      <w:r w:rsidRPr="00C70F08">
        <w:rPr>
          <w:snapToGrid w:val="0"/>
          <w:sz w:val="22"/>
          <w:szCs w:val="22"/>
          <w:lang w:val="lv-LV" w:eastAsia="zh-CN"/>
        </w:rPr>
        <w:t xml:space="preserve">Tīmekļa vietne: </w:t>
      </w:r>
      <w:hyperlink r:id="rId8" w:history="1">
        <w:r w:rsidRPr="00C70F08">
          <w:rPr>
            <w:snapToGrid w:val="0"/>
            <w:color w:val="0000FF"/>
            <w:sz w:val="22"/>
            <w:szCs w:val="22"/>
            <w:u w:val="single"/>
            <w:lang w:val="lv-LV" w:eastAsia="zh-CN"/>
          </w:rPr>
          <w:t>www.zva.gov.lv</w:t>
        </w:r>
      </w:hyperlink>
      <w:r w:rsidRPr="00C70F08">
        <w:rPr>
          <w:snapToGrid w:val="0"/>
          <w:sz w:val="22"/>
          <w:szCs w:val="22"/>
          <w:lang w:val="lv-LV" w:eastAsia="zh-CN"/>
        </w:rPr>
        <w:t xml:space="preserve">. </w:t>
      </w:r>
    </w:p>
    <w:p w14:paraId="47954238" w14:textId="77777777" w:rsidR="000463C8" w:rsidRPr="00C70F08" w:rsidRDefault="000463C8">
      <w:pPr>
        <w:jc w:val="both"/>
        <w:rPr>
          <w:b/>
          <w:sz w:val="22"/>
          <w:szCs w:val="22"/>
          <w:lang w:val="lv-LV"/>
        </w:rPr>
      </w:pPr>
    </w:p>
    <w:p w14:paraId="441A4B11" w14:textId="77777777" w:rsidR="00C85CB2" w:rsidRPr="00C70F08" w:rsidRDefault="002379D4">
      <w:pPr>
        <w:jc w:val="both"/>
        <w:rPr>
          <w:b/>
          <w:sz w:val="22"/>
          <w:szCs w:val="22"/>
          <w:lang w:val="lv-LV"/>
        </w:rPr>
      </w:pPr>
      <w:r w:rsidRPr="00C70F08">
        <w:rPr>
          <w:b/>
          <w:sz w:val="22"/>
          <w:szCs w:val="22"/>
          <w:lang w:val="lv-LV"/>
        </w:rPr>
        <w:t>4.9</w:t>
      </w:r>
      <w:r w:rsidR="000463C8" w:rsidRPr="00C70F08">
        <w:rPr>
          <w:b/>
          <w:sz w:val="22"/>
          <w:szCs w:val="22"/>
          <w:lang w:val="lv-LV"/>
        </w:rPr>
        <w:t>.</w:t>
      </w:r>
      <w:r w:rsidRPr="00C70F08">
        <w:rPr>
          <w:b/>
          <w:sz w:val="22"/>
          <w:szCs w:val="22"/>
          <w:lang w:val="lv-LV"/>
        </w:rPr>
        <w:t xml:space="preserve"> Pārdozēšana</w:t>
      </w:r>
    </w:p>
    <w:p w14:paraId="3FBE9428" w14:textId="77777777" w:rsidR="001A2609" w:rsidRPr="00C70F08" w:rsidRDefault="001A2609" w:rsidP="00442D00">
      <w:pPr>
        <w:jc w:val="both"/>
        <w:rPr>
          <w:sz w:val="22"/>
          <w:szCs w:val="22"/>
          <w:lang w:val="lv-LV"/>
        </w:rPr>
      </w:pPr>
    </w:p>
    <w:p w14:paraId="0D46993A" w14:textId="77777777" w:rsidR="00442D00" w:rsidRPr="00C70F08" w:rsidRDefault="00442D00" w:rsidP="00442D00">
      <w:pPr>
        <w:jc w:val="both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 xml:space="preserve">Nav datu par pārdozēšanas gadījumiem. </w:t>
      </w:r>
    </w:p>
    <w:p w14:paraId="6870FF9D" w14:textId="77777777" w:rsidR="002379D4" w:rsidRPr="00C70F08" w:rsidRDefault="002379D4">
      <w:pPr>
        <w:jc w:val="both"/>
        <w:rPr>
          <w:b/>
          <w:sz w:val="22"/>
          <w:szCs w:val="22"/>
          <w:lang w:val="lv-LV"/>
        </w:rPr>
      </w:pPr>
    </w:p>
    <w:p w14:paraId="520B170E" w14:textId="77777777" w:rsidR="001A2609" w:rsidRPr="00C70F08" w:rsidRDefault="001A2609">
      <w:pPr>
        <w:jc w:val="both"/>
        <w:rPr>
          <w:b/>
          <w:sz w:val="22"/>
          <w:szCs w:val="22"/>
          <w:lang w:val="lv-LV"/>
        </w:rPr>
      </w:pPr>
    </w:p>
    <w:p w14:paraId="0E8058F1" w14:textId="77777777" w:rsidR="00C85CB2" w:rsidRPr="00C70F08" w:rsidRDefault="00C85CB2">
      <w:pPr>
        <w:jc w:val="both"/>
        <w:rPr>
          <w:b/>
          <w:sz w:val="22"/>
          <w:szCs w:val="22"/>
          <w:lang w:val="lv-LV"/>
        </w:rPr>
      </w:pPr>
      <w:r w:rsidRPr="00C70F08">
        <w:rPr>
          <w:b/>
          <w:sz w:val="22"/>
          <w:szCs w:val="22"/>
          <w:lang w:val="lv-LV"/>
        </w:rPr>
        <w:t>5. FARMAKOLOĢISKĀS ĪPAŠĪBAS</w:t>
      </w:r>
    </w:p>
    <w:p w14:paraId="6CE0DBC2" w14:textId="77777777" w:rsidR="002379D4" w:rsidRPr="00C70F08" w:rsidRDefault="002379D4">
      <w:pPr>
        <w:pStyle w:val="Heading3"/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</w:pPr>
    </w:p>
    <w:p w14:paraId="095B82E3" w14:textId="77777777" w:rsidR="00C85CB2" w:rsidRPr="00C70F08" w:rsidRDefault="002379D4">
      <w:pPr>
        <w:pStyle w:val="Heading3"/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</w:pPr>
      <w:r w:rsidRPr="00C70F08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>5.1</w:t>
      </w:r>
      <w:r w:rsidR="000463C8" w:rsidRPr="00C70F08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>.</w:t>
      </w:r>
      <w:r w:rsidRPr="00C70F08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 xml:space="preserve"> Farmakodinamiskās īpašības</w:t>
      </w:r>
    </w:p>
    <w:p w14:paraId="16B8F70A" w14:textId="77777777" w:rsidR="001A2609" w:rsidRPr="00C70F08" w:rsidRDefault="001A2609">
      <w:pPr>
        <w:jc w:val="both"/>
        <w:rPr>
          <w:b/>
          <w:sz w:val="22"/>
          <w:szCs w:val="22"/>
          <w:lang w:val="lv-LV"/>
        </w:rPr>
      </w:pPr>
    </w:p>
    <w:p w14:paraId="50E9F36E" w14:textId="77777777" w:rsidR="00C85CB2" w:rsidRPr="00C70F08" w:rsidRDefault="00BD0EF1">
      <w:pPr>
        <w:jc w:val="both"/>
        <w:rPr>
          <w:sz w:val="22"/>
          <w:szCs w:val="22"/>
          <w:lang w:val="lv-LV"/>
        </w:rPr>
      </w:pPr>
      <w:r w:rsidRPr="00C70F08">
        <w:rPr>
          <w:b/>
          <w:sz w:val="22"/>
          <w:szCs w:val="22"/>
          <w:lang w:val="lv-LV"/>
        </w:rPr>
        <w:t>Farmakoterapeitiskā grupa</w:t>
      </w:r>
      <w:r w:rsidR="009426FA" w:rsidRPr="00C70F08">
        <w:rPr>
          <w:b/>
          <w:sz w:val="22"/>
          <w:szCs w:val="22"/>
          <w:lang w:val="lv-LV"/>
        </w:rPr>
        <w:t>:</w:t>
      </w:r>
      <w:r w:rsidRPr="00C70F08">
        <w:rPr>
          <w:sz w:val="22"/>
          <w:szCs w:val="22"/>
          <w:lang w:val="lv-LV"/>
        </w:rPr>
        <w:t xml:space="preserve"> </w:t>
      </w:r>
      <w:bookmarkStart w:id="1" w:name="_Hlk48812070"/>
      <w:r w:rsidR="00F502E9" w:rsidRPr="00C70F08">
        <w:rPr>
          <w:sz w:val="22"/>
          <w:szCs w:val="22"/>
          <w:lang w:val="lv-LV"/>
        </w:rPr>
        <w:t>atkrēpošanas līdzekļi, izņemot kombinācijas ar pretklepus līdzekļiem,</w:t>
      </w:r>
      <w:bookmarkEnd w:id="1"/>
      <w:r w:rsidR="00F502E9" w:rsidRPr="00C70F08">
        <w:rPr>
          <w:sz w:val="22"/>
          <w:szCs w:val="22"/>
          <w:lang w:val="lv-LV"/>
        </w:rPr>
        <w:t xml:space="preserve"> </w:t>
      </w:r>
      <w:r w:rsidR="009426FA" w:rsidRPr="00C70F08">
        <w:rPr>
          <w:sz w:val="22"/>
          <w:szCs w:val="22"/>
          <w:lang w:val="lv-LV"/>
        </w:rPr>
        <w:t>m</w:t>
      </w:r>
      <w:r w:rsidRPr="00C70F08">
        <w:rPr>
          <w:sz w:val="22"/>
          <w:szCs w:val="22"/>
          <w:lang w:val="lv-LV"/>
        </w:rPr>
        <w:t>ukolītisk</w:t>
      </w:r>
      <w:r w:rsidR="009426FA" w:rsidRPr="00C70F08">
        <w:rPr>
          <w:sz w:val="22"/>
          <w:szCs w:val="22"/>
          <w:lang w:val="lv-LV"/>
        </w:rPr>
        <w:t>i</w:t>
      </w:r>
      <w:r w:rsidR="000C7658" w:rsidRPr="00C70F08">
        <w:rPr>
          <w:sz w:val="22"/>
          <w:szCs w:val="22"/>
          <w:lang w:val="lv-LV"/>
        </w:rPr>
        <w:t>e</w:t>
      </w:r>
      <w:r w:rsidRPr="00C70F08">
        <w:rPr>
          <w:sz w:val="22"/>
          <w:szCs w:val="22"/>
          <w:lang w:val="lv-LV"/>
        </w:rPr>
        <w:t xml:space="preserve"> līdzek</w:t>
      </w:r>
      <w:r w:rsidR="009426FA" w:rsidRPr="00C70F08">
        <w:rPr>
          <w:sz w:val="22"/>
          <w:szCs w:val="22"/>
          <w:lang w:val="lv-LV"/>
        </w:rPr>
        <w:t>ļ</w:t>
      </w:r>
      <w:r w:rsidRPr="00C70F08">
        <w:rPr>
          <w:sz w:val="22"/>
          <w:szCs w:val="22"/>
          <w:lang w:val="lv-LV"/>
        </w:rPr>
        <w:t>i.</w:t>
      </w:r>
    </w:p>
    <w:p w14:paraId="3A2C90AA" w14:textId="77777777" w:rsidR="005A3D15" w:rsidRPr="00C70F08" w:rsidRDefault="005A3D15">
      <w:pPr>
        <w:jc w:val="both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ATĶ kods: R05CB03.</w:t>
      </w:r>
    </w:p>
    <w:p w14:paraId="5AB68B18" w14:textId="77777777" w:rsidR="001A2609" w:rsidRPr="00C70F08" w:rsidRDefault="001A2609">
      <w:pPr>
        <w:jc w:val="both"/>
        <w:rPr>
          <w:sz w:val="22"/>
          <w:szCs w:val="22"/>
          <w:lang w:val="lv-LV"/>
        </w:rPr>
      </w:pPr>
    </w:p>
    <w:p w14:paraId="2803008C" w14:textId="77777777" w:rsidR="00C85CB2" w:rsidRPr="00C70F08" w:rsidRDefault="00C85CB2">
      <w:pPr>
        <w:jc w:val="both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lastRenderedPageBreak/>
        <w:t xml:space="preserve">Karbocisteīns ir </w:t>
      </w:r>
      <w:r w:rsidR="00BD0EF1" w:rsidRPr="00C70F08">
        <w:rPr>
          <w:sz w:val="22"/>
          <w:szCs w:val="22"/>
          <w:lang w:val="lv-LV"/>
        </w:rPr>
        <w:t>gļotas</w:t>
      </w:r>
      <w:r w:rsidRPr="00C70F08">
        <w:rPr>
          <w:sz w:val="22"/>
          <w:szCs w:val="22"/>
          <w:lang w:val="lv-LV"/>
        </w:rPr>
        <w:t xml:space="preserve"> modificējoša mukolītiska viela. Tas darbojas </w:t>
      </w:r>
      <w:r w:rsidR="00BD0EF1" w:rsidRPr="00C70F08">
        <w:rPr>
          <w:sz w:val="22"/>
          <w:szCs w:val="22"/>
          <w:lang w:val="lv-LV"/>
        </w:rPr>
        <w:t>gļotu gē</w:t>
      </w:r>
      <w:r w:rsidRPr="00C70F08">
        <w:rPr>
          <w:sz w:val="22"/>
          <w:szCs w:val="22"/>
          <w:lang w:val="lv-LV"/>
        </w:rPr>
        <w:t xml:space="preserve">la fāzē, sašķeļot glikoproteīnu disulfīdu </w:t>
      </w:r>
      <w:r w:rsidR="00BD0EF1" w:rsidRPr="00C70F08">
        <w:rPr>
          <w:sz w:val="22"/>
          <w:szCs w:val="22"/>
          <w:lang w:val="lv-LV"/>
        </w:rPr>
        <w:t>saites</w:t>
      </w:r>
      <w:r w:rsidRPr="00C70F08">
        <w:rPr>
          <w:sz w:val="22"/>
          <w:szCs w:val="22"/>
          <w:lang w:val="lv-LV"/>
        </w:rPr>
        <w:t xml:space="preserve"> un veicinot </w:t>
      </w:r>
      <w:r w:rsidR="00BD0EF1" w:rsidRPr="00C70F08">
        <w:rPr>
          <w:sz w:val="22"/>
          <w:szCs w:val="22"/>
          <w:lang w:val="lv-LV"/>
        </w:rPr>
        <w:t>atkrēpošanu</w:t>
      </w:r>
      <w:r w:rsidRPr="00C70F08">
        <w:rPr>
          <w:sz w:val="22"/>
          <w:szCs w:val="22"/>
          <w:lang w:val="lv-LV"/>
        </w:rPr>
        <w:t>.</w:t>
      </w:r>
    </w:p>
    <w:p w14:paraId="1638B2C2" w14:textId="77777777" w:rsidR="005A3D15" w:rsidRPr="00C70F08" w:rsidRDefault="005A3D15">
      <w:pPr>
        <w:jc w:val="both"/>
        <w:rPr>
          <w:b/>
          <w:sz w:val="22"/>
          <w:szCs w:val="22"/>
          <w:lang w:val="lv-LV"/>
        </w:rPr>
      </w:pPr>
    </w:p>
    <w:p w14:paraId="182E8349" w14:textId="77777777" w:rsidR="00C85CB2" w:rsidRPr="00C70F08" w:rsidRDefault="002379D4">
      <w:pPr>
        <w:jc w:val="both"/>
        <w:rPr>
          <w:b/>
          <w:caps/>
          <w:sz w:val="22"/>
          <w:szCs w:val="22"/>
          <w:lang w:val="lv-LV"/>
        </w:rPr>
      </w:pPr>
      <w:r w:rsidRPr="00C70F08">
        <w:rPr>
          <w:b/>
          <w:sz w:val="22"/>
          <w:szCs w:val="22"/>
          <w:lang w:val="lv-LV"/>
        </w:rPr>
        <w:t>5.2. Farmakokinētiskās īpašības</w:t>
      </w:r>
    </w:p>
    <w:p w14:paraId="4B6F53F2" w14:textId="77777777" w:rsidR="001A2609" w:rsidRPr="00C70F08" w:rsidRDefault="001A2609">
      <w:pPr>
        <w:jc w:val="both"/>
        <w:rPr>
          <w:sz w:val="22"/>
          <w:szCs w:val="22"/>
          <w:u w:val="single"/>
          <w:lang w:val="lv-LV"/>
        </w:rPr>
      </w:pPr>
    </w:p>
    <w:p w14:paraId="08F44F3F" w14:textId="77777777" w:rsidR="00B30D9C" w:rsidRPr="00C70F08" w:rsidRDefault="00B30D9C">
      <w:pPr>
        <w:jc w:val="both"/>
        <w:rPr>
          <w:sz w:val="22"/>
          <w:szCs w:val="22"/>
          <w:u w:val="single"/>
          <w:lang w:val="lv-LV"/>
        </w:rPr>
      </w:pPr>
      <w:r w:rsidRPr="00C70F08">
        <w:rPr>
          <w:sz w:val="22"/>
          <w:szCs w:val="22"/>
          <w:u w:val="single"/>
          <w:lang w:val="lv-LV"/>
        </w:rPr>
        <w:t>Uzsūkšanās.</w:t>
      </w:r>
    </w:p>
    <w:p w14:paraId="1F90DFAF" w14:textId="77777777" w:rsidR="00B30D9C" w:rsidRPr="00C70F08" w:rsidRDefault="00BD0EF1">
      <w:pPr>
        <w:jc w:val="both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Pēc perorālas lietošanas k</w:t>
      </w:r>
      <w:r w:rsidR="00C85CB2" w:rsidRPr="00C70F08">
        <w:rPr>
          <w:sz w:val="22"/>
          <w:szCs w:val="22"/>
          <w:lang w:val="lv-LV"/>
        </w:rPr>
        <w:t xml:space="preserve">arbocisteīns pilnībā uzsūcas, koncentrācijas </w:t>
      </w:r>
      <w:r w:rsidRPr="00C70F08">
        <w:rPr>
          <w:sz w:val="22"/>
          <w:szCs w:val="22"/>
          <w:lang w:val="lv-LV"/>
        </w:rPr>
        <w:t>maksimumu</w:t>
      </w:r>
      <w:r w:rsidR="00C85CB2" w:rsidRPr="00C70F08">
        <w:rPr>
          <w:sz w:val="22"/>
          <w:szCs w:val="22"/>
          <w:lang w:val="lv-LV"/>
        </w:rPr>
        <w:t xml:space="preserve"> </w:t>
      </w:r>
      <w:r w:rsidRPr="00C70F08">
        <w:rPr>
          <w:sz w:val="22"/>
          <w:szCs w:val="22"/>
          <w:lang w:val="lv-LV"/>
        </w:rPr>
        <w:t xml:space="preserve">plazmā </w:t>
      </w:r>
      <w:r w:rsidR="00C85CB2" w:rsidRPr="00C70F08">
        <w:rPr>
          <w:sz w:val="22"/>
          <w:szCs w:val="22"/>
          <w:lang w:val="lv-LV"/>
        </w:rPr>
        <w:t>sasniedzot 2 stundās</w:t>
      </w:r>
      <w:r w:rsidRPr="00C70F08">
        <w:rPr>
          <w:sz w:val="22"/>
          <w:szCs w:val="22"/>
          <w:lang w:val="lv-LV"/>
        </w:rPr>
        <w:t xml:space="preserve">. </w:t>
      </w:r>
    </w:p>
    <w:p w14:paraId="13E1EE1B" w14:textId="77777777" w:rsidR="001A2609" w:rsidRPr="00C70F08" w:rsidRDefault="001A2609">
      <w:pPr>
        <w:jc w:val="both"/>
        <w:rPr>
          <w:sz w:val="22"/>
          <w:szCs w:val="22"/>
          <w:u w:val="single"/>
          <w:lang w:val="lv-LV"/>
        </w:rPr>
      </w:pPr>
    </w:p>
    <w:p w14:paraId="5D7837C1" w14:textId="77777777" w:rsidR="00B30D9C" w:rsidRPr="00C70F08" w:rsidRDefault="00B30D9C">
      <w:pPr>
        <w:jc w:val="both"/>
        <w:rPr>
          <w:sz w:val="22"/>
          <w:szCs w:val="22"/>
          <w:u w:val="single"/>
          <w:lang w:val="lv-LV"/>
        </w:rPr>
      </w:pPr>
      <w:r w:rsidRPr="00C70F08">
        <w:rPr>
          <w:sz w:val="22"/>
          <w:szCs w:val="22"/>
          <w:u w:val="single"/>
          <w:lang w:val="lv-LV"/>
        </w:rPr>
        <w:t>Biotransformācija.</w:t>
      </w:r>
    </w:p>
    <w:p w14:paraId="67FFDEEC" w14:textId="77777777" w:rsidR="00B30D9C" w:rsidRPr="00C70F08" w:rsidRDefault="00BD0EF1">
      <w:pPr>
        <w:jc w:val="both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Biopieejamība intraluminār</w:t>
      </w:r>
      <w:r w:rsidR="00C85CB2" w:rsidRPr="00C70F08">
        <w:rPr>
          <w:sz w:val="22"/>
          <w:szCs w:val="22"/>
          <w:lang w:val="lv-LV"/>
        </w:rPr>
        <w:t xml:space="preserve">a metabolisma un pirmās aknu </w:t>
      </w:r>
      <w:r w:rsidRPr="00C70F08">
        <w:rPr>
          <w:sz w:val="22"/>
          <w:szCs w:val="22"/>
          <w:lang w:val="lv-LV"/>
        </w:rPr>
        <w:t>šķērsošanas efekta dēļ</w:t>
      </w:r>
      <w:r w:rsidR="00C85CB2" w:rsidRPr="00C70F08">
        <w:rPr>
          <w:sz w:val="22"/>
          <w:szCs w:val="22"/>
          <w:lang w:val="lv-LV"/>
        </w:rPr>
        <w:t xml:space="preserve"> ir mazāka kā 10% no </w:t>
      </w:r>
      <w:r w:rsidR="00F502E9" w:rsidRPr="00C70F08">
        <w:rPr>
          <w:sz w:val="22"/>
          <w:szCs w:val="22"/>
          <w:lang w:val="lv-LV"/>
        </w:rPr>
        <w:t>lieto</w:t>
      </w:r>
      <w:r w:rsidR="00C85CB2" w:rsidRPr="00C70F08">
        <w:rPr>
          <w:sz w:val="22"/>
          <w:szCs w:val="22"/>
          <w:lang w:val="lv-LV"/>
        </w:rPr>
        <w:t>tās devas.</w:t>
      </w:r>
    </w:p>
    <w:p w14:paraId="5E17EE95" w14:textId="77777777" w:rsidR="001A2609" w:rsidRPr="00C70F08" w:rsidRDefault="001A2609" w:rsidP="00B30D9C">
      <w:pPr>
        <w:jc w:val="both"/>
        <w:rPr>
          <w:sz w:val="22"/>
          <w:szCs w:val="22"/>
          <w:u w:val="single"/>
          <w:lang w:val="lv-LV"/>
        </w:rPr>
      </w:pPr>
    </w:p>
    <w:p w14:paraId="5728A4B7" w14:textId="77777777" w:rsidR="00B30D9C" w:rsidRPr="00C70F08" w:rsidRDefault="00B30D9C" w:rsidP="00B30D9C">
      <w:pPr>
        <w:jc w:val="both"/>
        <w:rPr>
          <w:sz w:val="22"/>
          <w:szCs w:val="22"/>
          <w:u w:val="single"/>
          <w:lang w:val="lv-LV"/>
        </w:rPr>
      </w:pPr>
      <w:r w:rsidRPr="00C70F08">
        <w:rPr>
          <w:sz w:val="22"/>
          <w:szCs w:val="22"/>
          <w:u w:val="single"/>
          <w:lang w:val="lv-LV"/>
        </w:rPr>
        <w:t>Eliminācija</w:t>
      </w:r>
      <w:r w:rsidR="00EE4FB9" w:rsidRPr="00C70F08">
        <w:rPr>
          <w:sz w:val="22"/>
          <w:szCs w:val="22"/>
          <w:u w:val="single"/>
          <w:lang w:val="lv-LV"/>
        </w:rPr>
        <w:t>.</w:t>
      </w:r>
    </w:p>
    <w:p w14:paraId="4D43F179" w14:textId="77777777" w:rsidR="00B30D9C" w:rsidRPr="00C70F08" w:rsidRDefault="00C85CB2">
      <w:pPr>
        <w:jc w:val="both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Eliminācijas pusperiods ir a</w:t>
      </w:r>
      <w:r w:rsidR="00BD0EF1" w:rsidRPr="00C70F08">
        <w:rPr>
          <w:sz w:val="22"/>
          <w:szCs w:val="22"/>
          <w:lang w:val="lv-LV"/>
        </w:rPr>
        <w:t xml:space="preserve">ptuveni 2 stundas. </w:t>
      </w:r>
    </w:p>
    <w:p w14:paraId="42938580" w14:textId="77777777" w:rsidR="00C85CB2" w:rsidRPr="00C70F08" w:rsidRDefault="00BD0EF1">
      <w:pPr>
        <w:jc w:val="both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Karbocisteīns un tā metabolīti galvenokārt izdalās</w:t>
      </w:r>
      <w:r w:rsidR="00C85CB2" w:rsidRPr="00C70F08">
        <w:rPr>
          <w:sz w:val="22"/>
          <w:szCs w:val="22"/>
          <w:lang w:val="lv-LV"/>
        </w:rPr>
        <w:t xml:space="preserve"> caur nierēm.</w:t>
      </w:r>
    </w:p>
    <w:p w14:paraId="30755179" w14:textId="77777777" w:rsidR="002379D4" w:rsidRPr="00C70F08" w:rsidRDefault="002379D4">
      <w:pPr>
        <w:jc w:val="both"/>
        <w:rPr>
          <w:b/>
          <w:sz w:val="22"/>
          <w:szCs w:val="22"/>
          <w:lang w:val="lv-LV"/>
        </w:rPr>
      </w:pPr>
    </w:p>
    <w:p w14:paraId="1FC35DDC" w14:textId="77777777" w:rsidR="002379D4" w:rsidRPr="00C70F08" w:rsidRDefault="002379D4">
      <w:pPr>
        <w:jc w:val="both"/>
        <w:rPr>
          <w:b/>
          <w:sz w:val="22"/>
          <w:szCs w:val="22"/>
          <w:lang w:val="lv-LV"/>
        </w:rPr>
      </w:pPr>
      <w:r w:rsidRPr="00C70F08">
        <w:rPr>
          <w:b/>
          <w:sz w:val="22"/>
          <w:szCs w:val="22"/>
          <w:lang w:val="lv-LV"/>
        </w:rPr>
        <w:t>5.3</w:t>
      </w:r>
      <w:r w:rsidR="000463C8" w:rsidRPr="00C70F08">
        <w:rPr>
          <w:b/>
          <w:sz w:val="22"/>
          <w:szCs w:val="22"/>
          <w:lang w:val="lv-LV"/>
        </w:rPr>
        <w:t>.</w:t>
      </w:r>
      <w:r w:rsidR="000A1673" w:rsidRPr="00C70F08">
        <w:rPr>
          <w:b/>
          <w:sz w:val="22"/>
          <w:szCs w:val="22"/>
          <w:lang w:val="lv-LV"/>
        </w:rPr>
        <w:t xml:space="preserve"> Preklīniskie</w:t>
      </w:r>
      <w:r w:rsidRPr="00C70F08">
        <w:rPr>
          <w:b/>
          <w:sz w:val="22"/>
          <w:szCs w:val="22"/>
          <w:lang w:val="lv-LV"/>
        </w:rPr>
        <w:t xml:space="preserve"> dati</w:t>
      </w:r>
      <w:r w:rsidR="00197631" w:rsidRPr="00C70F08">
        <w:rPr>
          <w:b/>
          <w:sz w:val="22"/>
          <w:szCs w:val="22"/>
          <w:lang w:val="lv-LV"/>
        </w:rPr>
        <w:t xml:space="preserve"> par drošumu</w:t>
      </w:r>
    </w:p>
    <w:p w14:paraId="24F47EAA" w14:textId="77777777" w:rsidR="001A2609" w:rsidRPr="00C70F08" w:rsidRDefault="001A2609" w:rsidP="00DB39CB">
      <w:pPr>
        <w:jc w:val="both"/>
        <w:rPr>
          <w:color w:val="000000"/>
          <w:sz w:val="22"/>
          <w:szCs w:val="22"/>
          <w:lang w:val="lv-LV"/>
        </w:rPr>
      </w:pPr>
    </w:p>
    <w:p w14:paraId="52AC0D02" w14:textId="77777777" w:rsidR="00645B4D" w:rsidRPr="00C70F08" w:rsidRDefault="00EE062A">
      <w:pPr>
        <w:jc w:val="both"/>
        <w:rPr>
          <w:sz w:val="22"/>
          <w:szCs w:val="22"/>
          <w:lang w:val="lv-LV"/>
        </w:rPr>
      </w:pPr>
      <w:r w:rsidRPr="00C70F08">
        <w:rPr>
          <w:sz w:val="22"/>
          <w:szCs w:val="20"/>
          <w:lang w:val="lv-LV" w:eastAsia="en-US"/>
        </w:rPr>
        <w:t>Ierobe</w:t>
      </w:r>
      <w:r w:rsidR="00645B4D" w:rsidRPr="00C70F08">
        <w:rPr>
          <w:sz w:val="22"/>
          <w:szCs w:val="20"/>
          <w:lang w:val="lv-LV" w:eastAsia="en-US"/>
        </w:rPr>
        <w:t xml:space="preserve">žotos, </w:t>
      </w:r>
      <w:r w:rsidRPr="00C70F08">
        <w:rPr>
          <w:sz w:val="22"/>
          <w:szCs w:val="20"/>
          <w:lang w:val="lv-LV" w:eastAsia="en-US"/>
        </w:rPr>
        <w:t xml:space="preserve">neklīniskajos </w:t>
      </w:r>
      <w:r w:rsidR="00ED0A9F" w:rsidRPr="00C70F08">
        <w:rPr>
          <w:sz w:val="22"/>
          <w:szCs w:val="20"/>
          <w:lang w:val="lv-LV" w:eastAsia="en-US"/>
        </w:rPr>
        <w:t>ne</w:t>
      </w:r>
      <w:r w:rsidRPr="00C70F08">
        <w:rPr>
          <w:sz w:val="22"/>
          <w:szCs w:val="20"/>
          <w:lang w:val="lv-LV" w:eastAsia="en-US"/>
        </w:rPr>
        <w:t>standart</w:t>
      </w:r>
      <w:r w:rsidR="00ED0A9F" w:rsidRPr="00C70F08">
        <w:rPr>
          <w:sz w:val="22"/>
          <w:szCs w:val="20"/>
          <w:lang w:val="lv-LV" w:eastAsia="en-US"/>
        </w:rPr>
        <w:t xml:space="preserve">a </w:t>
      </w:r>
      <w:r w:rsidRPr="00C70F08">
        <w:rPr>
          <w:sz w:val="22"/>
          <w:szCs w:val="20"/>
          <w:lang w:val="lv-LV" w:eastAsia="en-US"/>
        </w:rPr>
        <w:t>pētījumos iegūtie dati</w:t>
      </w:r>
      <w:r w:rsidR="00645B4D" w:rsidRPr="00C70F08">
        <w:rPr>
          <w:sz w:val="22"/>
          <w:szCs w:val="20"/>
          <w:lang w:val="lv-LV" w:eastAsia="en-US"/>
        </w:rPr>
        <w:t xml:space="preserve"> </w:t>
      </w:r>
      <w:r w:rsidRPr="00C70F08">
        <w:rPr>
          <w:sz w:val="22"/>
          <w:szCs w:val="20"/>
          <w:lang w:val="lv-LV" w:eastAsia="en-US"/>
        </w:rPr>
        <w:t xml:space="preserve">par </w:t>
      </w:r>
      <w:r w:rsidR="00645B4D" w:rsidRPr="00C70F08">
        <w:rPr>
          <w:sz w:val="22"/>
          <w:szCs w:val="20"/>
          <w:lang w:val="lv-LV" w:eastAsia="en-US"/>
        </w:rPr>
        <w:t xml:space="preserve">atkārtotu devu toksicitāti, </w:t>
      </w:r>
      <w:r w:rsidRPr="00C70F08">
        <w:rPr>
          <w:sz w:val="22"/>
          <w:szCs w:val="20"/>
          <w:lang w:val="lv-LV" w:eastAsia="en-US"/>
        </w:rPr>
        <w:t>toksisku ietekmi uz reproduktivitāti un attīstību neliecina par īpašu risku cilvēkam</w:t>
      </w:r>
      <w:r w:rsidR="00645B4D" w:rsidRPr="00C70F08">
        <w:rPr>
          <w:sz w:val="22"/>
          <w:szCs w:val="20"/>
          <w:lang w:val="lv-LV" w:eastAsia="en-US"/>
        </w:rPr>
        <w:t>.</w:t>
      </w:r>
      <w:r w:rsidR="000C5FE4" w:rsidRPr="00C70F08">
        <w:rPr>
          <w:sz w:val="22"/>
          <w:szCs w:val="22"/>
          <w:lang w:val="lv-LV"/>
        </w:rPr>
        <w:t xml:space="preserve"> G</w:t>
      </w:r>
      <w:r w:rsidR="00645B4D" w:rsidRPr="00C70F08">
        <w:rPr>
          <w:sz w:val="22"/>
          <w:szCs w:val="22"/>
          <w:lang w:val="lv-LV"/>
        </w:rPr>
        <w:t>rūsnām žurkām, lietojot ļoti lielas devas (līdz 500 mg / kg / dienā) dažādos reproduktīvā cikla posmos, karbocisteīns neizraisīja toksisku iedarbību uz</w:t>
      </w:r>
      <w:r w:rsidR="007D53AA" w:rsidRPr="00C70F08">
        <w:rPr>
          <w:sz w:val="22"/>
          <w:szCs w:val="22"/>
          <w:lang w:val="lv-LV"/>
        </w:rPr>
        <w:t xml:space="preserve"> mātītēm</w:t>
      </w:r>
      <w:r w:rsidR="00645B4D" w:rsidRPr="00C70F08">
        <w:rPr>
          <w:sz w:val="22"/>
          <w:szCs w:val="22"/>
          <w:lang w:val="lv-LV"/>
        </w:rPr>
        <w:t>, augļiem, jaundzimušajiem vai</w:t>
      </w:r>
      <w:r w:rsidR="000C5FE4" w:rsidRPr="00C70F08">
        <w:rPr>
          <w:sz w:val="22"/>
          <w:szCs w:val="22"/>
          <w:lang w:val="lv-LV"/>
        </w:rPr>
        <w:t xml:space="preserve"> </w:t>
      </w:r>
      <w:r w:rsidR="00645B4D" w:rsidRPr="00C70F08">
        <w:rPr>
          <w:sz w:val="22"/>
          <w:szCs w:val="22"/>
          <w:lang w:val="lv-LV"/>
        </w:rPr>
        <w:t>žurk</w:t>
      </w:r>
      <w:r w:rsidR="007D53AA" w:rsidRPr="00C70F08">
        <w:rPr>
          <w:sz w:val="22"/>
          <w:szCs w:val="22"/>
          <w:lang w:val="lv-LV"/>
        </w:rPr>
        <w:t>u mazuļiem</w:t>
      </w:r>
      <w:r w:rsidR="00645B4D" w:rsidRPr="00C70F08">
        <w:rPr>
          <w:sz w:val="22"/>
          <w:szCs w:val="22"/>
          <w:lang w:val="lv-LV"/>
        </w:rPr>
        <w:t>.</w:t>
      </w:r>
    </w:p>
    <w:p w14:paraId="2D7BE9FB" w14:textId="77777777" w:rsidR="00EE062A" w:rsidRPr="00C70F08" w:rsidRDefault="00EE062A">
      <w:pPr>
        <w:jc w:val="both"/>
        <w:rPr>
          <w:b/>
          <w:sz w:val="22"/>
          <w:szCs w:val="22"/>
          <w:lang w:val="lv-LV"/>
        </w:rPr>
      </w:pPr>
    </w:p>
    <w:p w14:paraId="05CC1D60" w14:textId="77777777" w:rsidR="006D6ABB" w:rsidRPr="00C70F08" w:rsidRDefault="006D6ABB">
      <w:pPr>
        <w:jc w:val="both"/>
        <w:rPr>
          <w:b/>
          <w:sz w:val="22"/>
          <w:szCs w:val="22"/>
          <w:lang w:val="lv-LV"/>
        </w:rPr>
      </w:pPr>
    </w:p>
    <w:p w14:paraId="028FA187" w14:textId="77777777" w:rsidR="00C85CB2" w:rsidRPr="00C70F08" w:rsidRDefault="00520BAC">
      <w:pPr>
        <w:jc w:val="both"/>
        <w:rPr>
          <w:b/>
          <w:sz w:val="22"/>
          <w:szCs w:val="22"/>
          <w:lang w:val="lv-LV"/>
        </w:rPr>
      </w:pPr>
      <w:r w:rsidRPr="00C70F08">
        <w:rPr>
          <w:b/>
          <w:sz w:val="22"/>
          <w:szCs w:val="22"/>
          <w:lang w:val="lv-LV"/>
        </w:rPr>
        <w:t>6. FARMACEITISKĀ INFORMĀCIJA</w:t>
      </w:r>
    </w:p>
    <w:p w14:paraId="5B346D9E" w14:textId="77777777" w:rsidR="005A3D15" w:rsidRPr="00C70F08" w:rsidRDefault="005A3D15">
      <w:pPr>
        <w:jc w:val="both"/>
        <w:rPr>
          <w:b/>
          <w:sz w:val="22"/>
          <w:szCs w:val="22"/>
          <w:lang w:val="lv-LV"/>
        </w:rPr>
      </w:pPr>
    </w:p>
    <w:p w14:paraId="055E1B60" w14:textId="77777777" w:rsidR="00C85CB2" w:rsidRPr="00C70F08" w:rsidRDefault="002379D4">
      <w:pPr>
        <w:jc w:val="both"/>
        <w:rPr>
          <w:b/>
          <w:sz w:val="22"/>
          <w:szCs w:val="22"/>
          <w:lang w:val="lv-LV"/>
        </w:rPr>
      </w:pPr>
      <w:r w:rsidRPr="00C70F08">
        <w:rPr>
          <w:b/>
          <w:sz w:val="22"/>
          <w:szCs w:val="22"/>
          <w:lang w:val="lv-LV"/>
        </w:rPr>
        <w:t>6.1</w:t>
      </w:r>
      <w:r w:rsidR="000463C8" w:rsidRPr="00C70F08">
        <w:rPr>
          <w:b/>
          <w:sz w:val="22"/>
          <w:szCs w:val="22"/>
          <w:lang w:val="lv-LV"/>
        </w:rPr>
        <w:t>.</w:t>
      </w:r>
      <w:r w:rsidRPr="00C70F08">
        <w:rPr>
          <w:b/>
          <w:sz w:val="22"/>
          <w:szCs w:val="22"/>
          <w:lang w:val="lv-LV"/>
        </w:rPr>
        <w:t xml:space="preserve"> Palīgvielu saraksts</w:t>
      </w:r>
    </w:p>
    <w:p w14:paraId="064CD53F" w14:textId="77777777" w:rsidR="001A2609" w:rsidRPr="00C70F08" w:rsidRDefault="001A2609" w:rsidP="002379D4">
      <w:pPr>
        <w:rPr>
          <w:sz w:val="22"/>
          <w:szCs w:val="22"/>
          <w:lang w:val="lv-LV"/>
        </w:rPr>
      </w:pPr>
    </w:p>
    <w:p w14:paraId="4C9D7B2C" w14:textId="77777777" w:rsidR="00E3011A" w:rsidRPr="00C70F08" w:rsidRDefault="00E44410" w:rsidP="002379D4">
      <w:pPr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Saharoze</w:t>
      </w:r>
      <w:r w:rsidR="00163F2A" w:rsidRPr="00C70F08">
        <w:rPr>
          <w:sz w:val="22"/>
          <w:szCs w:val="22"/>
          <w:lang w:val="lv-LV"/>
        </w:rPr>
        <w:t>, banānu smarž</w:t>
      </w:r>
      <w:r w:rsidR="00E3011A" w:rsidRPr="00C70F08">
        <w:rPr>
          <w:sz w:val="22"/>
          <w:szCs w:val="22"/>
          <w:lang w:val="lv-LV"/>
        </w:rPr>
        <w:t>viela</w:t>
      </w:r>
      <w:r w:rsidR="00163F2A" w:rsidRPr="00C70F08">
        <w:rPr>
          <w:sz w:val="22"/>
          <w:szCs w:val="22"/>
          <w:lang w:val="lv-LV"/>
        </w:rPr>
        <w:t>*</w:t>
      </w:r>
      <w:r w:rsidR="00C85CB2" w:rsidRPr="00C70F08">
        <w:rPr>
          <w:sz w:val="22"/>
          <w:szCs w:val="22"/>
          <w:lang w:val="lv-LV"/>
        </w:rPr>
        <w:t xml:space="preserve">, </w:t>
      </w:r>
      <w:r w:rsidR="00E70357" w:rsidRPr="00C70F08">
        <w:rPr>
          <w:sz w:val="22"/>
          <w:szCs w:val="22"/>
          <w:lang w:val="lv-LV"/>
        </w:rPr>
        <w:t>met</w:t>
      </w:r>
      <w:r w:rsidR="00C24695" w:rsidRPr="00C70F08">
        <w:rPr>
          <w:sz w:val="22"/>
          <w:szCs w:val="22"/>
          <w:lang w:val="lv-LV"/>
        </w:rPr>
        <w:t>i</w:t>
      </w:r>
      <w:r w:rsidR="00DB39CB" w:rsidRPr="00C70F08">
        <w:rPr>
          <w:sz w:val="22"/>
          <w:szCs w:val="22"/>
          <w:lang w:val="lv-LV"/>
        </w:rPr>
        <w:t>l</w:t>
      </w:r>
      <w:r w:rsidR="00E70357" w:rsidRPr="00C70F08">
        <w:rPr>
          <w:sz w:val="22"/>
          <w:szCs w:val="22"/>
          <w:lang w:val="lv-LV"/>
        </w:rPr>
        <w:t>p</w:t>
      </w:r>
      <w:r w:rsidR="00DB39CB" w:rsidRPr="00C70F08">
        <w:rPr>
          <w:sz w:val="22"/>
          <w:szCs w:val="22"/>
          <w:lang w:val="lv-LV"/>
        </w:rPr>
        <w:t>ara</w:t>
      </w:r>
      <w:r w:rsidR="00E70357" w:rsidRPr="00C70F08">
        <w:rPr>
          <w:sz w:val="22"/>
          <w:szCs w:val="22"/>
          <w:lang w:val="lv-LV"/>
        </w:rPr>
        <w:t>hidroksibenzoāts</w:t>
      </w:r>
      <w:r w:rsidR="00DB39CB" w:rsidRPr="00C70F08">
        <w:rPr>
          <w:sz w:val="22"/>
          <w:szCs w:val="22"/>
          <w:lang w:val="lv-LV"/>
        </w:rPr>
        <w:t xml:space="preserve"> (E218), glicerīns, </w:t>
      </w:r>
      <w:r w:rsidR="00E70357" w:rsidRPr="00C70F08">
        <w:rPr>
          <w:sz w:val="22"/>
          <w:szCs w:val="22"/>
          <w:lang w:val="lv-LV"/>
        </w:rPr>
        <w:t>saulrieta dzeltenais</w:t>
      </w:r>
      <w:r w:rsidR="0075071D" w:rsidRPr="00C70F08">
        <w:rPr>
          <w:sz w:val="22"/>
          <w:szCs w:val="22"/>
          <w:lang w:val="lv-LV"/>
        </w:rPr>
        <w:t xml:space="preserve"> FCF</w:t>
      </w:r>
      <w:r w:rsidR="00DB39CB" w:rsidRPr="00C70F08">
        <w:rPr>
          <w:sz w:val="22"/>
          <w:szCs w:val="22"/>
          <w:lang w:val="lv-LV"/>
        </w:rPr>
        <w:t xml:space="preserve"> (E110)</w:t>
      </w:r>
      <w:r w:rsidR="00C85CB2" w:rsidRPr="00C70F08">
        <w:rPr>
          <w:sz w:val="22"/>
          <w:szCs w:val="22"/>
          <w:lang w:val="lv-LV"/>
        </w:rPr>
        <w:t xml:space="preserve">, </w:t>
      </w:r>
      <w:r w:rsidR="00DB39CB" w:rsidRPr="00C70F08">
        <w:rPr>
          <w:sz w:val="22"/>
          <w:szCs w:val="22"/>
          <w:lang w:val="lv-LV"/>
        </w:rPr>
        <w:t xml:space="preserve">nātrija hidroksīds, </w:t>
      </w:r>
      <w:r w:rsidR="00C85CB2" w:rsidRPr="00C70F08">
        <w:rPr>
          <w:sz w:val="22"/>
          <w:szCs w:val="22"/>
          <w:lang w:val="lv-LV"/>
        </w:rPr>
        <w:t>attīrīts ūdens.</w:t>
      </w:r>
    </w:p>
    <w:p w14:paraId="508B240B" w14:textId="77777777" w:rsidR="00163F2A" w:rsidRPr="00C70F08" w:rsidRDefault="00163F2A" w:rsidP="002379D4">
      <w:pPr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* Banānu smaržvielas sastāvs: acetaldehīds, benzilacetāts, trans-2-heksenilacetāts, heksilacetāts, izoamilacetāts, izobutilacetāts, acetoīns, etiķskābe, izobaldriānskābe, 2-metilsviestskābe, amilspirts (izomēru mikstūra), izopropanols, izoamilspirts, feniletanols, propionaldehīds, n-butanols, butiraldehīds, butilbutirāts, amil/ izoamilburirāts, etilbutirāts, izoamilbutirāts, izobutilbutirāts, metilcinnamāts, eugenols, butilformiāts, trans-2-heksenāls, cis-3-heksenols, 4-hidroksi-2,5-dimetil-3(2H)-furanons, PG, linalilisobutirāts, izoamilizovaleriāts, 2-oktanols, izobutilproprionāts, propilēnglikols, vanilīns.</w:t>
      </w:r>
    </w:p>
    <w:p w14:paraId="04F2AAC4" w14:textId="77777777" w:rsidR="002379D4" w:rsidRPr="00C70F08" w:rsidRDefault="002379D4" w:rsidP="002379D4">
      <w:pPr>
        <w:rPr>
          <w:sz w:val="22"/>
          <w:szCs w:val="22"/>
          <w:lang w:val="lv-LV"/>
        </w:rPr>
      </w:pPr>
    </w:p>
    <w:p w14:paraId="6C8DE2D7" w14:textId="77777777" w:rsidR="002379D4" w:rsidRPr="00C70F08" w:rsidRDefault="002379D4" w:rsidP="002379D4">
      <w:pPr>
        <w:rPr>
          <w:b/>
          <w:sz w:val="22"/>
          <w:szCs w:val="22"/>
          <w:lang w:val="lv-LV"/>
        </w:rPr>
      </w:pPr>
      <w:r w:rsidRPr="00C70F08">
        <w:rPr>
          <w:b/>
          <w:sz w:val="22"/>
          <w:szCs w:val="22"/>
          <w:lang w:val="lv-LV"/>
        </w:rPr>
        <w:t>6.2. Nesaderība</w:t>
      </w:r>
    </w:p>
    <w:p w14:paraId="1A443071" w14:textId="77777777" w:rsidR="001A2609" w:rsidRPr="00C70F08" w:rsidRDefault="001A2609" w:rsidP="002379D4">
      <w:pPr>
        <w:rPr>
          <w:sz w:val="22"/>
          <w:szCs w:val="22"/>
          <w:lang w:val="lv-LV"/>
        </w:rPr>
      </w:pPr>
    </w:p>
    <w:p w14:paraId="45032CE7" w14:textId="77777777" w:rsidR="00C85CB2" w:rsidRPr="00C70F08" w:rsidRDefault="00C85CB2" w:rsidP="002379D4">
      <w:pPr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 xml:space="preserve">Nav </w:t>
      </w:r>
      <w:r w:rsidR="00DB39CB" w:rsidRPr="00C70F08">
        <w:rPr>
          <w:sz w:val="22"/>
          <w:szCs w:val="22"/>
          <w:lang w:val="lv-LV"/>
        </w:rPr>
        <w:t>piemērojama.</w:t>
      </w:r>
    </w:p>
    <w:p w14:paraId="25DE6932" w14:textId="77777777" w:rsidR="005A3D15" w:rsidRPr="00C70F08" w:rsidRDefault="005A3D15" w:rsidP="002379D4">
      <w:pPr>
        <w:rPr>
          <w:sz w:val="22"/>
          <w:szCs w:val="22"/>
          <w:lang w:val="lv-LV"/>
        </w:rPr>
      </w:pPr>
    </w:p>
    <w:p w14:paraId="60765D62" w14:textId="77777777" w:rsidR="002379D4" w:rsidRPr="00C70F08" w:rsidRDefault="002379D4" w:rsidP="00B110FA">
      <w:pPr>
        <w:pStyle w:val="Heading3"/>
        <w:rPr>
          <w:rFonts w:ascii="Times New Roman" w:hAnsi="Times New Roman" w:cs="Times New Roman"/>
          <w:b w:val="0"/>
          <w:color w:val="auto"/>
          <w:sz w:val="22"/>
          <w:szCs w:val="22"/>
          <w:lang w:val="lv-LV"/>
        </w:rPr>
      </w:pPr>
      <w:r w:rsidRPr="00C70F08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>6.3. Uzglabāšanas laiks</w:t>
      </w:r>
    </w:p>
    <w:p w14:paraId="37E9579D" w14:textId="77777777" w:rsidR="001A2609" w:rsidRPr="00C70F08" w:rsidRDefault="001A2609" w:rsidP="00B110FA">
      <w:pPr>
        <w:pStyle w:val="Heading3"/>
        <w:rPr>
          <w:rFonts w:ascii="Times New Roman" w:hAnsi="Times New Roman" w:cs="Times New Roman"/>
          <w:b w:val="0"/>
          <w:color w:val="auto"/>
          <w:sz w:val="22"/>
          <w:szCs w:val="22"/>
          <w:lang w:val="lv-LV"/>
        </w:rPr>
      </w:pPr>
    </w:p>
    <w:p w14:paraId="0DD2E1CD" w14:textId="77777777" w:rsidR="00C85CB2" w:rsidRPr="00C70F08" w:rsidRDefault="002379D4" w:rsidP="00B110FA">
      <w:pPr>
        <w:pStyle w:val="Heading3"/>
        <w:rPr>
          <w:rFonts w:ascii="Times New Roman" w:hAnsi="Times New Roman" w:cs="Times New Roman"/>
          <w:b w:val="0"/>
          <w:caps w:val="0"/>
          <w:color w:val="auto"/>
          <w:sz w:val="22"/>
          <w:szCs w:val="22"/>
          <w:lang w:val="lv-LV"/>
        </w:rPr>
      </w:pPr>
      <w:r w:rsidRPr="00C70F08">
        <w:rPr>
          <w:rFonts w:ascii="Times New Roman" w:hAnsi="Times New Roman" w:cs="Times New Roman"/>
          <w:b w:val="0"/>
          <w:color w:val="auto"/>
          <w:sz w:val="22"/>
          <w:szCs w:val="22"/>
          <w:lang w:val="lv-LV"/>
        </w:rPr>
        <w:t>2</w:t>
      </w:r>
      <w:r w:rsidR="00B110FA" w:rsidRPr="00C70F08">
        <w:rPr>
          <w:rFonts w:ascii="Times New Roman" w:hAnsi="Times New Roman" w:cs="Times New Roman"/>
          <w:b w:val="0"/>
          <w:caps w:val="0"/>
          <w:color w:val="auto"/>
          <w:sz w:val="22"/>
          <w:szCs w:val="22"/>
          <w:lang w:val="lv-LV"/>
        </w:rPr>
        <w:t xml:space="preserve"> gadi.</w:t>
      </w:r>
    </w:p>
    <w:p w14:paraId="6E2D3F0D" w14:textId="77777777" w:rsidR="006A7D39" w:rsidRPr="00C70F08" w:rsidRDefault="006A7D39" w:rsidP="001615C6">
      <w:pPr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Pēc pirmās atvēršanas: 2 mēneši.</w:t>
      </w:r>
    </w:p>
    <w:p w14:paraId="58D8BDCC" w14:textId="77777777" w:rsidR="005A3D15" w:rsidRPr="00C70F08" w:rsidRDefault="005A3D15">
      <w:pPr>
        <w:jc w:val="both"/>
        <w:rPr>
          <w:b/>
          <w:sz w:val="22"/>
          <w:szCs w:val="22"/>
          <w:lang w:val="lv-LV"/>
        </w:rPr>
      </w:pPr>
    </w:p>
    <w:p w14:paraId="0DF6207E" w14:textId="77777777" w:rsidR="00C85CB2" w:rsidRPr="00C70F08" w:rsidRDefault="002379D4">
      <w:pPr>
        <w:jc w:val="both"/>
        <w:rPr>
          <w:b/>
          <w:sz w:val="22"/>
          <w:szCs w:val="22"/>
          <w:lang w:val="lv-LV"/>
        </w:rPr>
      </w:pPr>
      <w:r w:rsidRPr="00C70F08">
        <w:rPr>
          <w:b/>
          <w:sz w:val="22"/>
          <w:szCs w:val="22"/>
          <w:lang w:val="lv-LV"/>
        </w:rPr>
        <w:t xml:space="preserve">6.4. Īpaši </w:t>
      </w:r>
      <w:r w:rsidR="005A3D15" w:rsidRPr="00C70F08">
        <w:rPr>
          <w:b/>
          <w:sz w:val="22"/>
          <w:szCs w:val="22"/>
          <w:lang w:val="lv-LV"/>
        </w:rPr>
        <w:t>uzglabāšanas nosacījumi</w:t>
      </w:r>
    </w:p>
    <w:p w14:paraId="36492C09" w14:textId="77777777" w:rsidR="001A2609" w:rsidRPr="00C70F08" w:rsidRDefault="001A2609">
      <w:pPr>
        <w:jc w:val="both"/>
        <w:rPr>
          <w:sz w:val="22"/>
          <w:szCs w:val="22"/>
          <w:lang w:val="lv-LV"/>
        </w:rPr>
      </w:pPr>
    </w:p>
    <w:p w14:paraId="302B19D5" w14:textId="77777777" w:rsidR="00C85CB2" w:rsidRPr="00C70F08" w:rsidRDefault="00C85CB2">
      <w:pPr>
        <w:jc w:val="both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Uzglabāt temperatūrā līdz 25</w:t>
      </w:r>
      <w:r w:rsidRPr="00C70F08">
        <w:rPr>
          <w:sz w:val="22"/>
          <w:szCs w:val="22"/>
          <w:lang w:val="lv-LV"/>
        </w:rPr>
        <w:sym w:font="Symbol" w:char="F0B0"/>
      </w:r>
      <w:r w:rsidRPr="00C70F08">
        <w:rPr>
          <w:sz w:val="22"/>
          <w:szCs w:val="22"/>
          <w:lang w:val="lv-LV"/>
        </w:rPr>
        <w:t>C.</w:t>
      </w:r>
    </w:p>
    <w:p w14:paraId="008ABB94" w14:textId="77777777" w:rsidR="006A7D39" w:rsidRPr="00C70F08" w:rsidRDefault="006A7D39" w:rsidP="006A7D39">
      <w:pPr>
        <w:jc w:val="both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Uzglabāšanas nosacījumus pēc zāļu pirmās atvēršanas skatīt 6.3. apakšpunktā.</w:t>
      </w:r>
    </w:p>
    <w:p w14:paraId="654ABCE8" w14:textId="77777777" w:rsidR="002379D4" w:rsidRPr="00C70F08" w:rsidRDefault="002379D4">
      <w:pPr>
        <w:jc w:val="both"/>
        <w:rPr>
          <w:sz w:val="22"/>
          <w:szCs w:val="22"/>
          <w:lang w:val="lv-LV"/>
        </w:rPr>
      </w:pPr>
    </w:p>
    <w:p w14:paraId="7F3E0D8F" w14:textId="77777777" w:rsidR="00C85CB2" w:rsidRPr="00C70F08" w:rsidRDefault="002379D4">
      <w:pPr>
        <w:pStyle w:val="Heading3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C70F08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>6.5</w:t>
      </w:r>
      <w:r w:rsidR="005A3D15" w:rsidRPr="00C70F08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>.</w:t>
      </w:r>
      <w:r w:rsidRPr="00C70F08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 xml:space="preserve"> Iepakojum</w:t>
      </w:r>
      <w:r w:rsidR="00E44410" w:rsidRPr="00C70F08">
        <w:rPr>
          <w:rFonts w:ascii="Times New Roman" w:hAnsi="Times New Roman" w:cs="Times New Roman"/>
          <w:caps w:val="0"/>
          <w:color w:val="auto"/>
          <w:sz w:val="22"/>
          <w:szCs w:val="22"/>
          <w:lang w:val="lv-LV"/>
        </w:rPr>
        <w:t>a veids un saturs</w:t>
      </w:r>
    </w:p>
    <w:p w14:paraId="0A9B273B" w14:textId="77777777" w:rsidR="001A2609" w:rsidRPr="00C70F08" w:rsidRDefault="001A2609">
      <w:pPr>
        <w:jc w:val="both"/>
        <w:rPr>
          <w:sz w:val="22"/>
          <w:szCs w:val="22"/>
          <w:lang w:val="lv-LV"/>
        </w:rPr>
      </w:pPr>
    </w:p>
    <w:p w14:paraId="7D3CB4B5" w14:textId="77777777" w:rsidR="00C85CB2" w:rsidRPr="00C70F08" w:rsidRDefault="00FA062E">
      <w:pPr>
        <w:jc w:val="both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Caurspīdīga</w:t>
      </w:r>
      <w:r w:rsidR="00C85CB2" w:rsidRPr="00C70F08">
        <w:rPr>
          <w:sz w:val="22"/>
          <w:szCs w:val="22"/>
          <w:lang w:val="lv-LV"/>
        </w:rPr>
        <w:t xml:space="preserve"> </w:t>
      </w:r>
      <w:r w:rsidR="00A464E4" w:rsidRPr="00C70F08">
        <w:rPr>
          <w:sz w:val="22"/>
          <w:szCs w:val="22"/>
          <w:lang w:val="lv-LV"/>
        </w:rPr>
        <w:t xml:space="preserve">bezkrāsaina </w:t>
      </w:r>
      <w:r w:rsidR="00C85CB2" w:rsidRPr="00C70F08">
        <w:rPr>
          <w:sz w:val="22"/>
          <w:szCs w:val="22"/>
          <w:lang w:val="lv-LV"/>
        </w:rPr>
        <w:t>stikla pudele</w:t>
      </w:r>
      <w:r w:rsidR="00E44410" w:rsidRPr="00C70F08">
        <w:rPr>
          <w:sz w:val="22"/>
          <w:szCs w:val="22"/>
          <w:lang w:val="lv-LV"/>
        </w:rPr>
        <w:t xml:space="preserve"> </w:t>
      </w:r>
      <w:r w:rsidRPr="00C70F08">
        <w:rPr>
          <w:sz w:val="22"/>
          <w:szCs w:val="22"/>
          <w:lang w:val="lv-LV"/>
        </w:rPr>
        <w:t xml:space="preserve">(III tips) </w:t>
      </w:r>
      <w:r w:rsidR="00AF22BE" w:rsidRPr="00C70F08">
        <w:rPr>
          <w:sz w:val="22"/>
          <w:szCs w:val="22"/>
          <w:lang w:val="lv-LV"/>
        </w:rPr>
        <w:t xml:space="preserve">ar </w:t>
      </w:r>
      <w:r w:rsidR="00E44410" w:rsidRPr="00C70F08">
        <w:rPr>
          <w:sz w:val="22"/>
          <w:szCs w:val="22"/>
          <w:lang w:val="lv-LV"/>
        </w:rPr>
        <w:t xml:space="preserve">125 ml </w:t>
      </w:r>
      <w:r w:rsidR="00AF22BE" w:rsidRPr="00C70F08">
        <w:rPr>
          <w:sz w:val="22"/>
          <w:szCs w:val="22"/>
          <w:lang w:val="lv-LV"/>
        </w:rPr>
        <w:t>sīrupa un</w:t>
      </w:r>
      <w:r w:rsidR="00E44410" w:rsidRPr="00C70F08">
        <w:rPr>
          <w:sz w:val="22"/>
          <w:szCs w:val="22"/>
          <w:lang w:val="lv-LV"/>
        </w:rPr>
        <w:t xml:space="preserve"> vāciņu</w:t>
      </w:r>
      <w:r w:rsidR="00A464E4" w:rsidRPr="00C70F08">
        <w:rPr>
          <w:sz w:val="22"/>
          <w:szCs w:val="22"/>
          <w:lang w:val="lv-LV"/>
        </w:rPr>
        <w:t>.</w:t>
      </w:r>
      <w:r w:rsidR="00E44410" w:rsidRPr="00C70F08">
        <w:rPr>
          <w:sz w:val="22"/>
          <w:szCs w:val="22"/>
          <w:lang w:val="lv-LV"/>
        </w:rPr>
        <w:t xml:space="preserve"> </w:t>
      </w:r>
    </w:p>
    <w:p w14:paraId="1CED7F63" w14:textId="77777777" w:rsidR="00E44410" w:rsidRPr="00C70F08" w:rsidRDefault="00A464E4">
      <w:pPr>
        <w:jc w:val="both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 xml:space="preserve">Pudele ievietota kartona kastītē ar 20 ml </w:t>
      </w:r>
      <w:r w:rsidR="002A735F" w:rsidRPr="00C70F08">
        <w:rPr>
          <w:sz w:val="22"/>
          <w:szCs w:val="22"/>
          <w:lang w:val="lv-LV"/>
        </w:rPr>
        <w:t>polipropilēna mērglāzīti.</w:t>
      </w:r>
    </w:p>
    <w:p w14:paraId="5E3CC7B7" w14:textId="77777777" w:rsidR="005A3D15" w:rsidRPr="00C70F08" w:rsidRDefault="005A3D15">
      <w:pPr>
        <w:jc w:val="both"/>
        <w:rPr>
          <w:b/>
          <w:sz w:val="22"/>
          <w:szCs w:val="22"/>
          <w:lang w:val="lv-LV"/>
        </w:rPr>
      </w:pPr>
    </w:p>
    <w:p w14:paraId="5CC68DA6" w14:textId="77777777" w:rsidR="00C85CB2" w:rsidRPr="00C70F08" w:rsidRDefault="002379D4">
      <w:pPr>
        <w:jc w:val="both"/>
        <w:rPr>
          <w:b/>
          <w:sz w:val="22"/>
          <w:szCs w:val="22"/>
          <w:lang w:val="lv-LV"/>
        </w:rPr>
      </w:pPr>
      <w:r w:rsidRPr="00C70F08">
        <w:rPr>
          <w:b/>
          <w:sz w:val="22"/>
          <w:szCs w:val="22"/>
          <w:lang w:val="lv-LV"/>
        </w:rPr>
        <w:t xml:space="preserve">6.6. </w:t>
      </w:r>
      <w:r w:rsidR="00E44410" w:rsidRPr="00C70F08">
        <w:rPr>
          <w:b/>
          <w:sz w:val="22"/>
          <w:szCs w:val="22"/>
          <w:lang w:val="lv-LV"/>
        </w:rPr>
        <w:t>Īpaši norādījumi atkritumu likvidēšanai un norādījumi par</w:t>
      </w:r>
      <w:r w:rsidR="00481201" w:rsidRPr="00C70F08">
        <w:rPr>
          <w:b/>
          <w:sz w:val="22"/>
          <w:szCs w:val="22"/>
          <w:lang w:val="lv-LV"/>
        </w:rPr>
        <w:t xml:space="preserve"> </w:t>
      </w:r>
      <w:r w:rsidR="00E44410" w:rsidRPr="00C70F08">
        <w:rPr>
          <w:b/>
          <w:sz w:val="22"/>
          <w:szCs w:val="22"/>
          <w:lang w:val="lv-LV"/>
        </w:rPr>
        <w:t>sagatavošanu lietošanai</w:t>
      </w:r>
    </w:p>
    <w:p w14:paraId="4834EECC" w14:textId="77777777" w:rsidR="001A2609" w:rsidRPr="00C70F08" w:rsidRDefault="001A2609">
      <w:pPr>
        <w:jc w:val="both"/>
        <w:rPr>
          <w:sz w:val="22"/>
          <w:szCs w:val="22"/>
          <w:lang w:val="lv-LV"/>
        </w:rPr>
      </w:pPr>
    </w:p>
    <w:p w14:paraId="31B9EB9E" w14:textId="77777777" w:rsidR="00C85CB2" w:rsidRPr="00C70F08" w:rsidRDefault="00C85CB2">
      <w:pPr>
        <w:jc w:val="both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 xml:space="preserve">Nav īpašu </w:t>
      </w:r>
      <w:r w:rsidR="00E44410" w:rsidRPr="00C70F08">
        <w:rPr>
          <w:sz w:val="22"/>
          <w:szCs w:val="22"/>
          <w:lang w:val="lv-LV"/>
        </w:rPr>
        <w:t>prasību</w:t>
      </w:r>
      <w:r w:rsidRPr="00C70F08">
        <w:rPr>
          <w:sz w:val="22"/>
          <w:szCs w:val="22"/>
          <w:lang w:val="lv-LV"/>
        </w:rPr>
        <w:t>.</w:t>
      </w:r>
    </w:p>
    <w:p w14:paraId="4490C844" w14:textId="77777777" w:rsidR="00DB39CB" w:rsidRPr="00C70F08" w:rsidRDefault="00DB39CB">
      <w:pPr>
        <w:jc w:val="both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Izsniegšanas kārtība: bezrecepšu zāles.</w:t>
      </w:r>
    </w:p>
    <w:p w14:paraId="015FB791" w14:textId="77777777" w:rsidR="00DB39CB" w:rsidRPr="00C70F08" w:rsidRDefault="00DB39CB" w:rsidP="00DB39CB">
      <w:pPr>
        <w:jc w:val="both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Neizlietotās zāles vai izlietot</w:t>
      </w:r>
      <w:r w:rsidR="00853AF7" w:rsidRPr="00C70F08">
        <w:rPr>
          <w:sz w:val="22"/>
          <w:szCs w:val="22"/>
          <w:lang w:val="lv-LV"/>
        </w:rPr>
        <w:t>ie</w:t>
      </w:r>
      <w:r w:rsidRPr="00C70F08">
        <w:rPr>
          <w:sz w:val="22"/>
          <w:szCs w:val="22"/>
          <w:lang w:val="lv-LV"/>
        </w:rPr>
        <w:t xml:space="preserve"> materiāl</w:t>
      </w:r>
      <w:r w:rsidR="00853AF7" w:rsidRPr="00C70F08">
        <w:rPr>
          <w:sz w:val="22"/>
          <w:szCs w:val="22"/>
          <w:lang w:val="lv-LV"/>
        </w:rPr>
        <w:t>i</w:t>
      </w:r>
      <w:r w:rsidRPr="00C70F08">
        <w:rPr>
          <w:sz w:val="22"/>
          <w:szCs w:val="22"/>
          <w:lang w:val="lv-LV"/>
        </w:rPr>
        <w:t xml:space="preserve"> jāiznīcina atbilstoši vietējām prasībām.</w:t>
      </w:r>
    </w:p>
    <w:p w14:paraId="5011E781" w14:textId="77777777" w:rsidR="001A2609" w:rsidRPr="00C70F08" w:rsidRDefault="001A2609">
      <w:pPr>
        <w:tabs>
          <w:tab w:val="left" w:pos="851"/>
        </w:tabs>
        <w:rPr>
          <w:b/>
          <w:caps/>
          <w:sz w:val="22"/>
          <w:szCs w:val="22"/>
          <w:lang w:val="lv-LV"/>
        </w:rPr>
      </w:pPr>
    </w:p>
    <w:p w14:paraId="59EB11AF" w14:textId="77777777" w:rsidR="001A2609" w:rsidRPr="00C70F08" w:rsidRDefault="001A2609">
      <w:pPr>
        <w:tabs>
          <w:tab w:val="left" w:pos="851"/>
        </w:tabs>
        <w:rPr>
          <w:b/>
          <w:caps/>
          <w:sz w:val="22"/>
          <w:szCs w:val="22"/>
          <w:lang w:val="lv-LV"/>
        </w:rPr>
      </w:pPr>
    </w:p>
    <w:p w14:paraId="2A12595E" w14:textId="77777777" w:rsidR="00C85CB2" w:rsidRPr="00C70F08" w:rsidRDefault="00C85CB2">
      <w:pPr>
        <w:tabs>
          <w:tab w:val="left" w:pos="851"/>
        </w:tabs>
        <w:rPr>
          <w:b/>
          <w:caps/>
          <w:sz w:val="22"/>
          <w:szCs w:val="22"/>
          <w:lang w:val="lv-LV"/>
        </w:rPr>
      </w:pPr>
      <w:r w:rsidRPr="00C70F08">
        <w:rPr>
          <w:b/>
          <w:caps/>
          <w:sz w:val="22"/>
          <w:szCs w:val="22"/>
          <w:lang w:val="lv-LV"/>
        </w:rPr>
        <w:t>7. REĢISTRĀCIJAS APLIECĪBAS ĪPAŠNIEKS</w:t>
      </w:r>
    </w:p>
    <w:p w14:paraId="1CFB291E" w14:textId="77777777" w:rsidR="00653254" w:rsidRPr="00C70F08" w:rsidRDefault="00653254">
      <w:pPr>
        <w:tabs>
          <w:tab w:val="left" w:pos="851"/>
        </w:tabs>
        <w:rPr>
          <w:sz w:val="22"/>
          <w:szCs w:val="22"/>
          <w:lang w:val="lv-LV"/>
        </w:rPr>
      </w:pPr>
    </w:p>
    <w:p w14:paraId="6A651FB0" w14:textId="77777777" w:rsidR="00C85CB2" w:rsidRPr="00C70F08" w:rsidRDefault="00C85CB2">
      <w:pPr>
        <w:tabs>
          <w:tab w:val="left" w:pos="851"/>
        </w:tabs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Laboratoire I</w:t>
      </w:r>
      <w:r w:rsidR="00832A71" w:rsidRPr="00C70F08">
        <w:rPr>
          <w:sz w:val="22"/>
          <w:szCs w:val="22"/>
          <w:lang w:val="lv-LV"/>
        </w:rPr>
        <w:t>nnotech</w:t>
      </w:r>
      <w:r w:rsidRPr="00C70F08">
        <w:rPr>
          <w:sz w:val="22"/>
          <w:szCs w:val="22"/>
          <w:lang w:val="lv-LV"/>
        </w:rPr>
        <w:t xml:space="preserve"> I</w:t>
      </w:r>
      <w:r w:rsidR="00832A71" w:rsidRPr="00C70F08">
        <w:rPr>
          <w:sz w:val="22"/>
          <w:szCs w:val="22"/>
          <w:lang w:val="lv-LV"/>
        </w:rPr>
        <w:t>nternational</w:t>
      </w:r>
    </w:p>
    <w:p w14:paraId="447DA131" w14:textId="77777777" w:rsidR="00C85CB2" w:rsidRPr="00C70F08" w:rsidRDefault="00DB39CB">
      <w:pPr>
        <w:tabs>
          <w:tab w:val="left" w:pos="851"/>
        </w:tabs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22</w:t>
      </w:r>
      <w:r w:rsidR="00AB5138" w:rsidRPr="00C70F08">
        <w:rPr>
          <w:sz w:val="22"/>
          <w:szCs w:val="22"/>
          <w:lang w:val="lv-LV"/>
        </w:rPr>
        <w:t>,</w:t>
      </w:r>
      <w:r w:rsidRPr="00C70F08">
        <w:rPr>
          <w:sz w:val="22"/>
          <w:szCs w:val="22"/>
          <w:lang w:val="lv-LV"/>
        </w:rPr>
        <w:t xml:space="preserve"> avenue Aristide Briand</w:t>
      </w:r>
    </w:p>
    <w:p w14:paraId="229DB11D" w14:textId="77777777" w:rsidR="00C85CB2" w:rsidRPr="00C70F08" w:rsidRDefault="00C85CB2">
      <w:pPr>
        <w:tabs>
          <w:tab w:val="left" w:pos="851"/>
        </w:tabs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94 110 A</w:t>
      </w:r>
      <w:r w:rsidR="00832A71" w:rsidRPr="00C70F08">
        <w:rPr>
          <w:sz w:val="22"/>
          <w:szCs w:val="22"/>
          <w:lang w:val="lv-LV"/>
        </w:rPr>
        <w:t>rcueil</w:t>
      </w:r>
      <w:r w:rsidRPr="00C70F08">
        <w:rPr>
          <w:sz w:val="22"/>
          <w:szCs w:val="22"/>
          <w:lang w:val="lv-LV"/>
        </w:rPr>
        <w:t>, Francija</w:t>
      </w:r>
      <w:r w:rsidR="00961C82" w:rsidRPr="00C70F08">
        <w:rPr>
          <w:sz w:val="22"/>
          <w:szCs w:val="22"/>
          <w:lang w:val="lv-LV"/>
        </w:rPr>
        <w:t>.</w:t>
      </w:r>
    </w:p>
    <w:p w14:paraId="16A076FC" w14:textId="77777777" w:rsidR="002379D4" w:rsidRPr="00C70F08" w:rsidRDefault="002379D4">
      <w:pPr>
        <w:tabs>
          <w:tab w:val="left" w:pos="851"/>
        </w:tabs>
        <w:rPr>
          <w:b/>
          <w:caps/>
          <w:sz w:val="22"/>
          <w:szCs w:val="22"/>
          <w:lang w:val="lv-LV"/>
        </w:rPr>
      </w:pPr>
    </w:p>
    <w:p w14:paraId="25016609" w14:textId="77777777" w:rsidR="001A2609" w:rsidRPr="00C70F08" w:rsidRDefault="001A2609">
      <w:pPr>
        <w:tabs>
          <w:tab w:val="left" w:pos="851"/>
        </w:tabs>
        <w:rPr>
          <w:b/>
          <w:caps/>
          <w:sz w:val="22"/>
          <w:szCs w:val="22"/>
          <w:lang w:val="lv-LV"/>
        </w:rPr>
      </w:pPr>
    </w:p>
    <w:p w14:paraId="41B41B7F" w14:textId="77777777" w:rsidR="00C85CB2" w:rsidRPr="00C70F08" w:rsidRDefault="005E301C">
      <w:pPr>
        <w:tabs>
          <w:tab w:val="left" w:pos="851"/>
        </w:tabs>
        <w:rPr>
          <w:b/>
          <w:caps/>
          <w:sz w:val="22"/>
          <w:szCs w:val="22"/>
          <w:lang w:val="lv-LV"/>
        </w:rPr>
      </w:pPr>
      <w:r w:rsidRPr="00C70F08">
        <w:rPr>
          <w:b/>
          <w:caps/>
          <w:sz w:val="22"/>
          <w:szCs w:val="22"/>
          <w:lang w:val="lv-LV"/>
        </w:rPr>
        <w:t>8</w:t>
      </w:r>
      <w:r w:rsidR="002379D4" w:rsidRPr="00C70F08">
        <w:rPr>
          <w:b/>
          <w:caps/>
          <w:sz w:val="22"/>
          <w:szCs w:val="22"/>
          <w:lang w:val="lv-LV"/>
        </w:rPr>
        <w:t>. ReĢistrĀ</w:t>
      </w:r>
      <w:r w:rsidRPr="00C70F08">
        <w:rPr>
          <w:b/>
          <w:caps/>
          <w:sz w:val="22"/>
          <w:szCs w:val="22"/>
          <w:lang w:val="lv-LV"/>
        </w:rPr>
        <w:t xml:space="preserve">cijas </w:t>
      </w:r>
      <w:r w:rsidR="002743D2" w:rsidRPr="00C70F08">
        <w:rPr>
          <w:b/>
          <w:caps/>
          <w:sz w:val="22"/>
          <w:szCs w:val="22"/>
          <w:lang w:val="lv-LV"/>
        </w:rPr>
        <w:t xml:space="preserve">apliecības </w:t>
      </w:r>
      <w:r w:rsidRPr="00C70F08">
        <w:rPr>
          <w:b/>
          <w:caps/>
          <w:sz w:val="22"/>
          <w:szCs w:val="22"/>
          <w:lang w:val="lv-LV"/>
        </w:rPr>
        <w:t>numurS</w:t>
      </w:r>
    </w:p>
    <w:p w14:paraId="358FA1C4" w14:textId="77777777" w:rsidR="00653254" w:rsidRPr="00C70F08" w:rsidRDefault="00653254">
      <w:pPr>
        <w:tabs>
          <w:tab w:val="left" w:pos="851"/>
        </w:tabs>
        <w:rPr>
          <w:sz w:val="22"/>
          <w:szCs w:val="22"/>
          <w:lang w:val="lv-LV"/>
        </w:rPr>
      </w:pPr>
    </w:p>
    <w:p w14:paraId="623DB2BE" w14:textId="77777777" w:rsidR="00C85CB2" w:rsidRPr="00C70F08" w:rsidRDefault="00C85CB2">
      <w:pPr>
        <w:tabs>
          <w:tab w:val="left" w:pos="851"/>
        </w:tabs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98-0571</w:t>
      </w:r>
      <w:r w:rsidR="003E2BF5" w:rsidRPr="00C70F08">
        <w:rPr>
          <w:sz w:val="22"/>
          <w:szCs w:val="22"/>
          <w:lang w:val="lv-LV"/>
        </w:rPr>
        <w:t>.</w:t>
      </w:r>
    </w:p>
    <w:p w14:paraId="73FF1B5B" w14:textId="77777777" w:rsidR="002379D4" w:rsidRPr="00C70F08" w:rsidRDefault="002379D4">
      <w:pPr>
        <w:rPr>
          <w:b/>
          <w:sz w:val="22"/>
          <w:szCs w:val="22"/>
          <w:lang w:val="lv-LV"/>
        </w:rPr>
      </w:pPr>
    </w:p>
    <w:p w14:paraId="1CC96753" w14:textId="77777777" w:rsidR="001A2609" w:rsidRPr="00C70F08" w:rsidRDefault="001A2609">
      <w:pPr>
        <w:rPr>
          <w:b/>
          <w:sz w:val="22"/>
          <w:szCs w:val="22"/>
          <w:lang w:val="lv-LV"/>
        </w:rPr>
      </w:pPr>
    </w:p>
    <w:p w14:paraId="758D98F7" w14:textId="77777777" w:rsidR="00C85CB2" w:rsidRPr="00C70F08" w:rsidRDefault="005E301C">
      <w:pPr>
        <w:rPr>
          <w:b/>
          <w:sz w:val="22"/>
          <w:szCs w:val="22"/>
          <w:lang w:val="lv-LV"/>
        </w:rPr>
      </w:pPr>
      <w:r w:rsidRPr="00C70F08">
        <w:rPr>
          <w:b/>
          <w:sz w:val="22"/>
          <w:szCs w:val="22"/>
          <w:lang w:val="lv-LV"/>
        </w:rPr>
        <w:t xml:space="preserve">9. </w:t>
      </w:r>
      <w:r w:rsidR="002743D2" w:rsidRPr="00C70F08">
        <w:rPr>
          <w:b/>
          <w:sz w:val="22"/>
          <w:szCs w:val="22"/>
          <w:lang w:val="lv-LV"/>
        </w:rPr>
        <w:t xml:space="preserve">PIRMĀS </w:t>
      </w:r>
      <w:r w:rsidR="00C85CB2" w:rsidRPr="00C70F08">
        <w:rPr>
          <w:b/>
          <w:sz w:val="22"/>
          <w:szCs w:val="22"/>
          <w:lang w:val="lv-LV"/>
        </w:rPr>
        <w:t>REĢISTRĀCIJAS</w:t>
      </w:r>
      <w:r w:rsidRPr="00C70F08">
        <w:rPr>
          <w:b/>
          <w:sz w:val="22"/>
          <w:szCs w:val="22"/>
          <w:lang w:val="lv-LV"/>
        </w:rPr>
        <w:t>/ PĀRREĢISTRĀCIJAS</w:t>
      </w:r>
      <w:r w:rsidR="00C85CB2" w:rsidRPr="00C70F08">
        <w:rPr>
          <w:b/>
          <w:sz w:val="22"/>
          <w:szCs w:val="22"/>
          <w:lang w:val="lv-LV"/>
        </w:rPr>
        <w:t xml:space="preserve"> DATUMS</w:t>
      </w:r>
    </w:p>
    <w:p w14:paraId="54323650" w14:textId="77777777" w:rsidR="00653254" w:rsidRPr="00C70F08" w:rsidRDefault="00653254">
      <w:pPr>
        <w:rPr>
          <w:sz w:val="22"/>
          <w:szCs w:val="22"/>
          <w:lang w:val="lv-LV"/>
        </w:rPr>
      </w:pPr>
    </w:p>
    <w:p w14:paraId="255A7B33" w14:textId="77777777" w:rsidR="00C85CB2" w:rsidRPr="00C70F08" w:rsidRDefault="002743D2">
      <w:pPr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Pirmās r</w:t>
      </w:r>
      <w:r w:rsidR="005E301C" w:rsidRPr="00C70F08">
        <w:rPr>
          <w:sz w:val="22"/>
          <w:szCs w:val="22"/>
          <w:lang w:val="lv-LV"/>
        </w:rPr>
        <w:t>eģistrācijas datums:</w:t>
      </w:r>
      <w:r w:rsidR="00785A95" w:rsidRPr="00C70F08">
        <w:rPr>
          <w:sz w:val="22"/>
          <w:szCs w:val="22"/>
          <w:lang w:val="lv-LV"/>
        </w:rPr>
        <w:t xml:space="preserve"> </w:t>
      </w:r>
      <w:r w:rsidR="00DD0A99" w:rsidRPr="00C70F08">
        <w:rPr>
          <w:sz w:val="22"/>
          <w:szCs w:val="22"/>
          <w:lang w:val="lv-LV"/>
        </w:rPr>
        <w:t>1998</w:t>
      </w:r>
      <w:r w:rsidR="005E301C" w:rsidRPr="00C70F08">
        <w:rPr>
          <w:sz w:val="22"/>
          <w:szCs w:val="22"/>
          <w:lang w:val="lv-LV"/>
        </w:rPr>
        <w:t>.</w:t>
      </w:r>
      <w:r w:rsidR="00D80745" w:rsidRPr="00C70F08">
        <w:rPr>
          <w:sz w:val="22"/>
          <w:szCs w:val="22"/>
          <w:lang w:val="lv-LV"/>
        </w:rPr>
        <w:t>gada 14. oktobris.</w:t>
      </w:r>
    </w:p>
    <w:p w14:paraId="1B3508BB" w14:textId="4E1AC0A8" w:rsidR="005E301C" w:rsidRPr="00C70F08" w:rsidRDefault="005E301C">
      <w:pPr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P</w:t>
      </w:r>
      <w:r w:rsidR="002743D2" w:rsidRPr="00C70F08">
        <w:rPr>
          <w:sz w:val="22"/>
          <w:szCs w:val="22"/>
          <w:lang w:val="lv-LV"/>
        </w:rPr>
        <w:t>ēdējās p</w:t>
      </w:r>
      <w:r w:rsidR="00D80745" w:rsidRPr="00C70F08">
        <w:rPr>
          <w:sz w:val="22"/>
          <w:szCs w:val="22"/>
          <w:lang w:val="lv-LV"/>
        </w:rPr>
        <w:t xml:space="preserve">ārreģistrācijas datums: </w:t>
      </w:r>
      <w:r w:rsidRPr="00C70F08">
        <w:rPr>
          <w:sz w:val="22"/>
          <w:szCs w:val="22"/>
          <w:lang w:val="lv-LV"/>
        </w:rPr>
        <w:t>2009.</w:t>
      </w:r>
      <w:r w:rsidR="00D80745" w:rsidRPr="00C70F08">
        <w:rPr>
          <w:sz w:val="22"/>
          <w:szCs w:val="22"/>
          <w:lang w:val="lv-LV"/>
        </w:rPr>
        <w:t xml:space="preserve"> gada</w:t>
      </w:r>
      <w:r w:rsidR="00C70F08" w:rsidRPr="00C70F08">
        <w:rPr>
          <w:sz w:val="22"/>
          <w:szCs w:val="22"/>
          <w:lang w:val="lv-LV"/>
        </w:rPr>
        <w:t xml:space="preserve"> </w:t>
      </w:r>
      <w:r w:rsidR="0017003D" w:rsidRPr="00C70F08">
        <w:rPr>
          <w:sz w:val="22"/>
          <w:szCs w:val="22"/>
          <w:lang w:val="lv-LV"/>
        </w:rPr>
        <w:t>28. maijs</w:t>
      </w:r>
      <w:r w:rsidR="003E2BF5" w:rsidRPr="00C70F08">
        <w:rPr>
          <w:sz w:val="22"/>
          <w:szCs w:val="22"/>
          <w:lang w:val="lv-LV"/>
        </w:rPr>
        <w:t>.</w:t>
      </w:r>
    </w:p>
    <w:p w14:paraId="5C9CA00F" w14:textId="77777777" w:rsidR="002379D4" w:rsidRPr="00C70F08" w:rsidRDefault="002379D4">
      <w:pPr>
        <w:jc w:val="both"/>
        <w:rPr>
          <w:b/>
          <w:sz w:val="22"/>
          <w:szCs w:val="22"/>
          <w:lang w:val="lv-LV"/>
        </w:rPr>
      </w:pPr>
    </w:p>
    <w:p w14:paraId="7FB54D24" w14:textId="77777777" w:rsidR="006D6ABB" w:rsidRPr="00C70F08" w:rsidRDefault="006D6ABB">
      <w:pPr>
        <w:jc w:val="both"/>
        <w:rPr>
          <w:b/>
          <w:sz w:val="22"/>
          <w:szCs w:val="22"/>
          <w:lang w:val="lv-LV"/>
        </w:rPr>
      </w:pPr>
    </w:p>
    <w:p w14:paraId="695D5B48" w14:textId="77777777" w:rsidR="00C85CB2" w:rsidRPr="00C70F08" w:rsidRDefault="005E301C">
      <w:pPr>
        <w:jc w:val="both"/>
        <w:rPr>
          <w:b/>
          <w:sz w:val="22"/>
          <w:szCs w:val="22"/>
          <w:lang w:val="lv-LV"/>
        </w:rPr>
      </w:pPr>
      <w:r w:rsidRPr="00C70F08">
        <w:rPr>
          <w:b/>
          <w:sz w:val="22"/>
          <w:szCs w:val="22"/>
          <w:lang w:val="lv-LV"/>
        </w:rPr>
        <w:t>10</w:t>
      </w:r>
      <w:r w:rsidR="00C85CB2" w:rsidRPr="00C70F08">
        <w:rPr>
          <w:b/>
          <w:sz w:val="22"/>
          <w:szCs w:val="22"/>
          <w:lang w:val="lv-LV"/>
        </w:rPr>
        <w:t xml:space="preserve">. TEKSTA </w:t>
      </w:r>
      <w:r w:rsidR="00D80745" w:rsidRPr="00C70F08">
        <w:rPr>
          <w:b/>
          <w:sz w:val="22"/>
          <w:szCs w:val="22"/>
          <w:lang w:val="lv-LV"/>
        </w:rPr>
        <w:t>P</w:t>
      </w:r>
      <w:r w:rsidR="00C85CB2" w:rsidRPr="00C70F08">
        <w:rPr>
          <w:b/>
          <w:sz w:val="22"/>
          <w:szCs w:val="22"/>
          <w:lang w:val="lv-LV"/>
        </w:rPr>
        <w:t>ĀRS</w:t>
      </w:r>
      <w:r w:rsidRPr="00C70F08">
        <w:rPr>
          <w:b/>
          <w:sz w:val="22"/>
          <w:szCs w:val="22"/>
          <w:lang w:val="lv-LV"/>
        </w:rPr>
        <w:t>KATĪŠANAS</w:t>
      </w:r>
      <w:r w:rsidR="00C85CB2" w:rsidRPr="00C70F08">
        <w:rPr>
          <w:b/>
          <w:sz w:val="22"/>
          <w:szCs w:val="22"/>
          <w:lang w:val="lv-LV"/>
        </w:rPr>
        <w:t xml:space="preserve"> DATUMS</w:t>
      </w:r>
    </w:p>
    <w:p w14:paraId="3D83C714" w14:textId="735DCCF0" w:rsidR="00C85CB2" w:rsidRPr="00C70F08" w:rsidRDefault="00C70F08">
      <w:pPr>
        <w:jc w:val="both"/>
        <w:rPr>
          <w:sz w:val="22"/>
          <w:szCs w:val="22"/>
          <w:lang w:val="lv-LV"/>
        </w:rPr>
      </w:pPr>
      <w:r w:rsidRPr="00C70F08">
        <w:rPr>
          <w:sz w:val="22"/>
          <w:szCs w:val="22"/>
          <w:lang w:val="lv-LV"/>
        </w:rPr>
        <w:t>12</w:t>
      </w:r>
      <w:r w:rsidR="00493814" w:rsidRPr="00C70F08">
        <w:rPr>
          <w:sz w:val="22"/>
          <w:szCs w:val="22"/>
          <w:lang w:val="lv-LV"/>
        </w:rPr>
        <w:t>/2020</w:t>
      </w:r>
      <w:r w:rsidR="00755407" w:rsidRPr="00C70F08">
        <w:rPr>
          <w:sz w:val="22"/>
          <w:szCs w:val="22"/>
          <w:lang w:val="lv-LV"/>
        </w:rPr>
        <w:t xml:space="preserve"> </w:t>
      </w:r>
    </w:p>
    <w:sectPr w:rsidR="00C85CB2" w:rsidRPr="00C70F08" w:rsidSect="006D6A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26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8CB3C" w14:textId="77777777" w:rsidR="002853D0" w:rsidRDefault="002853D0">
      <w:r>
        <w:separator/>
      </w:r>
    </w:p>
  </w:endnote>
  <w:endnote w:type="continuationSeparator" w:id="0">
    <w:p w14:paraId="4D473B56" w14:textId="77777777" w:rsidR="002853D0" w:rsidRDefault="0028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DDE73" w14:textId="77777777" w:rsidR="005278D0" w:rsidRDefault="005278D0" w:rsidP="003F62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9B9720" w14:textId="77777777" w:rsidR="005278D0" w:rsidRDefault="00527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D1141" w14:textId="77777777" w:rsidR="005278D0" w:rsidRDefault="005278D0" w:rsidP="003F62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0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DBA2D0" w14:textId="77777777" w:rsidR="005278D0" w:rsidRDefault="005278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A4347" w14:textId="77777777" w:rsidR="00853BBA" w:rsidRDefault="00853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1F5F7" w14:textId="77777777" w:rsidR="002853D0" w:rsidRDefault="002853D0">
      <w:r>
        <w:separator/>
      </w:r>
    </w:p>
  </w:footnote>
  <w:footnote w:type="continuationSeparator" w:id="0">
    <w:p w14:paraId="03D7919E" w14:textId="77777777" w:rsidR="002853D0" w:rsidRDefault="0028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D5D77" w14:textId="77777777" w:rsidR="005278D0" w:rsidRDefault="005278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74EDC" w14:textId="77777777" w:rsidR="005278D0" w:rsidRDefault="005278D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9D24" w14:textId="59CD4A0B" w:rsidR="00421648" w:rsidRPr="00613998" w:rsidRDefault="00613998" w:rsidP="00421648">
    <w:pPr>
      <w:pStyle w:val="Header"/>
      <w:jc w:val="right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>SASKAŅOTS ZVA 17-1</w:t>
    </w:r>
    <w:r w:rsidR="00853BBA">
      <w:rPr>
        <w:rFonts w:ascii="Times New Roman" w:hAnsi="Times New Roman"/>
        <w:lang w:val="en-US"/>
      </w:rPr>
      <w:t>2</w:t>
    </w:r>
    <w:bookmarkStart w:id="2" w:name="_GoBack"/>
    <w:bookmarkEnd w:id="2"/>
    <w:r>
      <w:rPr>
        <w:rFonts w:ascii="Times New Roman" w:hAnsi="Times New Roman"/>
        <w:lang w:val="en-US"/>
      </w:rPr>
      <w:t>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4EB2" w14:textId="77777777" w:rsidR="00853BBA" w:rsidRDefault="00853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D387849"/>
    <w:multiLevelType w:val="singleLevel"/>
    <w:tmpl w:val="920ECE5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3B6902"/>
    <w:multiLevelType w:val="singleLevel"/>
    <w:tmpl w:val="981867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DD9"/>
    <w:rsid w:val="00014C72"/>
    <w:rsid w:val="000177B6"/>
    <w:rsid w:val="000463C8"/>
    <w:rsid w:val="00051A79"/>
    <w:rsid w:val="00056AD1"/>
    <w:rsid w:val="00056E36"/>
    <w:rsid w:val="00062DEF"/>
    <w:rsid w:val="0006504D"/>
    <w:rsid w:val="00067164"/>
    <w:rsid w:val="000A1673"/>
    <w:rsid w:val="000A349D"/>
    <w:rsid w:val="000B5239"/>
    <w:rsid w:val="000C5FE4"/>
    <w:rsid w:val="000C618F"/>
    <w:rsid w:val="000C7658"/>
    <w:rsid w:val="000E6EE0"/>
    <w:rsid w:val="00103C2D"/>
    <w:rsid w:val="00104800"/>
    <w:rsid w:val="00106DA0"/>
    <w:rsid w:val="0012545F"/>
    <w:rsid w:val="0013220A"/>
    <w:rsid w:val="00133E36"/>
    <w:rsid w:val="00137AF0"/>
    <w:rsid w:val="001469F9"/>
    <w:rsid w:val="001479AF"/>
    <w:rsid w:val="00150C05"/>
    <w:rsid w:val="0015750D"/>
    <w:rsid w:val="001615C6"/>
    <w:rsid w:val="00163F2A"/>
    <w:rsid w:val="0017003D"/>
    <w:rsid w:val="001801A0"/>
    <w:rsid w:val="00197631"/>
    <w:rsid w:val="001A0460"/>
    <w:rsid w:val="001A2609"/>
    <w:rsid w:val="001B15F7"/>
    <w:rsid w:val="001B2BDD"/>
    <w:rsid w:val="001C3D9C"/>
    <w:rsid w:val="001C5122"/>
    <w:rsid w:val="001D07CB"/>
    <w:rsid w:val="001E3AB7"/>
    <w:rsid w:val="001F19B2"/>
    <w:rsid w:val="001F1B54"/>
    <w:rsid w:val="001F456B"/>
    <w:rsid w:val="001F48A8"/>
    <w:rsid w:val="00200E47"/>
    <w:rsid w:val="00216255"/>
    <w:rsid w:val="00220CA7"/>
    <w:rsid w:val="00222BA5"/>
    <w:rsid w:val="00226CD5"/>
    <w:rsid w:val="00231BE8"/>
    <w:rsid w:val="002379D4"/>
    <w:rsid w:val="00256031"/>
    <w:rsid w:val="002703D7"/>
    <w:rsid w:val="002743D2"/>
    <w:rsid w:val="002853D0"/>
    <w:rsid w:val="002950D8"/>
    <w:rsid w:val="002A358D"/>
    <w:rsid w:val="002A39A9"/>
    <w:rsid w:val="002A6FF9"/>
    <w:rsid w:val="002A735F"/>
    <w:rsid w:val="002C203D"/>
    <w:rsid w:val="002C3447"/>
    <w:rsid w:val="002D4C55"/>
    <w:rsid w:val="002E057C"/>
    <w:rsid w:val="002F126C"/>
    <w:rsid w:val="003153FD"/>
    <w:rsid w:val="00315B3B"/>
    <w:rsid w:val="003205AA"/>
    <w:rsid w:val="003717EB"/>
    <w:rsid w:val="0037440F"/>
    <w:rsid w:val="00377D4C"/>
    <w:rsid w:val="00382154"/>
    <w:rsid w:val="00384A3C"/>
    <w:rsid w:val="00394AE0"/>
    <w:rsid w:val="003A0A7E"/>
    <w:rsid w:val="003B142C"/>
    <w:rsid w:val="003B4177"/>
    <w:rsid w:val="003D1848"/>
    <w:rsid w:val="003D24B5"/>
    <w:rsid w:val="003E1A15"/>
    <w:rsid w:val="003E25E4"/>
    <w:rsid w:val="003E2BF5"/>
    <w:rsid w:val="003E39BA"/>
    <w:rsid w:val="003F3C34"/>
    <w:rsid w:val="003F62F1"/>
    <w:rsid w:val="00421648"/>
    <w:rsid w:val="004351B0"/>
    <w:rsid w:val="00437933"/>
    <w:rsid w:val="00442D00"/>
    <w:rsid w:val="0046227A"/>
    <w:rsid w:val="004631E7"/>
    <w:rsid w:val="004661B6"/>
    <w:rsid w:val="00476369"/>
    <w:rsid w:val="00481201"/>
    <w:rsid w:val="004812D1"/>
    <w:rsid w:val="00493814"/>
    <w:rsid w:val="004A4317"/>
    <w:rsid w:val="004C6EFD"/>
    <w:rsid w:val="004D7979"/>
    <w:rsid w:val="004D7B88"/>
    <w:rsid w:val="004E4C00"/>
    <w:rsid w:val="0050192A"/>
    <w:rsid w:val="0052036A"/>
    <w:rsid w:val="00520BAC"/>
    <w:rsid w:val="005278D0"/>
    <w:rsid w:val="005477AA"/>
    <w:rsid w:val="00551E25"/>
    <w:rsid w:val="00556011"/>
    <w:rsid w:val="00567F83"/>
    <w:rsid w:val="005A233D"/>
    <w:rsid w:val="005A3D15"/>
    <w:rsid w:val="005B006F"/>
    <w:rsid w:val="005B1659"/>
    <w:rsid w:val="005B35BD"/>
    <w:rsid w:val="005B50AD"/>
    <w:rsid w:val="005C6C14"/>
    <w:rsid w:val="005D0548"/>
    <w:rsid w:val="005E003D"/>
    <w:rsid w:val="005E1F1E"/>
    <w:rsid w:val="005E301C"/>
    <w:rsid w:val="005E55D4"/>
    <w:rsid w:val="00602D13"/>
    <w:rsid w:val="00607324"/>
    <w:rsid w:val="00613112"/>
    <w:rsid w:val="00613998"/>
    <w:rsid w:val="006165B9"/>
    <w:rsid w:val="00645B4D"/>
    <w:rsid w:val="0064605B"/>
    <w:rsid w:val="00653254"/>
    <w:rsid w:val="006533A7"/>
    <w:rsid w:val="00653999"/>
    <w:rsid w:val="00667984"/>
    <w:rsid w:val="00683C27"/>
    <w:rsid w:val="00684D30"/>
    <w:rsid w:val="00687256"/>
    <w:rsid w:val="00690332"/>
    <w:rsid w:val="0069539F"/>
    <w:rsid w:val="006A7D39"/>
    <w:rsid w:val="006B1881"/>
    <w:rsid w:val="006B418F"/>
    <w:rsid w:val="006B434A"/>
    <w:rsid w:val="006B7E94"/>
    <w:rsid w:val="006C1572"/>
    <w:rsid w:val="006C5216"/>
    <w:rsid w:val="006D6ABB"/>
    <w:rsid w:val="006D6F2B"/>
    <w:rsid w:val="006E48EB"/>
    <w:rsid w:val="006F1F46"/>
    <w:rsid w:val="006F29E1"/>
    <w:rsid w:val="006F7AFC"/>
    <w:rsid w:val="0072276C"/>
    <w:rsid w:val="0075071D"/>
    <w:rsid w:val="00752892"/>
    <w:rsid w:val="00755407"/>
    <w:rsid w:val="00783B9C"/>
    <w:rsid w:val="00785A95"/>
    <w:rsid w:val="00791C63"/>
    <w:rsid w:val="007A5B1B"/>
    <w:rsid w:val="007A7B5D"/>
    <w:rsid w:val="007C0BC7"/>
    <w:rsid w:val="007D53AA"/>
    <w:rsid w:val="007E0A4B"/>
    <w:rsid w:val="007E43AF"/>
    <w:rsid w:val="008108F2"/>
    <w:rsid w:val="00820103"/>
    <w:rsid w:val="00832A71"/>
    <w:rsid w:val="00853AF7"/>
    <w:rsid w:val="00853BBA"/>
    <w:rsid w:val="00863AC8"/>
    <w:rsid w:val="00863F4E"/>
    <w:rsid w:val="008706D8"/>
    <w:rsid w:val="00873DA1"/>
    <w:rsid w:val="00874277"/>
    <w:rsid w:val="00881BEE"/>
    <w:rsid w:val="0088217A"/>
    <w:rsid w:val="008A0839"/>
    <w:rsid w:val="008B6EBA"/>
    <w:rsid w:val="008C1D8A"/>
    <w:rsid w:val="008C572F"/>
    <w:rsid w:val="008C695F"/>
    <w:rsid w:val="008D5F23"/>
    <w:rsid w:val="008D7258"/>
    <w:rsid w:val="008F2BB3"/>
    <w:rsid w:val="008F7179"/>
    <w:rsid w:val="00907931"/>
    <w:rsid w:val="0091165A"/>
    <w:rsid w:val="00915421"/>
    <w:rsid w:val="00934B7B"/>
    <w:rsid w:val="009426FA"/>
    <w:rsid w:val="00942B76"/>
    <w:rsid w:val="00942E35"/>
    <w:rsid w:val="00944F0D"/>
    <w:rsid w:val="00950C0C"/>
    <w:rsid w:val="009518F9"/>
    <w:rsid w:val="00961C82"/>
    <w:rsid w:val="00963E96"/>
    <w:rsid w:val="00975CA4"/>
    <w:rsid w:val="0098032D"/>
    <w:rsid w:val="0098785B"/>
    <w:rsid w:val="00997E8C"/>
    <w:rsid w:val="009A50A7"/>
    <w:rsid w:val="009B06F8"/>
    <w:rsid w:val="009B6EAB"/>
    <w:rsid w:val="009C199B"/>
    <w:rsid w:val="009C238B"/>
    <w:rsid w:val="009C3DC0"/>
    <w:rsid w:val="009F4DEB"/>
    <w:rsid w:val="00A07319"/>
    <w:rsid w:val="00A420DC"/>
    <w:rsid w:val="00A42254"/>
    <w:rsid w:val="00A464E4"/>
    <w:rsid w:val="00A631A5"/>
    <w:rsid w:val="00A712FA"/>
    <w:rsid w:val="00A73F60"/>
    <w:rsid w:val="00A74B95"/>
    <w:rsid w:val="00A84066"/>
    <w:rsid w:val="00A912E6"/>
    <w:rsid w:val="00A95328"/>
    <w:rsid w:val="00AA39A2"/>
    <w:rsid w:val="00AB16B5"/>
    <w:rsid w:val="00AB5138"/>
    <w:rsid w:val="00AC2DD9"/>
    <w:rsid w:val="00AC5C92"/>
    <w:rsid w:val="00AD480E"/>
    <w:rsid w:val="00AF1D16"/>
    <w:rsid w:val="00AF22BE"/>
    <w:rsid w:val="00B110FA"/>
    <w:rsid w:val="00B27CA3"/>
    <w:rsid w:val="00B30D9C"/>
    <w:rsid w:val="00B338D4"/>
    <w:rsid w:val="00B341C8"/>
    <w:rsid w:val="00B34934"/>
    <w:rsid w:val="00B44DF9"/>
    <w:rsid w:val="00B60366"/>
    <w:rsid w:val="00B6090B"/>
    <w:rsid w:val="00B7181F"/>
    <w:rsid w:val="00B7533B"/>
    <w:rsid w:val="00B764FB"/>
    <w:rsid w:val="00B772BF"/>
    <w:rsid w:val="00B80F2B"/>
    <w:rsid w:val="00B824E0"/>
    <w:rsid w:val="00B925C7"/>
    <w:rsid w:val="00B9434C"/>
    <w:rsid w:val="00BB42F1"/>
    <w:rsid w:val="00BB6FB0"/>
    <w:rsid w:val="00BD0EF1"/>
    <w:rsid w:val="00BD1C6E"/>
    <w:rsid w:val="00BD2FA0"/>
    <w:rsid w:val="00BF3363"/>
    <w:rsid w:val="00C0314F"/>
    <w:rsid w:val="00C05AD8"/>
    <w:rsid w:val="00C142B1"/>
    <w:rsid w:val="00C1751A"/>
    <w:rsid w:val="00C24695"/>
    <w:rsid w:val="00C27C2C"/>
    <w:rsid w:val="00C33060"/>
    <w:rsid w:val="00C5278A"/>
    <w:rsid w:val="00C56A8E"/>
    <w:rsid w:val="00C6408D"/>
    <w:rsid w:val="00C70F08"/>
    <w:rsid w:val="00C7626E"/>
    <w:rsid w:val="00C8470F"/>
    <w:rsid w:val="00C85CB2"/>
    <w:rsid w:val="00CA37D9"/>
    <w:rsid w:val="00CB5AFF"/>
    <w:rsid w:val="00CC1309"/>
    <w:rsid w:val="00CD018B"/>
    <w:rsid w:val="00CD05CC"/>
    <w:rsid w:val="00CF0A0E"/>
    <w:rsid w:val="00CF6CCE"/>
    <w:rsid w:val="00D15368"/>
    <w:rsid w:val="00D21926"/>
    <w:rsid w:val="00D21B55"/>
    <w:rsid w:val="00D27073"/>
    <w:rsid w:val="00D455EE"/>
    <w:rsid w:val="00D47EF0"/>
    <w:rsid w:val="00D50167"/>
    <w:rsid w:val="00D67474"/>
    <w:rsid w:val="00D8006C"/>
    <w:rsid w:val="00D80745"/>
    <w:rsid w:val="00D97633"/>
    <w:rsid w:val="00DA2345"/>
    <w:rsid w:val="00DA5D64"/>
    <w:rsid w:val="00DB39CB"/>
    <w:rsid w:val="00DC2B6F"/>
    <w:rsid w:val="00DC3F7B"/>
    <w:rsid w:val="00DC58CC"/>
    <w:rsid w:val="00DD0A99"/>
    <w:rsid w:val="00DD7679"/>
    <w:rsid w:val="00DE3BDC"/>
    <w:rsid w:val="00E02966"/>
    <w:rsid w:val="00E111FF"/>
    <w:rsid w:val="00E3011A"/>
    <w:rsid w:val="00E325C9"/>
    <w:rsid w:val="00E44410"/>
    <w:rsid w:val="00E56F3B"/>
    <w:rsid w:val="00E63B9F"/>
    <w:rsid w:val="00E65E8A"/>
    <w:rsid w:val="00E678CD"/>
    <w:rsid w:val="00E679BF"/>
    <w:rsid w:val="00E70357"/>
    <w:rsid w:val="00E70980"/>
    <w:rsid w:val="00E7291E"/>
    <w:rsid w:val="00E73F10"/>
    <w:rsid w:val="00E86FD5"/>
    <w:rsid w:val="00EA3FF5"/>
    <w:rsid w:val="00EB1127"/>
    <w:rsid w:val="00EB64CD"/>
    <w:rsid w:val="00EC0197"/>
    <w:rsid w:val="00EC6609"/>
    <w:rsid w:val="00ED0A9F"/>
    <w:rsid w:val="00EE062A"/>
    <w:rsid w:val="00EE4FB9"/>
    <w:rsid w:val="00EF3A41"/>
    <w:rsid w:val="00F01977"/>
    <w:rsid w:val="00F03354"/>
    <w:rsid w:val="00F05CE0"/>
    <w:rsid w:val="00F21AFE"/>
    <w:rsid w:val="00F22A71"/>
    <w:rsid w:val="00F27239"/>
    <w:rsid w:val="00F43516"/>
    <w:rsid w:val="00F45F66"/>
    <w:rsid w:val="00F47645"/>
    <w:rsid w:val="00F502E9"/>
    <w:rsid w:val="00F62047"/>
    <w:rsid w:val="00F62C0D"/>
    <w:rsid w:val="00F6726C"/>
    <w:rsid w:val="00F76CF1"/>
    <w:rsid w:val="00F7737A"/>
    <w:rsid w:val="00F859C3"/>
    <w:rsid w:val="00F96F9B"/>
    <w:rsid w:val="00F97C51"/>
    <w:rsid w:val="00FA062E"/>
    <w:rsid w:val="00FA40CF"/>
    <w:rsid w:val="00FE588E"/>
    <w:rsid w:val="00FF26FA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EEF47"/>
  <w15:docId w15:val="{A341E3FD-5BD4-4623-BA38-787083C5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color w:val="FF99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caps/>
      <w:color w:val="FF9900"/>
      <w:lang w:val="en-GB"/>
    </w:rPr>
  </w:style>
  <w:style w:type="paragraph" w:styleId="Heading4">
    <w:name w:val="heading 4"/>
    <w:basedOn w:val="Normal"/>
    <w:next w:val="Normal"/>
    <w:qFormat/>
    <w:pPr>
      <w:keepNext/>
      <w:pBdr>
        <w:top w:val="double" w:sz="4" w:space="1" w:color="FFFF00"/>
        <w:left w:val="double" w:sz="4" w:space="4" w:color="FFFF00"/>
        <w:bottom w:val="double" w:sz="4" w:space="1" w:color="FFFF00"/>
        <w:right w:val="double" w:sz="4" w:space="4" w:color="FFFF00"/>
      </w:pBdr>
      <w:jc w:val="center"/>
      <w:outlineLvl w:val="3"/>
    </w:pPr>
    <w:rPr>
      <w:rFonts w:ascii="Tahoma" w:hAnsi="Tahoma"/>
      <w:b/>
      <w:i/>
      <w:color w:val="000000"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FFFF00"/>
        <w:left w:val="double" w:sz="4" w:space="4" w:color="FFFF00"/>
        <w:bottom w:val="double" w:sz="4" w:space="1" w:color="FFFF00"/>
        <w:right w:val="double" w:sz="4" w:space="4" w:color="FFFF00"/>
      </w:pBdr>
      <w:jc w:val="center"/>
      <w:outlineLvl w:val="4"/>
    </w:pPr>
    <w:rPr>
      <w:rFonts w:ascii="Tahoma" w:hAnsi="Tahoma"/>
      <w:b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Times" w:hAnsi="Times"/>
      <w:szCs w:val="20"/>
      <w:lang w:val="en-GB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Normale">
    <w:name w:val="Normal(e)"/>
    <w:rPr>
      <w:rFonts w:ascii="Helvetica 45 Light" w:hAnsi="Helvetica 45 Light"/>
    </w:rPr>
  </w:style>
  <w:style w:type="paragraph" w:styleId="BodyText">
    <w:name w:val="Body Text"/>
    <w:basedOn w:val="Normal"/>
    <w:pPr>
      <w:tabs>
        <w:tab w:val="left" w:pos="74"/>
        <w:tab w:val="left" w:pos="113"/>
        <w:tab w:val="left" w:pos="1870"/>
        <w:tab w:val="left" w:pos="2990"/>
        <w:tab w:val="center" w:pos="3968"/>
        <w:tab w:val="right" w:pos="442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/>
    </w:rPr>
  </w:style>
  <w:style w:type="paragraph" w:styleId="BodyText2">
    <w:name w:val="Body Text 2"/>
    <w:basedOn w:val="Normal"/>
    <w:pPr>
      <w:jc w:val="both"/>
    </w:pPr>
    <w:rPr>
      <w:bCs/>
      <w:lang w:val="en-GB"/>
    </w:rPr>
  </w:style>
  <w:style w:type="paragraph" w:styleId="BodyText3">
    <w:name w:val="Body Text 3"/>
    <w:basedOn w:val="Normal"/>
    <w:rPr>
      <w:rFonts w:ascii="Tahoma" w:hAnsi="Tahoma"/>
      <w:color w:val="000000"/>
    </w:rPr>
  </w:style>
  <w:style w:type="paragraph" w:styleId="BalloonText">
    <w:name w:val="Balloon Text"/>
    <w:basedOn w:val="Normal"/>
    <w:semiHidden/>
    <w:rsid w:val="00783B9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01977"/>
    <w:rPr>
      <w:sz w:val="16"/>
      <w:szCs w:val="16"/>
    </w:rPr>
  </w:style>
  <w:style w:type="paragraph" w:styleId="CommentText">
    <w:name w:val="annotation text"/>
    <w:basedOn w:val="Normal"/>
    <w:semiHidden/>
    <w:rsid w:val="00F0197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1977"/>
    <w:rPr>
      <w:b/>
      <w:bCs/>
    </w:rPr>
  </w:style>
  <w:style w:type="paragraph" w:customStyle="1" w:styleId="Default">
    <w:name w:val="Default"/>
    <w:rsid w:val="00F97C51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customStyle="1" w:styleId="Parastais">
    <w:name w:val="Parastais"/>
    <w:basedOn w:val="Default"/>
    <w:next w:val="Default"/>
    <w:uiPriority w:val="99"/>
    <w:rsid w:val="00F97C51"/>
    <w:rPr>
      <w:color w:val="auto"/>
    </w:rPr>
  </w:style>
  <w:style w:type="character" w:customStyle="1" w:styleId="mediumtext1">
    <w:name w:val="medium_text1"/>
    <w:rsid w:val="006B7E94"/>
    <w:rPr>
      <w:sz w:val="24"/>
      <w:szCs w:val="24"/>
    </w:rPr>
  </w:style>
  <w:style w:type="character" w:styleId="Hyperlink">
    <w:name w:val="Hyperlink"/>
    <w:uiPriority w:val="99"/>
    <w:unhideWhenUsed/>
    <w:rsid w:val="005278D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21648"/>
    <w:rPr>
      <w:rFonts w:ascii="Times" w:hAnsi="Times"/>
      <w:sz w:val="24"/>
      <w:lang w:val="en-GB" w:eastAsia="fr-FR"/>
    </w:rPr>
  </w:style>
  <w:style w:type="character" w:customStyle="1" w:styleId="Mentionnonrsolue1">
    <w:name w:val="Mention non résolue1"/>
    <w:uiPriority w:val="99"/>
    <w:semiHidden/>
    <w:unhideWhenUsed/>
    <w:rsid w:val="002A3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26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5B66-5BF6-48D2-9761-6573D6CB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6137</Words>
  <Characters>3499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SUMMARY OF THE PRODUCT CHARACTERISTICS</vt:lpstr>
      <vt:lpstr>SUMMARY OF THE PRODUCT CHARACTERISTICS</vt:lpstr>
    </vt:vector>
  </TitlesOfParts>
  <Company>Laboratoire Innothera</Company>
  <LinksUpToDate>false</LinksUpToDate>
  <CharactersWithSpaces>9617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THE PRODUCT CHARACTERISTICS</dc:title>
  <dc:creator>Innothera</dc:creator>
  <cp:lastModifiedBy>Skaidrīte Lapsenīte</cp:lastModifiedBy>
  <cp:revision>8</cp:revision>
  <cp:lastPrinted>2008-10-24T10:17:00Z</cp:lastPrinted>
  <dcterms:created xsi:type="dcterms:W3CDTF">2020-11-07T09:02:00Z</dcterms:created>
  <dcterms:modified xsi:type="dcterms:W3CDTF">2020-12-15T08:57:00Z</dcterms:modified>
</cp:coreProperties>
</file>