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24EF" w14:textId="77777777" w:rsidR="00370384" w:rsidRPr="00370384" w:rsidRDefault="00370384" w:rsidP="00F477BB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eastAsia="lv-LV"/>
        </w:rPr>
      </w:pPr>
      <w:proofErr w:type="spellStart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Lietošanas</w:t>
      </w:r>
      <w:proofErr w:type="spellEnd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 </w:t>
      </w:r>
      <w:proofErr w:type="spellStart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instrukcija</w:t>
      </w:r>
      <w:proofErr w:type="spellEnd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: </w:t>
      </w:r>
      <w:proofErr w:type="spellStart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informācija</w:t>
      </w:r>
      <w:proofErr w:type="spellEnd"/>
      <w:r w:rsidRPr="00370384">
        <w:rPr>
          <w:rFonts w:eastAsia="Times New Roman"/>
          <w:b/>
          <w:color w:val="000000"/>
          <w:sz w:val="22"/>
          <w:szCs w:val="22"/>
          <w:lang w:eastAsia="lv-LV"/>
        </w:rPr>
        <w:t> </w:t>
      </w:r>
      <w:proofErr w:type="spellStart"/>
      <w:r w:rsidR="00D864B3">
        <w:rPr>
          <w:rFonts w:eastAsia="Times New Roman"/>
          <w:b/>
          <w:color w:val="000000"/>
          <w:sz w:val="22"/>
          <w:szCs w:val="22"/>
          <w:lang w:eastAsia="lv-LV"/>
        </w:rPr>
        <w:t>pacientam</w:t>
      </w:r>
      <w:proofErr w:type="spellEnd"/>
    </w:p>
    <w:p w14:paraId="1A98DBF6" w14:textId="77777777" w:rsidR="00370384" w:rsidRPr="00370384" w:rsidRDefault="00370384" w:rsidP="00F477BB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eastAsia="lv-LV"/>
        </w:rPr>
      </w:pPr>
    </w:p>
    <w:p w14:paraId="753B3EDC" w14:textId="77777777" w:rsidR="00370384" w:rsidRPr="00370384" w:rsidRDefault="00B0136D" w:rsidP="00F477BB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eastAsia="lv-LV"/>
        </w:rPr>
      </w:pPr>
      <w:proofErr w:type="spellStart"/>
      <w:r>
        <w:rPr>
          <w:rFonts w:eastAsia="Times New Roman"/>
          <w:b/>
          <w:color w:val="000000"/>
          <w:sz w:val="22"/>
          <w:szCs w:val="22"/>
          <w:lang w:eastAsia="lv-LV"/>
        </w:rPr>
        <w:t>Atosiban</w:t>
      </w:r>
      <w:proofErr w:type="spellEnd"/>
      <w:r>
        <w:rPr>
          <w:rFonts w:eastAsia="Times New Roman"/>
          <w:b/>
          <w:color w:val="000000"/>
          <w:sz w:val="22"/>
          <w:szCs w:val="22"/>
          <w:lang w:eastAsia="lv-LV"/>
        </w:rPr>
        <w:t xml:space="preserve"> </w:t>
      </w:r>
      <w:proofErr w:type="spellStart"/>
      <w:r>
        <w:rPr>
          <w:rFonts w:eastAsia="Times New Roman"/>
          <w:b/>
          <w:color w:val="000000"/>
          <w:sz w:val="22"/>
          <w:szCs w:val="22"/>
          <w:lang w:eastAsia="lv-LV"/>
        </w:rPr>
        <w:t>PharmIdea</w:t>
      </w:r>
      <w:proofErr w:type="spellEnd"/>
      <w:r w:rsidR="00370384" w:rsidRPr="00370384">
        <w:rPr>
          <w:rFonts w:eastAsia="Times New Roman"/>
          <w:b/>
          <w:color w:val="000000"/>
          <w:sz w:val="22"/>
          <w:szCs w:val="22"/>
          <w:lang w:eastAsia="lv-LV"/>
        </w:rPr>
        <w:t> </w:t>
      </w:r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>37,5</w:t>
      </w:r>
      <w:r w:rsidR="00370384" w:rsidRPr="00370384">
        <w:rPr>
          <w:rFonts w:eastAsia="Times New Roman"/>
          <w:b/>
          <w:color w:val="000000"/>
          <w:sz w:val="22"/>
          <w:szCs w:val="22"/>
          <w:lang w:eastAsia="lv-LV"/>
        </w:rPr>
        <w:t> </w:t>
      </w:r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>mg/5</w:t>
      </w:r>
      <w:r w:rsidR="00370384" w:rsidRPr="00370384">
        <w:rPr>
          <w:rFonts w:eastAsia="Times New Roman"/>
          <w:b/>
          <w:color w:val="000000"/>
          <w:sz w:val="22"/>
          <w:szCs w:val="22"/>
          <w:lang w:eastAsia="lv-LV"/>
        </w:rPr>
        <w:t> ml </w:t>
      </w:r>
      <w:proofErr w:type="spellStart"/>
      <w:r w:rsidR="00D534B5">
        <w:rPr>
          <w:rFonts w:eastAsia="Times New Roman"/>
          <w:b/>
          <w:color w:val="000000"/>
          <w:sz w:val="22"/>
          <w:szCs w:val="22"/>
          <w:lang w:eastAsia="lv-LV"/>
        </w:rPr>
        <w:t>koncentrāts</w:t>
      </w:r>
      <w:proofErr w:type="spellEnd"/>
      <w:r w:rsidR="00D534B5">
        <w:rPr>
          <w:rFonts w:eastAsia="Times New Roman"/>
          <w:b/>
          <w:color w:val="000000"/>
          <w:sz w:val="22"/>
          <w:szCs w:val="22"/>
          <w:lang w:eastAsia="lv-LV"/>
        </w:rPr>
        <w:t xml:space="preserve"> </w:t>
      </w:r>
      <w:proofErr w:type="spellStart"/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>infūziju</w:t>
      </w:r>
      <w:proofErr w:type="spellEnd"/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 xml:space="preserve"> </w:t>
      </w:r>
      <w:proofErr w:type="spellStart"/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>šķīduma</w:t>
      </w:r>
      <w:proofErr w:type="spellEnd"/>
      <w:r w:rsidR="00744424">
        <w:rPr>
          <w:rFonts w:eastAsia="Times New Roman"/>
          <w:b/>
          <w:color w:val="000000"/>
          <w:sz w:val="22"/>
          <w:szCs w:val="22"/>
          <w:lang w:eastAsia="lv-LV"/>
        </w:rPr>
        <w:t xml:space="preserve"> </w:t>
      </w:r>
      <w:proofErr w:type="spellStart"/>
      <w:r w:rsidR="00D534B5">
        <w:rPr>
          <w:rFonts w:eastAsia="Times New Roman"/>
          <w:b/>
          <w:color w:val="000000"/>
          <w:sz w:val="22"/>
          <w:szCs w:val="22"/>
          <w:lang w:eastAsia="lv-LV"/>
        </w:rPr>
        <w:t>pagatavošanai</w:t>
      </w:r>
      <w:proofErr w:type="spellEnd"/>
    </w:p>
    <w:p w14:paraId="7CE77D99" w14:textId="77777777" w:rsidR="00370384" w:rsidRPr="006D2001" w:rsidRDefault="00370384" w:rsidP="00F477BB">
      <w:pPr>
        <w:spacing w:line="240" w:lineRule="auto"/>
        <w:ind w:left="60" w:firstLine="3997"/>
        <w:rPr>
          <w:i/>
          <w:noProof/>
          <w:color w:val="000000"/>
          <w:sz w:val="22"/>
        </w:rPr>
      </w:pPr>
      <w:r w:rsidRPr="006D2001">
        <w:rPr>
          <w:i/>
          <w:noProof/>
          <w:color w:val="000000"/>
          <w:sz w:val="22"/>
        </w:rPr>
        <w:t>Atosibanum</w:t>
      </w:r>
    </w:p>
    <w:p w14:paraId="57CA4433" w14:textId="77777777" w:rsidR="00370384" w:rsidRPr="00370384" w:rsidRDefault="00370384" w:rsidP="00F477BB">
      <w:pPr>
        <w:spacing w:line="240" w:lineRule="auto"/>
        <w:ind w:left="60" w:firstLine="3997"/>
        <w:rPr>
          <w:noProof/>
          <w:color w:val="000000"/>
          <w:sz w:val="22"/>
        </w:rPr>
      </w:pPr>
    </w:p>
    <w:p w14:paraId="05A74ED8" w14:textId="77777777" w:rsidR="00370384" w:rsidRPr="00323A36" w:rsidRDefault="00370384" w:rsidP="00F477BB">
      <w:pPr>
        <w:spacing w:line="240" w:lineRule="auto"/>
        <w:jc w:val="left"/>
        <w:rPr>
          <w:b/>
          <w:noProof/>
          <w:color w:val="000000"/>
          <w:sz w:val="22"/>
        </w:rPr>
      </w:pPr>
      <w:r w:rsidRPr="00323A36">
        <w:rPr>
          <w:b/>
          <w:noProof/>
          <w:color w:val="000000"/>
          <w:sz w:val="22"/>
        </w:rPr>
        <w:t>Pirms zāļu lietošanas uzmanīgi izlasiet visu instrukciju, jo tā satur Jums svarīgu informāciju.</w:t>
      </w:r>
    </w:p>
    <w:p w14:paraId="7E8860AC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Saglabājiet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šo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instrukciju!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Iespējams,</w:t>
      </w:r>
      <w:r w:rsidRPr="00370384">
        <w:rPr>
          <w:noProof/>
          <w:color w:val="000000"/>
          <w:sz w:val="22"/>
        </w:rPr>
        <w:t> ka </w:t>
      </w:r>
      <w:r>
        <w:rPr>
          <w:noProof/>
          <w:color w:val="000000"/>
          <w:sz w:val="22"/>
        </w:rPr>
        <w:t>vēlāk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to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vajadzēs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pārlasīt.</w:t>
      </w:r>
    </w:p>
    <w:p w14:paraId="50F1AD21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rodas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jeb</w:t>
      </w:r>
      <w:r w:rsidRPr="00370384">
        <w:rPr>
          <w:noProof/>
          <w:color w:val="000000"/>
          <w:sz w:val="22"/>
        </w:rPr>
        <w:t>kādi </w:t>
      </w:r>
      <w:r>
        <w:rPr>
          <w:noProof/>
          <w:color w:val="000000"/>
          <w:sz w:val="22"/>
        </w:rPr>
        <w:t>jautājumi,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vaicājiet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savam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ārstam,</w:t>
      </w:r>
      <w:r w:rsidRPr="00370384">
        <w:rPr>
          <w:noProof/>
          <w:color w:val="000000"/>
          <w:sz w:val="22"/>
        </w:rPr>
        <w:t> vecmātei vai </w:t>
      </w:r>
      <w:r>
        <w:rPr>
          <w:noProof/>
          <w:color w:val="000000"/>
          <w:sz w:val="22"/>
        </w:rPr>
        <w:t>farmaceitam.</w:t>
      </w:r>
    </w:p>
    <w:p w14:paraId="628BB48F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rodas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jebkādas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blakusparādības,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konsultējieties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ārstu</w:t>
      </w:r>
      <w:r w:rsidRPr="00370384">
        <w:rPr>
          <w:noProof/>
          <w:color w:val="000000"/>
          <w:sz w:val="22"/>
        </w:rPr>
        <w:t> vai </w:t>
      </w:r>
      <w:r>
        <w:rPr>
          <w:noProof/>
          <w:color w:val="000000"/>
          <w:sz w:val="22"/>
        </w:rPr>
        <w:t>farmaceitu.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Tas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attiecas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arī</w:t>
      </w:r>
    </w:p>
    <w:p w14:paraId="249ACF88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uz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iespējamām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blakusparādībām,</w:t>
      </w:r>
      <w:r w:rsidRPr="00370384">
        <w:rPr>
          <w:noProof/>
          <w:color w:val="000000"/>
          <w:sz w:val="22"/>
        </w:rPr>
        <w:t> kas </w:t>
      </w:r>
      <w:r>
        <w:rPr>
          <w:noProof/>
          <w:color w:val="000000"/>
          <w:sz w:val="22"/>
        </w:rPr>
        <w:t>nav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minētas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šajā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instrukcijā.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Skatīt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4.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punktu.</w:t>
      </w:r>
    </w:p>
    <w:p w14:paraId="6218585D" w14:textId="77777777" w:rsidR="00370384" w:rsidRPr="00370384" w:rsidRDefault="00370384" w:rsidP="00F477BB">
      <w:pPr>
        <w:spacing w:line="240" w:lineRule="auto"/>
        <w:jc w:val="left"/>
        <w:rPr>
          <w:noProof/>
          <w:color w:val="000000"/>
          <w:sz w:val="22"/>
        </w:rPr>
      </w:pPr>
    </w:p>
    <w:p w14:paraId="5B02DE52" w14:textId="77777777" w:rsidR="00370384" w:rsidRPr="00323A36" w:rsidRDefault="00370384" w:rsidP="00F477BB">
      <w:pPr>
        <w:spacing w:line="240" w:lineRule="auto"/>
        <w:jc w:val="left"/>
        <w:rPr>
          <w:b/>
          <w:noProof/>
          <w:color w:val="000000"/>
          <w:sz w:val="22"/>
        </w:rPr>
      </w:pPr>
      <w:r w:rsidRPr="00323A36">
        <w:rPr>
          <w:b/>
          <w:noProof/>
          <w:color w:val="000000"/>
          <w:sz w:val="22"/>
        </w:rPr>
        <w:t>Šajā instrukcijā varat uzzināt:</w:t>
      </w:r>
    </w:p>
    <w:p w14:paraId="1817D745" w14:textId="77777777" w:rsidR="00370384" w:rsidRPr="00370384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1.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Kas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 w:rsidR="00B0136D">
        <w:rPr>
          <w:noProof/>
          <w:color w:val="000000"/>
          <w:sz w:val="22"/>
        </w:rPr>
        <w:t>Atosiban PharmIdea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un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kādam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nolūkam</w:t>
      </w:r>
      <w:r w:rsidRPr="00370384">
        <w:rPr>
          <w:noProof/>
          <w:color w:val="000000"/>
          <w:sz w:val="22"/>
        </w:rPr>
        <w:t> </w:t>
      </w:r>
      <w:r w:rsidR="00893F4C">
        <w:rPr>
          <w:noProof/>
          <w:color w:val="000000"/>
          <w:sz w:val="22"/>
        </w:rPr>
        <w:t>to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lieto</w:t>
      </w:r>
    </w:p>
    <w:p w14:paraId="65AA1F9F" w14:textId="77777777" w:rsidR="00370384" w:rsidRPr="00370384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2.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Kas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jāzina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</w:t>
      </w:r>
      <w:r w:rsidRPr="00370384">
        <w:rPr>
          <w:noProof/>
          <w:color w:val="000000"/>
          <w:sz w:val="22"/>
        </w:rPr>
        <w:t>irms </w:t>
      </w:r>
      <w:r w:rsidR="00B0136D">
        <w:rPr>
          <w:noProof/>
          <w:color w:val="000000"/>
          <w:sz w:val="22"/>
        </w:rPr>
        <w:t>Atosiban PharmIdea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lietošanas</w:t>
      </w:r>
    </w:p>
    <w:p w14:paraId="4A8C0162" w14:textId="77777777" w:rsidR="00370384" w:rsidRPr="00370384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3.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Kā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lietot</w:t>
      </w:r>
      <w:r w:rsidRPr="00370384">
        <w:rPr>
          <w:noProof/>
          <w:color w:val="000000"/>
          <w:sz w:val="22"/>
        </w:rPr>
        <w:t> </w:t>
      </w:r>
      <w:r w:rsidR="00B0136D">
        <w:rPr>
          <w:noProof/>
          <w:color w:val="000000"/>
          <w:sz w:val="22"/>
        </w:rPr>
        <w:t>Atosiban PharmIdea</w:t>
      </w:r>
    </w:p>
    <w:p w14:paraId="781DF8A5" w14:textId="77777777" w:rsidR="00370384" w:rsidRPr="00370384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4.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Iespējamās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blakusparādības</w:t>
      </w:r>
    </w:p>
    <w:p w14:paraId="30D8CF4C" w14:textId="77777777" w:rsidR="00370384" w:rsidRPr="009B54FC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5.</w:t>
      </w:r>
      <w:r w:rsidRPr="009B54FC">
        <w:rPr>
          <w:noProof/>
          <w:color w:val="000000"/>
          <w:sz w:val="22"/>
          <w:lang w:val="es-ES_tradnl"/>
        </w:rPr>
        <w:tab/>
        <w:t>Kā uzglabāt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</w:p>
    <w:p w14:paraId="08956C1B" w14:textId="77777777" w:rsidR="00370384" w:rsidRPr="009B54FC" w:rsidRDefault="00370384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6.</w:t>
      </w:r>
      <w:r w:rsidRPr="009B54FC">
        <w:rPr>
          <w:noProof/>
          <w:color w:val="000000"/>
          <w:sz w:val="22"/>
          <w:lang w:val="es-ES_tradnl"/>
        </w:rPr>
        <w:tab/>
        <w:t>Iepakojuma saturs un cita informācija</w:t>
      </w:r>
    </w:p>
    <w:p w14:paraId="676104F3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007C083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4711A17" w14:textId="77777777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1.</w:t>
      </w:r>
      <w:r w:rsidRPr="009B54FC">
        <w:rPr>
          <w:b/>
          <w:noProof/>
          <w:color w:val="000000"/>
          <w:sz w:val="22"/>
          <w:lang w:val="es-ES_tradnl"/>
        </w:rPr>
        <w:tab/>
        <w:t>Kas ir </w:t>
      </w:r>
      <w:r w:rsidR="00B0136D" w:rsidRPr="009B54FC">
        <w:rPr>
          <w:b/>
          <w:noProof/>
          <w:color w:val="000000"/>
          <w:sz w:val="22"/>
          <w:lang w:val="es-ES_tradnl"/>
        </w:rPr>
        <w:t>Atosiban PharmIdea</w:t>
      </w:r>
      <w:r w:rsidR="00893F4C" w:rsidRPr="009B54FC">
        <w:rPr>
          <w:b/>
          <w:noProof/>
          <w:color w:val="000000"/>
          <w:sz w:val="22"/>
          <w:lang w:val="es-ES_tradnl"/>
        </w:rPr>
        <w:t> un kādam nolūkam to</w:t>
      </w:r>
      <w:r w:rsidRPr="009B54FC">
        <w:rPr>
          <w:b/>
          <w:noProof/>
          <w:color w:val="000000"/>
          <w:sz w:val="22"/>
          <w:lang w:val="es-ES_tradnl"/>
        </w:rPr>
        <w:t> lieto</w:t>
      </w:r>
    </w:p>
    <w:p w14:paraId="5202962F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48485AE5" w14:textId="77777777" w:rsidR="00370384" w:rsidRPr="009B54FC" w:rsidRDefault="00B0136D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370384" w:rsidRPr="009B54FC">
        <w:rPr>
          <w:noProof/>
          <w:color w:val="000000"/>
          <w:sz w:val="22"/>
          <w:lang w:val="es-ES_tradnl"/>
        </w:rPr>
        <w:t> satur atozibānu. </w:t>
      </w:r>
      <w:r w:rsidRPr="009B54FC">
        <w:rPr>
          <w:noProof/>
          <w:color w:val="000000"/>
          <w:sz w:val="22"/>
          <w:lang w:val="es-ES_tradnl"/>
        </w:rPr>
        <w:t>Atosiban PharmIdea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var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lietot,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lai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attālinātu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Jūsu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vēl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nedzimušā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bērna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priekšlaicīgu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piedzimšanu.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Atosiban PharmIdea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lieto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pieaugušām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sievietēm,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kuras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ir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24. līdz 33.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grūtniecības nedēļā.</w:t>
      </w:r>
    </w:p>
    <w:p w14:paraId="1AD3EA85" w14:textId="60511B17" w:rsidR="00370384" w:rsidRPr="009B54FC" w:rsidRDefault="00B0136D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samazina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kontrakcijas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Jūsu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dzemdē.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BE161A" w:rsidRPr="009B54FC">
        <w:rPr>
          <w:noProof/>
          <w:color w:val="000000"/>
          <w:sz w:val="22"/>
          <w:lang w:val="es-ES_tradnl"/>
        </w:rPr>
        <w:t>Tas arī samazina kontrakciju biežumu</w:t>
      </w:r>
      <w:r w:rsidR="00370384" w:rsidRPr="009B54FC">
        <w:rPr>
          <w:noProof/>
          <w:color w:val="000000"/>
          <w:sz w:val="22"/>
          <w:lang w:val="es-ES_tradnl"/>
        </w:rPr>
        <w:t>.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Jūsu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ķermenī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tiek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bloķēts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dabīgais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hormona,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ko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sauc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par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„oksitocīnu”,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efekts,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kas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izraisa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dzemdes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370384" w:rsidRPr="009B54FC">
        <w:rPr>
          <w:noProof/>
          <w:color w:val="000000"/>
          <w:sz w:val="22"/>
          <w:lang w:val="es-ES_tradnl"/>
        </w:rPr>
        <w:t>kontrakcijas.</w:t>
      </w:r>
    </w:p>
    <w:p w14:paraId="4ED8B64D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6AD67479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403F3141" w14:textId="77777777" w:rsidR="00370384" w:rsidRPr="00807856" w:rsidRDefault="00370384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</w:rPr>
      </w:pPr>
      <w:r w:rsidRPr="00807856">
        <w:rPr>
          <w:b/>
          <w:noProof/>
          <w:color w:val="000000"/>
          <w:sz w:val="22"/>
        </w:rPr>
        <w:t>2.</w:t>
      </w:r>
      <w:r w:rsidRPr="00807856">
        <w:rPr>
          <w:b/>
          <w:noProof/>
          <w:color w:val="000000"/>
          <w:sz w:val="22"/>
        </w:rPr>
        <w:tab/>
        <w:t>Kas Jums jāzina pirms </w:t>
      </w:r>
      <w:r w:rsidR="00B0136D">
        <w:rPr>
          <w:b/>
          <w:noProof/>
          <w:color w:val="000000"/>
          <w:sz w:val="22"/>
        </w:rPr>
        <w:t>Atosiban PharmIdea</w:t>
      </w:r>
      <w:r w:rsidRPr="00807856">
        <w:rPr>
          <w:b/>
          <w:noProof/>
          <w:color w:val="000000"/>
          <w:sz w:val="22"/>
        </w:rPr>
        <w:t> lietošanas</w:t>
      </w:r>
    </w:p>
    <w:p w14:paraId="535168A6" w14:textId="77777777" w:rsidR="00370384" w:rsidRPr="00370384" w:rsidRDefault="00370384" w:rsidP="00F477BB">
      <w:pPr>
        <w:spacing w:line="240" w:lineRule="auto"/>
        <w:jc w:val="left"/>
        <w:rPr>
          <w:noProof/>
          <w:color w:val="000000"/>
          <w:sz w:val="22"/>
        </w:rPr>
      </w:pPr>
    </w:p>
    <w:p w14:paraId="75288091" w14:textId="77777777" w:rsidR="00370384" w:rsidRPr="00807856" w:rsidRDefault="00370384" w:rsidP="00F477BB">
      <w:pPr>
        <w:spacing w:line="240" w:lineRule="auto"/>
        <w:jc w:val="left"/>
        <w:rPr>
          <w:b/>
          <w:noProof/>
          <w:color w:val="000000"/>
          <w:sz w:val="22"/>
        </w:rPr>
      </w:pPr>
      <w:r w:rsidRPr="00807856">
        <w:rPr>
          <w:b/>
          <w:noProof/>
          <w:color w:val="000000"/>
          <w:sz w:val="22"/>
        </w:rPr>
        <w:t>Nelietojiet </w:t>
      </w:r>
      <w:r w:rsidR="00B0136D">
        <w:rPr>
          <w:b/>
          <w:noProof/>
          <w:color w:val="000000"/>
          <w:sz w:val="22"/>
        </w:rPr>
        <w:t>Atosiban PharmIdea</w:t>
      </w:r>
      <w:r w:rsidRPr="00807856">
        <w:rPr>
          <w:b/>
          <w:noProof/>
          <w:color w:val="000000"/>
          <w:sz w:val="22"/>
        </w:rPr>
        <w:t> šādos gadījumos:</w:t>
      </w:r>
    </w:p>
    <w:p w14:paraId="2DD939D5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vēl </w:t>
      </w:r>
      <w:r>
        <w:rPr>
          <w:noProof/>
          <w:color w:val="000000"/>
          <w:sz w:val="22"/>
        </w:rPr>
        <w:t>nav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iestājusies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24.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grūtniecības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nedēļa;</w:t>
      </w:r>
    </w:p>
    <w:p w14:paraId="018C5D4D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Jūsu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grūtniecības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laiks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pārsniedz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33.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nedēļas;</w:t>
      </w:r>
    </w:p>
    <w:p w14:paraId="00E3F9F1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nogājis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ūdens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(priekšlaicīgs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plēves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plīsums)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un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iestājusies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30.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grūtniecības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nedēļa</w:t>
      </w:r>
    </w:p>
    <w:p w14:paraId="44F8310C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 w:rsidRPr="00370384">
        <w:rPr>
          <w:noProof/>
          <w:color w:val="000000"/>
          <w:sz w:val="22"/>
        </w:rPr>
        <w:t>vai </w:t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Jūsu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grūtniecības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laiks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vēl </w:t>
      </w:r>
      <w:r>
        <w:rPr>
          <w:noProof/>
          <w:color w:val="000000"/>
          <w:sz w:val="22"/>
        </w:rPr>
        <w:t>ilgāks;</w:t>
      </w:r>
    </w:p>
    <w:p w14:paraId="007E7BEE" w14:textId="0E5D16F3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Jūsu</w:t>
      </w:r>
      <w:r w:rsidRPr="00370384">
        <w:rPr>
          <w:noProof/>
          <w:color w:val="000000"/>
          <w:sz w:val="22"/>
        </w:rPr>
        <w:t> vēl </w:t>
      </w:r>
      <w:r>
        <w:rPr>
          <w:noProof/>
          <w:color w:val="000000"/>
          <w:sz w:val="22"/>
        </w:rPr>
        <w:t>nedzimušajam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bērnam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nav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normāls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sirds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ritms;</w:t>
      </w:r>
    </w:p>
    <w:p w14:paraId="0F65072C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dzemdes </w:t>
      </w:r>
      <w:r>
        <w:rPr>
          <w:noProof/>
          <w:color w:val="000000"/>
          <w:sz w:val="22"/>
        </w:rPr>
        <w:t>asiņošana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un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Jūsu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ārsts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vēlas,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lai</w:t>
      </w:r>
      <w:r w:rsidRPr="00370384">
        <w:rPr>
          <w:noProof/>
          <w:color w:val="000000"/>
          <w:sz w:val="22"/>
        </w:rPr>
        <w:t> dzemdības </w:t>
      </w:r>
      <w:r>
        <w:rPr>
          <w:noProof/>
          <w:color w:val="000000"/>
          <w:sz w:val="22"/>
        </w:rPr>
        <w:t>notiktu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nekavējoties;</w:t>
      </w:r>
    </w:p>
    <w:p w14:paraId="31D0CED2" w14:textId="77777777" w:rsidR="00370384" w:rsidRPr="00370384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-</w:t>
      </w:r>
      <w:r w:rsidRPr="00370384"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tā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sauktā</w:t>
      </w:r>
      <w:r w:rsidRPr="00370384">
        <w:rPr>
          <w:noProof/>
          <w:color w:val="000000"/>
          <w:sz w:val="22"/>
        </w:rPr>
        <w:t> „smagā </w:t>
      </w:r>
      <w:r>
        <w:rPr>
          <w:noProof/>
          <w:color w:val="000000"/>
          <w:sz w:val="22"/>
        </w:rPr>
        <w:t>preeklampsija”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un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Jūsu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ārsts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vēlas,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lai</w:t>
      </w:r>
      <w:r w:rsidRPr="00370384">
        <w:rPr>
          <w:noProof/>
          <w:color w:val="000000"/>
          <w:sz w:val="22"/>
        </w:rPr>
        <w:t> dzemdības </w:t>
      </w:r>
      <w:r>
        <w:rPr>
          <w:noProof/>
          <w:color w:val="000000"/>
          <w:sz w:val="22"/>
        </w:rPr>
        <w:t>notiktu</w:t>
      </w:r>
      <w:r w:rsidR="00D83F71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nekavējoties.</w:t>
      </w:r>
      <w:r w:rsidR="00D83F71">
        <w:rPr>
          <w:noProof/>
          <w:color w:val="000000"/>
          <w:sz w:val="22"/>
        </w:rPr>
        <w:t xml:space="preserve"> </w:t>
      </w:r>
      <w:r w:rsidRPr="00370384">
        <w:rPr>
          <w:noProof/>
          <w:color w:val="000000"/>
          <w:sz w:val="22"/>
        </w:rPr>
        <w:t>Smaga </w:t>
      </w:r>
      <w:r>
        <w:rPr>
          <w:noProof/>
          <w:color w:val="000000"/>
          <w:sz w:val="22"/>
        </w:rPr>
        <w:t>preeklampsija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tad,</w:t>
      </w:r>
      <w:r w:rsidRPr="00370384">
        <w:rPr>
          <w:noProof/>
          <w:color w:val="000000"/>
          <w:sz w:val="22"/>
        </w:rPr>
        <w:t> kad </w:t>
      </w:r>
      <w:r>
        <w:rPr>
          <w:noProof/>
          <w:color w:val="000000"/>
          <w:sz w:val="22"/>
        </w:rPr>
        <w:t>Jums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ir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ļoti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augsts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asinsspiediens,</w:t>
      </w:r>
      <w:r w:rsidRPr="00370384">
        <w:rPr>
          <w:noProof/>
          <w:color w:val="000000"/>
          <w:sz w:val="22"/>
        </w:rPr>
        <w:t> šķidruma</w:t>
      </w:r>
      <w:r w:rsidR="00D83F71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aizture</w:t>
      </w:r>
      <w:r w:rsidR="00D83F71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un/vai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olbaltums</w:t>
      </w:r>
      <w:r w:rsidRPr="00370384">
        <w:rPr>
          <w:noProof/>
          <w:color w:val="000000"/>
          <w:sz w:val="22"/>
        </w:rPr>
        <w:t> </w:t>
      </w:r>
      <w:r>
        <w:rPr>
          <w:noProof/>
          <w:color w:val="000000"/>
          <w:sz w:val="22"/>
        </w:rPr>
        <w:t>urīnā;</w:t>
      </w:r>
    </w:p>
    <w:p w14:paraId="329B173C" w14:textId="77777777" w:rsidR="00370384" w:rsidRPr="00D83F71" w:rsidRDefault="00370384" w:rsidP="00F477BB">
      <w:pPr>
        <w:pStyle w:val="ListParagraph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noProof/>
          <w:color w:val="000000"/>
        </w:rPr>
      </w:pPr>
      <w:r w:rsidRPr="00D83F71">
        <w:rPr>
          <w:rFonts w:ascii="Times New Roman" w:eastAsia="Times" w:hAnsi="Times New Roman"/>
          <w:noProof/>
          <w:color w:val="000000"/>
          <w:szCs w:val="20"/>
          <w:lang w:val="en-GB" w:eastAsia="es-ES"/>
        </w:rPr>
        <w:t>ja Jums ir tā sauktā „eklampsija”, kas ir līdzīga „smagajai preeklampsijai”, bet bez tam būtu</w:t>
      </w:r>
      <w:r w:rsidR="00D83F71">
        <w:rPr>
          <w:rFonts w:ascii="Times New Roman" w:eastAsia="Times" w:hAnsi="Times New Roman"/>
          <w:noProof/>
          <w:color w:val="000000"/>
          <w:szCs w:val="20"/>
          <w:lang w:val="en-GB" w:eastAsia="es-ES"/>
        </w:rPr>
        <w:t xml:space="preserve"> </w:t>
      </w:r>
      <w:r w:rsidRPr="00D83F71">
        <w:rPr>
          <w:rFonts w:ascii="Times New Roman" w:eastAsia="Times" w:hAnsi="Times New Roman"/>
          <w:noProof/>
          <w:color w:val="000000"/>
          <w:szCs w:val="20"/>
          <w:lang w:val="en-GB" w:eastAsia="es-ES"/>
        </w:rPr>
        <w:t>arī</w:t>
      </w:r>
      <w:r w:rsidR="00D83F71">
        <w:rPr>
          <w:rFonts w:ascii="Times New Roman" w:eastAsia="Times" w:hAnsi="Times New Roman"/>
          <w:noProof/>
          <w:color w:val="000000"/>
          <w:szCs w:val="20"/>
          <w:lang w:val="en-GB" w:eastAsia="es-ES"/>
        </w:rPr>
        <w:t xml:space="preserve"> </w:t>
      </w:r>
      <w:r w:rsidRPr="00CF21F4">
        <w:rPr>
          <w:rFonts w:ascii="Times New Roman" w:hAnsi="Times New Roman"/>
          <w:noProof/>
          <w:color w:val="000000"/>
          <w:lang w:val="en-GB"/>
        </w:rPr>
        <w:t>lēkmes (krampji). </w:t>
      </w:r>
      <w:r w:rsidRPr="00D83F71">
        <w:rPr>
          <w:rFonts w:ascii="Times New Roman" w:hAnsi="Times New Roman"/>
          <w:noProof/>
          <w:color w:val="000000"/>
        </w:rPr>
        <w:t>Tas nozīmē, ka nepieciešams dzemdēt nekavējoties;</w:t>
      </w:r>
    </w:p>
    <w:p w14:paraId="02D718D4" w14:textId="77777777" w:rsidR="00370384" w:rsidRPr="00B25E0E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de-DE"/>
        </w:rPr>
      </w:pPr>
      <w:r w:rsidRPr="00B25E0E">
        <w:rPr>
          <w:noProof/>
          <w:color w:val="000000"/>
          <w:sz w:val="22"/>
          <w:lang w:val="de-DE"/>
        </w:rPr>
        <w:t>-</w:t>
      </w:r>
      <w:r w:rsidRPr="00B25E0E">
        <w:rPr>
          <w:noProof/>
          <w:color w:val="000000"/>
          <w:sz w:val="22"/>
          <w:lang w:val="de-DE"/>
        </w:rPr>
        <w:tab/>
        <w:t>ja Jūsu vēl nedzimušais bērns ir gājis bojā;</w:t>
      </w:r>
    </w:p>
    <w:p w14:paraId="10E02571" w14:textId="5DF55092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Jums ir dzemdes infekcija vai ir aizdomas par to;</w:t>
      </w:r>
    </w:p>
    <w:p w14:paraId="02092687" w14:textId="77777777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placenta noslēdz dzemdību ceļus;</w:t>
      </w:r>
    </w:p>
    <w:p w14:paraId="3417B9EF" w14:textId="137C98AF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placenta ir atslāņojusies no dzemdes</w:t>
      </w:r>
      <w:r w:rsidR="00BB025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sienas;</w:t>
      </w:r>
    </w:p>
    <w:p w14:paraId="0D44E075" w14:textId="77777777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Jūsu vai Jūsu vēl nedzimušā bērna stāvoklis grūtniecības turpināšanai tiek uzskatīts par</w:t>
      </w:r>
    </w:p>
    <w:p w14:paraId="26639414" w14:textId="77777777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bīstamu;</w:t>
      </w:r>
    </w:p>
    <w:p w14:paraId="55347B80" w14:textId="77777777" w:rsidR="00370384" w:rsidRPr="009B54FC" w:rsidRDefault="00370384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Jums ir alerģija pret atozibānu vai kādu citu (6. </w:t>
      </w:r>
      <w:r w:rsidR="005E4D5F" w:rsidRPr="009B54FC">
        <w:rPr>
          <w:noProof/>
          <w:color w:val="000000"/>
          <w:sz w:val="22"/>
          <w:lang w:val="es-ES_tradnl"/>
        </w:rPr>
        <w:t>punktā</w:t>
      </w:r>
      <w:r w:rsidRPr="009B54FC">
        <w:rPr>
          <w:noProof/>
          <w:color w:val="000000"/>
          <w:sz w:val="22"/>
          <w:lang w:val="es-ES_tradnl"/>
        </w:rPr>
        <w:t> minēto) šo zāļu sastāvdaļu</w:t>
      </w:r>
      <w:r w:rsidR="005D69D4" w:rsidRPr="009B54FC">
        <w:rPr>
          <w:noProof/>
          <w:color w:val="000000"/>
          <w:sz w:val="22"/>
          <w:lang w:val="es-ES_tradnl"/>
        </w:rPr>
        <w:t>.</w:t>
      </w:r>
    </w:p>
    <w:p w14:paraId="5972B07B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4FE7240" w14:textId="21CCEA2B" w:rsidR="00370384" w:rsidRPr="009B54FC" w:rsidRDefault="00FA32E1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>
        <w:rPr>
          <w:noProof/>
          <w:color w:val="000000"/>
          <w:sz w:val="22"/>
          <w:lang w:val="es-ES_tradnl"/>
        </w:rPr>
        <w:t xml:space="preserve">Nelietot Atosiban </w:t>
      </w:r>
      <w:r w:rsidR="00B0136D" w:rsidRPr="009B54FC">
        <w:rPr>
          <w:noProof/>
          <w:color w:val="000000"/>
          <w:sz w:val="22"/>
          <w:lang w:val="es-ES_tradnl"/>
        </w:rPr>
        <w:t>PharmIdea</w:t>
      </w:r>
      <w:r>
        <w:rPr>
          <w:noProof/>
          <w:color w:val="000000"/>
          <w:sz w:val="22"/>
          <w:lang w:val="es-ES_tradnl"/>
        </w:rPr>
        <w:t xml:space="preserve">, ja kāds no iepriekšminētajiem gadījumiem attiecas uz Jums. Ja </w:t>
      </w:r>
      <w:r w:rsidR="00370384" w:rsidRPr="009B54FC">
        <w:rPr>
          <w:noProof/>
          <w:color w:val="000000"/>
          <w:sz w:val="22"/>
          <w:lang w:val="es-ES_tradnl"/>
        </w:rPr>
        <w:t>neesat</w:t>
      </w:r>
      <w:r>
        <w:rPr>
          <w:noProof/>
          <w:color w:val="000000"/>
          <w:sz w:val="22"/>
          <w:lang w:val="es-ES_tradnl"/>
        </w:rPr>
        <w:t xml:space="preserve"> pārliecināta, konsultējieties ar savu ārstu, vecmāti vai farmaceitu, </w:t>
      </w:r>
      <w:r w:rsidR="00370384" w:rsidRPr="009B54FC">
        <w:rPr>
          <w:noProof/>
          <w:color w:val="000000"/>
          <w:sz w:val="22"/>
          <w:lang w:val="es-ES_tradnl"/>
        </w:rPr>
        <w:t>pirms </w:t>
      </w:r>
      <w:r>
        <w:rPr>
          <w:noProof/>
          <w:color w:val="000000"/>
          <w:sz w:val="22"/>
          <w:lang w:val="es-ES_tradnl"/>
        </w:rPr>
        <w:t xml:space="preserve"> uzsākat lietot 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370384" w:rsidRPr="009B54FC">
        <w:rPr>
          <w:noProof/>
          <w:color w:val="000000"/>
          <w:sz w:val="22"/>
          <w:lang w:val="es-ES_tradnl"/>
        </w:rPr>
        <w:t>.</w:t>
      </w:r>
    </w:p>
    <w:p w14:paraId="4071E8CD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6CFCDB5C" w14:textId="77777777" w:rsidR="00370384" w:rsidRPr="009B54FC" w:rsidRDefault="00370384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Brīdinājumi un piesardzība lietošanā</w:t>
      </w:r>
    </w:p>
    <w:p w14:paraId="3B783EED" w14:textId="77777777" w:rsidR="00370384" w:rsidRPr="009B54FC" w:rsidRDefault="00370384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Pirms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Pr="009B54FC">
        <w:rPr>
          <w:noProof/>
          <w:color w:val="000000"/>
          <w:sz w:val="22"/>
          <w:lang w:val="es-ES_tradnl"/>
        </w:rPr>
        <w:t> lietošanas sazinieties ar savu ārstu, vecmāti vai farmaceitu:</w:t>
      </w:r>
    </w:p>
    <w:p w14:paraId="0F12D029" w14:textId="77777777" w:rsidR="0027066F" w:rsidRPr="009B54FC" w:rsidRDefault="0027066F" w:rsidP="00F477BB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</w:pPr>
      <w:r w:rsidRPr="009B54FC">
        <w:rPr>
          <w:rFonts w:ascii="Times New Roman" w:eastAsia="Times" w:hAnsi="Times New Roman"/>
          <w:noProof/>
          <w:color w:val="000000"/>
          <w:szCs w:val="20"/>
          <w:lang w:val="es-ES_tradnl" w:eastAsia="es-ES"/>
        </w:rPr>
        <w:t>-  ja Jums ir aizdomas, ka Jums ir nogājis ūdens (priekšlaicīgs plēves plīsums);</w:t>
      </w:r>
    </w:p>
    <w:p w14:paraId="5FC86200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Jums ir nieru vai aknu darbības traucējumi;</w:t>
      </w:r>
    </w:p>
    <w:p w14:paraId="2564812E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Jūs esat 24. – 27. grūtniecības nedēļā;</w:t>
      </w:r>
    </w:p>
    <w:p w14:paraId="1BBC79C3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Jums ir daudzaugļu grūtniecība;</w:t>
      </w:r>
    </w:p>
    <w:p w14:paraId="2897DC39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kontrakcijas atkārtojas,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Pr="009B54FC">
        <w:rPr>
          <w:noProof/>
          <w:color w:val="000000"/>
          <w:sz w:val="22"/>
          <w:lang w:val="es-ES_tradnl"/>
        </w:rPr>
        <w:t> terapiju var atkārtot vēl līdz trīs reizēm;</w:t>
      </w:r>
    </w:p>
    <w:p w14:paraId="64E83AE4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</w:r>
      <w:r w:rsidR="00E05979" w:rsidRPr="009B54FC">
        <w:rPr>
          <w:noProof/>
          <w:color w:val="000000"/>
          <w:sz w:val="22"/>
          <w:lang w:val="es-ES_tradnl"/>
        </w:rPr>
        <w:t>ja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Jūsu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pacing w:val="-1"/>
          <w:sz w:val="22"/>
          <w:lang w:val="es-ES_tradnl"/>
        </w:rPr>
        <w:t>vēl</w:t>
      </w:r>
      <w:r w:rsidR="00E05979"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nedzimušais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bērns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ir</w:t>
      </w:r>
      <w:r w:rsidR="00E05979"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neatbilstoši</w:t>
      </w:r>
      <w:r w:rsidR="00E05979"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E05979" w:rsidRPr="009B54FC">
        <w:rPr>
          <w:noProof/>
          <w:color w:val="000000"/>
          <w:spacing w:val="-1"/>
          <w:sz w:val="22"/>
          <w:lang w:val="es-ES_tradnl"/>
        </w:rPr>
        <w:t>mazs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grūtniecības</w:t>
      </w:r>
      <w:r w:rsidR="00E05979"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E05979" w:rsidRPr="009B54FC">
        <w:rPr>
          <w:noProof/>
          <w:color w:val="000000"/>
          <w:sz w:val="22"/>
          <w:lang w:val="es-ES_tradnl"/>
        </w:rPr>
        <w:t>laikam</w:t>
      </w:r>
      <w:r w:rsidRPr="009B54FC">
        <w:rPr>
          <w:noProof/>
          <w:color w:val="000000"/>
          <w:sz w:val="22"/>
          <w:lang w:val="es-ES_tradnl"/>
        </w:rPr>
        <w:t>;</w:t>
      </w:r>
    </w:p>
    <w:p w14:paraId="3C2821E8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pēc bērna piedzimšanas Jūsu dzemde var būt mazāk spējīga sarauties. Tas var izraisīt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asiņošanu;</w:t>
      </w:r>
    </w:p>
    <w:p w14:paraId="6AA99C64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ja Jūs esat stāvoklī ar vairāk kā vienu augli un/vai lietojat zāles, kas var aizkavēt bērna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dzimšanu,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="00D95ACD" w:rsidRPr="009B54FC">
        <w:rPr>
          <w:noProof/>
          <w:color w:val="000000"/>
          <w:sz w:val="22"/>
          <w:lang w:val="es-ES_tradnl"/>
        </w:rPr>
        <w:t>piemēram,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zāles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pret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paaugstinātu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asinsspiedienu.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Tas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var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palielināt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plaušu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tūskas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risku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(šķidruma</w:t>
      </w:r>
      <w:r w:rsidR="00D83F71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uzkrāšanos plaušās)</w:t>
      </w:r>
      <w:r w:rsidR="00D83F71" w:rsidRPr="009B54FC">
        <w:rPr>
          <w:noProof/>
          <w:color w:val="000000"/>
          <w:sz w:val="22"/>
          <w:lang w:val="es-ES_tradnl"/>
        </w:rPr>
        <w:t>.</w:t>
      </w:r>
    </w:p>
    <w:p w14:paraId="07E1A3BD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7653435A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Ja kāds no iepriekšminētajiem gadījumiem attiecas uz Jums (vai arī Jūs neesat pārliecināta),</w:t>
      </w:r>
    </w:p>
    <w:p w14:paraId="734BCEA6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konsultējieties ar ārstu, vecmāti vai farmaceitu, pirms uzsākat lietot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F714DA" w:rsidRPr="009B54FC">
        <w:rPr>
          <w:noProof/>
          <w:color w:val="000000"/>
          <w:sz w:val="22"/>
          <w:lang w:val="es-ES_tradnl"/>
        </w:rPr>
        <w:t>.</w:t>
      </w:r>
    </w:p>
    <w:p w14:paraId="3E43B95B" w14:textId="77777777" w:rsidR="00D83F71" w:rsidRPr="009B54FC" w:rsidRDefault="00D83F71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472AA60F" w14:textId="77777777" w:rsidR="0027066F" w:rsidRPr="009B54FC" w:rsidRDefault="0027066F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Bērni un pusaudži</w:t>
      </w:r>
    </w:p>
    <w:p w14:paraId="4A316AA9" w14:textId="77777777" w:rsidR="0027066F" w:rsidRPr="009B54FC" w:rsidRDefault="00B0136D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27066F" w:rsidRPr="009B54FC">
        <w:rPr>
          <w:noProof/>
          <w:color w:val="000000"/>
          <w:sz w:val="22"/>
          <w:lang w:val="es-ES_tradnl"/>
        </w:rPr>
        <w:t> nav pētīts par 18 gadiem jaunākām grūtniecēm.</w:t>
      </w:r>
    </w:p>
    <w:p w14:paraId="64D5ADBC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7476E50D" w14:textId="77777777" w:rsidR="0027066F" w:rsidRPr="009B54FC" w:rsidRDefault="0027066F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Citas zāles un </w:t>
      </w:r>
      <w:r w:rsidR="00B0136D" w:rsidRPr="009B54FC">
        <w:rPr>
          <w:b/>
          <w:noProof/>
          <w:color w:val="000000"/>
          <w:sz w:val="22"/>
          <w:lang w:val="es-ES_tradnl"/>
        </w:rPr>
        <w:t>Atosiban PharmIdea</w:t>
      </w:r>
    </w:p>
    <w:p w14:paraId="103E292C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Pastāstiet savam ārstam, vecmātei vai farmaceitam par visām zālēm, kuras lietojat pēdējā laikā, esat</w:t>
      </w:r>
    </w:p>
    <w:p w14:paraId="3BBE43CB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lietojis vai varētu lietot.</w:t>
      </w:r>
    </w:p>
    <w:p w14:paraId="0D3B8F2D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40F06F50" w14:textId="77777777" w:rsidR="0027066F" w:rsidRPr="009B54FC" w:rsidRDefault="0027066F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Grūtniecība un barošana ar krūti</w:t>
      </w:r>
    </w:p>
    <w:p w14:paraId="62EB3237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Ja Jūs esat grūtniece vai barojat ar krūti iepriekšējo bērnu,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0D0A46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lietošanas</w:t>
      </w:r>
      <w:r w:rsidR="000D0A46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laikā</w:t>
      </w:r>
      <w:r w:rsidR="000D0A46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Jums</w:t>
      </w:r>
      <w:r w:rsidR="000D0A46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jāpārtrauc</w:t>
      </w:r>
      <w:r w:rsidR="000D0A46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bērna barošana ar krūti.</w:t>
      </w:r>
    </w:p>
    <w:p w14:paraId="73F2663B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3548E81C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48FD4B9E" w14:textId="77777777" w:rsidR="0027066F" w:rsidRPr="009B54FC" w:rsidRDefault="0027066F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3.</w:t>
      </w:r>
      <w:r w:rsidRPr="009B54FC">
        <w:rPr>
          <w:b/>
          <w:noProof/>
          <w:color w:val="000000"/>
          <w:sz w:val="22"/>
          <w:lang w:val="es-ES_tradnl"/>
        </w:rPr>
        <w:tab/>
        <w:t>Kā lietot </w:t>
      </w:r>
      <w:r w:rsidR="00B0136D" w:rsidRPr="009B54FC">
        <w:rPr>
          <w:b/>
          <w:noProof/>
          <w:color w:val="000000"/>
          <w:sz w:val="22"/>
          <w:lang w:val="es-ES_tradnl"/>
        </w:rPr>
        <w:t>Atosiban PharmIdea</w:t>
      </w:r>
    </w:p>
    <w:p w14:paraId="384AD73F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2A30667A" w14:textId="77777777" w:rsidR="0027066F" w:rsidRPr="009B54FC" w:rsidRDefault="00B0136D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lieto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slimnīcās,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un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A7674F" w:rsidRPr="009B54FC">
        <w:rPr>
          <w:noProof/>
          <w:color w:val="000000"/>
          <w:sz w:val="22"/>
          <w:lang w:val="es-ES_tradnl"/>
        </w:rPr>
        <w:t>to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ievada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ārsts,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medmāsa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vai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vecmāte.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Viņi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noteiks,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kāda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deva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Jums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ir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27066F" w:rsidRPr="009B54FC">
        <w:rPr>
          <w:noProof/>
          <w:color w:val="000000"/>
          <w:sz w:val="22"/>
          <w:lang w:val="es-ES_tradnl"/>
        </w:rPr>
        <w:t>nepieciešama. Viņi arī pārliecināsies, ka šķīdums ir dzidrs un nesatur sīkas daļiņas.</w:t>
      </w:r>
    </w:p>
    <w:p w14:paraId="1DD820F4" w14:textId="77777777" w:rsidR="004D49F9" w:rsidRPr="009B54FC" w:rsidRDefault="004D49F9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0774E0D3" w14:textId="77777777" w:rsidR="00EF4C6E" w:rsidRPr="009B54FC" w:rsidRDefault="00B0136D" w:rsidP="00EF4C6E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EF4C6E" w:rsidRPr="009B54FC">
        <w:rPr>
          <w:noProof/>
          <w:color w:val="000000"/>
          <w:sz w:val="22"/>
          <w:lang w:val="es-ES_tradnl"/>
        </w:rPr>
        <w:t> ievada vēnā (intravenozi) trīs secīgos posmos:</w:t>
      </w:r>
    </w:p>
    <w:p w14:paraId="29E1AA43" w14:textId="77777777" w:rsidR="00EF4C6E" w:rsidRPr="009B54FC" w:rsidRDefault="00EF4C6E" w:rsidP="00EF4C6E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Pirmā injekcija 6,75 mg 0,9 ml tiek lēni injicēta vēnā vienas minūtes laikā;</w:t>
      </w:r>
    </w:p>
    <w:p w14:paraId="514D9B3D" w14:textId="77777777" w:rsidR="00EF4C6E" w:rsidRPr="009B54FC" w:rsidRDefault="00EF4C6E" w:rsidP="00EF4C6E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Pēc tam tiek veikta nepārtraukta infūzija (pilināšana), ievadot 18 mg/h 3 stundas;</w:t>
      </w:r>
    </w:p>
    <w:p w14:paraId="29495744" w14:textId="77777777" w:rsidR="00EF4C6E" w:rsidRPr="009B54FC" w:rsidRDefault="00EF4C6E" w:rsidP="00EF4C6E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Pec tam tiek veikta nepārtraukta infūzija (pilināšana), ievadot 6 mg/h līdz 45 stundām, vai līdz mazinājušās kontrakcijas.</w:t>
      </w:r>
    </w:p>
    <w:p w14:paraId="7DA598F3" w14:textId="77777777" w:rsidR="004D49F9" w:rsidRPr="009B54FC" w:rsidRDefault="004D49F9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4E9ACE5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Ārstēšanas kopējais ilgums nedrīkst pārsniegt 48 stundas.</w:t>
      </w:r>
    </w:p>
    <w:p w14:paraId="239AA888" w14:textId="77777777" w:rsidR="00412B65" w:rsidRPr="009B54FC" w:rsidRDefault="0027066F" w:rsidP="00412B65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Ja kontrakcijas atkārtojas, var veikt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terapijas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nākamo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ciklu.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Ārstēšanu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ar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var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atkārtot līdz trīs reizēm.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="00412B65" w:rsidRPr="009B54FC">
        <w:rPr>
          <w:noProof/>
          <w:color w:val="000000"/>
          <w:sz w:val="22"/>
          <w:lang w:val="es-ES_tradnl"/>
        </w:rPr>
        <w:t>Grūtniecības laikā ieteicams veikt ne vairāk kā trīs atkārtotas terapijas ciklus.</w:t>
      </w:r>
    </w:p>
    <w:p w14:paraId="7F402CFD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C0ADFF8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Ārstēšanas laikā ar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var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tikt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kontrolētas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Jūsu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kontrakcijas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un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Jūsu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augļa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sirds</w:t>
      </w:r>
      <w:r w:rsidR="004D49F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ritms.</w:t>
      </w:r>
    </w:p>
    <w:p w14:paraId="283F02E3" w14:textId="77777777" w:rsidR="0027066F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2B3F768" w14:textId="77777777" w:rsidR="00CA4F80" w:rsidRPr="009B54FC" w:rsidRDefault="00CA4F80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45E977C" w14:textId="77777777" w:rsidR="0027066F" w:rsidRPr="009B54FC" w:rsidRDefault="0027066F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4.</w:t>
      </w:r>
      <w:r w:rsidRPr="009B54FC">
        <w:rPr>
          <w:b/>
          <w:noProof/>
          <w:color w:val="000000"/>
          <w:sz w:val="22"/>
          <w:lang w:val="es-ES_tradnl"/>
        </w:rPr>
        <w:tab/>
        <w:t>Iespējamās blakusparādības</w:t>
      </w:r>
    </w:p>
    <w:p w14:paraId="0BE61B6F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5B72B52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Tāpat kā visas zāles, šīs zāles var izraisīt blakusparādības, kaut arī ne visiem tās izpaužas. Mātei</w:t>
      </w:r>
    </w:p>
    <w:p w14:paraId="2F05B2E5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novērotās blakusparādības parasti bija vieglas. Nav zināmas blakusparādības auglim vai</w:t>
      </w:r>
    </w:p>
    <w:p w14:paraId="08ACC752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jaundzimušajam.</w:t>
      </w:r>
    </w:p>
    <w:p w14:paraId="67675D3E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0371062B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lastRenderedPageBreak/>
        <w:t>Lietojot šīs zāles tika novērotas sekojošas blakusparādības:</w:t>
      </w:r>
    </w:p>
    <w:p w14:paraId="22064FA7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672A7DB3" w14:textId="77777777" w:rsidR="0027066F" w:rsidRPr="009B54FC" w:rsidRDefault="0027066F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Ļoti bieži</w:t>
      </w:r>
      <w:r w:rsidRPr="009B54FC">
        <w:rPr>
          <w:noProof/>
          <w:color w:val="000000"/>
          <w:sz w:val="22"/>
          <w:lang w:val="es-ES_tradnl"/>
        </w:rPr>
        <w:t> (ietekmē vairāk nekā 1 cilvēku no 10):</w:t>
      </w:r>
    </w:p>
    <w:p w14:paraId="64253988" w14:textId="77777777" w:rsidR="0027066F" w:rsidRPr="009B54FC" w:rsidRDefault="0027066F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slikta dūša (nelabums).</w:t>
      </w:r>
    </w:p>
    <w:p w14:paraId="031CF9C4" w14:textId="77777777" w:rsidR="006625B3" w:rsidRPr="009B54FC" w:rsidRDefault="006625B3" w:rsidP="00F477BB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09A68223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Bieži</w:t>
      </w:r>
      <w:r w:rsidRPr="009B54FC">
        <w:rPr>
          <w:noProof/>
          <w:color w:val="000000"/>
          <w:sz w:val="22"/>
          <w:lang w:val="es-ES_tradnl"/>
        </w:rPr>
        <w:t> (ietekmē mazāk nekā 1 cilvēku no 10):</w:t>
      </w:r>
    </w:p>
    <w:p w14:paraId="53DB3974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galvassāpes;</w:t>
      </w:r>
    </w:p>
    <w:p w14:paraId="1C380594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reibonis;</w:t>
      </w:r>
    </w:p>
    <w:p w14:paraId="2C3ABF48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karstuma viļņi;</w:t>
      </w:r>
    </w:p>
    <w:p w14:paraId="64C8EFB1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slikta dūša (vemšana);</w:t>
      </w:r>
    </w:p>
    <w:p w14:paraId="0BA03E88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ātra sirdsdarbība;</w:t>
      </w:r>
    </w:p>
    <w:p w14:paraId="1D8BAA18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zems asinsspiediens. Var būt arī reiboņi;</w:t>
      </w:r>
    </w:p>
    <w:p w14:paraId="12092786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reakcija injekcijas vietā;</w:t>
      </w:r>
    </w:p>
    <w:p w14:paraId="043DFA21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augsts cukura līmenis asinīs;</w:t>
      </w:r>
    </w:p>
    <w:p w14:paraId="58B16B2D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2969771D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Retāk</w:t>
      </w:r>
      <w:r w:rsidRPr="009B54FC">
        <w:rPr>
          <w:noProof/>
          <w:color w:val="000000"/>
          <w:sz w:val="22"/>
          <w:lang w:val="es-ES_tradnl"/>
        </w:rPr>
        <w:t> (ietekmē mazāk nekā 1 cilvēku no 100):</w:t>
      </w:r>
    </w:p>
    <w:p w14:paraId="4E0B5E3D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augsta temperatūra (drudzis);</w:t>
      </w:r>
    </w:p>
    <w:p w14:paraId="252B27AC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grūtības aizmigt (bezmiegs);</w:t>
      </w:r>
    </w:p>
    <w:p w14:paraId="039DBF57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nieze;</w:t>
      </w:r>
    </w:p>
    <w:p w14:paraId="55C21584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izsitumi.</w:t>
      </w:r>
    </w:p>
    <w:p w14:paraId="11C0498A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8D1EBC8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Reti</w:t>
      </w:r>
      <w:r w:rsidRPr="009B54FC">
        <w:rPr>
          <w:noProof/>
          <w:color w:val="000000"/>
          <w:sz w:val="22"/>
          <w:lang w:val="es-ES_tradnl"/>
        </w:rPr>
        <w:t> (ietekmē mazāk nekā 1 cilvēku no 1000):</w:t>
      </w:r>
    </w:p>
    <w:p w14:paraId="484F176C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Jūsu dzemde var būt mazāk spējīga sarauties pēc bērna piedzimšanas. Tas var izraisīt</w:t>
      </w:r>
      <w:r w:rsidR="000D30CF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asiņošanu;</w:t>
      </w:r>
    </w:p>
    <w:p w14:paraId="1D4253D1" w14:textId="77777777" w:rsidR="006625B3" w:rsidRPr="009B54FC" w:rsidRDefault="006625B3" w:rsidP="00F477BB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  <w:t>alerģiska reakcija.</w:t>
      </w:r>
    </w:p>
    <w:p w14:paraId="14963AA4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62546484" w14:textId="73E74D4D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Iespējams elpas trūkums vai plaušu tūska (šķidruma uzkrāšan</w:t>
      </w:r>
      <w:r w:rsidR="0009540F">
        <w:rPr>
          <w:noProof/>
          <w:color w:val="000000"/>
          <w:sz w:val="22"/>
          <w:lang w:val="es-ES_tradnl"/>
        </w:rPr>
        <w:t>ā</w:t>
      </w:r>
      <w:r w:rsidRPr="009B54FC">
        <w:rPr>
          <w:noProof/>
          <w:color w:val="000000"/>
          <w:sz w:val="22"/>
          <w:lang w:val="es-ES_tradnl"/>
        </w:rPr>
        <w:t>s plaušās), īpaši ja Jums ir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="0009540F">
        <w:rPr>
          <w:noProof/>
          <w:color w:val="000000"/>
          <w:sz w:val="22"/>
          <w:lang w:val="es-ES_tradnl"/>
        </w:rPr>
        <w:t>daudz</w:t>
      </w:r>
      <w:r w:rsidRPr="009B54FC">
        <w:rPr>
          <w:noProof/>
          <w:color w:val="000000"/>
          <w:sz w:val="22"/>
          <w:lang w:val="es-ES_tradnl"/>
        </w:rPr>
        <w:t>augļu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grūtniecība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un/vai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lietojat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zāles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kas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var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aizkavēt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bērna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dzimšanu,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kā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zāles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pret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paaugstinātu</w:t>
      </w:r>
      <w:r w:rsidR="00201F89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asinsspiedienu.</w:t>
      </w:r>
    </w:p>
    <w:p w14:paraId="5AA10BF8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6F551823" w14:textId="77777777" w:rsidR="006625B3" w:rsidRPr="009B54FC" w:rsidRDefault="006625B3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Ziņošana par blakusparādībām</w:t>
      </w:r>
    </w:p>
    <w:p w14:paraId="2E8BD7E6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Ja Jums rodas jebkādas blakusparādības, konsultējieties ar ārstu, vecmāti vai farmaceitu. Tas</w:t>
      </w:r>
      <w:r w:rsidR="006B751E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attiecas</w:t>
      </w:r>
      <w:r w:rsidR="006B751E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arī uz iespējamajām blakusparādībām, kas nav minētas šajā instrukcijā. Jūs varat ziņot par</w:t>
      </w:r>
    </w:p>
    <w:p w14:paraId="45E65CA9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blakusparādībām arī tieši Zāļu valsts aģentūrai, Jersikas ielā 15, Rīgā, LV 1003. Tālr.: +371</w:t>
      </w:r>
    </w:p>
    <w:p w14:paraId="317D8B86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67078400; fakss: +371 67078428. Tīmekļa vietne: www.zva.gov.lv. Ziņojot par blakusparādībām,</w:t>
      </w:r>
      <w:r w:rsidR="006B751E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Jūs</w:t>
      </w:r>
      <w:r w:rsidR="006B751E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varat palīdzēt nodrošināt daudz plašāku informāciju par šo zāļu drošumu.</w:t>
      </w:r>
    </w:p>
    <w:p w14:paraId="385E5C23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70176FF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2E3EC4AB" w14:textId="77777777" w:rsidR="006625B3" w:rsidRPr="009B54FC" w:rsidRDefault="006625B3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5.</w:t>
      </w:r>
      <w:r w:rsidRPr="009B54FC">
        <w:rPr>
          <w:b/>
          <w:noProof/>
          <w:color w:val="000000"/>
          <w:sz w:val="22"/>
          <w:lang w:val="es-ES_tradnl"/>
        </w:rPr>
        <w:tab/>
        <w:t>Kā uzglabāt </w:t>
      </w:r>
      <w:r w:rsidR="00B0136D" w:rsidRPr="009B54FC">
        <w:rPr>
          <w:b/>
          <w:noProof/>
          <w:color w:val="000000"/>
          <w:sz w:val="22"/>
          <w:lang w:val="es-ES_tradnl"/>
        </w:rPr>
        <w:t>Atosiban PharmIdea</w:t>
      </w:r>
    </w:p>
    <w:p w14:paraId="390B9828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0CD90DAD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Uzglabāt šīs zāles bērniem neredzamā un nepieejamā vietā.</w:t>
      </w:r>
    </w:p>
    <w:p w14:paraId="7DEE62D6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3D52A666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Nelietojiet šīs zāles pēc derīguma termiņa beigām, kas norādīts uz iepakojuma pēc „Derīgs līdz”.</w:t>
      </w:r>
      <w:r w:rsidR="00F35934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Derīguma termiņš attiecas uz norādītā mēneša pēdējo dienu.</w:t>
      </w:r>
    </w:p>
    <w:p w14:paraId="26C67E3C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27E57BD8" w14:textId="77777777" w:rsidR="006625B3" w:rsidRPr="009B54FC" w:rsidRDefault="006625B3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Uzglabāt ledusskapī (2</w:t>
      </w:r>
      <w:r w:rsidR="002962C5" w:rsidRPr="009B54FC">
        <w:rPr>
          <w:noProof/>
          <w:color w:val="000000"/>
          <w:sz w:val="22"/>
          <w:lang w:val="es-ES_tradnl"/>
        </w:rPr>
        <w:t>°</w:t>
      </w:r>
      <w:r w:rsidRPr="009B54FC">
        <w:rPr>
          <w:noProof/>
          <w:color w:val="000000"/>
          <w:sz w:val="22"/>
          <w:lang w:val="es-ES_tradnl"/>
        </w:rPr>
        <w:t>C - 8</w:t>
      </w:r>
      <w:r w:rsidR="002962C5" w:rsidRPr="009B54FC">
        <w:rPr>
          <w:noProof/>
          <w:color w:val="000000"/>
          <w:sz w:val="22"/>
          <w:lang w:val="es-ES_tradnl"/>
        </w:rPr>
        <w:t>°</w:t>
      </w:r>
      <w:r w:rsidRPr="009B54FC">
        <w:rPr>
          <w:noProof/>
          <w:color w:val="000000"/>
          <w:sz w:val="22"/>
          <w:lang w:val="es-ES_tradnl"/>
        </w:rPr>
        <w:t>C).</w:t>
      </w:r>
    </w:p>
    <w:p w14:paraId="29CCE237" w14:textId="77777777" w:rsidR="00C930A0" w:rsidRPr="009B54FC" w:rsidRDefault="00C930A0" w:rsidP="00C930A0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Uzglabāt oriģinālā iepakojumā, lai pasargātu no gaismas.</w:t>
      </w:r>
    </w:p>
    <w:p w14:paraId="340F1C2B" w14:textId="2A2C6F9E" w:rsidR="005453D6" w:rsidRPr="009B54FC" w:rsidRDefault="005453D6" w:rsidP="005453D6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Ķīmiskā un fizikālā stabilitāte lietošanas laikā ir pierādīta 24 stundas 25°C</w:t>
      </w:r>
      <w:r w:rsidR="004B6D93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.</w:t>
      </w:r>
    </w:p>
    <w:p w14:paraId="42B85C56" w14:textId="355C7592" w:rsidR="005453D6" w:rsidRPr="009B54FC" w:rsidRDefault="005453D6" w:rsidP="005453D6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No mikrobioloģiskā viedokļa preparāts jāizlieto nekavējoties. Ja tas netiek lietots nekavējoties, par uzglabāšanas laiku un apstākļiem līdz lietošanai ir atbildīgs lietotājs, un tas parasti nedrīkst būt ilgāks par 24 stundām 2 līdz 8°C</w:t>
      </w:r>
      <w:r w:rsidR="004B6D93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, ja vien atšķaidīšana </w:t>
      </w:r>
      <w:r w:rsidR="004B6D93">
        <w:rPr>
          <w:rFonts w:eastAsia="Times"/>
          <w:noProof/>
          <w:color w:val="000000"/>
          <w:sz w:val="22"/>
          <w:szCs w:val="20"/>
          <w:lang w:val="es-ES_tradnl" w:eastAsia="es-ES"/>
        </w:rPr>
        <w:t>ir</w:t>
      </w:r>
      <w:r w:rsidR="004B6D93"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veikta kontrolētos un apstiprinātos aseptiskos apstākļos.</w:t>
      </w:r>
    </w:p>
    <w:p w14:paraId="35BB2A5B" w14:textId="77777777" w:rsidR="00F35934" w:rsidRPr="005453D6" w:rsidRDefault="00F35934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854BA1A" w14:textId="77777777" w:rsidR="00784131" w:rsidRPr="00784131" w:rsidRDefault="00784131" w:rsidP="00784131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784131">
        <w:rPr>
          <w:noProof/>
          <w:color w:val="000000"/>
          <w:sz w:val="22"/>
          <w:lang w:val="lv-LV"/>
        </w:rPr>
        <w:t>Nelietot šīs zāles, ja pirms lietošanas ievērojat redzamas daļiņas vai krāsas izmaiņas.</w:t>
      </w:r>
    </w:p>
    <w:p w14:paraId="15745782" w14:textId="77777777" w:rsidR="006625B3" w:rsidRPr="00BE161A" w:rsidRDefault="006625B3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B4DC475" w14:textId="77777777" w:rsidR="008C3384" w:rsidRPr="00BE161A" w:rsidRDefault="008C3384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176991D" w14:textId="77777777" w:rsidR="008C3384" w:rsidRPr="008B79B5" w:rsidRDefault="008C3384" w:rsidP="00F477BB">
      <w:pPr>
        <w:spacing w:line="240" w:lineRule="auto"/>
        <w:jc w:val="left"/>
        <w:rPr>
          <w:noProof/>
          <w:color w:val="000000"/>
          <w:sz w:val="22"/>
          <w:szCs w:val="22"/>
          <w:lang w:val="lv-LV"/>
        </w:rPr>
      </w:pPr>
      <w:r w:rsidRPr="008B79B5">
        <w:rPr>
          <w:sz w:val="22"/>
          <w:szCs w:val="22"/>
          <w:lang w:val="lv-LV"/>
        </w:rPr>
        <w:lastRenderedPageBreak/>
        <w:t>Neizmetiet zāles kanalizācijā vai sadzīves atkritumos. Vaicājiet farmaceitam, kā izmest zāles, kuras vairs nelietojat. Šie pasākumi palīdzēs aizsargāt apkārtējo vidi.</w:t>
      </w:r>
    </w:p>
    <w:p w14:paraId="1DDCDADC" w14:textId="77777777" w:rsidR="00E60E89" w:rsidRPr="00BE161A" w:rsidRDefault="00E60E89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CC4DDEC" w14:textId="77777777" w:rsidR="00E60E89" w:rsidRPr="00BE161A" w:rsidRDefault="00E60E89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78282D2" w14:textId="77777777" w:rsidR="006625B3" w:rsidRPr="00BE161A" w:rsidRDefault="006625B3" w:rsidP="00F477BB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E161A">
        <w:rPr>
          <w:b/>
          <w:noProof/>
          <w:color w:val="000000"/>
          <w:sz w:val="22"/>
          <w:lang w:val="lv-LV"/>
        </w:rPr>
        <w:t>6.</w:t>
      </w:r>
      <w:r w:rsidRPr="00BE161A">
        <w:rPr>
          <w:b/>
          <w:noProof/>
          <w:color w:val="000000"/>
          <w:sz w:val="22"/>
          <w:lang w:val="lv-LV"/>
        </w:rPr>
        <w:tab/>
        <w:t>Iepakojuma saturs un cita informācija</w:t>
      </w:r>
    </w:p>
    <w:p w14:paraId="14E19533" w14:textId="77777777" w:rsidR="006625B3" w:rsidRPr="00BE161A" w:rsidRDefault="006625B3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D257003" w14:textId="77777777" w:rsidR="006625B3" w:rsidRPr="009B54FC" w:rsidRDefault="006625B3" w:rsidP="00F477BB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9B54FC">
        <w:rPr>
          <w:b/>
          <w:noProof/>
          <w:color w:val="000000"/>
          <w:sz w:val="22"/>
          <w:lang w:val="lv-LV"/>
        </w:rPr>
        <w:t>Ko </w:t>
      </w:r>
      <w:r w:rsidR="00B0136D" w:rsidRPr="009B54FC">
        <w:rPr>
          <w:b/>
          <w:noProof/>
          <w:color w:val="000000"/>
          <w:sz w:val="22"/>
          <w:lang w:val="lv-LV"/>
        </w:rPr>
        <w:t>Atosiban PharmIdea</w:t>
      </w:r>
      <w:r w:rsidRPr="009B54FC">
        <w:rPr>
          <w:b/>
          <w:noProof/>
          <w:color w:val="000000"/>
          <w:sz w:val="22"/>
          <w:lang w:val="lv-LV"/>
        </w:rPr>
        <w:t> satur</w:t>
      </w:r>
    </w:p>
    <w:p w14:paraId="1046FC8F" w14:textId="77777777" w:rsidR="006625B3" w:rsidRPr="009B54FC" w:rsidRDefault="006625B3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>-</w:t>
      </w:r>
      <w:r w:rsidRPr="009B54FC">
        <w:rPr>
          <w:noProof/>
          <w:color w:val="000000"/>
          <w:sz w:val="22"/>
          <w:lang w:val="lv-LV"/>
        </w:rPr>
        <w:tab/>
        <w:t>Aktīvā viela ir atozibāns.</w:t>
      </w:r>
    </w:p>
    <w:p w14:paraId="0E53A8C8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 xml:space="preserve">- </w:t>
      </w:r>
      <w:r w:rsidR="00186061" w:rsidRPr="009B54FC">
        <w:rPr>
          <w:noProof/>
          <w:color w:val="000000"/>
          <w:sz w:val="22"/>
          <w:lang w:val="lv-LV"/>
        </w:rPr>
        <w:tab/>
      </w:r>
      <w:r w:rsidRPr="009B54FC">
        <w:rPr>
          <w:noProof/>
          <w:color w:val="000000"/>
          <w:sz w:val="22"/>
          <w:lang w:val="lv-LV"/>
        </w:rPr>
        <w:t>Katrs flakons ar </w:t>
      </w:r>
      <w:r w:rsidR="00B0136D" w:rsidRPr="009B54FC">
        <w:rPr>
          <w:noProof/>
          <w:color w:val="000000"/>
          <w:sz w:val="22"/>
          <w:lang w:val="lv-LV"/>
        </w:rPr>
        <w:t>Atosiban PharmIdea</w:t>
      </w:r>
      <w:r w:rsidR="00C15908" w:rsidRPr="009B54FC">
        <w:rPr>
          <w:noProof/>
          <w:color w:val="000000"/>
          <w:sz w:val="22"/>
          <w:lang w:val="lv-LV"/>
        </w:rPr>
        <w:t xml:space="preserve"> </w:t>
      </w:r>
      <w:r w:rsidR="00E37FBB" w:rsidRPr="009B54FC">
        <w:rPr>
          <w:noProof/>
          <w:color w:val="000000"/>
          <w:sz w:val="22"/>
          <w:lang w:val="lv-LV"/>
        </w:rPr>
        <w:t>3</w:t>
      </w:r>
      <w:r w:rsidRPr="009B54FC">
        <w:rPr>
          <w:noProof/>
          <w:color w:val="000000"/>
          <w:sz w:val="22"/>
          <w:lang w:val="lv-LV"/>
        </w:rPr>
        <w:t>7</w:t>
      </w:r>
      <w:r w:rsidR="00E37FBB" w:rsidRPr="009B54FC">
        <w:rPr>
          <w:noProof/>
          <w:color w:val="000000"/>
          <w:sz w:val="22"/>
          <w:lang w:val="lv-LV"/>
        </w:rPr>
        <w:t>,</w:t>
      </w:r>
      <w:r w:rsidRPr="009B54FC">
        <w:rPr>
          <w:noProof/>
          <w:color w:val="000000"/>
          <w:sz w:val="22"/>
          <w:lang w:val="lv-LV"/>
        </w:rPr>
        <w:t>5 </w:t>
      </w:r>
      <w:r w:rsidR="00E37FBB" w:rsidRPr="009B54FC">
        <w:rPr>
          <w:noProof/>
          <w:color w:val="000000"/>
          <w:sz w:val="22"/>
          <w:lang w:val="lv-LV"/>
        </w:rPr>
        <w:t>mg/5</w:t>
      </w:r>
      <w:r w:rsidRPr="009B54FC">
        <w:rPr>
          <w:noProof/>
          <w:color w:val="000000"/>
          <w:sz w:val="22"/>
          <w:lang w:val="lv-LV"/>
        </w:rPr>
        <w:t> ml 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C15908" w:rsidRPr="009B54FC">
        <w:rPr>
          <w:noProof/>
          <w:color w:val="000000"/>
          <w:sz w:val="22"/>
          <w:lang w:val="lv-LV"/>
        </w:rPr>
        <w:t>koncentrāta</w:t>
      </w:r>
      <w:r w:rsidR="00E37FBB" w:rsidRPr="009B54FC">
        <w:rPr>
          <w:noProof/>
          <w:color w:val="000000"/>
          <w:sz w:val="22"/>
          <w:lang w:val="lv-LV"/>
        </w:rPr>
        <w:t xml:space="preserve"> infūziju </w:t>
      </w:r>
      <w:r w:rsidR="00080BCC" w:rsidRPr="009B54FC">
        <w:rPr>
          <w:noProof/>
          <w:color w:val="000000"/>
          <w:sz w:val="22"/>
          <w:lang w:val="lv-LV"/>
        </w:rPr>
        <w:t>šķīduma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E37FBB" w:rsidRPr="009B54FC">
        <w:rPr>
          <w:noProof/>
          <w:color w:val="000000"/>
          <w:sz w:val="22"/>
          <w:lang w:val="lv-LV"/>
        </w:rPr>
        <w:t>pagatavošanai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Pr="009B54FC">
        <w:rPr>
          <w:noProof/>
          <w:color w:val="000000"/>
          <w:sz w:val="22"/>
          <w:lang w:val="lv-LV"/>
        </w:rPr>
        <w:t>satur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Pr="009B54FC">
        <w:rPr>
          <w:noProof/>
          <w:color w:val="000000"/>
          <w:sz w:val="22"/>
          <w:lang w:val="lv-LV"/>
        </w:rPr>
        <w:t>atozibāna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Pr="009B54FC">
        <w:rPr>
          <w:noProof/>
          <w:color w:val="000000"/>
          <w:sz w:val="22"/>
          <w:lang w:val="lv-LV"/>
        </w:rPr>
        <w:t>acetātu, kas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Pr="009B54FC">
        <w:rPr>
          <w:noProof/>
          <w:color w:val="000000"/>
          <w:sz w:val="22"/>
          <w:lang w:val="lv-LV"/>
        </w:rPr>
        <w:t>atbilst </w:t>
      </w:r>
      <w:r w:rsidR="0024130B" w:rsidRPr="009B54FC">
        <w:rPr>
          <w:noProof/>
          <w:color w:val="000000"/>
          <w:sz w:val="22"/>
          <w:lang w:val="lv-LV"/>
        </w:rPr>
        <w:t>3</w:t>
      </w:r>
      <w:r w:rsidRPr="009B54FC">
        <w:rPr>
          <w:noProof/>
          <w:color w:val="000000"/>
          <w:sz w:val="22"/>
          <w:lang w:val="lv-LV"/>
        </w:rPr>
        <w:t>7</w:t>
      </w:r>
      <w:r w:rsidR="0024130B" w:rsidRPr="009B54FC">
        <w:rPr>
          <w:noProof/>
          <w:color w:val="000000"/>
          <w:sz w:val="22"/>
          <w:lang w:val="lv-LV"/>
        </w:rPr>
        <w:t>,</w:t>
      </w:r>
      <w:r w:rsidRPr="009B54FC">
        <w:rPr>
          <w:noProof/>
          <w:color w:val="000000"/>
          <w:sz w:val="22"/>
          <w:lang w:val="lv-LV"/>
        </w:rPr>
        <w:t>5 mg atozibāna </w:t>
      </w:r>
      <w:r w:rsidR="0024130B" w:rsidRPr="009B54FC">
        <w:rPr>
          <w:noProof/>
          <w:color w:val="000000"/>
          <w:sz w:val="22"/>
          <w:lang w:val="lv-LV"/>
        </w:rPr>
        <w:t>5</w:t>
      </w:r>
      <w:r w:rsidRPr="009B54FC">
        <w:rPr>
          <w:noProof/>
          <w:color w:val="000000"/>
          <w:sz w:val="22"/>
          <w:lang w:val="lv-LV"/>
        </w:rPr>
        <w:t> ml.</w:t>
      </w:r>
    </w:p>
    <w:p w14:paraId="3A7EC84A" w14:textId="77777777" w:rsidR="007C1BCA" w:rsidRPr="009B54FC" w:rsidRDefault="007C1BC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>Katrs  </w:t>
      </w:r>
      <w:r w:rsidR="00B0136D" w:rsidRPr="009B54FC">
        <w:rPr>
          <w:noProof/>
          <w:color w:val="000000"/>
          <w:sz w:val="22"/>
          <w:lang w:val="lv-LV"/>
        </w:rPr>
        <w:t>Atosiban PharmIdea</w:t>
      </w:r>
      <w:r w:rsidRPr="009B54FC">
        <w:rPr>
          <w:noProof/>
          <w:color w:val="000000"/>
          <w:sz w:val="22"/>
          <w:lang w:val="lv-LV"/>
        </w:rPr>
        <w:t xml:space="preserve"> 37,5 mg/5 ml  koncentrāta infūziju šķīduma pagatavošanai </w:t>
      </w:r>
      <w:r w:rsidR="00B25E0E" w:rsidRPr="009B54FC">
        <w:rPr>
          <w:noProof/>
          <w:color w:val="000000"/>
          <w:sz w:val="22"/>
          <w:lang w:val="lv-LV"/>
        </w:rPr>
        <w:t xml:space="preserve">mililitrs (ml) </w:t>
      </w:r>
      <w:r w:rsidRPr="009B54FC">
        <w:rPr>
          <w:noProof/>
          <w:color w:val="000000"/>
          <w:sz w:val="22"/>
          <w:lang w:val="lv-LV"/>
        </w:rPr>
        <w:t>satur 7,5 mg atozibāna (acetāta veidā).</w:t>
      </w:r>
    </w:p>
    <w:p w14:paraId="2CD68B3C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>-</w:t>
      </w:r>
      <w:r w:rsidRPr="009B54FC">
        <w:rPr>
          <w:noProof/>
          <w:color w:val="000000"/>
          <w:sz w:val="22"/>
          <w:lang w:val="lv-LV"/>
        </w:rPr>
        <w:tab/>
        <w:t>Citas sastāvdaļas ir mannīts, sālsskābe</w:t>
      </w:r>
      <w:r w:rsidR="00637831" w:rsidRPr="009B54FC">
        <w:rPr>
          <w:noProof/>
          <w:color w:val="000000"/>
          <w:sz w:val="22"/>
          <w:lang w:val="lv-LV"/>
        </w:rPr>
        <w:t xml:space="preserve"> (pH pielāgošanai)</w:t>
      </w:r>
      <w:r w:rsidRPr="009B54FC">
        <w:rPr>
          <w:noProof/>
          <w:color w:val="000000"/>
          <w:sz w:val="22"/>
          <w:lang w:val="lv-LV"/>
        </w:rPr>
        <w:t> un ūdens injekcijām.</w:t>
      </w:r>
    </w:p>
    <w:p w14:paraId="3DA85A28" w14:textId="77777777" w:rsidR="002962C5" w:rsidRPr="009B54FC" w:rsidRDefault="002962C5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7E9796CE" w14:textId="77777777" w:rsidR="002962C5" w:rsidRPr="009B54FC" w:rsidRDefault="00B0136D" w:rsidP="00F477BB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9B54FC">
        <w:rPr>
          <w:b/>
          <w:noProof/>
          <w:color w:val="000000"/>
          <w:sz w:val="22"/>
          <w:lang w:val="lv-LV"/>
        </w:rPr>
        <w:t>Atosiban PharmIdea</w:t>
      </w:r>
      <w:r w:rsidR="002962C5" w:rsidRPr="009B54FC">
        <w:rPr>
          <w:b/>
          <w:noProof/>
          <w:color w:val="000000"/>
          <w:sz w:val="22"/>
          <w:lang w:val="lv-LV"/>
        </w:rPr>
        <w:t> ārējais izskats un iepakojums</w:t>
      </w:r>
    </w:p>
    <w:p w14:paraId="18815AB8" w14:textId="1189369A" w:rsidR="00FA49CA" w:rsidRPr="009B54FC" w:rsidRDefault="00B0136D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>Atosiban PharmIdea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CA2278" w:rsidRPr="009B54FC">
        <w:rPr>
          <w:noProof/>
          <w:color w:val="000000"/>
          <w:sz w:val="22"/>
          <w:lang w:val="lv-LV"/>
        </w:rPr>
        <w:t>3</w:t>
      </w:r>
      <w:r w:rsidR="002962C5" w:rsidRPr="009B54FC">
        <w:rPr>
          <w:noProof/>
          <w:color w:val="000000"/>
          <w:sz w:val="22"/>
          <w:lang w:val="lv-LV"/>
        </w:rPr>
        <w:t>7</w:t>
      </w:r>
      <w:r w:rsidR="00CA2278" w:rsidRPr="009B54FC">
        <w:rPr>
          <w:noProof/>
          <w:color w:val="000000"/>
          <w:sz w:val="22"/>
          <w:lang w:val="lv-LV"/>
        </w:rPr>
        <w:t>,</w:t>
      </w:r>
      <w:r w:rsidR="002962C5" w:rsidRPr="009B54FC">
        <w:rPr>
          <w:noProof/>
          <w:color w:val="000000"/>
          <w:sz w:val="22"/>
          <w:lang w:val="lv-LV"/>
        </w:rPr>
        <w:t>5 </w:t>
      </w:r>
      <w:r w:rsidR="00CA2278" w:rsidRPr="009B54FC">
        <w:rPr>
          <w:noProof/>
          <w:color w:val="000000"/>
          <w:sz w:val="22"/>
          <w:lang w:val="lv-LV"/>
        </w:rPr>
        <w:t>mg/5</w:t>
      </w:r>
      <w:r w:rsidR="002962C5" w:rsidRPr="009B54FC">
        <w:rPr>
          <w:noProof/>
          <w:color w:val="000000"/>
          <w:sz w:val="22"/>
          <w:lang w:val="lv-LV"/>
        </w:rPr>
        <w:t> ml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2D1358" w:rsidRPr="009B54FC">
        <w:rPr>
          <w:noProof/>
          <w:color w:val="000000"/>
          <w:sz w:val="22"/>
          <w:lang w:val="lv-LV"/>
        </w:rPr>
        <w:t>koncentrāts infūziju šķīduma pagatavošanai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2962C5" w:rsidRPr="009B54FC">
        <w:rPr>
          <w:noProof/>
          <w:color w:val="000000"/>
          <w:sz w:val="22"/>
          <w:lang w:val="lv-LV"/>
        </w:rPr>
        <w:t>ir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2962C5" w:rsidRPr="009B54FC">
        <w:rPr>
          <w:noProof/>
          <w:color w:val="000000"/>
          <w:sz w:val="22"/>
          <w:lang w:val="lv-LV"/>
        </w:rPr>
        <w:t>dzidrs,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2962C5" w:rsidRPr="009B54FC">
        <w:rPr>
          <w:noProof/>
          <w:color w:val="000000"/>
          <w:sz w:val="22"/>
          <w:lang w:val="lv-LV"/>
        </w:rPr>
        <w:t>bezkrāsains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  <w:r w:rsidR="002962C5" w:rsidRPr="009B54FC">
        <w:rPr>
          <w:noProof/>
          <w:color w:val="000000"/>
          <w:sz w:val="22"/>
          <w:lang w:val="lv-LV"/>
        </w:rPr>
        <w:t>šķ</w:t>
      </w:r>
      <w:r w:rsidR="005B2176">
        <w:rPr>
          <w:noProof/>
          <w:color w:val="000000"/>
          <w:sz w:val="22"/>
          <w:lang w:val="lv-LV"/>
        </w:rPr>
        <w:t>ī</w:t>
      </w:r>
      <w:r w:rsidR="002962C5" w:rsidRPr="009B54FC">
        <w:rPr>
          <w:noProof/>
          <w:color w:val="000000"/>
          <w:sz w:val="22"/>
          <w:lang w:val="lv-LV"/>
        </w:rPr>
        <w:t>dums.</w:t>
      </w:r>
      <w:r w:rsidR="00FA49CA" w:rsidRPr="009B54FC">
        <w:rPr>
          <w:noProof/>
          <w:color w:val="000000"/>
          <w:sz w:val="22"/>
          <w:lang w:val="lv-LV"/>
        </w:rPr>
        <w:t xml:space="preserve"> </w:t>
      </w:r>
    </w:p>
    <w:p w14:paraId="3581FE51" w14:textId="58007801" w:rsidR="00FA49CA" w:rsidRPr="009B54FC" w:rsidRDefault="00FA49CA" w:rsidP="00F477BB">
      <w:pPr>
        <w:spacing w:line="240" w:lineRule="auto"/>
        <w:jc w:val="left"/>
        <w:rPr>
          <w:noProof/>
          <w:color w:val="000000"/>
          <w:spacing w:val="-1"/>
          <w:sz w:val="22"/>
          <w:lang w:val="lv-LV"/>
        </w:rPr>
      </w:pPr>
      <w:r w:rsidRPr="009B54FC">
        <w:rPr>
          <w:noProof/>
          <w:color w:val="000000"/>
          <w:sz w:val="22"/>
          <w:lang w:val="lv-LV"/>
        </w:rPr>
        <w:t>Bezkrāsaina (I</w:t>
      </w:r>
      <w:r w:rsidR="00AC529F">
        <w:rPr>
          <w:noProof/>
          <w:color w:val="000000"/>
          <w:sz w:val="22"/>
          <w:lang w:val="lv-LV"/>
        </w:rPr>
        <w:t xml:space="preserve"> </w:t>
      </w:r>
      <w:r w:rsidR="007D2C11">
        <w:rPr>
          <w:noProof/>
          <w:color w:val="000000"/>
          <w:sz w:val="22"/>
          <w:lang w:val="lv-LV"/>
        </w:rPr>
        <w:t xml:space="preserve"> </w:t>
      </w:r>
      <w:r w:rsidRPr="009B54FC">
        <w:rPr>
          <w:noProof/>
          <w:color w:val="000000"/>
          <w:sz w:val="22"/>
          <w:lang w:val="lv-LV"/>
        </w:rPr>
        <w:t>klases)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9B54FC">
        <w:rPr>
          <w:noProof/>
          <w:color w:val="000000"/>
          <w:sz w:val="22"/>
          <w:lang w:val="lv-LV"/>
        </w:rPr>
        <w:t>stikla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DF6FAD" w:rsidRPr="009B54FC">
        <w:rPr>
          <w:noProof/>
          <w:color w:val="000000"/>
          <w:sz w:val="22"/>
          <w:lang w:val="lv-LV"/>
        </w:rPr>
        <w:t>flakoni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9B54FC">
        <w:rPr>
          <w:noProof/>
          <w:color w:val="000000"/>
          <w:sz w:val="22"/>
          <w:lang w:val="lv-LV"/>
        </w:rPr>
        <w:t>noslēgti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CA4F80">
        <w:rPr>
          <w:noProof/>
          <w:color w:val="000000"/>
          <w:sz w:val="22"/>
          <w:lang w:val="lv-LV"/>
        </w:rPr>
        <w:t xml:space="preserve">ar </w:t>
      </w:r>
      <w:r w:rsidRPr="009B54FC">
        <w:rPr>
          <w:noProof/>
          <w:color w:val="000000"/>
          <w:sz w:val="22"/>
          <w:lang w:val="lv-LV"/>
        </w:rPr>
        <w:t>fluorpolimēr</w:t>
      </w:r>
      <w:r w:rsidR="005B2176">
        <w:rPr>
          <w:noProof/>
          <w:color w:val="000000"/>
          <w:sz w:val="22"/>
          <w:lang w:val="lv-LV"/>
        </w:rPr>
        <w:t>u</w:t>
      </w:r>
      <w:r w:rsidRPr="009B54FC">
        <w:rPr>
          <w:noProof/>
          <w:color w:val="000000"/>
          <w:sz w:val="22"/>
          <w:lang w:val="lv-LV"/>
        </w:rPr>
        <w:t xml:space="preserve"> pārklātu</w:t>
      </w:r>
      <w:r w:rsidR="00CA4F80">
        <w:rPr>
          <w:noProof/>
          <w:color w:val="000000"/>
          <w:sz w:val="22"/>
          <w:lang w:val="lv-LV"/>
        </w:rPr>
        <w:t xml:space="preserve"> pelēku</w:t>
      </w:r>
      <w:r w:rsidRPr="009B54FC">
        <w:rPr>
          <w:noProof/>
          <w:color w:val="000000"/>
          <w:sz w:val="22"/>
          <w:lang w:val="lv-LV"/>
        </w:rPr>
        <w:t xml:space="preserve"> bromobutila gumijas aizbāzni un alumīnija vāciņu ar </w:t>
      </w:r>
      <w:r w:rsidRPr="009B54FC">
        <w:rPr>
          <w:noProof/>
          <w:color w:val="000000"/>
          <w:spacing w:val="-1"/>
          <w:sz w:val="22"/>
          <w:lang w:val="lv-LV"/>
        </w:rPr>
        <w:t xml:space="preserve">noņemamu </w:t>
      </w:r>
      <w:r w:rsidRPr="009B54FC">
        <w:rPr>
          <w:noProof/>
          <w:color w:val="000000"/>
          <w:sz w:val="22"/>
          <w:lang w:val="lv-LV"/>
        </w:rPr>
        <w:t xml:space="preserve">plastmasas </w:t>
      </w:r>
      <w:r w:rsidRPr="009B54FC">
        <w:rPr>
          <w:noProof/>
          <w:color w:val="000000"/>
          <w:spacing w:val="-1"/>
          <w:sz w:val="22"/>
          <w:lang w:val="lv-LV"/>
        </w:rPr>
        <w:t>virsmu.</w:t>
      </w:r>
    </w:p>
    <w:p w14:paraId="5706291D" w14:textId="77777777" w:rsidR="00FA49CA" w:rsidRPr="009B54FC" w:rsidRDefault="00FA49C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2642683" w14:textId="77777777" w:rsidR="002962C5" w:rsidRPr="00CF21F4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CF21F4">
        <w:rPr>
          <w:noProof/>
          <w:color w:val="000000"/>
          <w:sz w:val="22"/>
          <w:lang w:val="lv-LV"/>
        </w:rPr>
        <w:t>Viens</w:t>
      </w:r>
      <w:r w:rsidR="00FA49CA" w:rsidRPr="00CF21F4">
        <w:rPr>
          <w:noProof/>
          <w:color w:val="000000"/>
          <w:sz w:val="22"/>
          <w:lang w:val="lv-LV"/>
        </w:rPr>
        <w:t xml:space="preserve"> </w:t>
      </w:r>
      <w:r w:rsidRPr="00CF21F4">
        <w:rPr>
          <w:noProof/>
          <w:color w:val="000000"/>
          <w:sz w:val="22"/>
          <w:lang w:val="lv-LV"/>
        </w:rPr>
        <w:t>iepakojums</w:t>
      </w:r>
      <w:r w:rsidR="00FA49CA" w:rsidRPr="00CF21F4">
        <w:rPr>
          <w:noProof/>
          <w:color w:val="000000"/>
          <w:sz w:val="22"/>
          <w:lang w:val="lv-LV"/>
        </w:rPr>
        <w:t xml:space="preserve"> </w:t>
      </w:r>
      <w:r w:rsidRPr="00CF21F4">
        <w:rPr>
          <w:noProof/>
          <w:color w:val="000000"/>
          <w:sz w:val="22"/>
          <w:lang w:val="lv-LV"/>
        </w:rPr>
        <w:t>satur vienu flakonu ar </w:t>
      </w:r>
      <w:r w:rsidR="002D1358" w:rsidRPr="00CF21F4">
        <w:rPr>
          <w:noProof/>
          <w:color w:val="000000"/>
          <w:sz w:val="22"/>
          <w:lang w:val="lv-LV"/>
        </w:rPr>
        <w:t>5</w:t>
      </w:r>
      <w:r w:rsidRPr="00CF21F4">
        <w:rPr>
          <w:noProof/>
          <w:color w:val="000000"/>
          <w:sz w:val="22"/>
          <w:lang w:val="lv-LV"/>
        </w:rPr>
        <w:t> ml šķīduma.</w:t>
      </w:r>
    </w:p>
    <w:p w14:paraId="7726356C" w14:textId="77777777" w:rsidR="002962C5" w:rsidRPr="00CF21F4" w:rsidRDefault="002962C5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0FDC552B" w14:textId="77777777" w:rsidR="002962C5" w:rsidRPr="00CF21F4" w:rsidRDefault="002962C5" w:rsidP="00F477BB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CF21F4">
        <w:rPr>
          <w:b/>
          <w:noProof/>
          <w:color w:val="000000"/>
          <w:sz w:val="22"/>
          <w:lang w:val="lv-LV"/>
        </w:rPr>
        <w:t>Reģistrācijas apliecības īpašnieks un ražotājs</w:t>
      </w:r>
    </w:p>
    <w:p w14:paraId="12BBF983" w14:textId="4EF96D7E" w:rsidR="00FA49CA" w:rsidRPr="00263A0A" w:rsidRDefault="00AC529F" w:rsidP="00F477BB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263A0A">
        <w:rPr>
          <w:noProof/>
          <w:color w:val="000000"/>
          <w:sz w:val="22"/>
          <w:lang w:val="lv-LV"/>
        </w:rPr>
        <w:t>SIA PHARMIDEA</w:t>
      </w:r>
    </w:p>
    <w:p w14:paraId="505FD47B" w14:textId="77777777" w:rsidR="00FA49CA" w:rsidRDefault="00FA49CA" w:rsidP="00F477BB">
      <w:pPr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Rūpnīcu iela 4,</w:t>
      </w:r>
    </w:p>
    <w:p w14:paraId="07674DE0" w14:textId="77777777" w:rsidR="00FA49CA" w:rsidRDefault="00FA49CA" w:rsidP="00F477BB">
      <w:pPr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Olaine, Olaines nov.,</w:t>
      </w:r>
    </w:p>
    <w:p w14:paraId="21234007" w14:textId="77777777" w:rsidR="00FA49CA" w:rsidRDefault="00FA49CA" w:rsidP="00F477BB">
      <w:pPr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LV-2114,</w:t>
      </w:r>
    </w:p>
    <w:p w14:paraId="605C021D" w14:textId="77777777" w:rsidR="001C18C6" w:rsidRDefault="00FA49C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Latvija</w:t>
      </w:r>
    </w:p>
    <w:p w14:paraId="44CA0DDE" w14:textId="77777777" w:rsidR="00527C81" w:rsidRDefault="00527C81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</w:rPr>
      </w:pPr>
    </w:p>
    <w:p w14:paraId="1C579FB1" w14:textId="77777777" w:rsidR="000158DB" w:rsidRDefault="000158DB" w:rsidP="000158D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FF1D0D">
        <w:rPr>
          <w:b/>
          <w:noProof/>
          <w:color w:val="000000"/>
          <w:sz w:val="22"/>
          <w:lang w:val="lv-LV"/>
        </w:rPr>
        <w:t>Šīs zāles Eiropas Ekonomikas zonas (EEZ) dalībvalstīs ir reģistrētas ar šādiem nosaukumiem:</w:t>
      </w:r>
    </w:p>
    <w:p w14:paraId="27CB03BA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Latvija, Vācija: Atosiban PharmIdea</w:t>
      </w:r>
    </w:p>
    <w:p w14:paraId="325ACEC3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Francija, Zviedrija: Atosiban Stragen</w:t>
      </w:r>
    </w:p>
    <w:p w14:paraId="60BAE0A9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Čehija: Atosiban AVMC</w:t>
      </w:r>
    </w:p>
    <w:p w14:paraId="7C499AB8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Itālija: Atosiban Aguettant</w:t>
      </w:r>
    </w:p>
    <w:p w14:paraId="2EC17131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Horvātija:</w:t>
      </w:r>
      <w:r w:rsidRPr="009B4010">
        <w:t xml:space="preserve"> </w:t>
      </w:r>
      <w:r w:rsidRPr="009B4010">
        <w:rPr>
          <w:b/>
          <w:noProof/>
          <w:color w:val="000000"/>
          <w:sz w:val="22"/>
          <w:lang w:val="lv-LV"/>
        </w:rPr>
        <w:t>Atosiban Alpha-Medical</w:t>
      </w:r>
      <w:r>
        <w:rPr>
          <w:b/>
          <w:noProof/>
          <w:color w:val="000000"/>
          <w:sz w:val="22"/>
          <w:lang w:val="lv-LV"/>
        </w:rPr>
        <w:t xml:space="preserve"> </w:t>
      </w:r>
    </w:p>
    <w:p w14:paraId="4E203174" w14:textId="77777777" w:rsidR="003F6812" w:rsidRDefault="003F6812" w:rsidP="003F6812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Polija:</w:t>
      </w:r>
      <w:r w:rsidRPr="009B4010">
        <w:t xml:space="preserve"> </w:t>
      </w:r>
      <w:r w:rsidRPr="009B4010">
        <w:rPr>
          <w:b/>
          <w:noProof/>
          <w:color w:val="000000"/>
          <w:sz w:val="22"/>
          <w:lang w:val="lv-LV"/>
        </w:rPr>
        <w:t>Atosiban Mercapharm</w:t>
      </w:r>
    </w:p>
    <w:p w14:paraId="44160203" w14:textId="77777777" w:rsidR="003F6812" w:rsidRPr="00B20EFE" w:rsidRDefault="003F6812" w:rsidP="003F6812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1B5802E3" w14:textId="77777777" w:rsidR="003F6812" w:rsidRPr="00B20EFE" w:rsidRDefault="003F6812" w:rsidP="003F6812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 xml:space="preserve">Šī lietošanas instrukcija pēdējo reizi pārskatīta </w:t>
      </w:r>
      <w:r>
        <w:rPr>
          <w:b/>
          <w:noProof/>
          <w:color w:val="000000"/>
          <w:sz w:val="22"/>
          <w:lang w:val="lv-LV"/>
        </w:rPr>
        <w:t>08</w:t>
      </w:r>
      <w:r w:rsidRPr="00B20EFE">
        <w:rPr>
          <w:b/>
          <w:noProof/>
          <w:color w:val="000000"/>
          <w:sz w:val="22"/>
          <w:lang w:val="lv-LV"/>
        </w:rPr>
        <w:t>/20</w:t>
      </w:r>
      <w:r>
        <w:rPr>
          <w:b/>
          <w:noProof/>
          <w:color w:val="000000"/>
          <w:sz w:val="22"/>
          <w:lang w:val="lv-LV"/>
        </w:rPr>
        <w:t>20</w:t>
      </w:r>
      <w:r w:rsidRPr="00B20EFE">
        <w:rPr>
          <w:b/>
          <w:noProof/>
          <w:color w:val="000000"/>
          <w:sz w:val="22"/>
          <w:lang w:val="lv-LV"/>
        </w:rPr>
        <w:t>.</w:t>
      </w:r>
    </w:p>
    <w:p w14:paraId="15F9C836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A8287B3" w14:textId="77777777" w:rsidR="002962C5" w:rsidRPr="009B54FC" w:rsidRDefault="002962C5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----------------------------------------------------------------------------------------</w:t>
      </w:r>
      <w:r w:rsidR="000A2281" w:rsidRPr="009B54FC">
        <w:rPr>
          <w:noProof/>
          <w:color w:val="000000"/>
          <w:sz w:val="22"/>
          <w:lang w:val="es-ES_tradnl"/>
        </w:rPr>
        <w:t>------------------------------</w:t>
      </w:r>
    </w:p>
    <w:p w14:paraId="6C9CADD3" w14:textId="77777777" w:rsidR="00C21434" w:rsidRPr="009B54FC" w:rsidRDefault="002962C5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Šī informācija ir paredzēta tikai medicīnas vai veselības aprūpes speciālistiem:</w:t>
      </w:r>
      <w:r w:rsidR="00277673" w:rsidRPr="009B54FC">
        <w:rPr>
          <w:noProof/>
          <w:color w:val="000000"/>
          <w:sz w:val="22"/>
          <w:lang w:val="es-ES_tradnl"/>
        </w:rPr>
        <w:t xml:space="preserve"> </w:t>
      </w:r>
    </w:p>
    <w:p w14:paraId="51C562A6" w14:textId="77777777" w:rsidR="00C21434" w:rsidRPr="009B54FC" w:rsidRDefault="00C21434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es-ES_tradnl"/>
        </w:rPr>
      </w:pPr>
    </w:p>
    <w:p w14:paraId="1C6662D5" w14:textId="77777777" w:rsidR="002962C5" w:rsidRPr="009B54FC" w:rsidRDefault="002962C5" w:rsidP="00F477BB">
      <w:pPr>
        <w:tabs>
          <w:tab w:val="left" w:pos="426"/>
        </w:tabs>
        <w:spacing w:line="240" w:lineRule="auto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(skatīt arī 3. punktu).</w:t>
      </w:r>
    </w:p>
    <w:p w14:paraId="1EEA47C5" w14:textId="77777777" w:rsidR="00BD620A" w:rsidRPr="009B54FC" w:rsidRDefault="00BD620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CD0017F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Lietošanas instrukcija</w:t>
      </w:r>
    </w:p>
    <w:p w14:paraId="72D63010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Pirms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lietošanas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šķīdums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jāpārbauda,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lai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pārliecinātos,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ka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tas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ir dzidrs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un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tajā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nav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sīku</w:t>
      </w:r>
      <w:r w:rsidR="00437B1A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daļiņu.</w:t>
      </w:r>
    </w:p>
    <w:p w14:paraId="1DFEC83B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25440FF" w14:textId="77777777" w:rsidR="002962C5" w:rsidRPr="009B54FC" w:rsidRDefault="00B0136D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2962C5" w:rsidRPr="009B54FC">
        <w:rPr>
          <w:noProof/>
          <w:color w:val="000000"/>
          <w:sz w:val="22"/>
          <w:lang w:val="es-ES_tradnl"/>
        </w:rPr>
        <w:t> ievada intravenozi trīs secīgos posmos:</w:t>
      </w:r>
    </w:p>
    <w:p w14:paraId="054E4E02" w14:textId="250891D6" w:rsidR="00637D83" w:rsidRPr="009B54FC" w:rsidRDefault="002962C5" w:rsidP="00637D83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</w:r>
      <w:r w:rsidR="005B2176">
        <w:rPr>
          <w:noProof/>
          <w:color w:val="000000"/>
          <w:sz w:val="22"/>
          <w:lang w:val="es-ES_tradnl"/>
        </w:rPr>
        <w:t>sākotnējā intravenozā</w:t>
      </w:r>
      <w:r w:rsidR="005B2176" w:rsidRPr="009B54FC">
        <w:rPr>
          <w:noProof/>
          <w:color w:val="000000"/>
          <w:sz w:val="22"/>
          <w:lang w:val="es-ES_tradnl"/>
        </w:rPr>
        <w:t> </w:t>
      </w:r>
      <w:r w:rsidR="00637D83" w:rsidRPr="009B54FC">
        <w:rPr>
          <w:noProof/>
          <w:color w:val="000000"/>
          <w:sz w:val="22"/>
          <w:lang w:val="es-ES_tradnl"/>
        </w:rPr>
        <w:t>injekcija 6,75 mg 0,9 ml tiek lēni injicēta vēnā vienas minūtes laikā;</w:t>
      </w:r>
    </w:p>
    <w:p w14:paraId="28134E43" w14:textId="375D48FF" w:rsidR="00637D83" w:rsidRPr="009B54FC" w:rsidRDefault="00637D83" w:rsidP="00637D83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</w:r>
      <w:r w:rsidR="005B2176">
        <w:rPr>
          <w:noProof/>
          <w:color w:val="000000"/>
          <w:sz w:val="22"/>
          <w:lang w:val="es-ES_tradnl"/>
        </w:rPr>
        <w:t>p</w:t>
      </w:r>
      <w:r w:rsidRPr="009B54FC">
        <w:rPr>
          <w:noProof/>
          <w:color w:val="000000"/>
          <w:sz w:val="22"/>
          <w:lang w:val="es-ES_tradnl"/>
        </w:rPr>
        <w:t>ēc tam tiek veikta nepārtraukta infūzija (pilināšana), ievadot </w:t>
      </w:r>
      <w:r w:rsidR="00726392">
        <w:rPr>
          <w:noProof/>
          <w:color w:val="000000"/>
          <w:sz w:val="22"/>
          <w:lang w:val="es-ES_tradnl"/>
        </w:rPr>
        <w:t>24 ml</w:t>
      </w:r>
      <w:r w:rsidRPr="009B54FC">
        <w:rPr>
          <w:noProof/>
          <w:color w:val="000000"/>
          <w:sz w:val="22"/>
          <w:lang w:val="es-ES_tradnl"/>
        </w:rPr>
        <w:t>/h 3 stundas;</w:t>
      </w:r>
    </w:p>
    <w:p w14:paraId="07AE2846" w14:textId="1EADFACA" w:rsidR="00637D83" w:rsidRPr="009B54FC" w:rsidRDefault="00637D83" w:rsidP="00637D83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-</w:t>
      </w:r>
      <w:r w:rsidRPr="009B54FC">
        <w:rPr>
          <w:noProof/>
          <w:color w:val="000000"/>
          <w:sz w:val="22"/>
          <w:lang w:val="es-ES_tradnl"/>
        </w:rPr>
        <w:tab/>
      </w:r>
      <w:r w:rsidR="006B4694">
        <w:rPr>
          <w:noProof/>
          <w:color w:val="000000"/>
          <w:sz w:val="22"/>
          <w:lang w:val="es-ES_tradnl"/>
        </w:rPr>
        <w:t>pē</w:t>
      </w:r>
      <w:r w:rsidRPr="009B54FC">
        <w:rPr>
          <w:noProof/>
          <w:color w:val="000000"/>
          <w:sz w:val="22"/>
          <w:lang w:val="es-ES_tradnl"/>
        </w:rPr>
        <w:t>c tam tiek veikta nepārtraukta infūzija (pilināšana), ievadot </w:t>
      </w:r>
      <w:r w:rsidR="00726392">
        <w:rPr>
          <w:noProof/>
          <w:color w:val="000000"/>
          <w:sz w:val="22"/>
          <w:lang w:val="es-ES_tradnl"/>
        </w:rPr>
        <w:t>8 ml</w:t>
      </w:r>
      <w:r w:rsidRPr="009B54FC">
        <w:rPr>
          <w:noProof/>
          <w:color w:val="000000"/>
          <w:sz w:val="22"/>
          <w:lang w:val="es-ES_tradnl"/>
        </w:rPr>
        <w:t>/h līdz 45 stundām, vai līdz mazinājušās </w:t>
      </w:r>
      <w:r w:rsidR="006B4694">
        <w:rPr>
          <w:noProof/>
          <w:color w:val="000000"/>
          <w:sz w:val="22"/>
          <w:lang w:val="es-ES_tradnl"/>
        </w:rPr>
        <w:t xml:space="preserve">dzemdes </w:t>
      </w:r>
      <w:r w:rsidRPr="009B54FC">
        <w:rPr>
          <w:noProof/>
          <w:color w:val="000000"/>
          <w:sz w:val="22"/>
          <w:lang w:val="es-ES_tradnl"/>
        </w:rPr>
        <w:t>kontrakcijas.</w:t>
      </w:r>
    </w:p>
    <w:p w14:paraId="3F4BC74B" w14:textId="77777777" w:rsidR="002962C5" w:rsidRPr="009B54FC" w:rsidRDefault="002962C5" w:rsidP="00637D83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5929551F" w14:textId="77777777" w:rsidR="002962C5" w:rsidRPr="009B54FC" w:rsidRDefault="002962C5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lastRenderedPageBreak/>
        <w:t>Ārstēšanas kopējais ilgums nedrīkst pārsniegt 48 stundas. Ja kontrakcijas atkārtojas, var veikt</w:t>
      </w:r>
    </w:p>
    <w:p w14:paraId="21B36E0A" w14:textId="77777777" w:rsidR="002962C5" w:rsidRPr="009B54FC" w:rsidRDefault="00B0136D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z w:val="22"/>
          <w:lang w:val="es-ES_tradnl"/>
        </w:rPr>
        <w:t>Atosiban PharmIdea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terapijas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nākamo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ciklu.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Grūtniecības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laikā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ieteicams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veikt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ne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vairāk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kā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trīs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atkārtotas</w:t>
      </w:r>
      <w:r w:rsidR="004005B0" w:rsidRPr="009B54FC">
        <w:rPr>
          <w:noProof/>
          <w:color w:val="000000"/>
          <w:sz w:val="22"/>
          <w:lang w:val="es-ES_tradnl"/>
        </w:rPr>
        <w:t xml:space="preserve"> </w:t>
      </w:r>
      <w:r w:rsidR="002962C5" w:rsidRPr="009B54FC">
        <w:rPr>
          <w:noProof/>
          <w:color w:val="000000"/>
          <w:sz w:val="22"/>
          <w:lang w:val="es-ES_tradnl"/>
        </w:rPr>
        <w:t>terapijas ciklus.</w:t>
      </w:r>
    </w:p>
    <w:p w14:paraId="7B913F0F" w14:textId="77777777" w:rsidR="00BD620A" w:rsidRPr="009B54FC" w:rsidRDefault="00BD620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0E2D22F4" w14:textId="77777777" w:rsidR="00BD620A" w:rsidRPr="009B54FC" w:rsidRDefault="00BD620A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  <w:r w:rsidRPr="009B54FC">
        <w:rPr>
          <w:b/>
          <w:noProof/>
          <w:color w:val="000000"/>
          <w:sz w:val="22"/>
          <w:lang w:val="es-ES_tradnl"/>
        </w:rPr>
        <w:t>Intravenozās infūzijas sagatavošana</w:t>
      </w:r>
    </w:p>
    <w:p w14:paraId="74A2B1E5" w14:textId="77777777" w:rsidR="00BD620A" w:rsidRPr="009B54FC" w:rsidRDefault="00BD620A" w:rsidP="00F477BB">
      <w:pPr>
        <w:spacing w:line="240" w:lineRule="auto"/>
        <w:jc w:val="left"/>
        <w:rPr>
          <w:b/>
          <w:noProof/>
          <w:color w:val="000000"/>
          <w:sz w:val="22"/>
          <w:lang w:val="es-ES_tradnl"/>
        </w:rPr>
      </w:pPr>
    </w:p>
    <w:p w14:paraId="208F946E" w14:textId="137AD61A" w:rsidR="009D281D" w:rsidRPr="00AC529F" w:rsidRDefault="00BD620A" w:rsidP="00F477BB">
      <w:pPr>
        <w:spacing w:line="240" w:lineRule="auto"/>
        <w:jc w:val="left"/>
        <w:rPr>
          <w:noProof/>
          <w:color w:val="000000"/>
          <w:sz w:val="22"/>
          <w:lang w:val="es-ES_tradnl"/>
        </w:rPr>
      </w:pPr>
      <w:r w:rsidRPr="009B54FC">
        <w:rPr>
          <w:noProof/>
          <w:color w:val="000000"/>
          <w:spacing w:val="-1"/>
          <w:sz w:val="22"/>
          <w:lang w:val="es-ES_tradnl"/>
        </w:rPr>
        <w:t>Šķīdums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intravenozai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infūzijai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tiek</w:t>
      </w:r>
      <w:r w:rsidRPr="009B54F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sagatavots,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atšķaidot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37,5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>mg/5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>ml</w:t>
      </w:r>
      <w:r w:rsidR="007C6204"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koncentrātu</w:t>
      </w:r>
      <w:r w:rsidR="007C6204" w:rsidRPr="009B54FC">
        <w:rPr>
          <w:noProof/>
          <w:color w:val="000000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 xml:space="preserve">infūziju </w:t>
      </w:r>
      <w:r w:rsidRPr="009B54FC">
        <w:rPr>
          <w:noProof/>
          <w:color w:val="000000"/>
          <w:spacing w:val="-1"/>
          <w:sz w:val="22"/>
          <w:lang w:val="es-ES_tradnl"/>
        </w:rPr>
        <w:t xml:space="preserve">šķīduma </w:t>
      </w:r>
      <w:r w:rsidRPr="009B54FC">
        <w:rPr>
          <w:noProof/>
          <w:color w:val="000000"/>
          <w:sz w:val="22"/>
          <w:lang w:val="es-ES_tradnl"/>
        </w:rPr>
        <w:t>sagatavošanai ar 9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mg/ml </w:t>
      </w:r>
      <w:r w:rsidRPr="009B54FC">
        <w:rPr>
          <w:noProof/>
          <w:color w:val="000000"/>
          <w:sz w:val="22"/>
          <w:lang w:val="es-ES_tradnl"/>
        </w:rPr>
        <w:t xml:space="preserve">(0,9%) nātrija hlorīda </w:t>
      </w:r>
      <w:r w:rsidRPr="009B54FC">
        <w:rPr>
          <w:noProof/>
          <w:color w:val="000000"/>
          <w:spacing w:val="-1"/>
          <w:sz w:val="22"/>
          <w:lang w:val="es-ES_tradnl"/>
        </w:rPr>
        <w:t xml:space="preserve">šķīdumu, </w:t>
      </w:r>
      <w:r w:rsidRPr="009B54FC">
        <w:rPr>
          <w:noProof/>
          <w:color w:val="000000"/>
          <w:sz w:val="22"/>
          <w:lang w:val="es-ES_tradnl"/>
        </w:rPr>
        <w:t xml:space="preserve">Ringera laktāta </w:t>
      </w:r>
      <w:r w:rsidRPr="009B54FC">
        <w:rPr>
          <w:noProof/>
          <w:color w:val="000000"/>
          <w:spacing w:val="-1"/>
          <w:sz w:val="22"/>
          <w:lang w:val="es-ES_tradnl"/>
        </w:rPr>
        <w:t>šķīdumu vai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 xml:space="preserve">5% </w:t>
      </w:r>
      <w:r w:rsidR="007C6204" w:rsidRPr="009B54FC">
        <w:rPr>
          <w:noProof/>
          <w:color w:val="000000"/>
          <w:spacing w:val="-1"/>
          <w:sz w:val="22"/>
          <w:lang w:val="es-ES_tradnl"/>
        </w:rPr>
        <w:t>g</w:t>
      </w:r>
      <w:r w:rsidRPr="009B54FC">
        <w:rPr>
          <w:noProof/>
          <w:color w:val="000000"/>
          <w:spacing w:val="-1"/>
          <w:sz w:val="22"/>
          <w:lang w:val="es-ES_tradnl"/>
        </w:rPr>
        <w:t xml:space="preserve">likozes šķīdumu. </w:t>
      </w:r>
      <w:r w:rsidRPr="009B54FC">
        <w:rPr>
          <w:noProof/>
          <w:color w:val="000000"/>
          <w:sz w:val="22"/>
          <w:lang w:val="es-ES_tradnl"/>
        </w:rPr>
        <w:t>To veic, no 100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ml </w:t>
      </w:r>
      <w:r w:rsidRPr="009B54FC">
        <w:rPr>
          <w:noProof/>
          <w:color w:val="000000"/>
          <w:sz w:val="22"/>
          <w:lang w:val="es-ES_tradnl"/>
        </w:rPr>
        <w:t>infūzijas maisa ievelkot šļircē 10</w:t>
      </w:r>
      <w:r w:rsidRPr="009B54FC">
        <w:rPr>
          <w:rFonts w:ascii="Calibri" w:hAnsi="Calibri" w:cs="Calibri"/>
          <w:noProof/>
          <w:color w:val="000000"/>
          <w:spacing w:val="2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ml </w:t>
      </w:r>
      <w:r w:rsidRPr="009B54FC">
        <w:rPr>
          <w:noProof/>
          <w:color w:val="000000"/>
          <w:spacing w:val="-1"/>
          <w:sz w:val="22"/>
          <w:lang w:val="es-ES_tradnl"/>
        </w:rPr>
        <w:t xml:space="preserve">šķīduma </w:t>
      </w:r>
      <w:r w:rsidRPr="009B54FC">
        <w:rPr>
          <w:noProof/>
          <w:color w:val="000000"/>
          <w:sz w:val="22"/>
          <w:lang w:val="es-ES_tradnl"/>
        </w:rPr>
        <w:t>un aizstājot to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ar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10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ml </w:t>
      </w:r>
      <w:r w:rsidR="00B0136D" w:rsidRPr="009B54FC">
        <w:rPr>
          <w:noProof/>
          <w:color w:val="000000"/>
          <w:sz w:val="22"/>
          <w:lang w:val="es-ES_tradnl"/>
        </w:rPr>
        <w:t>Atosiban PharmIdea</w:t>
      </w:r>
      <w:r w:rsidRPr="009B54FC">
        <w:rPr>
          <w:noProof/>
          <w:color w:val="000000"/>
          <w:sz w:val="22"/>
          <w:lang w:val="es-ES_tradnl"/>
        </w:rPr>
        <w:t xml:space="preserve"> 37,5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>mg/5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>ml</w:t>
      </w:r>
      <w:r w:rsidRPr="009B54FC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 xml:space="preserve">koncentrāta infūziju </w:t>
      </w:r>
      <w:r w:rsidRPr="009B54FC">
        <w:rPr>
          <w:noProof/>
          <w:color w:val="000000"/>
          <w:spacing w:val="-1"/>
          <w:sz w:val="22"/>
          <w:lang w:val="es-ES_tradnl"/>
        </w:rPr>
        <w:t>šķīduma paga</w:t>
      </w:r>
      <w:r w:rsidRPr="009B54FC">
        <w:rPr>
          <w:noProof/>
          <w:color w:val="000000"/>
          <w:sz w:val="22"/>
          <w:lang w:val="es-ES_tradnl"/>
        </w:rPr>
        <w:t>tavošanai no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diviem</w:t>
      </w:r>
      <w:r w:rsidRPr="009B54FC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Pr="009B54FC">
        <w:rPr>
          <w:noProof/>
          <w:color w:val="000000"/>
          <w:sz w:val="22"/>
          <w:lang w:val="es-ES_tradnl"/>
        </w:rPr>
        <w:t>5 ml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 </w:t>
      </w:r>
      <w:r w:rsidRPr="009B54FC">
        <w:rPr>
          <w:noProof/>
          <w:color w:val="000000"/>
          <w:sz w:val="22"/>
          <w:lang w:val="es-ES_tradnl"/>
        </w:rPr>
        <w:t>flakoniem, lai iegūtā koncentrācija būtu 75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2"/>
          <w:sz w:val="22"/>
          <w:lang w:val="es-ES_tradnl"/>
        </w:rPr>
        <w:t xml:space="preserve">mg </w:t>
      </w:r>
      <w:r w:rsidRPr="009B54FC">
        <w:rPr>
          <w:noProof/>
          <w:color w:val="000000"/>
          <w:sz w:val="22"/>
          <w:lang w:val="es-ES_tradnl"/>
        </w:rPr>
        <w:t>atozibāna 100</w:t>
      </w:r>
      <w:r w:rsidRPr="009B54FC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9B54FC">
        <w:rPr>
          <w:noProof/>
          <w:color w:val="000000"/>
          <w:spacing w:val="-1"/>
          <w:sz w:val="22"/>
          <w:lang w:val="es-ES_tradnl"/>
        </w:rPr>
        <w:t xml:space="preserve">ml. </w:t>
      </w:r>
      <w:r w:rsidRPr="00AC529F">
        <w:rPr>
          <w:noProof/>
          <w:color w:val="000000"/>
          <w:sz w:val="22"/>
          <w:lang w:val="es-ES_tradnl"/>
        </w:rPr>
        <w:t>Ja lieto cita tilpuma</w:t>
      </w:r>
      <w:r w:rsidRPr="00AC529F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Pr="00AC529F">
        <w:rPr>
          <w:noProof/>
          <w:color w:val="000000"/>
          <w:sz w:val="22"/>
          <w:lang w:val="es-ES_tradnl"/>
        </w:rPr>
        <w:t xml:space="preserve">infūzijas maisu, tad </w:t>
      </w:r>
      <w:r w:rsidRPr="00AC529F">
        <w:rPr>
          <w:noProof/>
          <w:color w:val="000000"/>
          <w:spacing w:val="-1"/>
          <w:sz w:val="22"/>
          <w:lang w:val="es-ES_tradnl"/>
        </w:rPr>
        <w:t xml:space="preserve">šķīduma </w:t>
      </w:r>
      <w:r w:rsidRPr="00AC529F">
        <w:rPr>
          <w:noProof/>
          <w:color w:val="000000"/>
          <w:sz w:val="22"/>
          <w:lang w:val="es-ES_tradnl"/>
        </w:rPr>
        <w:t xml:space="preserve">pagatavošanai nepieciešams </w:t>
      </w:r>
      <w:r w:rsidRPr="00AC529F">
        <w:rPr>
          <w:noProof/>
          <w:color w:val="000000"/>
          <w:spacing w:val="-1"/>
          <w:sz w:val="22"/>
          <w:lang w:val="es-ES_tradnl"/>
        </w:rPr>
        <w:t>veikt</w:t>
      </w:r>
      <w:r w:rsidRPr="00AC529F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 xml:space="preserve"> </w:t>
      </w:r>
      <w:r w:rsidRPr="00AC529F">
        <w:rPr>
          <w:noProof/>
          <w:color w:val="000000"/>
          <w:sz w:val="22"/>
          <w:lang w:val="es-ES_tradnl"/>
        </w:rPr>
        <w:t xml:space="preserve">proporcionālus aprēķinus. </w:t>
      </w:r>
    </w:p>
    <w:p w14:paraId="3F3E0BB7" w14:textId="77777777" w:rsidR="00BD620A" w:rsidRPr="00FA32E1" w:rsidRDefault="00B0136D" w:rsidP="00F477BB">
      <w:pPr>
        <w:spacing w:line="240" w:lineRule="auto"/>
        <w:jc w:val="left"/>
        <w:rPr>
          <w:lang w:val="es-ES_tradnl"/>
        </w:rPr>
      </w:pPr>
      <w:r w:rsidRPr="00FA32E1">
        <w:rPr>
          <w:noProof/>
          <w:color w:val="000000"/>
          <w:sz w:val="22"/>
          <w:lang w:val="es-ES_tradnl"/>
        </w:rPr>
        <w:t>Atosiban PharmIdea</w:t>
      </w:r>
      <w:r w:rsidR="00BD620A" w:rsidRPr="00FA32E1">
        <w:rPr>
          <w:noProof/>
          <w:color w:val="000000"/>
          <w:sz w:val="22"/>
          <w:lang w:val="es-ES_tradnl"/>
        </w:rPr>
        <w:t> nedrīkst</w:t>
      </w:r>
      <w:r w:rsidR="00BD620A" w:rsidRPr="00FA32E1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sajaukt</w:t>
      </w:r>
      <w:r w:rsidR="00BD620A" w:rsidRPr="00FA32E1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BD620A" w:rsidRPr="00FA32E1">
        <w:rPr>
          <w:noProof/>
          <w:color w:val="000000"/>
          <w:spacing w:val="-1"/>
          <w:sz w:val="22"/>
          <w:lang w:val="es-ES_tradnl"/>
        </w:rPr>
        <w:t>kopā</w:t>
      </w:r>
      <w:r w:rsidR="00BD620A" w:rsidRPr="00FA32E1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ar</w:t>
      </w:r>
      <w:r w:rsidR="00BD620A" w:rsidRPr="00FA32E1">
        <w:rPr>
          <w:rFonts w:ascii="Calibri" w:hAnsi="Calibri" w:cs="Calibri"/>
          <w:noProof/>
          <w:color w:val="000000"/>
          <w:spacing w:val="5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citām</w:t>
      </w:r>
      <w:r w:rsidR="00BD620A" w:rsidRPr="00FA32E1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zālēm</w:t>
      </w:r>
      <w:r w:rsidR="00BD620A" w:rsidRPr="00FA32E1">
        <w:rPr>
          <w:rFonts w:ascii="Calibri" w:hAnsi="Calibri" w:cs="Calibri"/>
          <w:noProof/>
          <w:color w:val="000000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infūzijas</w:t>
      </w:r>
      <w:r w:rsidR="00BD620A" w:rsidRPr="00FA32E1">
        <w:rPr>
          <w:rFonts w:ascii="Calibri" w:hAnsi="Calibri" w:cs="Calibri"/>
          <w:noProof/>
          <w:color w:val="000000"/>
          <w:spacing w:val="4"/>
          <w:sz w:val="22"/>
          <w:lang w:val="es-ES_tradnl"/>
        </w:rPr>
        <w:t> </w:t>
      </w:r>
      <w:r w:rsidR="00BD620A" w:rsidRPr="00FA32E1">
        <w:rPr>
          <w:noProof/>
          <w:color w:val="000000"/>
          <w:sz w:val="22"/>
          <w:lang w:val="es-ES_tradnl"/>
        </w:rPr>
        <w:t>maisā.</w:t>
      </w:r>
    </w:p>
    <w:p w14:paraId="4A543775" w14:textId="77777777" w:rsidR="00BD620A" w:rsidRPr="00FA32E1" w:rsidRDefault="00BD620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p w14:paraId="1BE06464" w14:textId="45BC33A9" w:rsidR="00F90AF9" w:rsidRPr="009B54FC" w:rsidRDefault="00F90AF9" w:rsidP="00F90AF9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Ķīmiskā un fizikālā stabilitāte lietošanas laikā ir pierādīta 24 stundas 25°C</w:t>
      </w:r>
      <w:r w:rsidR="00CC6D7D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.</w:t>
      </w:r>
    </w:p>
    <w:p w14:paraId="0A77FE7D" w14:textId="0C684B36" w:rsidR="00F90AF9" w:rsidRPr="009B54FC" w:rsidRDefault="00F90AF9" w:rsidP="00F90AF9">
      <w:pPr>
        <w:pStyle w:val="mt-translation"/>
        <w:spacing w:before="0" w:beforeAutospacing="0" w:after="0" w:afterAutospacing="0" w:line="270" w:lineRule="atLeast"/>
        <w:rPr>
          <w:rFonts w:eastAsia="Times"/>
          <w:noProof/>
          <w:color w:val="000000"/>
          <w:sz w:val="22"/>
          <w:szCs w:val="20"/>
          <w:lang w:val="es-ES_tradnl" w:eastAsia="es-ES"/>
        </w:rPr>
      </w:pP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No mikrobioloģiskā viedokļa preparāts jāizlieto nekavējoties. Ja tas netiek lietots nekavējoties, par uzglabāšanas laiku un apstākļiem līdz lietošanai ir atbildīgs lietotājs, un tas parasti nedrīkst būt ilgāks par 24 stundām 2 līdz 8°C</w:t>
      </w:r>
      <w:r w:rsidR="00CC6D7D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temperatūrā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, ja vien atšķaidīšana </w:t>
      </w:r>
      <w:r w:rsidR="00CC6D7D">
        <w:rPr>
          <w:rFonts w:eastAsia="Times"/>
          <w:noProof/>
          <w:color w:val="000000"/>
          <w:sz w:val="22"/>
          <w:szCs w:val="20"/>
          <w:lang w:val="es-ES_tradnl" w:eastAsia="es-ES"/>
        </w:rPr>
        <w:t>ir</w:t>
      </w:r>
      <w:r w:rsidR="00CC6D7D"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 xml:space="preserve"> </w:t>
      </w:r>
      <w:r w:rsidRPr="009B54FC">
        <w:rPr>
          <w:rFonts w:eastAsia="Times"/>
          <w:noProof/>
          <w:color w:val="000000"/>
          <w:sz w:val="22"/>
          <w:szCs w:val="20"/>
          <w:lang w:val="es-ES_tradnl" w:eastAsia="es-ES"/>
        </w:rPr>
        <w:t>veikta kontrolētos un apstiprinātos aseptiskos apstākļos.</w:t>
      </w:r>
    </w:p>
    <w:p w14:paraId="386AB0B1" w14:textId="77777777" w:rsidR="006F71BA" w:rsidRPr="009B54FC" w:rsidRDefault="006F71BA" w:rsidP="00F477BB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es-ES_tradnl"/>
        </w:rPr>
      </w:pPr>
    </w:p>
    <w:sectPr w:rsidR="006F71BA" w:rsidRPr="009B54FC" w:rsidSect="00323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DEC0" w14:textId="77777777" w:rsidR="005A6BA6" w:rsidRDefault="005A6BA6">
      <w:r>
        <w:separator/>
      </w:r>
    </w:p>
  </w:endnote>
  <w:endnote w:type="continuationSeparator" w:id="0">
    <w:p w14:paraId="3A49DBA4" w14:textId="77777777" w:rsidR="005A6BA6" w:rsidRDefault="005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4D9F" w14:textId="77777777" w:rsidR="00204223" w:rsidRDefault="00204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188C8" w14:textId="77777777" w:rsidR="00204223" w:rsidRDefault="00204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451281"/>
      <w:docPartObj>
        <w:docPartGallery w:val="Page Numbers (Bottom of Page)"/>
        <w:docPartUnique/>
      </w:docPartObj>
    </w:sdtPr>
    <w:sdtEndPr/>
    <w:sdtContent>
      <w:p w14:paraId="015D6D4F" w14:textId="23EE0D1F" w:rsidR="00204223" w:rsidRDefault="002042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2B" w:rsidRPr="00FD5A2B">
          <w:rPr>
            <w:noProof/>
            <w:lang w:val="lv-LV"/>
          </w:rPr>
          <w:t>1</w:t>
        </w:r>
        <w:r>
          <w:fldChar w:fldCharType="end"/>
        </w:r>
      </w:p>
    </w:sdtContent>
  </w:sdt>
  <w:p w14:paraId="78371BE7" w14:textId="77777777" w:rsidR="00204223" w:rsidRPr="00D571B0" w:rsidRDefault="00204223" w:rsidP="00D571B0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  <w:lang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F275" w14:textId="77777777" w:rsidR="00F2039B" w:rsidRDefault="00F2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BBD6" w14:textId="77777777" w:rsidR="005A6BA6" w:rsidRDefault="005A6BA6">
      <w:r>
        <w:separator/>
      </w:r>
    </w:p>
  </w:footnote>
  <w:footnote w:type="continuationSeparator" w:id="0">
    <w:p w14:paraId="2D368EA3" w14:textId="77777777" w:rsidR="005A6BA6" w:rsidRDefault="005A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DDE8" w14:textId="77777777" w:rsidR="00F2039B" w:rsidRDefault="00F20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F7F" w14:textId="77777777" w:rsidR="00F2039B" w:rsidRDefault="00F2039B" w:rsidP="00F2039B">
    <w:pPr>
      <w:pStyle w:val="Header"/>
      <w:jc w:val="right"/>
      <w:rPr>
        <w:lang w:val="en-US"/>
      </w:rPr>
    </w:pPr>
    <w:r>
      <w:rPr>
        <w:lang w:val="en-US"/>
      </w:rPr>
      <w:t>SASKAŅOTS ZVA 15-09-2020</w:t>
    </w:r>
  </w:p>
  <w:p w14:paraId="5BCBE70B" w14:textId="77FC140E" w:rsidR="00204223" w:rsidRPr="00FD5A2B" w:rsidRDefault="00204223" w:rsidP="00732662">
    <w:pPr>
      <w:tabs>
        <w:tab w:val="center" w:pos="4394"/>
      </w:tabs>
      <w:spacing w:line="240" w:lineRule="auto"/>
      <w:jc w:val="right"/>
      <w:rPr>
        <w:rFonts w:eastAsia="Times New Roman"/>
        <w:szCs w:val="24"/>
        <w:lang w:eastAsia="hu-H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909A" w14:textId="77777777" w:rsidR="00F2039B" w:rsidRDefault="00F20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6B4839"/>
    <w:multiLevelType w:val="hybridMultilevel"/>
    <w:tmpl w:val="05840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11ECE"/>
    <w:multiLevelType w:val="hybridMultilevel"/>
    <w:tmpl w:val="F14444B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F48C5"/>
    <w:multiLevelType w:val="hybridMultilevel"/>
    <w:tmpl w:val="32D80A2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F42"/>
    <w:multiLevelType w:val="multilevel"/>
    <w:tmpl w:val="2B744610"/>
    <w:styleLink w:val="WWNum2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8" w15:restartNumberingAfterBreak="0">
    <w:nsid w:val="09B05177"/>
    <w:multiLevelType w:val="multilevel"/>
    <w:tmpl w:val="EC1C7C2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0B29426F"/>
    <w:multiLevelType w:val="hybridMultilevel"/>
    <w:tmpl w:val="62F8234A"/>
    <w:lvl w:ilvl="0" w:tplc="A1FE14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368A"/>
    <w:multiLevelType w:val="multilevel"/>
    <w:tmpl w:val="1AFA60F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BCF3859"/>
    <w:multiLevelType w:val="multilevel"/>
    <w:tmpl w:val="CD165D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D8D15B5"/>
    <w:multiLevelType w:val="multilevel"/>
    <w:tmpl w:val="CE1A4B20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E99344E"/>
    <w:multiLevelType w:val="multilevel"/>
    <w:tmpl w:val="AC3280C0"/>
    <w:styleLink w:val="WWNum4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14" w15:restartNumberingAfterBreak="0">
    <w:nsid w:val="12A15A0B"/>
    <w:multiLevelType w:val="multilevel"/>
    <w:tmpl w:val="39141078"/>
    <w:styleLink w:val="WWNum3"/>
    <w:lvl w:ilvl="0">
      <w:numFmt w:val="bullet"/>
      <w:lvlText w:val="•"/>
      <w:lvlJc w:val="left"/>
      <w:rPr>
        <w:rFonts w:eastAsia="OpenSymbol," w:cs="OpenSymbol,"/>
      </w:rPr>
    </w:lvl>
    <w:lvl w:ilvl="1">
      <w:numFmt w:val="bullet"/>
      <w:lvlText w:val="•"/>
      <w:lvlJc w:val="left"/>
      <w:rPr>
        <w:rFonts w:eastAsia="OpenSymbol," w:cs="OpenSymbol,"/>
      </w:rPr>
    </w:lvl>
    <w:lvl w:ilvl="2">
      <w:numFmt w:val="bullet"/>
      <w:lvlText w:val="•"/>
      <w:lvlJc w:val="left"/>
      <w:rPr>
        <w:rFonts w:eastAsia="OpenSymbol," w:cs="OpenSymbol,"/>
      </w:rPr>
    </w:lvl>
    <w:lvl w:ilvl="3">
      <w:numFmt w:val="bullet"/>
      <w:lvlText w:val="•"/>
      <w:lvlJc w:val="left"/>
      <w:rPr>
        <w:rFonts w:eastAsia="OpenSymbol," w:cs="OpenSymbol,"/>
      </w:rPr>
    </w:lvl>
    <w:lvl w:ilvl="4">
      <w:numFmt w:val="bullet"/>
      <w:lvlText w:val="•"/>
      <w:lvlJc w:val="left"/>
      <w:rPr>
        <w:rFonts w:eastAsia="OpenSymbol," w:cs="OpenSymbol,"/>
      </w:rPr>
    </w:lvl>
    <w:lvl w:ilvl="5">
      <w:numFmt w:val="bullet"/>
      <w:lvlText w:val="•"/>
      <w:lvlJc w:val="left"/>
      <w:rPr>
        <w:rFonts w:eastAsia="OpenSymbol," w:cs="OpenSymbol,"/>
      </w:rPr>
    </w:lvl>
    <w:lvl w:ilvl="6">
      <w:numFmt w:val="bullet"/>
      <w:lvlText w:val="•"/>
      <w:lvlJc w:val="left"/>
      <w:rPr>
        <w:rFonts w:eastAsia="OpenSymbol," w:cs="OpenSymbol,"/>
      </w:rPr>
    </w:lvl>
    <w:lvl w:ilvl="7">
      <w:numFmt w:val="bullet"/>
      <w:lvlText w:val="•"/>
      <w:lvlJc w:val="left"/>
      <w:rPr>
        <w:rFonts w:eastAsia="OpenSymbol," w:cs="OpenSymbol,"/>
      </w:rPr>
    </w:lvl>
    <w:lvl w:ilvl="8">
      <w:numFmt w:val="bullet"/>
      <w:lvlText w:val="•"/>
      <w:lvlJc w:val="left"/>
      <w:rPr>
        <w:rFonts w:eastAsia="OpenSymbol," w:cs="OpenSymbol,"/>
      </w:rPr>
    </w:lvl>
  </w:abstractNum>
  <w:abstractNum w:abstractNumId="15" w15:restartNumberingAfterBreak="0">
    <w:nsid w:val="12D06B2A"/>
    <w:multiLevelType w:val="hybridMultilevel"/>
    <w:tmpl w:val="E2AA236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A15FA"/>
    <w:multiLevelType w:val="hybridMultilevel"/>
    <w:tmpl w:val="A38A8544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E1DB8"/>
    <w:multiLevelType w:val="hybridMultilevel"/>
    <w:tmpl w:val="DD583C30"/>
    <w:lvl w:ilvl="0" w:tplc="5F6C47F4">
      <w:numFmt w:val="bullet"/>
      <w:lvlText w:val="−"/>
      <w:lvlJc w:val="left"/>
      <w:pPr>
        <w:ind w:left="118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1E9B4AE8"/>
    <w:multiLevelType w:val="multilevel"/>
    <w:tmpl w:val="CA5821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227356C4"/>
    <w:multiLevelType w:val="multilevel"/>
    <w:tmpl w:val="D61224A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6386289"/>
    <w:multiLevelType w:val="hybridMultilevel"/>
    <w:tmpl w:val="CE7C13A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D0060"/>
    <w:multiLevelType w:val="hybridMultilevel"/>
    <w:tmpl w:val="5A7A5B56"/>
    <w:lvl w:ilvl="0" w:tplc="E824307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4507"/>
    <w:multiLevelType w:val="hybridMultilevel"/>
    <w:tmpl w:val="AC26C25E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C3C3B"/>
    <w:multiLevelType w:val="hybridMultilevel"/>
    <w:tmpl w:val="BEB47802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06DE"/>
    <w:multiLevelType w:val="hybridMultilevel"/>
    <w:tmpl w:val="6A325F86"/>
    <w:lvl w:ilvl="0" w:tplc="042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E797896"/>
    <w:multiLevelType w:val="hybridMultilevel"/>
    <w:tmpl w:val="E9A0247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61B98"/>
    <w:multiLevelType w:val="hybridMultilevel"/>
    <w:tmpl w:val="AB544B98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A7F48"/>
    <w:multiLevelType w:val="hybridMultilevel"/>
    <w:tmpl w:val="88DA923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438D"/>
    <w:multiLevelType w:val="hybridMultilevel"/>
    <w:tmpl w:val="5C521F1A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421C1"/>
    <w:multiLevelType w:val="hybridMultilevel"/>
    <w:tmpl w:val="586C9AF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2BDB"/>
    <w:multiLevelType w:val="hybridMultilevel"/>
    <w:tmpl w:val="285E2AE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4FE2"/>
    <w:multiLevelType w:val="hybridMultilevel"/>
    <w:tmpl w:val="A6768BD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70C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FDC8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A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56C8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64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ADB0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3FB8"/>
    <w:multiLevelType w:val="multilevel"/>
    <w:tmpl w:val="6D2A812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DF31C6"/>
    <w:multiLevelType w:val="multilevel"/>
    <w:tmpl w:val="5F64FB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61484D"/>
    <w:multiLevelType w:val="hybridMultilevel"/>
    <w:tmpl w:val="DA464966"/>
    <w:lvl w:ilvl="0" w:tplc="8724D658">
      <w:start w:val="1"/>
      <w:numFmt w:val="bullet"/>
      <w:lvlText w:val="•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 w15:restartNumberingAfterBreak="0">
    <w:nsid w:val="6D4B2EB4"/>
    <w:multiLevelType w:val="hybridMultilevel"/>
    <w:tmpl w:val="E3CA6AA6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4EC9"/>
    <w:multiLevelType w:val="hybridMultilevel"/>
    <w:tmpl w:val="8E305E0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4BF6"/>
    <w:multiLevelType w:val="hybridMultilevel"/>
    <w:tmpl w:val="BC466EBC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02A03"/>
    <w:multiLevelType w:val="multilevel"/>
    <w:tmpl w:val="ED56A9C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09F4CE6"/>
    <w:multiLevelType w:val="hybridMultilevel"/>
    <w:tmpl w:val="4C40A30A"/>
    <w:lvl w:ilvl="0" w:tplc="B3E4B6DA">
      <w:start w:val="8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6581B"/>
    <w:multiLevelType w:val="hybridMultilevel"/>
    <w:tmpl w:val="9C6ED9A8"/>
    <w:lvl w:ilvl="0" w:tplc="F0688A0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C7114"/>
    <w:multiLevelType w:val="hybridMultilevel"/>
    <w:tmpl w:val="A39E87D0"/>
    <w:lvl w:ilvl="0" w:tplc="4492F3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47EBF"/>
    <w:multiLevelType w:val="hybridMultilevel"/>
    <w:tmpl w:val="88E4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83839"/>
    <w:multiLevelType w:val="hybridMultilevel"/>
    <w:tmpl w:val="66B0DCB0"/>
    <w:lvl w:ilvl="0" w:tplc="8724D65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8"/>
  </w:num>
  <w:num w:numId="5">
    <w:abstractNumId w:val="24"/>
  </w:num>
  <w:num w:numId="6">
    <w:abstractNumId w:val="28"/>
  </w:num>
  <w:num w:numId="7">
    <w:abstractNumId w:val="31"/>
  </w:num>
  <w:num w:numId="8">
    <w:abstractNumId w:val="12"/>
  </w:num>
  <w:num w:numId="9">
    <w:abstractNumId w:val="36"/>
  </w:num>
  <w:num w:numId="10">
    <w:abstractNumId w:val="30"/>
  </w:num>
  <w:num w:numId="11">
    <w:abstractNumId w:val="25"/>
  </w:num>
  <w:num w:numId="12">
    <w:abstractNumId w:val="5"/>
  </w:num>
  <w:num w:numId="13">
    <w:abstractNumId w:val="6"/>
  </w:num>
  <w:num w:numId="14">
    <w:abstractNumId w:val="27"/>
  </w:num>
  <w:num w:numId="15">
    <w:abstractNumId w:val="20"/>
  </w:num>
  <w:num w:numId="16">
    <w:abstractNumId w:val="29"/>
  </w:num>
  <w:num w:numId="17">
    <w:abstractNumId w:val="34"/>
  </w:num>
  <w:num w:numId="18">
    <w:abstractNumId w:val="19"/>
  </w:num>
  <w:num w:numId="19">
    <w:abstractNumId w:val="10"/>
  </w:num>
  <w:num w:numId="20">
    <w:abstractNumId w:val="33"/>
  </w:num>
  <w:num w:numId="21">
    <w:abstractNumId w:val="11"/>
  </w:num>
  <w:num w:numId="22">
    <w:abstractNumId w:val="7"/>
  </w:num>
  <w:num w:numId="23">
    <w:abstractNumId w:val="14"/>
  </w:num>
  <w:num w:numId="24">
    <w:abstractNumId w:val="13"/>
  </w:num>
  <w:num w:numId="25">
    <w:abstractNumId w:val="32"/>
  </w:num>
  <w:num w:numId="26">
    <w:abstractNumId w:val="21"/>
  </w:num>
  <w:num w:numId="27">
    <w:abstractNumId w:val="15"/>
  </w:num>
  <w:num w:numId="28">
    <w:abstractNumId w:val="18"/>
  </w:num>
  <w:num w:numId="29">
    <w:abstractNumId w:val="17"/>
  </w:num>
  <w:num w:numId="30">
    <w:abstractNumId w:val="42"/>
  </w:num>
  <w:num w:numId="31">
    <w:abstractNumId w:val="0"/>
  </w:num>
  <w:num w:numId="32">
    <w:abstractNumId w:val="4"/>
  </w:num>
  <w:num w:numId="33">
    <w:abstractNumId w:val="23"/>
  </w:num>
  <w:num w:numId="34">
    <w:abstractNumId w:val="37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41"/>
  </w:num>
  <w:num w:numId="40">
    <w:abstractNumId w:val="43"/>
  </w:num>
  <w:num w:numId="41">
    <w:abstractNumId w:val="39"/>
  </w:num>
  <w:num w:numId="42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E9"/>
    <w:rsid w:val="000029E3"/>
    <w:rsid w:val="00003D0D"/>
    <w:rsid w:val="00004937"/>
    <w:rsid w:val="000058D9"/>
    <w:rsid w:val="0001173E"/>
    <w:rsid w:val="00011869"/>
    <w:rsid w:val="000135B7"/>
    <w:rsid w:val="00013BBD"/>
    <w:rsid w:val="00015736"/>
    <w:rsid w:val="000158DB"/>
    <w:rsid w:val="000159F5"/>
    <w:rsid w:val="0001658C"/>
    <w:rsid w:val="000224E3"/>
    <w:rsid w:val="00022DB4"/>
    <w:rsid w:val="00023423"/>
    <w:rsid w:val="00024A5F"/>
    <w:rsid w:val="000273E0"/>
    <w:rsid w:val="000274E0"/>
    <w:rsid w:val="00030F69"/>
    <w:rsid w:val="000335DC"/>
    <w:rsid w:val="00034A10"/>
    <w:rsid w:val="000365D2"/>
    <w:rsid w:val="000367DC"/>
    <w:rsid w:val="000379C6"/>
    <w:rsid w:val="000410D8"/>
    <w:rsid w:val="000419A8"/>
    <w:rsid w:val="000431A0"/>
    <w:rsid w:val="00045481"/>
    <w:rsid w:val="00046B83"/>
    <w:rsid w:val="000534EB"/>
    <w:rsid w:val="00064CAA"/>
    <w:rsid w:val="00065409"/>
    <w:rsid w:val="000669B2"/>
    <w:rsid w:val="00070E82"/>
    <w:rsid w:val="00071F9B"/>
    <w:rsid w:val="00072E69"/>
    <w:rsid w:val="00080BCC"/>
    <w:rsid w:val="00081AA6"/>
    <w:rsid w:val="0008403B"/>
    <w:rsid w:val="00084A38"/>
    <w:rsid w:val="00086168"/>
    <w:rsid w:val="0009540F"/>
    <w:rsid w:val="000A058E"/>
    <w:rsid w:val="000A1CD5"/>
    <w:rsid w:val="000A2281"/>
    <w:rsid w:val="000A4A90"/>
    <w:rsid w:val="000A5105"/>
    <w:rsid w:val="000B2B96"/>
    <w:rsid w:val="000B5649"/>
    <w:rsid w:val="000B6253"/>
    <w:rsid w:val="000C0280"/>
    <w:rsid w:val="000C3302"/>
    <w:rsid w:val="000C378D"/>
    <w:rsid w:val="000C4B29"/>
    <w:rsid w:val="000C4C97"/>
    <w:rsid w:val="000C65E1"/>
    <w:rsid w:val="000D0A46"/>
    <w:rsid w:val="000D1EB3"/>
    <w:rsid w:val="000D30CF"/>
    <w:rsid w:val="000D3F69"/>
    <w:rsid w:val="000E0220"/>
    <w:rsid w:val="000E081B"/>
    <w:rsid w:val="000F5B3A"/>
    <w:rsid w:val="00101B51"/>
    <w:rsid w:val="00101CE0"/>
    <w:rsid w:val="0010256A"/>
    <w:rsid w:val="001066FE"/>
    <w:rsid w:val="001104BE"/>
    <w:rsid w:val="00116531"/>
    <w:rsid w:val="00117452"/>
    <w:rsid w:val="0012055C"/>
    <w:rsid w:val="00120B1D"/>
    <w:rsid w:val="00123324"/>
    <w:rsid w:val="001240DA"/>
    <w:rsid w:val="00124335"/>
    <w:rsid w:val="0012516D"/>
    <w:rsid w:val="001322DB"/>
    <w:rsid w:val="00134C30"/>
    <w:rsid w:val="00134D8A"/>
    <w:rsid w:val="00136517"/>
    <w:rsid w:val="001368CF"/>
    <w:rsid w:val="00137289"/>
    <w:rsid w:val="00142600"/>
    <w:rsid w:val="00146288"/>
    <w:rsid w:val="00146664"/>
    <w:rsid w:val="0016011B"/>
    <w:rsid w:val="00161EB3"/>
    <w:rsid w:val="00162BF3"/>
    <w:rsid w:val="001655B0"/>
    <w:rsid w:val="00171E23"/>
    <w:rsid w:val="00173704"/>
    <w:rsid w:val="0017776A"/>
    <w:rsid w:val="0018188D"/>
    <w:rsid w:val="00181A77"/>
    <w:rsid w:val="00182C81"/>
    <w:rsid w:val="00186061"/>
    <w:rsid w:val="001946CD"/>
    <w:rsid w:val="00196C39"/>
    <w:rsid w:val="00197EF9"/>
    <w:rsid w:val="001A39DD"/>
    <w:rsid w:val="001A41A5"/>
    <w:rsid w:val="001A611F"/>
    <w:rsid w:val="001A673F"/>
    <w:rsid w:val="001B0656"/>
    <w:rsid w:val="001B1DDD"/>
    <w:rsid w:val="001B437F"/>
    <w:rsid w:val="001B4534"/>
    <w:rsid w:val="001B7CE8"/>
    <w:rsid w:val="001C18C6"/>
    <w:rsid w:val="001C51DB"/>
    <w:rsid w:val="001C75E3"/>
    <w:rsid w:val="001C7A82"/>
    <w:rsid w:val="001D3B25"/>
    <w:rsid w:val="001D3E09"/>
    <w:rsid w:val="001E2AAE"/>
    <w:rsid w:val="001E392D"/>
    <w:rsid w:val="001E3FD8"/>
    <w:rsid w:val="001E4688"/>
    <w:rsid w:val="001E5329"/>
    <w:rsid w:val="001E5D9E"/>
    <w:rsid w:val="001E6577"/>
    <w:rsid w:val="001E6C0F"/>
    <w:rsid w:val="001F2900"/>
    <w:rsid w:val="001F595A"/>
    <w:rsid w:val="001F7EAF"/>
    <w:rsid w:val="0020008D"/>
    <w:rsid w:val="00201F89"/>
    <w:rsid w:val="002038F4"/>
    <w:rsid w:val="00204223"/>
    <w:rsid w:val="00210820"/>
    <w:rsid w:val="00210B60"/>
    <w:rsid w:val="002166F7"/>
    <w:rsid w:val="00225F08"/>
    <w:rsid w:val="00234EA9"/>
    <w:rsid w:val="00235AA1"/>
    <w:rsid w:val="0024130B"/>
    <w:rsid w:val="00242D65"/>
    <w:rsid w:val="00246703"/>
    <w:rsid w:val="002609A7"/>
    <w:rsid w:val="00263A0A"/>
    <w:rsid w:val="00263C8E"/>
    <w:rsid w:val="00270111"/>
    <w:rsid w:val="0027066F"/>
    <w:rsid w:val="002751EA"/>
    <w:rsid w:val="002754E4"/>
    <w:rsid w:val="00276493"/>
    <w:rsid w:val="00276AF2"/>
    <w:rsid w:val="00277673"/>
    <w:rsid w:val="00281E04"/>
    <w:rsid w:val="002828FF"/>
    <w:rsid w:val="0028303B"/>
    <w:rsid w:val="002839A5"/>
    <w:rsid w:val="00284438"/>
    <w:rsid w:val="002962C5"/>
    <w:rsid w:val="00296F6F"/>
    <w:rsid w:val="002A1AC5"/>
    <w:rsid w:val="002A2961"/>
    <w:rsid w:val="002A3B71"/>
    <w:rsid w:val="002A4D8A"/>
    <w:rsid w:val="002B01BE"/>
    <w:rsid w:val="002B16FA"/>
    <w:rsid w:val="002B3371"/>
    <w:rsid w:val="002B5950"/>
    <w:rsid w:val="002B5FA7"/>
    <w:rsid w:val="002B72AE"/>
    <w:rsid w:val="002C373A"/>
    <w:rsid w:val="002C393F"/>
    <w:rsid w:val="002C395D"/>
    <w:rsid w:val="002C3ECD"/>
    <w:rsid w:val="002C4B2B"/>
    <w:rsid w:val="002C67AC"/>
    <w:rsid w:val="002D1358"/>
    <w:rsid w:val="002D1EBA"/>
    <w:rsid w:val="002D33E9"/>
    <w:rsid w:val="002D4BD2"/>
    <w:rsid w:val="002D5305"/>
    <w:rsid w:val="002E7019"/>
    <w:rsid w:val="002E75E4"/>
    <w:rsid w:val="002E77D9"/>
    <w:rsid w:val="002F1646"/>
    <w:rsid w:val="002F1A58"/>
    <w:rsid w:val="002F2466"/>
    <w:rsid w:val="002F499A"/>
    <w:rsid w:val="002F4CF9"/>
    <w:rsid w:val="00310D41"/>
    <w:rsid w:val="00314370"/>
    <w:rsid w:val="00323A36"/>
    <w:rsid w:val="003240BA"/>
    <w:rsid w:val="00330BA2"/>
    <w:rsid w:val="003348E9"/>
    <w:rsid w:val="00335F1B"/>
    <w:rsid w:val="0033601E"/>
    <w:rsid w:val="00336C8B"/>
    <w:rsid w:val="00337F33"/>
    <w:rsid w:val="00340C11"/>
    <w:rsid w:val="003468CF"/>
    <w:rsid w:val="00353A01"/>
    <w:rsid w:val="00370384"/>
    <w:rsid w:val="00371C0E"/>
    <w:rsid w:val="00376094"/>
    <w:rsid w:val="00383992"/>
    <w:rsid w:val="00385638"/>
    <w:rsid w:val="00386913"/>
    <w:rsid w:val="00386DDE"/>
    <w:rsid w:val="00387179"/>
    <w:rsid w:val="0038766B"/>
    <w:rsid w:val="00390120"/>
    <w:rsid w:val="003925F1"/>
    <w:rsid w:val="00393C44"/>
    <w:rsid w:val="003946BE"/>
    <w:rsid w:val="003A186B"/>
    <w:rsid w:val="003A2785"/>
    <w:rsid w:val="003B1850"/>
    <w:rsid w:val="003B30A4"/>
    <w:rsid w:val="003B6262"/>
    <w:rsid w:val="003B67A2"/>
    <w:rsid w:val="003C069F"/>
    <w:rsid w:val="003C4600"/>
    <w:rsid w:val="003D2BBE"/>
    <w:rsid w:val="003D2E8A"/>
    <w:rsid w:val="003D4450"/>
    <w:rsid w:val="003D5528"/>
    <w:rsid w:val="003D5AE7"/>
    <w:rsid w:val="003E193A"/>
    <w:rsid w:val="003E1AD0"/>
    <w:rsid w:val="003E1E7A"/>
    <w:rsid w:val="003E4E36"/>
    <w:rsid w:val="003E5C5B"/>
    <w:rsid w:val="003E5CAC"/>
    <w:rsid w:val="003E6C59"/>
    <w:rsid w:val="003F0AC7"/>
    <w:rsid w:val="003F198D"/>
    <w:rsid w:val="003F3237"/>
    <w:rsid w:val="003F6812"/>
    <w:rsid w:val="004005B0"/>
    <w:rsid w:val="004009E4"/>
    <w:rsid w:val="00401435"/>
    <w:rsid w:val="004051C6"/>
    <w:rsid w:val="00412B65"/>
    <w:rsid w:val="00421593"/>
    <w:rsid w:val="004215BB"/>
    <w:rsid w:val="00424AD0"/>
    <w:rsid w:val="00432862"/>
    <w:rsid w:val="00437B1A"/>
    <w:rsid w:val="00445B27"/>
    <w:rsid w:val="00451D79"/>
    <w:rsid w:val="004614E8"/>
    <w:rsid w:val="00467E45"/>
    <w:rsid w:val="00470354"/>
    <w:rsid w:val="00477BF5"/>
    <w:rsid w:val="00482C98"/>
    <w:rsid w:val="00482F84"/>
    <w:rsid w:val="00485A92"/>
    <w:rsid w:val="004907FC"/>
    <w:rsid w:val="00493FE2"/>
    <w:rsid w:val="004951DD"/>
    <w:rsid w:val="004A6F5E"/>
    <w:rsid w:val="004A7298"/>
    <w:rsid w:val="004B680A"/>
    <w:rsid w:val="004B6D93"/>
    <w:rsid w:val="004C548C"/>
    <w:rsid w:val="004C6C71"/>
    <w:rsid w:val="004C7A23"/>
    <w:rsid w:val="004C7A6C"/>
    <w:rsid w:val="004D49F9"/>
    <w:rsid w:val="004D50D7"/>
    <w:rsid w:val="004D573B"/>
    <w:rsid w:val="004D5A29"/>
    <w:rsid w:val="004D6DBA"/>
    <w:rsid w:val="004E4073"/>
    <w:rsid w:val="004E5134"/>
    <w:rsid w:val="004E5D34"/>
    <w:rsid w:val="004E6048"/>
    <w:rsid w:val="004E6F15"/>
    <w:rsid w:val="004E7996"/>
    <w:rsid w:val="004F4443"/>
    <w:rsid w:val="004F7981"/>
    <w:rsid w:val="00501C0C"/>
    <w:rsid w:val="00503ED8"/>
    <w:rsid w:val="00506AFA"/>
    <w:rsid w:val="005170B7"/>
    <w:rsid w:val="00517FB4"/>
    <w:rsid w:val="0052359B"/>
    <w:rsid w:val="00527C81"/>
    <w:rsid w:val="0053065B"/>
    <w:rsid w:val="00536085"/>
    <w:rsid w:val="00537179"/>
    <w:rsid w:val="0053740F"/>
    <w:rsid w:val="00541819"/>
    <w:rsid w:val="005421D1"/>
    <w:rsid w:val="00542E7D"/>
    <w:rsid w:val="00545366"/>
    <w:rsid w:val="005453D6"/>
    <w:rsid w:val="00551232"/>
    <w:rsid w:val="0056643A"/>
    <w:rsid w:val="0056769A"/>
    <w:rsid w:val="00571108"/>
    <w:rsid w:val="005779D9"/>
    <w:rsid w:val="00583CEC"/>
    <w:rsid w:val="00584850"/>
    <w:rsid w:val="0058739E"/>
    <w:rsid w:val="00593146"/>
    <w:rsid w:val="005949EC"/>
    <w:rsid w:val="00595814"/>
    <w:rsid w:val="005965EE"/>
    <w:rsid w:val="00596633"/>
    <w:rsid w:val="005A18F4"/>
    <w:rsid w:val="005A6BA6"/>
    <w:rsid w:val="005B2176"/>
    <w:rsid w:val="005B65D5"/>
    <w:rsid w:val="005C0BD0"/>
    <w:rsid w:val="005C4B9C"/>
    <w:rsid w:val="005C6E7D"/>
    <w:rsid w:val="005D2034"/>
    <w:rsid w:val="005D472B"/>
    <w:rsid w:val="005D5D52"/>
    <w:rsid w:val="005D69D4"/>
    <w:rsid w:val="005E4D5F"/>
    <w:rsid w:val="005E5B1B"/>
    <w:rsid w:val="005E732A"/>
    <w:rsid w:val="005F137A"/>
    <w:rsid w:val="005F19A7"/>
    <w:rsid w:val="005F2BF0"/>
    <w:rsid w:val="005F3635"/>
    <w:rsid w:val="005F571D"/>
    <w:rsid w:val="005F7C3C"/>
    <w:rsid w:val="00600585"/>
    <w:rsid w:val="00602B5B"/>
    <w:rsid w:val="00605EC7"/>
    <w:rsid w:val="006061BD"/>
    <w:rsid w:val="00606C15"/>
    <w:rsid w:val="00612064"/>
    <w:rsid w:val="00614A22"/>
    <w:rsid w:val="0062103A"/>
    <w:rsid w:val="006225AC"/>
    <w:rsid w:val="0062496E"/>
    <w:rsid w:val="00625F08"/>
    <w:rsid w:val="006272F3"/>
    <w:rsid w:val="00631547"/>
    <w:rsid w:val="00632E8C"/>
    <w:rsid w:val="00635DAF"/>
    <w:rsid w:val="00637831"/>
    <w:rsid w:val="00637D83"/>
    <w:rsid w:val="006413DC"/>
    <w:rsid w:val="00644BC0"/>
    <w:rsid w:val="0064749B"/>
    <w:rsid w:val="00647D22"/>
    <w:rsid w:val="00652725"/>
    <w:rsid w:val="00655A7A"/>
    <w:rsid w:val="00661B9B"/>
    <w:rsid w:val="006625B3"/>
    <w:rsid w:val="00665DC9"/>
    <w:rsid w:val="00674423"/>
    <w:rsid w:val="00676001"/>
    <w:rsid w:val="006760A2"/>
    <w:rsid w:val="00680235"/>
    <w:rsid w:val="006808D6"/>
    <w:rsid w:val="00682A81"/>
    <w:rsid w:val="0068366C"/>
    <w:rsid w:val="006925B7"/>
    <w:rsid w:val="00694C6C"/>
    <w:rsid w:val="00696662"/>
    <w:rsid w:val="0069732F"/>
    <w:rsid w:val="00697F15"/>
    <w:rsid w:val="006A01F8"/>
    <w:rsid w:val="006A1773"/>
    <w:rsid w:val="006A36AE"/>
    <w:rsid w:val="006A76DF"/>
    <w:rsid w:val="006B4694"/>
    <w:rsid w:val="006B5158"/>
    <w:rsid w:val="006B5524"/>
    <w:rsid w:val="006B751E"/>
    <w:rsid w:val="006C1220"/>
    <w:rsid w:val="006C39C2"/>
    <w:rsid w:val="006C45C3"/>
    <w:rsid w:val="006C6ED3"/>
    <w:rsid w:val="006D08F0"/>
    <w:rsid w:val="006D13C4"/>
    <w:rsid w:val="006D2001"/>
    <w:rsid w:val="006D2F5B"/>
    <w:rsid w:val="006D642B"/>
    <w:rsid w:val="006D6993"/>
    <w:rsid w:val="006D7723"/>
    <w:rsid w:val="006E0B91"/>
    <w:rsid w:val="006E4DE1"/>
    <w:rsid w:val="006E71B5"/>
    <w:rsid w:val="006F0330"/>
    <w:rsid w:val="006F2883"/>
    <w:rsid w:val="006F71BA"/>
    <w:rsid w:val="00702B3B"/>
    <w:rsid w:val="00707F55"/>
    <w:rsid w:val="00710888"/>
    <w:rsid w:val="00716DF1"/>
    <w:rsid w:val="00720FA3"/>
    <w:rsid w:val="00722D77"/>
    <w:rsid w:val="00724F61"/>
    <w:rsid w:val="00726392"/>
    <w:rsid w:val="00726E12"/>
    <w:rsid w:val="00732662"/>
    <w:rsid w:val="007426FD"/>
    <w:rsid w:val="00744424"/>
    <w:rsid w:val="007525D3"/>
    <w:rsid w:val="00754040"/>
    <w:rsid w:val="00760AE2"/>
    <w:rsid w:val="00764AA4"/>
    <w:rsid w:val="007659E0"/>
    <w:rsid w:val="007711EA"/>
    <w:rsid w:val="007748DA"/>
    <w:rsid w:val="0078192B"/>
    <w:rsid w:val="00782117"/>
    <w:rsid w:val="00784131"/>
    <w:rsid w:val="00795AAE"/>
    <w:rsid w:val="00796298"/>
    <w:rsid w:val="00797DF2"/>
    <w:rsid w:val="007A0F4A"/>
    <w:rsid w:val="007A1E21"/>
    <w:rsid w:val="007A2AB1"/>
    <w:rsid w:val="007A30CF"/>
    <w:rsid w:val="007A4ECA"/>
    <w:rsid w:val="007B0549"/>
    <w:rsid w:val="007B3869"/>
    <w:rsid w:val="007C1BCA"/>
    <w:rsid w:val="007C6204"/>
    <w:rsid w:val="007D0A92"/>
    <w:rsid w:val="007D257A"/>
    <w:rsid w:val="007D2C11"/>
    <w:rsid w:val="007D3301"/>
    <w:rsid w:val="007D3327"/>
    <w:rsid w:val="007D340B"/>
    <w:rsid w:val="007D5684"/>
    <w:rsid w:val="007E7EEA"/>
    <w:rsid w:val="007F664B"/>
    <w:rsid w:val="007F7E17"/>
    <w:rsid w:val="0080015B"/>
    <w:rsid w:val="00800531"/>
    <w:rsid w:val="008017E9"/>
    <w:rsid w:val="00803F8F"/>
    <w:rsid w:val="00807856"/>
    <w:rsid w:val="00810DFB"/>
    <w:rsid w:val="0081104A"/>
    <w:rsid w:val="0081391F"/>
    <w:rsid w:val="00815F54"/>
    <w:rsid w:val="008173DE"/>
    <w:rsid w:val="00820930"/>
    <w:rsid w:val="00823AF9"/>
    <w:rsid w:val="008246BC"/>
    <w:rsid w:val="00825C9C"/>
    <w:rsid w:val="00832FB9"/>
    <w:rsid w:val="008337C4"/>
    <w:rsid w:val="00834515"/>
    <w:rsid w:val="00836642"/>
    <w:rsid w:val="00837E22"/>
    <w:rsid w:val="00840573"/>
    <w:rsid w:val="008460AE"/>
    <w:rsid w:val="008461D4"/>
    <w:rsid w:val="00847CDB"/>
    <w:rsid w:val="00855553"/>
    <w:rsid w:val="00857C31"/>
    <w:rsid w:val="00857CA1"/>
    <w:rsid w:val="00861CCE"/>
    <w:rsid w:val="008655E3"/>
    <w:rsid w:val="008658B1"/>
    <w:rsid w:val="00865C9A"/>
    <w:rsid w:val="00870445"/>
    <w:rsid w:val="00873804"/>
    <w:rsid w:val="00876C7F"/>
    <w:rsid w:val="00882C4B"/>
    <w:rsid w:val="00887A75"/>
    <w:rsid w:val="00892FCB"/>
    <w:rsid w:val="008936D2"/>
    <w:rsid w:val="00893F4C"/>
    <w:rsid w:val="00896F48"/>
    <w:rsid w:val="008B2248"/>
    <w:rsid w:val="008B5EB0"/>
    <w:rsid w:val="008B70CE"/>
    <w:rsid w:val="008B78EA"/>
    <w:rsid w:val="008B79B5"/>
    <w:rsid w:val="008C02BF"/>
    <w:rsid w:val="008C3384"/>
    <w:rsid w:val="008C3606"/>
    <w:rsid w:val="008C37FE"/>
    <w:rsid w:val="008C6F8C"/>
    <w:rsid w:val="008D58C8"/>
    <w:rsid w:val="008D5C8A"/>
    <w:rsid w:val="008E110B"/>
    <w:rsid w:val="008E27E2"/>
    <w:rsid w:val="008E46B7"/>
    <w:rsid w:val="008F2A43"/>
    <w:rsid w:val="009041B1"/>
    <w:rsid w:val="00904FC2"/>
    <w:rsid w:val="00906FDD"/>
    <w:rsid w:val="009152C6"/>
    <w:rsid w:val="00915E7F"/>
    <w:rsid w:val="00933982"/>
    <w:rsid w:val="00934DB3"/>
    <w:rsid w:val="0093579C"/>
    <w:rsid w:val="00936380"/>
    <w:rsid w:val="00941C04"/>
    <w:rsid w:val="009438F1"/>
    <w:rsid w:val="00943D16"/>
    <w:rsid w:val="009453C7"/>
    <w:rsid w:val="00946934"/>
    <w:rsid w:val="009475FB"/>
    <w:rsid w:val="00953E6C"/>
    <w:rsid w:val="009562A9"/>
    <w:rsid w:val="009565ED"/>
    <w:rsid w:val="0095752D"/>
    <w:rsid w:val="0096114D"/>
    <w:rsid w:val="009662EA"/>
    <w:rsid w:val="00967CC6"/>
    <w:rsid w:val="00972772"/>
    <w:rsid w:val="00973048"/>
    <w:rsid w:val="00973FA5"/>
    <w:rsid w:val="00982A14"/>
    <w:rsid w:val="009A13CC"/>
    <w:rsid w:val="009A1A1F"/>
    <w:rsid w:val="009A2725"/>
    <w:rsid w:val="009A395E"/>
    <w:rsid w:val="009A3A0D"/>
    <w:rsid w:val="009A56B6"/>
    <w:rsid w:val="009A79AB"/>
    <w:rsid w:val="009B54FC"/>
    <w:rsid w:val="009C04CF"/>
    <w:rsid w:val="009C7FE9"/>
    <w:rsid w:val="009D281D"/>
    <w:rsid w:val="009D59E7"/>
    <w:rsid w:val="009D7010"/>
    <w:rsid w:val="009D7753"/>
    <w:rsid w:val="009E0836"/>
    <w:rsid w:val="009E2D47"/>
    <w:rsid w:val="009E574D"/>
    <w:rsid w:val="009E7105"/>
    <w:rsid w:val="009F2046"/>
    <w:rsid w:val="009F21B7"/>
    <w:rsid w:val="00A017FA"/>
    <w:rsid w:val="00A023C2"/>
    <w:rsid w:val="00A14F9B"/>
    <w:rsid w:val="00A15461"/>
    <w:rsid w:val="00A15984"/>
    <w:rsid w:val="00A2674B"/>
    <w:rsid w:val="00A370DE"/>
    <w:rsid w:val="00A45F09"/>
    <w:rsid w:val="00A50080"/>
    <w:rsid w:val="00A50DD4"/>
    <w:rsid w:val="00A52060"/>
    <w:rsid w:val="00A52723"/>
    <w:rsid w:val="00A570A4"/>
    <w:rsid w:val="00A64815"/>
    <w:rsid w:val="00A66055"/>
    <w:rsid w:val="00A70767"/>
    <w:rsid w:val="00A74EA5"/>
    <w:rsid w:val="00A7674F"/>
    <w:rsid w:val="00A8338C"/>
    <w:rsid w:val="00A83760"/>
    <w:rsid w:val="00A85C19"/>
    <w:rsid w:val="00A92158"/>
    <w:rsid w:val="00AA4A38"/>
    <w:rsid w:val="00AA4DAE"/>
    <w:rsid w:val="00AB6291"/>
    <w:rsid w:val="00AB656A"/>
    <w:rsid w:val="00AB7A0F"/>
    <w:rsid w:val="00AC34AA"/>
    <w:rsid w:val="00AC4B63"/>
    <w:rsid w:val="00AC529F"/>
    <w:rsid w:val="00AD1421"/>
    <w:rsid w:val="00AD2B38"/>
    <w:rsid w:val="00AD3C17"/>
    <w:rsid w:val="00AD4D4B"/>
    <w:rsid w:val="00AD6037"/>
    <w:rsid w:val="00AD63B5"/>
    <w:rsid w:val="00AD7D76"/>
    <w:rsid w:val="00AE0411"/>
    <w:rsid w:val="00AE1396"/>
    <w:rsid w:val="00AE3C8C"/>
    <w:rsid w:val="00AF2927"/>
    <w:rsid w:val="00AF5321"/>
    <w:rsid w:val="00AF75C7"/>
    <w:rsid w:val="00AF7B35"/>
    <w:rsid w:val="00AF7E2A"/>
    <w:rsid w:val="00B0136D"/>
    <w:rsid w:val="00B01BFD"/>
    <w:rsid w:val="00B0291D"/>
    <w:rsid w:val="00B04C7A"/>
    <w:rsid w:val="00B056B8"/>
    <w:rsid w:val="00B0603E"/>
    <w:rsid w:val="00B1119A"/>
    <w:rsid w:val="00B11A4B"/>
    <w:rsid w:val="00B14749"/>
    <w:rsid w:val="00B1544C"/>
    <w:rsid w:val="00B16188"/>
    <w:rsid w:val="00B1672A"/>
    <w:rsid w:val="00B1729C"/>
    <w:rsid w:val="00B173E6"/>
    <w:rsid w:val="00B2423E"/>
    <w:rsid w:val="00B24C46"/>
    <w:rsid w:val="00B25583"/>
    <w:rsid w:val="00B25E0E"/>
    <w:rsid w:val="00B26C93"/>
    <w:rsid w:val="00B27851"/>
    <w:rsid w:val="00B37E35"/>
    <w:rsid w:val="00B407BB"/>
    <w:rsid w:val="00B40A18"/>
    <w:rsid w:val="00B43604"/>
    <w:rsid w:val="00B44703"/>
    <w:rsid w:val="00B478DA"/>
    <w:rsid w:val="00B509D9"/>
    <w:rsid w:val="00B5259B"/>
    <w:rsid w:val="00B60C7C"/>
    <w:rsid w:val="00B62DE1"/>
    <w:rsid w:val="00B65EE7"/>
    <w:rsid w:val="00B70704"/>
    <w:rsid w:val="00B70D3F"/>
    <w:rsid w:val="00B74833"/>
    <w:rsid w:val="00B75478"/>
    <w:rsid w:val="00B75FD4"/>
    <w:rsid w:val="00B80664"/>
    <w:rsid w:val="00B8126A"/>
    <w:rsid w:val="00B85D8A"/>
    <w:rsid w:val="00B90454"/>
    <w:rsid w:val="00B905E4"/>
    <w:rsid w:val="00B909D3"/>
    <w:rsid w:val="00B936B1"/>
    <w:rsid w:val="00B95996"/>
    <w:rsid w:val="00BA51DC"/>
    <w:rsid w:val="00BA5446"/>
    <w:rsid w:val="00BB025A"/>
    <w:rsid w:val="00BB0E61"/>
    <w:rsid w:val="00BB4958"/>
    <w:rsid w:val="00BC199F"/>
    <w:rsid w:val="00BC1CD4"/>
    <w:rsid w:val="00BC6386"/>
    <w:rsid w:val="00BD4FC8"/>
    <w:rsid w:val="00BD620A"/>
    <w:rsid w:val="00BD7A40"/>
    <w:rsid w:val="00BE161A"/>
    <w:rsid w:val="00BE75DD"/>
    <w:rsid w:val="00BE7953"/>
    <w:rsid w:val="00BF39E7"/>
    <w:rsid w:val="00BF5563"/>
    <w:rsid w:val="00BF56BE"/>
    <w:rsid w:val="00BF7153"/>
    <w:rsid w:val="00C02B23"/>
    <w:rsid w:val="00C10370"/>
    <w:rsid w:val="00C132D8"/>
    <w:rsid w:val="00C15908"/>
    <w:rsid w:val="00C20816"/>
    <w:rsid w:val="00C20C42"/>
    <w:rsid w:val="00C21434"/>
    <w:rsid w:val="00C22037"/>
    <w:rsid w:val="00C27BB1"/>
    <w:rsid w:val="00C32032"/>
    <w:rsid w:val="00C321DA"/>
    <w:rsid w:val="00C4245C"/>
    <w:rsid w:val="00C44664"/>
    <w:rsid w:val="00C553C3"/>
    <w:rsid w:val="00C558EC"/>
    <w:rsid w:val="00C617CB"/>
    <w:rsid w:val="00C7350A"/>
    <w:rsid w:val="00C74267"/>
    <w:rsid w:val="00C743BF"/>
    <w:rsid w:val="00C74EAC"/>
    <w:rsid w:val="00C75233"/>
    <w:rsid w:val="00C76C67"/>
    <w:rsid w:val="00C8049D"/>
    <w:rsid w:val="00C8124F"/>
    <w:rsid w:val="00C84E3C"/>
    <w:rsid w:val="00C91495"/>
    <w:rsid w:val="00C92724"/>
    <w:rsid w:val="00C930A0"/>
    <w:rsid w:val="00C9409F"/>
    <w:rsid w:val="00CA0877"/>
    <w:rsid w:val="00CA11B1"/>
    <w:rsid w:val="00CA180C"/>
    <w:rsid w:val="00CA2278"/>
    <w:rsid w:val="00CA2E4A"/>
    <w:rsid w:val="00CA4F80"/>
    <w:rsid w:val="00CB14A2"/>
    <w:rsid w:val="00CB4F26"/>
    <w:rsid w:val="00CB6B9C"/>
    <w:rsid w:val="00CC263D"/>
    <w:rsid w:val="00CC6D7D"/>
    <w:rsid w:val="00CD0550"/>
    <w:rsid w:val="00CD201F"/>
    <w:rsid w:val="00CD2FB6"/>
    <w:rsid w:val="00CE326B"/>
    <w:rsid w:val="00CE46F7"/>
    <w:rsid w:val="00CE7135"/>
    <w:rsid w:val="00CE7CFA"/>
    <w:rsid w:val="00CF21F4"/>
    <w:rsid w:val="00CF5043"/>
    <w:rsid w:val="00D05688"/>
    <w:rsid w:val="00D127FC"/>
    <w:rsid w:val="00D1328B"/>
    <w:rsid w:val="00D13669"/>
    <w:rsid w:val="00D1388B"/>
    <w:rsid w:val="00D17BFE"/>
    <w:rsid w:val="00D23FA6"/>
    <w:rsid w:val="00D25737"/>
    <w:rsid w:val="00D26437"/>
    <w:rsid w:val="00D26C1C"/>
    <w:rsid w:val="00D32E9F"/>
    <w:rsid w:val="00D33FC1"/>
    <w:rsid w:val="00D4540F"/>
    <w:rsid w:val="00D47BD1"/>
    <w:rsid w:val="00D508FA"/>
    <w:rsid w:val="00D51AB5"/>
    <w:rsid w:val="00D534B5"/>
    <w:rsid w:val="00D571B0"/>
    <w:rsid w:val="00D61A1B"/>
    <w:rsid w:val="00D6448C"/>
    <w:rsid w:val="00D74436"/>
    <w:rsid w:val="00D753C3"/>
    <w:rsid w:val="00D77251"/>
    <w:rsid w:val="00D81E86"/>
    <w:rsid w:val="00D8264D"/>
    <w:rsid w:val="00D83F71"/>
    <w:rsid w:val="00D854E1"/>
    <w:rsid w:val="00D864B3"/>
    <w:rsid w:val="00D9046B"/>
    <w:rsid w:val="00D95ACD"/>
    <w:rsid w:val="00DB02A1"/>
    <w:rsid w:val="00DB69A6"/>
    <w:rsid w:val="00DC0911"/>
    <w:rsid w:val="00DC0A16"/>
    <w:rsid w:val="00DC2491"/>
    <w:rsid w:val="00DC2986"/>
    <w:rsid w:val="00DC2D3A"/>
    <w:rsid w:val="00DC4059"/>
    <w:rsid w:val="00DC56D9"/>
    <w:rsid w:val="00DC5D5F"/>
    <w:rsid w:val="00DC6C34"/>
    <w:rsid w:val="00DD3BA2"/>
    <w:rsid w:val="00DD4FFD"/>
    <w:rsid w:val="00DE661C"/>
    <w:rsid w:val="00DE7B85"/>
    <w:rsid w:val="00DF14EB"/>
    <w:rsid w:val="00DF1F79"/>
    <w:rsid w:val="00DF4106"/>
    <w:rsid w:val="00DF4F5B"/>
    <w:rsid w:val="00DF5D73"/>
    <w:rsid w:val="00DF664D"/>
    <w:rsid w:val="00DF6FAD"/>
    <w:rsid w:val="00E02962"/>
    <w:rsid w:val="00E02B0B"/>
    <w:rsid w:val="00E02CBA"/>
    <w:rsid w:val="00E02E5D"/>
    <w:rsid w:val="00E03E78"/>
    <w:rsid w:val="00E05979"/>
    <w:rsid w:val="00E07506"/>
    <w:rsid w:val="00E1020E"/>
    <w:rsid w:val="00E1050F"/>
    <w:rsid w:val="00E14C0F"/>
    <w:rsid w:val="00E169CF"/>
    <w:rsid w:val="00E2109E"/>
    <w:rsid w:val="00E21256"/>
    <w:rsid w:val="00E27A2C"/>
    <w:rsid w:val="00E32590"/>
    <w:rsid w:val="00E35F1A"/>
    <w:rsid w:val="00E37D6E"/>
    <w:rsid w:val="00E37FBB"/>
    <w:rsid w:val="00E4057B"/>
    <w:rsid w:val="00E507C9"/>
    <w:rsid w:val="00E54DDD"/>
    <w:rsid w:val="00E60D17"/>
    <w:rsid w:val="00E60E89"/>
    <w:rsid w:val="00E80AE9"/>
    <w:rsid w:val="00E82350"/>
    <w:rsid w:val="00E827F4"/>
    <w:rsid w:val="00E931CD"/>
    <w:rsid w:val="00E95996"/>
    <w:rsid w:val="00E9779D"/>
    <w:rsid w:val="00EB4694"/>
    <w:rsid w:val="00EC0EAB"/>
    <w:rsid w:val="00EC366D"/>
    <w:rsid w:val="00EC43AD"/>
    <w:rsid w:val="00EC504F"/>
    <w:rsid w:val="00ED0B1E"/>
    <w:rsid w:val="00ED40C5"/>
    <w:rsid w:val="00ED75F9"/>
    <w:rsid w:val="00EE0BDD"/>
    <w:rsid w:val="00EE1468"/>
    <w:rsid w:val="00EE2BEA"/>
    <w:rsid w:val="00EE484E"/>
    <w:rsid w:val="00EF0538"/>
    <w:rsid w:val="00EF2A3D"/>
    <w:rsid w:val="00EF4C6E"/>
    <w:rsid w:val="00EF5106"/>
    <w:rsid w:val="00EF5B4C"/>
    <w:rsid w:val="00F07B4A"/>
    <w:rsid w:val="00F11CA9"/>
    <w:rsid w:val="00F12FDA"/>
    <w:rsid w:val="00F2039B"/>
    <w:rsid w:val="00F21324"/>
    <w:rsid w:val="00F2170E"/>
    <w:rsid w:val="00F31504"/>
    <w:rsid w:val="00F32414"/>
    <w:rsid w:val="00F33506"/>
    <w:rsid w:val="00F337A2"/>
    <w:rsid w:val="00F34413"/>
    <w:rsid w:val="00F35934"/>
    <w:rsid w:val="00F43757"/>
    <w:rsid w:val="00F4674A"/>
    <w:rsid w:val="00F477BB"/>
    <w:rsid w:val="00F478AE"/>
    <w:rsid w:val="00F50C12"/>
    <w:rsid w:val="00F56E7C"/>
    <w:rsid w:val="00F619CA"/>
    <w:rsid w:val="00F61ED9"/>
    <w:rsid w:val="00F62150"/>
    <w:rsid w:val="00F623F5"/>
    <w:rsid w:val="00F639E2"/>
    <w:rsid w:val="00F63EA2"/>
    <w:rsid w:val="00F70620"/>
    <w:rsid w:val="00F714DA"/>
    <w:rsid w:val="00F814F2"/>
    <w:rsid w:val="00F846EC"/>
    <w:rsid w:val="00F847F4"/>
    <w:rsid w:val="00F85524"/>
    <w:rsid w:val="00F85815"/>
    <w:rsid w:val="00F86353"/>
    <w:rsid w:val="00F86B0C"/>
    <w:rsid w:val="00F905C1"/>
    <w:rsid w:val="00F90AF9"/>
    <w:rsid w:val="00F910DC"/>
    <w:rsid w:val="00F91286"/>
    <w:rsid w:val="00F93B45"/>
    <w:rsid w:val="00F95A17"/>
    <w:rsid w:val="00FA32E1"/>
    <w:rsid w:val="00FA49CA"/>
    <w:rsid w:val="00FA4D53"/>
    <w:rsid w:val="00FA52CA"/>
    <w:rsid w:val="00FA5AC7"/>
    <w:rsid w:val="00FB4A9D"/>
    <w:rsid w:val="00FB7D68"/>
    <w:rsid w:val="00FC040C"/>
    <w:rsid w:val="00FC0631"/>
    <w:rsid w:val="00FC5450"/>
    <w:rsid w:val="00FD5A2B"/>
    <w:rsid w:val="00FF1D0D"/>
    <w:rsid w:val="00FF1F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528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88"/>
    <w:pPr>
      <w:spacing w:line="360" w:lineRule="auto"/>
      <w:jc w:val="both"/>
    </w:pPr>
    <w:rPr>
      <w:rFonts w:eastAsia="Times"/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421593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left"/>
      <w:outlineLvl w:val="0"/>
    </w:pPr>
    <w:rPr>
      <w:rFonts w:ascii="Americana BT" w:eastAsia="Times New Roman" w:hAnsi="Americana BT"/>
      <w:b/>
      <w:u w:val="double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1"/>
    </w:pPr>
    <w:rPr>
      <w:rFonts w:ascii="Broadway" w:eastAsia="Times New Roman" w:hAnsi="Broadway"/>
      <w:b/>
      <w:sz w:val="96"/>
      <w:lang w:val="en-US" w:eastAsia="el-GR"/>
    </w:rPr>
  </w:style>
  <w:style w:type="paragraph" w:styleId="Heading3">
    <w:name w:val="heading 3"/>
    <w:basedOn w:val="Normal"/>
    <w:next w:val="Normal"/>
    <w:link w:val="Heading3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2"/>
    </w:pPr>
    <w:rPr>
      <w:rFonts w:ascii="Garamond" w:eastAsia="Times New Roman" w:hAnsi="Garamond"/>
      <w:i/>
      <w:sz w:val="48"/>
      <w:lang w:val="en-US" w:eastAsia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1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1593"/>
    <w:pPr>
      <w:keepNext/>
      <w:shd w:val="pct12" w:color="000000" w:fill="FFFFFF"/>
      <w:outlineLvl w:val="4"/>
    </w:pPr>
    <w:rPr>
      <w:rFonts w:ascii="Arial" w:eastAsia="Times New Roman" w:hAnsi="Arial"/>
      <w:i/>
      <w:sz w:val="20"/>
      <w:lang w:val="en-US" w:eastAsia="el-GR"/>
    </w:rPr>
  </w:style>
  <w:style w:type="paragraph" w:styleId="Heading6">
    <w:name w:val="heading 6"/>
    <w:basedOn w:val="Normal"/>
    <w:next w:val="Normal"/>
    <w:qFormat/>
    <w:rsid w:val="00421593"/>
    <w:pPr>
      <w:keepNext/>
      <w:jc w:val="left"/>
      <w:outlineLvl w:val="5"/>
    </w:pPr>
    <w:rPr>
      <w:rFonts w:eastAsia="Times New Roman"/>
      <w:b/>
      <w:i/>
      <w:color w:val="000000"/>
      <w:sz w:val="20"/>
      <w:lang w:val="en-US" w:eastAsia="el-GR"/>
    </w:rPr>
  </w:style>
  <w:style w:type="paragraph" w:styleId="Heading7">
    <w:name w:val="heading 7"/>
    <w:basedOn w:val="Normal"/>
    <w:next w:val="Normal"/>
    <w:qFormat/>
    <w:rsid w:val="00421593"/>
    <w:pPr>
      <w:keepNext/>
      <w:jc w:val="center"/>
      <w:outlineLvl w:val="6"/>
    </w:pPr>
    <w:rPr>
      <w:rFonts w:ascii="Arial" w:eastAsia="Times New Roman" w:hAnsi="Arial" w:cs="Arial"/>
      <w:b/>
      <w:szCs w:val="24"/>
      <w:lang w:val="en-US" w:eastAsia="el-GR"/>
    </w:rPr>
  </w:style>
  <w:style w:type="paragraph" w:styleId="Heading8">
    <w:name w:val="heading 8"/>
    <w:basedOn w:val="Normal"/>
    <w:next w:val="Normal"/>
    <w:qFormat/>
    <w:rsid w:val="00421593"/>
    <w:pPr>
      <w:keepNext/>
      <w:jc w:val="center"/>
      <w:outlineLvl w:val="7"/>
    </w:pPr>
    <w:rPr>
      <w:rFonts w:ascii="Arial" w:eastAsia="Times New Roman" w:hAnsi="Arial"/>
      <w:b/>
      <w:i/>
      <w:color w:val="000000"/>
      <w:sz w:val="20"/>
      <w:lang w:val="en-US" w:eastAsia="el-GR"/>
    </w:rPr>
  </w:style>
  <w:style w:type="paragraph" w:styleId="Heading9">
    <w:name w:val="heading 9"/>
    <w:basedOn w:val="Normal"/>
    <w:next w:val="Normal"/>
    <w:qFormat/>
    <w:rsid w:val="00421593"/>
    <w:pPr>
      <w:keepNext/>
      <w:shd w:val="pct12" w:color="000000" w:fill="FFFFFF"/>
      <w:outlineLvl w:val="8"/>
    </w:pPr>
    <w:rPr>
      <w:rFonts w:ascii="Arial" w:eastAsia="Times New Roman" w:hAnsi="Arial"/>
      <w:b/>
      <w:i/>
      <w:sz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1593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21593"/>
    <w:rPr>
      <w:color w:val="800080"/>
      <w:u w:val="single"/>
    </w:rPr>
  </w:style>
  <w:style w:type="paragraph" w:customStyle="1" w:styleId="4">
    <w:name w:val="Οδηγία 4"/>
    <w:basedOn w:val="Normal"/>
    <w:next w:val="Normal"/>
    <w:rsid w:val="00421593"/>
    <w:pPr>
      <w:widowControl w:val="0"/>
    </w:pPr>
    <w:rPr>
      <w:rFonts w:ascii="Arial" w:eastAsia="Times New Roman" w:hAnsi="Arial"/>
      <w:sz w:val="22"/>
      <w:lang w:val="el-GR" w:eastAsia="el-GR"/>
    </w:rPr>
  </w:style>
  <w:style w:type="paragraph" w:styleId="BodyText">
    <w:name w:val="Body Text"/>
    <w:aliases w:val="Σώμα κείμενου"/>
    <w:basedOn w:val="Normal"/>
    <w:link w:val="BodyTextChar"/>
    <w:semiHidden/>
    <w:rsid w:val="00421593"/>
    <w:rPr>
      <w:rFonts w:ascii="Arial" w:eastAsia="Times New Roman" w:hAnsi="Arial"/>
      <w:sz w:val="20"/>
      <w:lang w:eastAsia="el-GR"/>
    </w:rPr>
  </w:style>
  <w:style w:type="paragraph" w:styleId="BodyText2">
    <w:name w:val="Body Text 2"/>
    <w:basedOn w:val="Normal"/>
    <w:semiHidden/>
    <w:rsid w:val="00421593"/>
    <w:rPr>
      <w:rFonts w:ascii="Arial" w:eastAsia="Times New Roman" w:hAnsi="Arial"/>
      <w:sz w:val="20"/>
      <w:lang w:val="en-US" w:eastAsia="el-GR"/>
    </w:rPr>
  </w:style>
  <w:style w:type="paragraph" w:styleId="CommentText">
    <w:name w:val="annotation text"/>
    <w:basedOn w:val="Normal"/>
    <w:link w:val="CommentTextChar"/>
    <w:rsid w:val="00421593"/>
    <w:rPr>
      <w:rFonts w:ascii="Arial" w:eastAsia="Times New Roman" w:hAnsi="Arial"/>
      <w:sz w:val="20"/>
      <w:lang w:val="el-GR" w:eastAsia="el-GR"/>
    </w:rPr>
  </w:style>
  <w:style w:type="paragraph" w:styleId="Caption">
    <w:name w:val="caption"/>
    <w:basedOn w:val="Normal"/>
    <w:next w:val="Normal"/>
    <w:qFormat/>
    <w:rsid w:val="00421593"/>
    <w:pPr>
      <w:jc w:val="right"/>
    </w:pPr>
    <w:rPr>
      <w:rFonts w:ascii="Arial" w:eastAsia="Times New Roman" w:hAnsi="Arial"/>
      <w:b/>
      <w:i/>
      <w:color w:val="808080"/>
      <w:sz w:val="16"/>
      <w:lang w:val="en-US" w:eastAsia="el-GR"/>
    </w:rPr>
  </w:style>
  <w:style w:type="character" w:styleId="PageNumber">
    <w:name w:val="page number"/>
    <w:basedOn w:val="DefaultParagraphFont"/>
    <w:semiHidden/>
    <w:rsid w:val="00421593"/>
  </w:style>
  <w:style w:type="paragraph" w:styleId="BodyText3">
    <w:name w:val="Body Text 3"/>
    <w:basedOn w:val="Normal"/>
    <w:semiHidden/>
    <w:rsid w:val="00421593"/>
    <w:pPr>
      <w:pBdr>
        <w:top w:val="single" w:sz="12" w:space="1" w:color="808080"/>
        <w:left w:val="single" w:sz="12" w:space="1" w:color="808080"/>
        <w:bottom w:val="single" w:sz="12" w:space="0" w:color="808080"/>
        <w:right w:val="single" w:sz="12" w:space="1" w:color="808080"/>
      </w:pBdr>
      <w:jc w:val="left"/>
    </w:pPr>
    <w:rPr>
      <w:rFonts w:ascii="Bookman Old Style" w:eastAsia="Times New Roman" w:hAnsi="Bookman Old Style"/>
      <w:sz w:val="20"/>
      <w:szCs w:val="24"/>
      <w:lang w:val="en-US" w:eastAsia="el-GR"/>
    </w:rPr>
  </w:style>
  <w:style w:type="paragraph" w:styleId="Title">
    <w:name w:val="Title"/>
    <w:basedOn w:val="Normal"/>
    <w:qFormat/>
    <w:rsid w:val="00421593"/>
    <w:pPr>
      <w:jc w:val="center"/>
    </w:pPr>
    <w:rPr>
      <w:rFonts w:eastAsia="Times New Roman"/>
      <w:b/>
      <w:bCs/>
      <w:sz w:val="28"/>
      <w:szCs w:val="24"/>
      <w:lang w:val="en-US" w:eastAsia="en-US"/>
    </w:rPr>
  </w:style>
  <w:style w:type="paragraph" w:styleId="BodyTextIndent">
    <w:name w:val="Body Text Indent"/>
    <w:basedOn w:val="Normal"/>
    <w:semiHidden/>
    <w:rsid w:val="00421593"/>
    <w:pPr>
      <w:tabs>
        <w:tab w:val="left" w:pos="1080"/>
      </w:tabs>
      <w:ind w:left="1080"/>
    </w:pPr>
    <w:rPr>
      <w:rFonts w:ascii="UB-AntiqueOliveBlack" w:eastAsia="Times New Roman" w:hAnsi="UB-AntiqueOliveBlack"/>
      <w:szCs w:val="24"/>
      <w:lang w:eastAsia="en-US"/>
    </w:rPr>
  </w:style>
  <w:style w:type="paragraph" w:customStyle="1" w:styleId="yannispsarrakis">
    <w:name w:val="yannis psarrakis"/>
    <w:basedOn w:val="Normal"/>
    <w:rsid w:val="00421593"/>
    <w:pPr>
      <w:tabs>
        <w:tab w:val="num" w:pos="1440"/>
      </w:tabs>
      <w:ind w:left="1440" w:hanging="360"/>
    </w:pPr>
    <w:rPr>
      <w:rFonts w:ascii="Bookman Old Style" w:eastAsia="Times New Roman" w:hAnsi="Bookman Old Style"/>
      <w:sz w:val="20"/>
      <w:szCs w:val="24"/>
      <w:lang w:val="en-US" w:eastAsia="en-US"/>
    </w:rPr>
  </w:style>
  <w:style w:type="paragraph" w:styleId="NormalWeb">
    <w:name w:val="Normal (Web)"/>
    <w:basedOn w:val="Normal"/>
    <w:rsid w:val="0042159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1">
    <w:name w:val="1"/>
    <w:basedOn w:val="Normal"/>
    <w:rsid w:val="00421593"/>
  </w:style>
  <w:style w:type="character" w:styleId="Hyperlink">
    <w:name w:val="Hyperlink"/>
    <w:aliases w:val="Δεσμός"/>
    <w:rsid w:val="00421593"/>
    <w:rPr>
      <w:color w:val="0000FF"/>
      <w:u w:val="single"/>
    </w:rPr>
  </w:style>
  <w:style w:type="paragraph" w:styleId="BodyTextIndent2">
    <w:name w:val="Body Text Indent 2"/>
    <w:basedOn w:val="Normal"/>
    <w:semiHidden/>
    <w:rsid w:val="00421593"/>
    <w:pPr>
      <w:ind w:left="3402"/>
    </w:pPr>
    <w:rPr>
      <w:rFonts w:ascii="Arial" w:eastAsia="Times New Roman" w:hAnsi="Arial"/>
      <w:sz w:val="18"/>
      <w:lang w:val="en-US" w:eastAsia="el-GR"/>
    </w:rPr>
  </w:style>
  <w:style w:type="paragraph" w:styleId="DocumentMap">
    <w:name w:val="Document Map"/>
    <w:basedOn w:val="Normal"/>
    <w:semiHidden/>
    <w:rsid w:val="0042159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421593"/>
    <w:pPr>
      <w:jc w:val="left"/>
    </w:pPr>
    <w:rPr>
      <w:rFonts w:ascii="Arial" w:eastAsia="Times New Roman" w:hAnsi="Arial"/>
      <w:sz w:val="20"/>
      <w:lang w:val="el-GR" w:eastAsia="en-US"/>
    </w:rPr>
  </w:style>
  <w:style w:type="paragraph" w:styleId="BlockText">
    <w:name w:val="Block Text"/>
    <w:basedOn w:val="Normal"/>
    <w:semiHidden/>
    <w:rsid w:val="00421593"/>
    <w:pPr>
      <w:ind w:left="709" w:right="-1"/>
    </w:pPr>
    <w:rPr>
      <w:rFonts w:ascii="Arial" w:eastAsia="Times New Roman" w:hAnsi="Arial"/>
      <w:sz w:val="22"/>
      <w:u w:val="single"/>
      <w:lang w:val="en-US" w:eastAsia="en-US"/>
    </w:rPr>
  </w:style>
  <w:style w:type="character" w:styleId="FootnoteReference">
    <w:name w:val="footnote reference"/>
    <w:uiPriority w:val="99"/>
    <w:semiHidden/>
    <w:rsid w:val="00421593"/>
    <w:rPr>
      <w:vertAlign w:val="superscript"/>
    </w:rPr>
  </w:style>
  <w:style w:type="character" w:customStyle="1" w:styleId="references1">
    <w:name w:val="references1"/>
    <w:rsid w:val="00421593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character" w:styleId="Strong">
    <w:name w:val="Strong"/>
    <w:uiPriority w:val="22"/>
    <w:qFormat/>
    <w:rsid w:val="00421593"/>
    <w:rPr>
      <w:b/>
      <w:bCs/>
    </w:rPr>
  </w:style>
  <w:style w:type="paragraph" w:styleId="PlainText">
    <w:name w:val="Plain Text"/>
    <w:basedOn w:val="Normal"/>
    <w:semiHidden/>
    <w:rsid w:val="00421593"/>
    <w:pPr>
      <w:jc w:val="left"/>
    </w:pPr>
    <w:rPr>
      <w:rFonts w:eastAsia="SimSun" w:cs="OpenSymbol"/>
      <w:lang w:val="en-US" w:eastAsia="zh-CN"/>
    </w:rPr>
  </w:style>
  <w:style w:type="paragraph" w:styleId="NormalIndent">
    <w:name w:val="Normal Indent"/>
    <w:basedOn w:val="Normal"/>
    <w:semiHidden/>
    <w:rsid w:val="00421593"/>
    <w:pPr>
      <w:widowControl w:val="0"/>
      <w:ind w:firstLineChars="200" w:firstLine="420"/>
    </w:pPr>
    <w:rPr>
      <w:rFonts w:eastAsia="SimSun"/>
      <w:kern w:val="2"/>
      <w:sz w:val="21"/>
      <w:szCs w:val="24"/>
      <w:lang w:val="en-US" w:eastAsia="zh-CN"/>
    </w:rPr>
  </w:style>
  <w:style w:type="paragraph" w:customStyle="1" w:styleId="Default">
    <w:name w:val="Default"/>
    <w:rsid w:val="0042159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l-GR" w:eastAsia="el-GR"/>
    </w:rPr>
  </w:style>
  <w:style w:type="paragraph" w:customStyle="1" w:styleId="CM44">
    <w:name w:val="CM44"/>
    <w:basedOn w:val="Default"/>
    <w:next w:val="Default"/>
    <w:rsid w:val="00421593"/>
    <w:pPr>
      <w:spacing w:after="470"/>
    </w:pPr>
    <w:rPr>
      <w:color w:val="auto"/>
    </w:rPr>
  </w:style>
  <w:style w:type="paragraph" w:customStyle="1" w:styleId="CM46">
    <w:name w:val="CM46"/>
    <w:basedOn w:val="Default"/>
    <w:next w:val="Default"/>
    <w:rsid w:val="00421593"/>
    <w:pPr>
      <w:spacing w:after="360"/>
    </w:pPr>
    <w:rPr>
      <w:color w:val="auto"/>
    </w:rPr>
  </w:style>
  <w:style w:type="paragraph" w:customStyle="1" w:styleId="CM47">
    <w:name w:val="CM47"/>
    <w:basedOn w:val="Default"/>
    <w:next w:val="Default"/>
    <w:rsid w:val="00421593"/>
    <w:pPr>
      <w:spacing w:after="113"/>
    </w:pPr>
    <w:rPr>
      <w:color w:val="auto"/>
    </w:rPr>
  </w:style>
  <w:style w:type="character" w:customStyle="1" w:styleId="s1">
    <w:name w:val="s1"/>
    <w:rsid w:val="00421593"/>
    <w:rPr>
      <w:rFonts w:ascii="Arial" w:hAnsi="Arial" w:cs="Arial" w:hint="default"/>
    </w:rPr>
  </w:style>
  <w:style w:type="character" w:customStyle="1" w:styleId="f101">
    <w:name w:val="f101"/>
    <w:rsid w:val="00421593"/>
    <w:rPr>
      <w:sz w:val="20"/>
      <w:szCs w:val="20"/>
    </w:rPr>
  </w:style>
  <w:style w:type="paragraph" w:styleId="BalloonText">
    <w:name w:val="Balloon Text"/>
    <w:basedOn w:val="Normal"/>
    <w:link w:val="BalloonTextChar"/>
    <w:rsid w:val="004215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15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593"/>
    <w:rPr>
      <w:rFonts w:ascii="Times New Roman" w:eastAsia="Times" w:hAnsi="Times New Roman"/>
      <w:b/>
      <w:bCs/>
      <w:lang w:val="en-GB" w:eastAsia="es-ES"/>
    </w:rPr>
  </w:style>
  <w:style w:type="paragraph" w:styleId="ListParagraph">
    <w:name w:val="List Paragraph"/>
    <w:basedOn w:val="Normal"/>
    <w:uiPriority w:val="34"/>
    <w:qFormat/>
    <w:rsid w:val="004215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b1">
    <w:name w:val="b1"/>
    <w:rsid w:val="00421593"/>
    <w:rPr>
      <w:b/>
      <w:bCs/>
    </w:rPr>
  </w:style>
  <w:style w:type="character" w:customStyle="1" w:styleId="f14sb1">
    <w:name w:val="f14sb1"/>
    <w:uiPriority w:val="99"/>
    <w:rsid w:val="00421593"/>
    <w:rPr>
      <w:rFonts w:ascii="Arial" w:hAnsi="Arial" w:cs="Arial" w:hint="default"/>
      <w:b/>
      <w:bCs/>
      <w:sz w:val="28"/>
      <w:szCs w:val="28"/>
    </w:rPr>
  </w:style>
  <w:style w:type="paragraph" w:customStyle="1" w:styleId="TableContents">
    <w:name w:val="Table Contents"/>
    <w:basedOn w:val="Normal"/>
    <w:rsid w:val="00421593"/>
    <w:pPr>
      <w:widowControl w:val="0"/>
      <w:suppressLineNumbers/>
      <w:suppressAutoHyphens/>
      <w:jc w:val="left"/>
    </w:pPr>
    <w:rPr>
      <w:rFonts w:eastAsia="SimSun" w:cs="Courier New"/>
      <w:kern w:val="1"/>
      <w:szCs w:val="24"/>
      <w:lang w:val="en-US" w:eastAsia="hi-IN" w:bidi="hi-IN"/>
    </w:rPr>
  </w:style>
  <w:style w:type="character" w:customStyle="1" w:styleId="KopfzeileZchn">
    <w:name w:val="Kopfzeile Zchn"/>
    <w:rsid w:val="00421593"/>
    <w:rPr>
      <w:rFonts w:eastAsia="Times"/>
      <w:noProof w:val="0"/>
      <w:sz w:val="24"/>
      <w:lang w:val="en-GB" w:eastAsia="es-ES"/>
    </w:rPr>
  </w:style>
  <w:style w:type="character" w:customStyle="1" w:styleId="Bullets">
    <w:name w:val="Bullets"/>
    <w:rsid w:val="00421593"/>
    <w:rPr>
      <w:rFonts w:ascii="OpenSymbol" w:eastAsia="OpenSymbol" w:hAnsi="OpenSymbol" w:cs="Courier New"/>
    </w:rPr>
  </w:style>
  <w:style w:type="character" w:customStyle="1" w:styleId="FooterChar">
    <w:name w:val="Footer Char"/>
    <w:link w:val="Footer"/>
    <w:uiPriority w:val="99"/>
    <w:rsid w:val="00B95996"/>
    <w:rPr>
      <w:rFonts w:eastAsia="Times"/>
      <w:sz w:val="24"/>
      <w:lang w:val="en-GB" w:eastAsia="es-ES"/>
    </w:rPr>
  </w:style>
  <w:style w:type="table" w:styleId="TableGrid">
    <w:name w:val="Table Grid"/>
    <w:basedOn w:val="TableNormal"/>
    <w:uiPriority w:val="59"/>
    <w:rsid w:val="006D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Σώμα κείμενου Char"/>
    <w:link w:val="BodyText"/>
    <w:semiHidden/>
    <w:rsid w:val="00F337A2"/>
    <w:rPr>
      <w:rFonts w:ascii="Arial" w:hAnsi="Arial"/>
      <w:lang w:eastAsia="el-GR"/>
    </w:rPr>
  </w:style>
  <w:style w:type="paragraph" w:customStyle="1" w:styleId="Standard1">
    <w:name w:val="Standard1"/>
    <w:rsid w:val="00FC5450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Standard10">
    <w:name w:val="Standard1"/>
    <w:rsid w:val="00F50C12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numbering" w:customStyle="1" w:styleId="WW8Num3">
    <w:name w:val="WW8Num3"/>
    <w:basedOn w:val="NoList"/>
    <w:rsid w:val="00F50C12"/>
    <w:pPr>
      <w:numPr>
        <w:numId w:val="8"/>
      </w:numPr>
    </w:pPr>
  </w:style>
  <w:style w:type="paragraph" w:customStyle="1" w:styleId="Standarduser">
    <w:name w:val="Standard (user)"/>
    <w:rsid w:val="00AA4A38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character" w:customStyle="1" w:styleId="HeaderChar">
    <w:name w:val="Header Char"/>
    <w:link w:val="Header"/>
    <w:uiPriority w:val="99"/>
    <w:rsid w:val="00DF4F5B"/>
    <w:rPr>
      <w:rFonts w:eastAsia="Times"/>
      <w:sz w:val="24"/>
      <w:lang w:val="en-GB" w:eastAsia="es-ES"/>
    </w:rPr>
  </w:style>
  <w:style w:type="character" w:customStyle="1" w:styleId="Heading1Char">
    <w:name w:val="Heading 1 Char"/>
    <w:link w:val="Heading1"/>
    <w:uiPriority w:val="9"/>
    <w:rsid w:val="006D642B"/>
    <w:rPr>
      <w:rFonts w:ascii="Americana BT" w:hAnsi="Americana BT"/>
      <w:b/>
      <w:sz w:val="24"/>
      <w:u w:val="double"/>
      <w:lang w:eastAsia="el-GR"/>
    </w:rPr>
  </w:style>
  <w:style w:type="character" w:customStyle="1" w:styleId="Heading2Char">
    <w:name w:val="Heading 2 Char"/>
    <w:link w:val="Heading2"/>
    <w:uiPriority w:val="9"/>
    <w:rsid w:val="006D642B"/>
    <w:rPr>
      <w:rFonts w:ascii="Broadway" w:hAnsi="Broadway"/>
      <w:b/>
      <w:sz w:val="96"/>
      <w:shd w:val="pct10" w:color="000000" w:fill="FFFFFF"/>
      <w:lang w:eastAsia="el-GR"/>
    </w:rPr>
  </w:style>
  <w:style w:type="character" w:customStyle="1" w:styleId="BalloonTextChar">
    <w:name w:val="Balloon Text Char"/>
    <w:link w:val="BalloonText"/>
    <w:rsid w:val="006D642B"/>
    <w:rPr>
      <w:rFonts w:ascii="Tahoma" w:eastAsia="Times" w:hAnsi="Tahoma" w:cs="Tahoma"/>
      <w:sz w:val="16"/>
      <w:szCs w:val="16"/>
      <w:lang w:val="en-GB" w:eastAsia="es-ES"/>
    </w:rPr>
  </w:style>
  <w:style w:type="character" w:customStyle="1" w:styleId="Heading3Char">
    <w:name w:val="Heading 3 Char"/>
    <w:link w:val="Heading3"/>
    <w:rsid w:val="006D642B"/>
    <w:rPr>
      <w:rFonts w:ascii="Garamond" w:hAnsi="Garamond"/>
      <w:i/>
      <w:sz w:val="48"/>
      <w:shd w:val="pct10" w:color="000000" w:fill="FFFFFF"/>
      <w:lang w:eastAsia="el-GR"/>
    </w:rPr>
  </w:style>
  <w:style w:type="paragraph" w:customStyle="1" w:styleId="Textbody">
    <w:name w:val="Text body"/>
    <w:basedOn w:val="Normal"/>
    <w:rsid w:val="006D642B"/>
    <w:pPr>
      <w:widowControl w:val="0"/>
      <w:tabs>
        <w:tab w:val="left" w:pos="709"/>
      </w:tabs>
      <w:suppressAutoHyphens/>
      <w:spacing w:after="120" w:line="276" w:lineRule="auto"/>
      <w:jc w:val="left"/>
      <w:textAlignment w:val="baseline"/>
    </w:pPr>
    <w:rPr>
      <w:rFonts w:eastAsia="SimSun;宋体"/>
      <w:szCs w:val="24"/>
      <w:lang w:val="en-US" w:eastAsia="zh-CN" w:bidi="hi-IN"/>
    </w:rPr>
  </w:style>
  <w:style w:type="character" w:customStyle="1" w:styleId="Heading4Char">
    <w:name w:val="Heading 4 Char"/>
    <w:link w:val="Heading4"/>
    <w:uiPriority w:val="9"/>
    <w:rsid w:val="006D642B"/>
    <w:rPr>
      <w:rFonts w:eastAsia="Times"/>
      <w:b/>
      <w:bCs/>
      <w:sz w:val="28"/>
      <w:szCs w:val="28"/>
      <w:lang w:val="en-GB" w:eastAsia="es-ES"/>
    </w:rPr>
  </w:style>
  <w:style w:type="character" w:customStyle="1" w:styleId="FootnoteTextChar">
    <w:name w:val="Footnote Text Char"/>
    <w:link w:val="FootnoteText"/>
    <w:uiPriority w:val="99"/>
    <w:semiHidden/>
    <w:rsid w:val="006D642B"/>
    <w:rPr>
      <w:rFonts w:ascii="Arial" w:hAnsi="Arial"/>
      <w:lang w:val="el-GR"/>
    </w:rPr>
  </w:style>
  <w:style w:type="character" w:customStyle="1" w:styleId="CommentTextChar">
    <w:name w:val="Comment Text Char"/>
    <w:link w:val="CommentText"/>
    <w:rsid w:val="006D642B"/>
    <w:rPr>
      <w:rFonts w:ascii="Arial" w:hAnsi="Arial"/>
      <w:lang w:val="el-GR" w:eastAsia="el-GR"/>
    </w:rPr>
  </w:style>
  <w:style w:type="character" w:customStyle="1" w:styleId="CommentSubjectChar">
    <w:name w:val="Comment Subject Char"/>
    <w:link w:val="CommentSubject"/>
    <w:rsid w:val="006D642B"/>
    <w:rPr>
      <w:rFonts w:eastAsia="Times"/>
      <w:b/>
      <w:bCs/>
      <w:lang w:val="en-GB" w:eastAsia="es-ES"/>
    </w:rPr>
  </w:style>
  <w:style w:type="paragraph" w:customStyle="1" w:styleId="Heading">
    <w:name w:val="Heading"/>
    <w:next w:val="Textbody"/>
    <w:rsid w:val="00B7547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Droid Sans Fallback" w:hAnsi="Arial" w:cs="Tahoma"/>
      <w:kern w:val="3"/>
      <w:sz w:val="28"/>
      <w:szCs w:val="28"/>
      <w:lang w:eastAsia="zh-CN" w:bidi="hi-IN"/>
    </w:rPr>
  </w:style>
  <w:style w:type="paragraph" w:styleId="List">
    <w:name w:val="List"/>
    <w:basedOn w:val="Textbody"/>
    <w:rsid w:val="00B75478"/>
    <w:pPr>
      <w:tabs>
        <w:tab w:val="clear" w:pos="709"/>
      </w:tabs>
      <w:autoSpaceDN w:val="0"/>
      <w:spacing w:line="288" w:lineRule="auto"/>
    </w:pPr>
    <w:rPr>
      <w:rFonts w:eastAsia="DejaVu Sans" w:cs="Tahoma"/>
      <w:kern w:val="3"/>
    </w:rPr>
  </w:style>
  <w:style w:type="paragraph" w:customStyle="1" w:styleId="Index">
    <w:name w:val="Index"/>
    <w:rsid w:val="00B75478"/>
    <w:pPr>
      <w:widowControl w:val="0"/>
      <w:suppressLineNumbers/>
      <w:suppressAutoHyphens/>
      <w:autoSpaceDN w:val="0"/>
      <w:textAlignment w:val="baseline"/>
    </w:pPr>
    <w:rPr>
      <w:rFonts w:eastAsia="DejaVu Sans" w:cs="Tahoma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B75478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75478"/>
    <w:pPr>
      <w:widowControl/>
      <w:autoSpaceDN w:val="0"/>
      <w:spacing w:line="240" w:lineRule="auto"/>
      <w:jc w:val="center"/>
      <w:textAlignment w:val="baseline"/>
    </w:pPr>
    <w:rPr>
      <w:rFonts w:eastAsia="SimSun, 宋体" w:cs="Times New Roman"/>
      <w:b/>
      <w:bCs/>
      <w:kern w:val="3"/>
      <w:lang w:eastAsia="zh-CN"/>
    </w:rPr>
  </w:style>
  <w:style w:type="paragraph" w:customStyle="1" w:styleId="Estilo1">
    <w:name w:val="Estilo1"/>
    <w:basedOn w:val="Heading6"/>
    <w:rsid w:val="00B75478"/>
    <w:pPr>
      <w:keepNext w:val="0"/>
      <w:widowControl w:val="0"/>
      <w:suppressAutoHyphens/>
      <w:autoSpaceDN w:val="0"/>
      <w:ind w:left="360" w:hanging="360"/>
      <w:jc w:val="both"/>
      <w:textAlignment w:val="baseline"/>
    </w:pPr>
    <w:rPr>
      <w:rFonts w:ascii="Arial" w:eastAsia="Times," w:hAnsi="Arial" w:cs="Arial"/>
      <w:b w:val="0"/>
      <w:i w:val="0"/>
      <w:kern w:val="3"/>
      <w:sz w:val="22"/>
      <w:szCs w:val="24"/>
      <w:lang w:val="en-GB" w:eastAsia="zh-CN" w:bidi="hi-IN"/>
    </w:rPr>
  </w:style>
  <w:style w:type="character" w:customStyle="1" w:styleId="WW8Num2z0">
    <w:name w:val="WW8Num2z0"/>
    <w:rsid w:val="00B75478"/>
    <w:rPr>
      <w:rFonts w:ascii="Symbol" w:hAnsi="Symbol" w:cs="OpenSymbol,"/>
    </w:rPr>
  </w:style>
  <w:style w:type="character" w:customStyle="1" w:styleId="Absatz-Standardschriftart1">
    <w:name w:val="Absatz-Standardschriftart1"/>
    <w:rsid w:val="00B75478"/>
  </w:style>
  <w:style w:type="character" w:customStyle="1" w:styleId="WW-Absatz-Standardschriftart">
    <w:name w:val="WW-Absatz-Standardschriftart"/>
    <w:rsid w:val="00B75478"/>
  </w:style>
  <w:style w:type="character" w:customStyle="1" w:styleId="WW8Num3z0">
    <w:name w:val="WW8Num3z0"/>
    <w:rsid w:val="00B75478"/>
    <w:rPr>
      <w:rFonts w:ascii="Symbol" w:hAnsi="Symbol" w:cs="OpenSymbol,"/>
    </w:rPr>
  </w:style>
  <w:style w:type="character" w:customStyle="1" w:styleId="WW-Absatz-Standardschriftart1">
    <w:name w:val="WW-Absatz-Standardschriftart1"/>
    <w:rsid w:val="00B75478"/>
  </w:style>
  <w:style w:type="character" w:customStyle="1" w:styleId="WW8Num1z0">
    <w:name w:val="WW8Num1z0"/>
    <w:rsid w:val="00B75478"/>
    <w:rPr>
      <w:rFonts w:ascii="Symbol" w:hAnsi="Symbol" w:cs="OpenSymbol,"/>
    </w:rPr>
  </w:style>
  <w:style w:type="character" w:customStyle="1" w:styleId="WW-Absatz-Standardschriftart11">
    <w:name w:val="WW-Absatz-Standardschriftart11"/>
    <w:rsid w:val="00B75478"/>
  </w:style>
  <w:style w:type="character" w:customStyle="1" w:styleId="BulletSymbolsuser">
    <w:name w:val="Bullet Symbols (user)"/>
    <w:rsid w:val="00B75478"/>
    <w:rPr>
      <w:rFonts w:ascii="OpenSymbol," w:eastAsia="OpenSymbol," w:hAnsi="OpenSymbol," w:cs="OpenSymbol,"/>
    </w:rPr>
  </w:style>
  <w:style w:type="character" w:customStyle="1" w:styleId="NumberingSymbols">
    <w:name w:val="Numbering Symbols"/>
    <w:rsid w:val="00B75478"/>
  </w:style>
  <w:style w:type="character" w:customStyle="1" w:styleId="BulletSymbols">
    <w:name w:val="Bullet Symbols"/>
    <w:rsid w:val="00B75478"/>
    <w:rPr>
      <w:rFonts w:ascii="OpenSymbol," w:eastAsia="OpenSymbol," w:hAnsi="OpenSymbol," w:cs="OpenSymbol,"/>
    </w:rPr>
  </w:style>
  <w:style w:type="character" w:customStyle="1" w:styleId="ListLabel1">
    <w:name w:val="ListLabel 1"/>
    <w:rsid w:val="00B75478"/>
    <w:rPr>
      <w:rFonts w:cs="OpenSymbol,"/>
    </w:rPr>
  </w:style>
  <w:style w:type="character" w:customStyle="1" w:styleId="ListLabel2">
    <w:name w:val="ListLabel 2"/>
    <w:rsid w:val="00B75478"/>
    <w:rPr>
      <w:rFonts w:eastAsia="OpenSymbol," w:cs="OpenSymbol,"/>
    </w:rPr>
  </w:style>
  <w:style w:type="numbering" w:customStyle="1" w:styleId="NoList1">
    <w:name w:val="No List_1"/>
    <w:basedOn w:val="NoList"/>
    <w:rsid w:val="00B75478"/>
    <w:pPr>
      <w:numPr>
        <w:numId w:val="18"/>
      </w:numPr>
    </w:pPr>
  </w:style>
  <w:style w:type="numbering" w:customStyle="1" w:styleId="WW8Num1">
    <w:name w:val="WW8Num1"/>
    <w:basedOn w:val="NoList"/>
    <w:rsid w:val="00B75478"/>
    <w:pPr>
      <w:numPr>
        <w:numId w:val="19"/>
      </w:numPr>
    </w:pPr>
  </w:style>
  <w:style w:type="numbering" w:customStyle="1" w:styleId="WW8Num2">
    <w:name w:val="WW8Num2"/>
    <w:basedOn w:val="NoList"/>
    <w:rsid w:val="00B75478"/>
    <w:pPr>
      <w:numPr>
        <w:numId w:val="20"/>
      </w:numPr>
    </w:pPr>
  </w:style>
  <w:style w:type="numbering" w:customStyle="1" w:styleId="WWNum1">
    <w:name w:val="WWNum1"/>
    <w:basedOn w:val="NoList"/>
    <w:rsid w:val="00B75478"/>
    <w:pPr>
      <w:numPr>
        <w:numId w:val="21"/>
      </w:numPr>
    </w:pPr>
  </w:style>
  <w:style w:type="numbering" w:customStyle="1" w:styleId="WWNum2">
    <w:name w:val="WWNum2"/>
    <w:basedOn w:val="NoList"/>
    <w:rsid w:val="00B75478"/>
    <w:pPr>
      <w:numPr>
        <w:numId w:val="22"/>
      </w:numPr>
    </w:pPr>
  </w:style>
  <w:style w:type="numbering" w:customStyle="1" w:styleId="WWNum3">
    <w:name w:val="WWNum3"/>
    <w:basedOn w:val="NoList"/>
    <w:rsid w:val="00B75478"/>
    <w:pPr>
      <w:numPr>
        <w:numId w:val="23"/>
      </w:numPr>
    </w:pPr>
  </w:style>
  <w:style w:type="numbering" w:customStyle="1" w:styleId="WWNum4">
    <w:name w:val="WWNum4"/>
    <w:basedOn w:val="NoList"/>
    <w:rsid w:val="00B75478"/>
    <w:pPr>
      <w:numPr>
        <w:numId w:val="24"/>
      </w:numPr>
    </w:pPr>
  </w:style>
  <w:style w:type="numbering" w:customStyle="1" w:styleId="WWNum5">
    <w:name w:val="WWNum5"/>
    <w:basedOn w:val="NoList"/>
    <w:rsid w:val="00B75478"/>
    <w:pPr>
      <w:numPr>
        <w:numId w:val="25"/>
      </w:numPr>
    </w:pPr>
  </w:style>
  <w:style w:type="paragraph" w:styleId="Revision">
    <w:name w:val="Revision"/>
    <w:hidden/>
    <w:uiPriority w:val="99"/>
    <w:semiHidden/>
    <w:rsid w:val="0008403B"/>
    <w:rPr>
      <w:rFonts w:eastAsia="Times"/>
      <w:sz w:val="24"/>
      <w:lang w:val="en-GB" w:eastAsia="es-ES"/>
    </w:rPr>
  </w:style>
  <w:style w:type="character" w:customStyle="1" w:styleId="hps">
    <w:name w:val="hps"/>
    <w:rsid w:val="009A2725"/>
  </w:style>
  <w:style w:type="paragraph" w:styleId="NoSpacing">
    <w:name w:val="No Spacing"/>
    <w:uiPriority w:val="1"/>
    <w:qFormat/>
    <w:rsid w:val="00A92158"/>
    <w:pPr>
      <w:ind w:left="730" w:hanging="10"/>
      <w:jc w:val="both"/>
    </w:pPr>
    <w:rPr>
      <w:color w:val="000000"/>
      <w:sz w:val="24"/>
      <w:szCs w:val="22"/>
      <w:lang w:val="en-GB" w:eastAsia="lv-LV"/>
    </w:rPr>
  </w:style>
  <w:style w:type="character" w:customStyle="1" w:styleId="apple-converted-space">
    <w:name w:val="apple-converted-space"/>
    <w:basedOn w:val="DefaultParagraphFont"/>
    <w:rsid w:val="001B0656"/>
  </w:style>
  <w:style w:type="character" w:styleId="Emphasis">
    <w:name w:val="Emphasis"/>
    <w:basedOn w:val="DefaultParagraphFont"/>
    <w:uiPriority w:val="20"/>
    <w:qFormat/>
    <w:rsid w:val="001B0656"/>
    <w:rPr>
      <w:i/>
      <w:iCs/>
    </w:rPr>
  </w:style>
  <w:style w:type="paragraph" w:customStyle="1" w:styleId="mt-translation">
    <w:name w:val="mt-translation"/>
    <w:basedOn w:val="Normal"/>
    <w:rsid w:val="005453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B23C-5C2B-4912-BD99-6E69F6BE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9697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2020-08-17T09:11:00Z</dcterms:created>
  <dcterms:modified xsi:type="dcterms:W3CDTF">2020-09-11T07:59:00Z</dcterms:modified>
</cp:coreProperties>
</file>