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01C4C6" w14:textId="1B956DAC" w:rsidR="002C629B" w:rsidRPr="002862F5" w:rsidRDefault="002C629B" w:rsidP="002862F5">
      <w:pPr>
        <w:spacing w:line="240" w:lineRule="auto"/>
        <w:jc w:val="center"/>
        <w:rPr>
          <w:b/>
          <w:color w:val="000000" w:themeColor="text1"/>
          <w:szCs w:val="22"/>
        </w:rPr>
      </w:pPr>
      <w:r w:rsidRPr="002862F5">
        <w:rPr>
          <w:b/>
          <w:color w:val="000000" w:themeColor="text1"/>
          <w:szCs w:val="22"/>
        </w:rPr>
        <w:t xml:space="preserve">Lietošanas instrukcija: informācija </w:t>
      </w:r>
      <w:r w:rsidR="00FD187E" w:rsidRPr="002862F5">
        <w:rPr>
          <w:b/>
          <w:color w:val="000000" w:themeColor="text1"/>
          <w:szCs w:val="22"/>
        </w:rPr>
        <w:t>lietotājam</w:t>
      </w:r>
    </w:p>
    <w:p w14:paraId="39E68BB0" w14:textId="77777777" w:rsidR="00855AAD" w:rsidRPr="002862F5" w:rsidRDefault="00855AAD" w:rsidP="002862F5">
      <w:pPr>
        <w:tabs>
          <w:tab w:val="clear" w:pos="567"/>
        </w:tabs>
        <w:spacing w:line="240" w:lineRule="auto"/>
        <w:jc w:val="center"/>
        <w:rPr>
          <w:color w:val="000000" w:themeColor="text1"/>
          <w:szCs w:val="22"/>
        </w:rPr>
      </w:pPr>
    </w:p>
    <w:p w14:paraId="62127DDC" w14:textId="77777777" w:rsidR="00B865C4" w:rsidRPr="002862F5" w:rsidRDefault="00B865C4" w:rsidP="002862F5">
      <w:pPr>
        <w:spacing w:line="240" w:lineRule="auto"/>
        <w:jc w:val="center"/>
        <w:rPr>
          <w:b/>
          <w:color w:val="000000" w:themeColor="text1"/>
          <w:szCs w:val="22"/>
        </w:rPr>
      </w:pPr>
      <w:bookmarkStart w:id="0" w:name="OLE_LINK5"/>
      <w:bookmarkStart w:id="1" w:name="_Hlk54768198"/>
      <w:proofErr w:type="spellStart"/>
      <w:r w:rsidRPr="002862F5">
        <w:rPr>
          <w:b/>
          <w:color w:val="000000" w:themeColor="text1"/>
          <w:szCs w:val="22"/>
        </w:rPr>
        <w:t>Venoruton</w:t>
      </w:r>
      <w:proofErr w:type="spellEnd"/>
      <w:r w:rsidRPr="002862F5">
        <w:rPr>
          <w:b/>
          <w:color w:val="000000" w:themeColor="text1"/>
          <w:szCs w:val="22"/>
        </w:rPr>
        <w:t xml:space="preserve"> 1000 mg putojošās tabletes</w:t>
      </w:r>
      <w:bookmarkEnd w:id="0"/>
    </w:p>
    <w:bookmarkEnd w:id="1"/>
    <w:p w14:paraId="6E34C3A7" w14:textId="2C598E16" w:rsidR="00CD10AA" w:rsidRPr="002862F5" w:rsidRDefault="00B865C4" w:rsidP="002862F5">
      <w:pPr>
        <w:numPr>
          <w:ilvl w:val="12"/>
          <w:numId w:val="0"/>
        </w:numPr>
        <w:tabs>
          <w:tab w:val="clear" w:pos="567"/>
        </w:tabs>
        <w:spacing w:line="240" w:lineRule="auto"/>
        <w:jc w:val="center"/>
        <w:rPr>
          <w:i/>
          <w:color w:val="000000" w:themeColor="text1"/>
          <w:szCs w:val="22"/>
        </w:rPr>
      </w:pPr>
      <w:r w:rsidRPr="002862F5">
        <w:rPr>
          <w:i/>
          <w:color w:val="000000" w:themeColor="text1"/>
          <w:szCs w:val="22"/>
        </w:rPr>
        <w:t>O</w:t>
      </w:r>
      <w:r w:rsidRPr="002862F5">
        <w:rPr>
          <w:i/>
          <w:iCs/>
          <w:color w:val="000000" w:themeColor="text1"/>
          <w:szCs w:val="22"/>
        </w:rPr>
        <w:t>-(ß-</w:t>
      </w:r>
      <w:proofErr w:type="spellStart"/>
      <w:r w:rsidRPr="002862F5">
        <w:rPr>
          <w:i/>
          <w:color w:val="000000" w:themeColor="text1"/>
          <w:szCs w:val="22"/>
        </w:rPr>
        <w:t>hydroxyethyl</w:t>
      </w:r>
      <w:proofErr w:type="spellEnd"/>
      <w:r w:rsidRPr="002862F5">
        <w:rPr>
          <w:i/>
          <w:color w:val="000000" w:themeColor="text1"/>
          <w:szCs w:val="22"/>
        </w:rPr>
        <w:t>)-</w:t>
      </w:r>
      <w:proofErr w:type="spellStart"/>
      <w:r w:rsidRPr="002862F5">
        <w:rPr>
          <w:i/>
          <w:color w:val="000000" w:themeColor="text1"/>
          <w:szCs w:val="22"/>
        </w:rPr>
        <w:t>rutosidum</w:t>
      </w:r>
      <w:proofErr w:type="spellEnd"/>
    </w:p>
    <w:p w14:paraId="0F75C0DB" w14:textId="77777777" w:rsidR="00B865C4" w:rsidRPr="002862F5" w:rsidRDefault="00B865C4" w:rsidP="002862F5">
      <w:pPr>
        <w:numPr>
          <w:ilvl w:val="12"/>
          <w:numId w:val="0"/>
        </w:numPr>
        <w:tabs>
          <w:tab w:val="clear" w:pos="567"/>
        </w:tabs>
        <w:spacing w:line="240" w:lineRule="auto"/>
        <w:jc w:val="both"/>
        <w:rPr>
          <w:color w:val="000000" w:themeColor="text1"/>
          <w:szCs w:val="22"/>
        </w:rPr>
      </w:pPr>
    </w:p>
    <w:p w14:paraId="7942C97D" w14:textId="77777777" w:rsidR="00CD10AA" w:rsidRPr="002862F5" w:rsidRDefault="00132092" w:rsidP="002862F5">
      <w:pPr>
        <w:numPr>
          <w:ilvl w:val="12"/>
          <w:numId w:val="0"/>
        </w:numPr>
        <w:tabs>
          <w:tab w:val="clear" w:pos="567"/>
        </w:tabs>
        <w:spacing w:line="240" w:lineRule="auto"/>
        <w:jc w:val="both"/>
        <w:rPr>
          <w:b/>
          <w:color w:val="000000" w:themeColor="text1"/>
          <w:szCs w:val="22"/>
        </w:rPr>
      </w:pPr>
      <w:r w:rsidRPr="002862F5">
        <w:rPr>
          <w:b/>
          <w:color w:val="000000" w:themeColor="text1"/>
          <w:szCs w:val="22"/>
        </w:rPr>
        <w:t>Pirms šo zāļu lietošanas u</w:t>
      </w:r>
      <w:r w:rsidR="00CD10AA" w:rsidRPr="002862F5">
        <w:rPr>
          <w:b/>
          <w:color w:val="000000" w:themeColor="text1"/>
          <w:szCs w:val="22"/>
        </w:rPr>
        <w:t>zmanīgi izlasiet visu instrukciju, jo tā satur Jums svarīgu informāciju.</w:t>
      </w:r>
    </w:p>
    <w:p w14:paraId="1238A8F0" w14:textId="36783A05" w:rsidR="00132092" w:rsidRPr="002862F5" w:rsidRDefault="00D6136B" w:rsidP="002862F5">
      <w:pPr>
        <w:numPr>
          <w:ilvl w:val="12"/>
          <w:numId w:val="0"/>
        </w:numPr>
        <w:tabs>
          <w:tab w:val="clear" w:pos="567"/>
        </w:tabs>
        <w:spacing w:line="240" w:lineRule="auto"/>
        <w:jc w:val="both"/>
        <w:rPr>
          <w:color w:val="000000" w:themeColor="text1"/>
          <w:szCs w:val="22"/>
        </w:rPr>
      </w:pPr>
      <w:r w:rsidRPr="002862F5">
        <w:rPr>
          <w:color w:val="000000" w:themeColor="text1"/>
          <w:szCs w:val="22"/>
        </w:rPr>
        <w:t>V</w:t>
      </w:r>
      <w:r w:rsidR="00132092" w:rsidRPr="002862F5">
        <w:rPr>
          <w:color w:val="000000" w:themeColor="text1"/>
          <w:szCs w:val="22"/>
        </w:rPr>
        <w:t>ienmēr lieto</w:t>
      </w:r>
      <w:r w:rsidRPr="002862F5">
        <w:rPr>
          <w:color w:val="000000" w:themeColor="text1"/>
          <w:szCs w:val="22"/>
        </w:rPr>
        <w:t>jiet šīs zāles</w:t>
      </w:r>
      <w:r w:rsidR="00132092" w:rsidRPr="002862F5">
        <w:rPr>
          <w:color w:val="000000" w:themeColor="text1"/>
          <w:szCs w:val="22"/>
        </w:rPr>
        <w:t xml:space="preserve"> tieši tā, kā </w:t>
      </w:r>
      <w:r w:rsidRPr="002862F5">
        <w:rPr>
          <w:color w:val="000000" w:themeColor="text1"/>
          <w:szCs w:val="22"/>
        </w:rPr>
        <w:t>aprakstīts</w:t>
      </w:r>
      <w:r w:rsidR="00132092" w:rsidRPr="002862F5">
        <w:rPr>
          <w:color w:val="000000" w:themeColor="text1"/>
          <w:szCs w:val="22"/>
        </w:rPr>
        <w:t xml:space="preserve"> šaj</w:t>
      </w:r>
      <w:r w:rsidR="00FD187E" w:rsidRPr="002862F5">
        <w:rPr>
          <w:color w:val="000000" w:themeColor="text1"/>
          <w:szCs w:val="22"/>
        </w:rPr>
        <w:t xml:space="preserve">ā instrukcijā, vai arī tā, kā </w:t>
      </w:r>
      <w:r w:rsidR="00132092" w:rsidRPr="002862F5">
        <w:rPr>
          <w:color w:val="000000" w:themeColor="text1"/>
          <w:szCs w:val="22"/>
        </w:rPr>
        <w:t>ārsts</w:t>
      </w:r>
      <w:r w:rsidR="00FD187E" w:rsidRPr="002862F5">
        <w:rPr>
          <w:color w:val="000000" w:themeColor="text1"/>
          <w:szCs w:val="22"/>
        </w:rPr>
        <w:t xml:space="preserve"> </w:t>
      </w:r>
      <w:r w:rsidR="00132092" w:rsidRPr="002862F5">
        <w:rPr>
          <w:color w:val="000000" w:themeColor="text1"/>
          <w:szCs w:val="22"/>
        </w:rPr>
        <w:t>vai</w:t>
      </w:r>
      <w:r w:rsidR="00FD187E" w:rsidRPr="002862F5">
        <w:rPr>
          <w:color w:val="000000" w:themeColor="text1"/>
          <w:szCs w:val="22"/>
        </w:rPr>
        <w:t xml:space="preserve"> </w:t>
      </w:r>
      <w:r w:rsidR="00132092" w:rsidRPr="002862F5">
        <w:rPr>
          <w:color w:val="000000" w:themeColor="text1"/>
          <w:szCs w:val="22"/>
        </w:rPr>
        <w:t>farmaceits</w:t>
      </w:r>
      <w:r w:rsidR="00F468C4" w:rsidRPr="002862F5">
        <w:rPr>
          <w:color w:val="000000" w:themeColor="text1"/>
          <w:szCs w:val="22"/>
        </w:rPr>
        <w:t xml:space="preserve"> Jums </w:t>
      </w:r>
      <w:r w:rsidR="00B865C4" w:rsidRPr="002862F5">
        <w:rPr>
          <w:color w:val="000000" w:themeColor="text1"/>
          <w:szCs w:val="22"/>
        </w:rPr>
        <w:t>teicis(</w:t>
      </w:r>
      <w:r w:rsidR="00B865C4" w:rsidRPr="002862F5">
        <w:rPr>
          <w:color w:val="000000" w:themeColor="text1"/>
          <w:szCs w:val="22"/>
        </w:rPr>
        <w:noBreakHyphen/>
        <w:t>kusi)</w:t>
      </w:r>
      <w:r w:rsidR="00132092" w:rsidRPr="002862F5">
        <w:rPr>
          <w:color w:val="000000" w:themeColor="text1"/>
          <w:szCs w:val="22"/>
        </w:rPr>
        <w:t>.</w:t>
      </w:r>
    </w:p>
    <w:p w14:paraId="22B5C1A7" w14:textId="3D569BEC" w:rsidR="00CD10AA" w:rsidRPr="002862F5" w:rsidRDefault="00CD10AA" w:rsidP="002862F5">
      <w:pPr>
        <w:pStyle w:val="ListParagraph"/>
        <w:numPr>
          <w:ilvl w:val="0"/>
          <w:numId w:val="27"/>
        </w:numPr>
        <w:tabs>
          <w:tab w:val="clear" w:pos="567"/>
          <w:tab w:val="left" w:pos="709"/>
        </w:tabs>
        <w:spacing w:line="240" w:lineRule="auto"/>
        <w:jc w:val="both"/>
        <w:rPr>
          <w:color w:val="000000" w:themeColor="text1"/>
          <w:szCs w:val="22"/>
        </w:rPr>
      </w:pPr>
      <w:r w:rsidRPr="002862F5">
        <w:rPr>
          <w:color w:val="000000" w:themeColor="text1"/>
          <w:szCs w:val="22"/>
        </w:rPr>
        <w:t>Saglabājiet šo instrukciju! Iespējams, ka vēlāk to vajadzēs pārlasīt.</w:t>
      </w:r>
    </w:p>
    <w:p w14:paraId="31D2DB91" w14:textId="77777777" w:rsidR="00CD10AA" w:rsidRPr="002862F5" w:rsidRDefault="00CD10AA" w:rsidP="002862F5">
      <w:pPr>
        <w:pStyle w:val="ListParagraph"/>
        <w:numPr>
          <w:ilvl w:val="0"/>
          <w:numId w:val="27"/>
        </w:numPr>
        <w:tabs>
          <w:tab w:val="clear" w:pos="567"/>
          <w:tab w:val="left" w:pos="709"/>
        </w:tabs>
        <w:spacing w:line="240" w:lineRule="auto"/>
        <w:jc w:val="both"/>
        <w:rPr>
          <w:color w:val="000000" w:themeColor="text1"/>
          <w:szCs w:val="22"/>
        </w:rPr>
      </w:pPr>
      <w:r w:rsidRPr="002862F5">
        <w:rPr>
          <w:color w:val="000000" w:themeColor="text1"/>
          <w:szCs w:val="22"/>
        </w:rPr>
        <w:t>Ja Jums nepieciešama papildus informācija vai padoms, vaicājiet farmaceitam.</w:t>
      </w:r>
    </w:p>
    <w:p w14:paraId="013E107D" w14:textId="3EA88FDD" w:rsidR="00132092" w:rsidRPr="002862F5" w:rsidRDefault="00132092" w:rsidP="002862F5">
      <w:pPr>
        <w:pStyle w:val="ListParagraph"/>
        <w:numPr>
          <w:ilvl w:val="0"/>
          <w:numId w:val="27"/>
        </w:numPr>
        <w:tabs>
          <w:tab w:val="clear" w:pos="567"/>
          <w:tab w:val="left" w:pos="709"/>
        </w:tabs>
        <w:spacing w:line="240" w:lineRule="auto"/>
        <w:jc w:val="both"/>
        <w:rPr>
          <w:color w:val="000000" w:themeColor="text1"/>
          <w:szCs w:val="22"/>
        </w:rPr>
      </w:pPr>
      <w:r w:rsidRPr="002862F5">
        <w:rPr>
          <w:color w:val="000000" w:themeColor="text1"/>
          <w:szCs w:val="22"/>
        </w:rPr>
        <w:t>Ja Jums</w:t>
      </w:r>
      <w:r w:rsidR="00D6136B" w:rsidRPr="002862F5">
        <w:rPr>
          <w:color w:val="000000" w:themeColor="text1"/>
          <w:szCs w:val="22"/>
        </w:rPr>
        <w:t xml:space="preserve"> rodas</w:t>
      </w:r>
      <w:r w:rsidRPr="002862F5">
        <w:rPr>
          <w:color w:val="000000" w:themeColor="text1"/>
          <w:szCs w:val="22"/>
        </w:rPr>
        <w:t xml:space="preserve"> jebkādas blaku</w:t>
      </w:r>
      <w:r w:rsidR="00BA4E56" w:rsidRPr="002862F5">
        <w:rPr>
          <w:color w:val="000000" w:themeColor="text1"/>
          <w:szCs w:val="22"/>
        </w:rPr>
        <w:t xml:space="preserve">sparādības, konsultējieties ar </w:t>
      </w:r>
      <w:r w:rsidRPr="002862F5">
        <w:rPr>
          <w:color w:val="000000" w:themeColor="text1"/>
          <w:szCs w:val="22"/>
        </w:rPr>
        <w:t>ārstu</w:t>
      </w:r>
      <w:r w:rsidR="00BA4E56" w:rsidRPr="002862F5">
        <w:rPr>
          <w:color w:val="000000" w:themeColor="text1"/>
          <w:szCs w:val="22"/>
        </w:rPr>
        <w:t xml:space="preserve"> </w:t>
      </w:r>
      <w:r w:rsidRPr="002862F5">
        <w:rPr>
          <w:color w:val="000000" w:themeColor="text1"/>
          <w:szCs w:val="22"/>
        </w:rPr>
        <w:t>vai</w:t>
      </w:r>
      <w:r w:rsidR="00BA4E56" w:rsidRPr="002862F5">
        <w:rPr>
          <w:color w:val="000000" w:themeColor="text1"/>
          <w:szCs w:val="22"/>
        </w:rPr>
        <w:t xml:space="preserve"> </w:t>
      </w:r>
      <w:r w:rsidRPr="002862F5">
        <w:rPr>
          <w:color w:val="000000" w:themeColor="text1"/>
          <w:szCs w:val="22"/>
        </w:rPr>
        <w:t xml:space="preserve">farmaceitu. Tas attiecas arī uz iespējamām blakusparādībām, kas </w:t>
      </w:r>
      <w:r w:rsidR="00D6136B" w:rsidRPr="002862F5">
        <w:rPr>
          <w:color w:val="000000" w:themeColor="text1"/>
          <w:szCs w:val="22"/>
        </w:rPr>
        <w:t xml:space="preserve">nav minētas </w:t>
      </w:r>
      <w:r w:rsidRPr="002862F5">
        <w:rPr>
          <w:color w:val="000000" w:themeColor="text1"/>
          <w:szCs w:val="22"/>
        </w:rPr>
        <w:t>šajā instrukcijā</w:t>
      </w:r>
      <w:r w:rsidR="001C3EDE" w:rsidRPr="002862F5">
        <w:rPr>
          <w:color w:val="000000" w:themeColor="text1"/>
          <w:szCs w:val="22"/>
        </w:rPr>
        <w:t>.</w:t>
      </w:r>
      <w:r w:rsidR="00D6136B" w:rsidRPr="002862F5">
        <w:rPr>
          <w:color w:val="000000" w:themeColor="text1"/>
          <w:szCs w:val="22"/>
        </w:rPr>
        <w:t xml:space="preserve"> Skatīt 4. punktu.</w:t>
      </w:r>
    </w:p>
    <w:p w14:paraId="450B3179" w14:textId="44FADEBF" w:rsidR="00132092" w:rsidRPr="002862F5" w:rsidRDefault="00FD187E" w:rsidP="002862F5">
      <w:pPr>
        <w:pStyle w:val="ListParagraph"/>
        <w:numPr>
          <w:ilvl w:val="0"/>
          <w:numId w:val="27"/>
        </w:numPr>
        <w:tabs>
          <w:tab w:val="clear" w:pos="567"/>
          <w:tab w:val="left" w:pos="709"/>
        </w:tabs>
        <w:spacing w:line="240" w:lineRule="auto"/>
        <w:jc w:val="both"/>
        <w:rPr>
          <w:color w:val="000000" w:themeColor="text1"/>
          <w:szCs w:val="22"/>
        </w:rPr>
      </w:pPr>
      <w:r w:rsidRPr="002862F5">
        <w:rPr>
          <w:color w:val="000000" w:themeColor="text1"/>
          <w:szCs w:val="22"/>
        </w:rPr>
        <w:t xml:space="preserve">Ja </w:t>
      </w:r>
      <w:r w:rsidR="00B865C4" w:rsidRPr="00F14897">
        <w:rPr>
          <w:color w:val="000000" w:themeColor="text1"/>
          <w:szCs w:val="22"/>
        </w:rPr>
        <w:t>šo zāļu lietošanas laikā</w:t>
      </w:r>
      <w:r w:rsidRPr="002862F5">
        <w:rPr>
          <w:color w:val="000000" w:themeColor="text1"/>
          <w:szCs w:val="22"/>
        </w:rPr>
        <w:t xml:space="preserve"> </w:t>
      </w:r>
      <w:r w:rsidR="00132092" w:rsidRPr="002862F5">
        <w:rPr>
          <w:color w:val="000000" w:themeColor="text1"/>
          <w:szCs w:val="22"/>
        </w:rPr>
        <w:t>nejūtat</w:t>
      </w:r>
      <w:r w:rsidR="00176DD3" w:rsidRPr="002862F5">
        <w:rPr>
          <w:color w:val="000000" w:themeColor="text1"/>
          <w:szCs w:val="22"/>
        </w:rPr>
        <w:t>ies</w:t>
      </w:r>
      <w:r w:rsidR="00132092" w:rsidRPr="002862F5">
        <w:rPr>
          <w:color w:val="000000" w:themeColor="text1"/>
          <w:szCs w:val="22"/>
        </w:rPr>
        <w:t xml:space="preserve"> </w:t>
      </w:r>
      <w:r w:rsidR="00176DD3" w:rsidRPr="002862F5">
        <w:rPr>
          <w:color w:val="000000" w:themeColor="text1"/>
          <w:szCs w:val="22"/>
        </w:rPr>
        <w:t>labāk</w:t>
      </w:r>
      <w:r w:rsidR="00132092" w:rsidRPr="002862F5">
        <w:rPr>
          <w:color w:val="000000" w:themeColor="text1"/>
          <w:szCs w:val="22"/>
        </w:rPr>
        <w:t xml:space="preserve"> vai jūtaties sliktāk,</w:t>
      </w:r>
      <w:r w:rsidRPr="002862F5">
        <w:rPr>
          <w:color w:val="000000" w:themeColor="text1"/>
          <w:szCs w:val="22"/>
        </w:rPr>
        <w:t xml:space="preserve"> Jums jākonsultējas ar ārstu.</w:t>
      </w:r>
    </w:p>
    <w:p w14:paraId="5975D349" w14:textId="77777777" w:rsidR="00CD10AA" w:rsidRPr="002862F5" w:rsidRDefault="00CD10AA" w:rsidP="002862F5">
      <w:pPr>
        <w:numPr>
          <w:ilvl w:val="12"/>
          <w:numId w:val="0"/>
        </w:numPr>
        <w:tabs>
          <w:tab w:val="clear" w:pos="567"/>
        </w:tabs>
        <w:spacing w:line="240" w:lineRule="auto"/>
        <w:jc w:val="both"/>
        <w:rPr>
          <w:color w:val="000000" w:themeColor="text1"/>
          <w:szCs w:val="22"/>
        </w:rPr>
      </w:pPr>
    </w:p>
    <w:p w14:paraId="18378524" w14:textId="244907BC" w:rsidR="00CD10AA" w:rsidRPr="002862F5" w:rsidRDefault="00CD10AA" w:rsidP="002862F5">
      <w:pPr>
        <w:numPr>
          <w:ilvl w:val="12"/>
          <w:numId w:val="0"/>
        </w:numPr>
        <w:tabs>
          <w:tab w:val="clear" w:pos="567"/>
        </w:tabs>
        <w:spacing w:line="240" w:lineRule="auto"/>
        <w:jc w:val="both"/>
        <w:rPr>
          <w:color w:val="000000" w:themeColor="text1"/>
          <w:szCs w:val="22"/>
        </w:rPr>
      </w:pPr>
      <w:r w:rsidRPr="002862F5">
        <w:rPr>
          <w:b/>
          <w:color w:val="000000" w:themeColor="text1"/>
          <w:szCs w:val="22"/>
        </w:rPr>
        <w:t>Šajā instrukcijā varat uzzināt</w:t>
      </w:r>
      <w:r w:rsidR="00AC7184" w:rsidRPr="002862F5">
        <w:rPr>
          <w:color w:val="000000" w:themeColor="text1"/>
          <w:szCs w:val="22"/>
        </w:rPr>
        <w:t>:</w:t>
      </w:r>
    </w:p>
    <w:p w14:paraId="24FB85F4" w14:textId="29E7E733" w:rsidR="00CD10AA" w:rsidRPr="002862F5" w:rsidRDefault="00CD10AA" w:rsidP="002862F5">
      <w:pPr>
        <w:pStyle w:val="ListParagraph"/>
        <w:numPr>
          <w:ilvl w:val="0"/>
          <w:numId w:val="29"/>
        </w:numPr>
        <w:tabs>
          <w:tab w:val="clear" w:pos="567"/>
          <w:tab w:val="left" w:pos="709"/>
        </w:tabs>
        <w:spacing w:line="240" w:lineRule="auto"/>
        <w:ind w:left="709" w:hanging="349"/>
        <w:jc w:val="both"/>
        <w:rPr>
          <w:color w:val="000000" w:themeColor="text1"/>
          <w:szCs w:val="22"/>
        </w:rPr>
      </w:pPr>
      <w:r w:rsidRPr="002862F5">
        <w:rPr>
          <w:color w:val="000000" w:themeColor="text1"/>
          <w:szCs w:val="22"/>
        </w:rPr>
        <w:t xml:space="preserve">Kas ir </w:t>
      </w:r>
      <w:proofErr w:type="spellStart"/>
      <w:r w:rsidR="00B865C4" w:rsidRPr="002862F5">
        <w:rPr>
          <w:color w:val="000000" w:themeColor="text1"/>
          <w:szCs w:val="22"/>
        </w:rPr>
        <w:t>Venoruton</w:t>
      </w:r>
      <w:proofErr w:type="spellEnd"/>
      <w:r w:rsidRPr="002862F5">
        <w:rPr>
          <w:color w:val="000000" w:themeColor="text1"/>
          <w:szCs w:val="22"/>
        </w:rPr>
        <w:t xml:space="preserve"> un kādam nolūkam </w:t>
      </w:r>
      <w:r w:rsidR="00D6136B" w:rsidRPr="002862F5">
        <w:rPr>
          <w:color w:val="000000" w:themeColor="text1"/>
          <w:szCs w:val="22"/>
        </w:rPr>
        <w:t>to</w:t>
      </w:r>
      <w:r w:rsidRPr="002862F5">
        <w:rPr>
          <w:color w:val="000000" w:themeColor="text1"/>
          <w:szCs w:val="22"/>
        </w:rPr>
        <w:t xml:space="preserve"> lieto</w:t>
      </w:r>
    </w:p>
    <w:p w14:paraId="604EAD3E" w14:textId="30D27CD0" w:rsidR="00CD10AA" w:rsidRPr="002862F5" w:rsidRDefault="00E40DB0" w:rsidP="002862F5">
      <w:pPr>
        <w:pStyle w:val="ListParagraph"/>
        <w:numPr>
          <w:ilvl w:val="0"/>
          <w:numId w:val="29"/>
        </w:numPr>
        <w:tabs>
          <w:tab w:val="clear" w:pos="567"/>
          <w:tab w:val="left" w:pos="709"/>
        </w:tabs>
        <w:spacing w:line="240" w:lineRule="auto"/>
        <w:ind w:left="709" w:hanging="349"/>
        <w:jc w:val="both"/>
        <w:rPr>
          <w:color w:val="000000" w:themeColor="text1"/>
          <w:szCs w:val="22"/>
        </w:rPr>
      </w:pPr>
      <w:r w:rsidRPr="002862F5">
        <w:rPr>
          <w:color w:val="000000" w:themeColor="text1"/>
          <w:szCs w:val="22"/>
        </w:rPr>
        <w:t xml:space="preserve">Kas </w:t>
      </w:r>
      <w:r w:rsidR="00D6136B" w:rsidRPr="002862F5">
        <w:rPr>
          <w:color w:val="000000" w:themeColor="text1"/>
          <w:szCs w:val="22"/>
        </w:rPr>
        <w:t xml:space="preserve">Jums </w:t>
      </w:r>
      <w:r w:rsidRPr="002862F5">
        <w:rPr>
          <w:color w:val="000000" w:themeColor="text1"/>
          <w:szCs w:val="22"/>
        </w:rPr>
        <w:t>jāzina p</w:t>
      </w:r>
      <w:r w:rsidR="00CD10AA" w:rsidRPr="002862F5">
        <w:rPr>
          <w:color w:val="000000" w:themeColor="text1"/>
          <w:szCs w:val="22"/>
        </w:rPr>
        <w:t xml:space="preserve">irms </w:t>
      </w:r>
      <w:proofErr w:type="spellStart"/>
      <w:r w:rsidR="00B865C4" w:rsidRPr="002862F5">
        <w:rPr>
          <w:color w:val="000000" w:themeColor="text1"/>
          <w:szCs w:val="22"/>
        </w:rPr>
        <w:t>Venoruton</w:t>
      </w:r>
      <w:proofErr w:type="spellEnd"/>
      <w:r w:rsidR="00CD10AA" w:rsidRPr="002862F5">
        <w:rPr>
          <w:color w:val="000000" w:themeColor="text1"/>
          <w:szCs w:val="22"/>
        </w:rPr>
        <w:t xml:space="preserve"> lietošanas</w:t>
      </w:r>
    </w:p>
    <w:p w14:paraId="455907ED" w14:textId="59D09B03" w:rsidR="00CD10AA" w:rsidRPr="002862F5" w:rsidRDefault="00CD10AA" w:rsidP="002862F5">
      <w:pPr>
        <w:pStyle w:val="ListParagraph"/>
        <w:numPr>
          <w:ilvl w:val="0"/>
          <w:numId w:val="29"/>
        </w:numPr>
        <w:tabs>
          <w:tab w:val="clear" w:pos="567"/>
          <w:tab w:val="left" w:pos="709"/>
        </w:tabs>
        <w:spacing w:line="240" w:lineRule="auto"/>
        <w:ind w:left="709" w:hanging="349"/>
        <w:jc w:val="both"/>
        <w:rPr>
          <w:color w:val="000000" w:themeColor="text1"/>
          <w:szCs w:val="22"/>
        </w:rPr>
      </w:pPr>
      <w:r w:rsidRPr="002862F5">
        <w:rPr>
          <w:color w:val="000000" w:themeColor="text1"/>
          <w:szCs w:val="22"/>
        </w:rPr>
        <w:t xml:space="preserve">Kā lietot </w:t>
      </w:r>
      <w:proofErr w:type="spellStart"/>
      <w:r w:rsidR="00B865C4" w:rsidRPr="002862F5">
        <w:rPr>
          <w:color w:val="000000" w:themeColor="text1"/>
          <w:szCs w:val="22"/>
        </w:rPr>
        <w:t>Venoruton</w:t>
      </w:r>
      <w:proofErr w:type="spellEnd"/>
    </w:p>
    <w:p w14:paraId="0391F83A" w14:textId="6807D848" w:rsidR="00CD10AA" w:rsidRPr="002862F5" w:rsidRDefault="00CD10AA" w:rsidP="002862F5">
      <w:pPr>
        <w:pStyle w:val="ListParagraph"/>
        <w:numPr>
          <w:ilvl w:val="0"/>
          <w:numId w:val="29"/>
        </w:numPr>
        <w:tabs>
          <w:tab w:val="clear" w:pos="567"/>
          <w:tab w:val="left" w:pos="709"/>
        </w:tabs>
        <w:spacing w:line="240" w:lineRule="auto"/>
        <w:ind w:left="709" w:hanging="349"/>
        <w:jc w:val="both"/>
        <w:rPr>
          <w:color w:val="000000" w:themeColor="text1"/>
          <w:szCs w:val="22"/>
        </w:rPr>
      </w:pPr>
      <w:r w:rsidRPr="002862F5">
        <w:rPr>
          <w:color w:val="000000" w:themeColor="text1"/>
          <w:szCs w:val="22"/>
        </w:rPr>
        <w:t>Iespējamās blakusparādības</w:t>
      </w:r>
    </w:p>
    <w:p w14:paraId="11EC767B" w14:textId="19FEA3BB" w:rsidR="00CD10AA" w:rsidRPr="002862F5" w:rsidRDefault="00CD10AA" w:rsidP="002862F5">
      <w:pPr>
        <w:pStyle w:val="ListParagraph"/>
        <w:numPr>
          <w:ilvl w:val="0"/>
          <w:numId w:val="29"/>
        </w:numPr>
        <w:tabs>
          <w:tab w:val="clear" w:pos="567"/>
          <w:tab w:val="left" w:pos="709"/>
        </w:tabs>
        <w:spacing w:line="240" w:lineRule="auto"/>
        <w:ind w:left="709" w:hanging="349"/>
        <w:jc w:val="both"/>
        <w:rPr>
          <w:color w:val="000000" w:themeColor="text1"/>
          <w:szCs w:val="22"/>
        </w:rPr>
      </w:pPr>
      <w:r w:rsidRPr="002862F5">
        <w:rPr>
          <w:color w:val="000000" w:themeColor="text1"/>
          <w:szCs w:val="22"/>
        </w:rPr>
        <w:t xml:space="preserve">Kā uzglabāt </w:t>
      </w:r>
      <w:proofErr w:type="spellStart"/>
      <w:r w:rsidR="00B865C4" w:rsidRPr="002862F5">
        <w:rPr>
          <w:color w:val="000000" w:themeColor="text1"/>
          <w:szCs w:val="22"/>
        </w:rPr>
        <w:t>Venoruton</w:t>
      </w:r>
      <w:proofErr w:type="spellEnd"/>
    </w:p>
    <w:p w14:paraId="378A0302" w14:textId="57514FE6" w:rsidR="00CD10AA" w:rsidRPr="002862F5" w:rsidRDefault="00E40DB0" w:rsidP="002862F5">
      <w:pPr>
        <w:pStyle w:val="ListParagraph"/>
        <w:numPr>
          <w:ilvl w:val="0"/>
          <w:numId w:val="29"/>
        </w:numPr>
        <w:tabs>
          <w:tab w:val="clear" w:pos="567"/>
          <w:tab w:val="left" w:pos="709"/>
        </w:tabs>
        <w:spacing w:line="240" w:lineRule="auto"/>
        <w:ind w:left="709" w:hanging="349"/>
        <w:jc w:val="both"/>
        <w:rPr>
          <w:color w:val="000000" w:themeColor="text1"/>
          <w:szCs w:val="22"/>
        </w:rPr>
      </w:pPr>
      <w:r w:rsidRPr="002862F5">
        <w:rPr>
          <w:color w:val="000000" w:themeColor="text1"/>
          <w:szCs w:val="22"/>
        </w:rPr>
        <w:t xml:space="preserve">Iepakojuma saturs un cita </w:t>
      </w:r>
      <w:r w:rsidR="00CD10AA" w:rsidRPr="002862F5">
        <w:rPr>
          <w:color w:val="000000" w:themeColor="text1"/>
          <w:szCs w:val="22"/>
        </w:rPr>
        <w:t>informācija</w:t>
      </w:r>
    </w:p>
    <w:p w14:paraId="44A231A7" w14:textId="4CA907ED" w:rsidR="00CD10AA" w:rsidRPr="002862F5" w:rsidRDefault="00CD10AA" w:rsidP="002862F5">
      <w:pPr>
        <w:numPr>
          <w:ilvl w:val="12"/>
          <w:numId w:val="0"/>
        </w:numPr>
        <w:tabs>
          <w:tab w:val="clear" w:pos="567"/>
        </w:tabs>
        <w:spacing w:line="240" w:lineRule="auto"/>
        <w:jc w:val="both"/>
        <w:rPr>
          <w:color w:val="000000" w:themeColor="text1"/>
          <w:szCs w:val="22"/>
        </w:rPr>
      </w:pPr>
    </w:p>
    <w:p w14:paraId="0BA1E951" w14:textId="77777777" w:rsidR="00EF21A8" w:rsidRPr="002862F5" w:rsidRDefault="00EF21A8" w:rsidP="002862F5">
      <w:pPr>
        <w:numPr>
          <w:ilvl w:val="12"/>
          <w:numId w:val="0"/>
        </w:numPr>
        <w:tabs>
          <w:tab w:val="clear" w:pos="567"/>
        </w:tabs>
        <w:spacing w:line="240" w:lineRule="auto"/>
        <w:jc w:val="both"/>
        <w:rPr>
          <w:color w:val="000000" w:themeColor="text1"/>
          <w:szCs w:val="22"/>
        </w:rPr>
      </w:pPr>
    </w:p>
    <w:p w14:paraId="1D57A9EA" w14:textId="6E000673" w:rsidR="00CD10AA" w:rsidRPr="002862F5" w:rsidRDefault="00CD10AA" w:rsidP="002862F5">
      <w:pPr>
        <w:numPr>
          <w:ilvl w:val="12"/>
          <w:numId w:val="0"/>
        </w:numPr>
        <w:tabs>
          <w:tab w:val="clear" w:pos="567"/>
        </w:tabs>
        <w:spacing w:line="240" w:lineRule="auto"/>
        <w:jc w:val="both"/>
        <w:rPr>
          <w:color w:val="000000" w:themeColor="text1"/>
          <w:szCs w:val="22"/>
        </w:rPr>
      </w:pPr>
      <w:r w:rsidRPr="002862F5">
        <w:rPr>
          <w:b/>
          <w:color w:val="000000" w:themeColor="text1"/>
          <w:szCs w:val="22"/>
        </w:rPr>
        <w:t>1.</w:t>
      </w:r>
      <w:r w:rsidRPr="002862F5">
        <w:rPr>
          <w:b/>
          <w:color w:val="000000" w:themeColor="text1"/>
          <w:szCs w:val="22"/>
        </w:rPr>
        <w:tab/>
        <w:t>K</w:t>
      </w:r>
      <w:r w:rsidR="00E40DB0" w:rsidRPr="002862F5">
        <w:rPr>
          <w:b/>
          <w:color w:val="000000" w:themeColor="text1"/>
          <w:szCs w:val="22"/>
        </w:rPr>
        <w:t xml:space="preserve">as ir </w:t>
      </w:r>
      <w:proofErr w:type="spellStart"/>
      <w:r w:rsidR="00B865C4" w:rsidRPr="002862F5">
        <w:rPr>
          <w:b/>
          <w:color w:val="000000" w:themeColor="text1"/>
          <w:szCs w:val="22"/>
        </w:rPr>
        <w:t>Venoruton</w:t>
      </w:r>
      <w:proofErr w:type="spellEnd"/>
      <w:r w:rsidR="00E40DB0" w:rsidRPr="002862F5">
        <w:rPr>
          <w:b/>
          <w:color w:val="000000" w:themeColor="text1"/>
          <w:szCs w:val="22"/>
        </w:rPr>
        <w:t xml:space="preserve"> un kādam nolūkam </w:t>
      </w:r>
      <w:r w:rsidR="00D6136B" w:rsidRPr="002862F5">
        <w:rPr>
          <w:b/>
          <w:color w:val="000000" w:themeColor="text1"/>
          <w:szCs w:val="22"/>
        </w:rPr>
        <w:t>to</w:t>
      </w:r>
      <w:r w:rsidR="00E40DB0" w:rsidRPr="002862F5">
        <w:rPr>
          <w:b/>
          <w:color w:val="000000" w:themeColor="text1"/>
          <w:szCs w:val="22"/>
        </w:rPr>
        <w:t xml:space="preserve"> lieto</w:t>
      </w:r>
    </w:p>
    <w:p w14:paraId="471E2C1B" w14:textId="41F81808" w:rsidR="00CD10AA" w:rsidRPr="002862F5" w:rsidRDefault="00CD10AA" w:rsidP="002862F5">
      <w:pPr>
        <w:numPr>
          <w:ilvl w:val="12"/>
          <w:numId w:val="0"/>
        </w:numPr>
        <w:tabs>
          <w:tab w:val="clear" w:pos="567"/>
        </w:tabs>
        <w:spacing w:line="240" w:lineRule="auto"/>
        <w:jc w:val="both"/>
        <w:rPr>
          <w:color w:val="000000" w:themeColor="text1"/>
          <w:szCs w:val="22"/>
        </w:rPr>
      </w:pPr>
    </w:p>
    <w:p w14:paraId="5C9FD94D" w14:textId="117696CD" w:rsidR="00EF21A8" w:rsidRPr="002862F5" w:rsidRDefault="00EF21A8" w:rsidP="002862F5">
      <w:pPr>
        <w:spacing w:line="240" w:lineRule="auto"/>
        <w:jc w:val="both"/>
        <w:rPr>
          <w:iCs/>
          <w:color w:val="000000" w:themeColor="text1"/>
          <w:szCs w:val="22"/>
        </w:rPr>
      </w:pPr>
      <w:proofErr w:type="spellStart"/>
      <w:r w:rsidRPr="002862F5">
        <w:rPr>
          <w:color w:val="000000" w:themeColor="text1"/>
          <w:szCs w:val="22"/>
        </w:rPr>
        <w:t>Venoruton</w:t>
      </w:r>
      <w:proofErr w:type="spellEnd"/>
      <w:r w:rsidRPr="002862F5">
        <w:rPr>
          <w:iCs/>
          <w:color w:val="000000" w:themeColor="text1"/>
          <w:szCs w:val="22"/>
        </w:rPr>
        <w:t xml:space="preserve"> satur O-(</w:t>
      </w:r>
      <w:bookmarkStart w:id="2" w:name="_Hlk51056206"/>
      <w:r w:rsidRPr="002862F5">
        <w:rPr>
          <w:iCs/>
          <w:color w:val="000000" w:themeColor="text1"/>
          <w:szCs w:val="22"/>
        </w:rPr>
        <w:t>ß-</w:t>
      </w:r>
      <w:bookmarkEnd w:id="2"/>
      <w:proofErr w:type="spellStart"/>
      <w:r w:rsidRPr="002862F5">
        <w:rPr>
          <w:iCs/>
          <w:color w:val="000000" w:themeColor="text1"/>
          <w:szCs w:val="22"/>
        </w:rPr>
        <w:t>hidroksietil</w:t>
      </w:r>
      <w:proofErr w:type="spellEnd"/>
      <w:r w:rsidRPr="002862F5">
        <w:rPr>
          <w:iCs/>
          <w:color w:val="000000" w:themeColor="text1"/>
          <w:szCs w:val="22"/>
        </w:rPr>
        <w:t>)-</w:t>
      </w:r>
      <w:proofErr w:type="spellStart"/>
      <w:r w:rsidRPr="002862F5">
        <w:rPr>
          <w:iCs/>
          <w:color w:val="000000" w:themeColor="text1"/>
          <w:szCs w:val="22"/>
        </w:rPr>
        <w:t>rutozīdus</w:t>
      </w:r>
      <w:proofErr w:type="spellEnd"/>
      <w:r w:rsidRPr="002862F5">
        <w:rPr>
          <w:iCs/>
          <w:color w:val="000000" w:themeColor="text1"/>
          <w:szCs w:val="22"/>
        </w:rPr>
        <w:t xml:space="preserve">, kas pieder zāļu grupai, kas aizsargā asinsvadus (jeb sistēmiskie </w:t>
      </w:r>
      <w:proofErr w:type="spellStart"/>
      <w:r w:rsidRPr="002862F5">
        <w:rPr>
          <w:iCs/>
          <w:color w:val="000000" w:themeColor="text1"/>
          <w:szCs w:val="22"/>
        </w:rPr>
        <w:t>vazoprotektori</w:t>
      </w:r>
      <w:proofErr w:type="spellEnd"/>
      <w:r w:rsidRPr="002862F5">
        <w:rPr>
          <w:iCs/>
          <w:color w:val="000000" w:themeColor="text1"/>
          <w:szCs w:val="22"/>
        </w:rPr>
        <w:t>).</w:t>
      </w:r>
    </w:p>
    <w:p w14:paraId="7B603F7A" w14:textId="77777777" w:rsidR="00EF21A8" w:rsidRPr="002862F5" w:rsidRDefault="00EF21A8" w:rsidP="002862F5">
      <w:pPr>
        <w:spacing w:line="240" w:lineRule="auto"/>
        <w:jc w:val="both"/>
        <w:rPr>
          <w:iCs/>
          <w:color w:val="000000" w:themeColor="text1"/>
          <w:szCs w:val="22"/>
        </w:rPr>
      </w:pPr>
    </w:p>
    <w:p w14:paraId="367029BA" w14:textId="77777777" w:rsidR="00EF21A8" w:rsidRPr="002862F5" w:rsidRDefault="00EF21A8" w:rsidP="002862F5">
      <w:pPr>
        <w:spacing w:line="240" w:lineRule="auto"/>
        <w:jc w:val="both"/>
        <w:rPr>
          <w:iCs/>
          <w:color w:val="000000" w:themeColor="text1"/>
          <w:szCs w:val="22"/>
        </w:rPr>
      </w:pPr>
      <w:r w:rsidRPr="002862F5">
        <w:rPr>
          <w:iCs/>
          <w:color w:val="000000" w:themeColor="text1"/>
          <w:szCs w:val="22"/>
        </w:rPr>
        <w:t>Šīs zāles nostiprina asinsvadu sieniņas, kas palīdz samazināt sieniņu caurlaidību un, līdz ar to, samazina tūsku.</w:t>
      </w:r>
    </w:p>
    <w:p w14:paraId="07FD8889" w14:textId="77777777" w:rsidR="00EF21A8" w:rsidRPr="002862F5" w:rsidRDefault="00EF21A8" w:rsidP="002862F5">
      <w:pPr>
        <w:numPr>
          <w:ilvl w:val="12"/>
          <w:numId w:val="0"/>
        </w:numPr>
        <w:tabs>
          <w:tab w:val="clear" w:pos="567"/>
        </w:tabs>
        <w:spacing w:line="240" w:lineRule="auto"/>
        <w:jc w:val="both"/>
        <w:rPr>
          <w:iCs/>
          <w:color w:val="000000" w:themeColor="text1"/>
          <w:szCs w:val="22"/>
        </w:rPr>
      </w:pPr>
    </w:p>
    <w:p w14:paraId="246B9995" w14:textId="77777777" w:rsidR="00EF21A8" w:rsidRPr="002862F5" w:rsidRDefault="00EF21A8" w:rsidP="002862F5">
      <w:pPr>
        <w:numPr>
          <w:ilvl w:val="12"/>
          <w:numId w:val="0"/>
        </w:numPr>
        <w:tabs>
          <w:tab w:val="clear" w:pos="567"/>
        </w:tabs>
        <w:spacing w:line="240" w:lineRule="auto"/>
        <w:jc w:val="both"/>
        <w:rPr>
          <w:b/>
          <w:iCs/>
          <w:color w:val="000000" w:themeColor="text1"/>
          <w:szCs w:val="22"/>
        </w:rPr>
      </w:pPr>
      <w:r w:rsidRPr="002862F5">
        <w:rPr>
          <w:b/>
          <w:iCs/>
          <w:color w:val="000000" w:themeColor="text1"/>
          <w:szCs w:val="22"/>
        </w:rPr>
        <w:t xml:space="preserve">Kā </w:t>
      </w:r>
      <w:proofErr w:type="spellStart"/>
      <w:r w:rsidRPr="002862F5">
        <w:rPr>
          <w:b/>
          <w:iCs/>
          <w:color w:val="000000" w:themeColor="text1"/>
          <w:szCs w:val="22"/>
        </w:rPr>
        <w:t>Venoruton</w:t>
      </w:r>
      <w:proofErr w:type="spellEnd"/>
      <w:r w:rsidRPr="002862F5">
        <w:rPr>
          <w:b/>
          <w:iCs/>
          <w:color w:val="000000" w:themeColor="text1"/>
          <w:szCs w:val="22"/>
        </w:rPr>
        <w:t xml:space="preserve"> darbojas</w:t>
      </w:r>
    </w:p>
    <w:p w14:paraId="4EEFAA3E" w14:textId="18D55F66" w:rsidR="00EF21A8" w:rsidRPr="002862F5" w:rsidRDefault="00EF21A8" w:rsidP="002862F5">
      <w:pPr>
        <w:spacing w:line="240" w:lineRule="auto"/>
        <w:jc w:val="both"/>
        <w:rPr>
          <w:iCs/>
          <w:color w:val="000000" w:themeColor="text1"/>
          <w:szCs w:val="22"/>
        </w:rPr>
      </w:pPr>
      <w:r w:rsidRPr="002862F5">
        <w:rPr>
          <w:iCs/>
          <w:color w:val="000000" w:themeColor="text1"/>
          <w:szCs w:val="22"/>
        </w:rPr>
        <w:t xml:space="preserve">Tas mazina potīšu pietūkumu (tūsku), kas radusies hroniskas vēnu mazspējas (HVM) rezultātā. Pacientiem ar varikozām vēnām un dažām citām kāju vēnu slimībām caur šiem sīkajiem asinsvadiem notiek pārmērīga šķidruma caurlaidība, kas veicina potīšu pietūkumu. </w:t>
      </w:r>
      <w:proofErr w:type="spellStart"/>
      <w:r w:rsidRPr="002862F5">
        <w:rPr>
          <w:color w:val="000000" w:themeColor="text1"/>
          <w:szCs w:val="22"/>
        </w:rPr>
        <w:t>Venoruton</w:t>
      </w:r>
      <w:proofErr w:type="spellEnd"/>
      <w:r w:rsidRPr="002862F5">
        <w:rPr>
          <w:iCs/>
          <w:color w:val="000000" w:themeColor="text1"/>
          <w:szCs w:val="22"/>
        </w:rPr>
        <w:t xml:space="preserve"> mazina šo pietūkumu un mazina ar to saistītos vispārējos simptomus</w:t>
      </w:r>
      <w:r w:rsidR="00A475EB" w:rsidRPr="002862F5">
        <w:rPr>
          <w:iCs/>
          <w:color w:val="000000" w:themeColor="text1"/>
          <w:szCs w:val="22"/>
        </w:rPr>
        <w:t xml:space="preserve">, piemēram, </w:t>
      </w:r>
      <w:r w:rsidRPr="002862F5">
        <w:rPr>
          <w:iCs/>
          <w:color w:val="000000" w:themeColor="text1"/>
          <w:szCs w:val="22"/>
        </w:rPr>
        <w:t xml:space="preserve">smeldzošas sāpes, nogurušas, smagas, pietūkušas, sāpīgas un „nemierīgas” kājas, </w:t>
      </w:r>
      <w:proofErr w:type="spellStart"/>
      <w:r w:rsidRPr="002862F5">
        <w:rPr>
          <w:iCs/>
          <w:color w:val="000000" w:themeColor="text1"/>
          <w:szCs w:val="22"/>
        </w:rPr>
        <w:t>parestēzija</w:t>
      </w:r>
      <w:proofErr w:type="spellEnd"/>
      <w:r w:rsidRPr="002862F5">
        <w:rPr>
          <w:iCs/>
          <w:color w:val="000000" w:themeColor="text1"/>
          <w:szCs w:val="22"/>
        </w:rPr>
        <w:t xml:space="preserve"> (dedzināšana un tirpšana) un krampjus.</w:t>
      </w:r>
    </w:p>
    <w:p w14:paraId="5B62E071" w14:textId="77777777" w:rsidR="00EF21A8" w:rsidRPr="002862F5" w:rsidRDefault="00EF21A8" w:rsidP="002862F5">
      <w:pPr>
        <w:spacing w:line="240" w:lineRule="auto"/>
        <w:jc w:val="both"/>
        <w:rPr>
          <w:iCs/>
          <w:color w:val="000000" w:themeColor="text1"/>
          <w:szCs w:val="22"/>
        </w:rPr>
      </w:pPr>
    </w:p>
    <w:p w14:paraId="7B4939AC" w14:textId="4CB99A5B" w:rsidR="00EF21A8" w:rsidRPr="002862F5" w:rsidRDefault="00EF21A8" w:rsidP="002862F5">
      <w:pPr>
        <w:spacing w:line="240" w:lineRule="auto"/>
        <w:jc w:val="both"/>
        <w:rPr>
          <w:iCs/>
          <w:color w:val="000000" w:themeColor="text1"/>
          <w:szCs w:val="22"/>
        </w:rPr>
      </w:pPr>
      <w:bookmarkStart w:id="3" w:name="_Hlk54783970"/>
      <w:r w:rsidRPr="002862F5">
        <w:rPr>
          <w:iCs/>
          <w:color w:val="000000" w:themeColor="text1"/>
          <w:szCs w:val="22"/>
        </w:rPr>
        <w:t xml:space="preserve">Parasti šādiem pacientiem HVM gadījumā jāvalkā arī elastīgu atbalstu (parasti kompresijas zeķes); šajos gadījumos </w:t>
      </w:r>
      <w:proofErr w:type="spellStart"/>
      <w:r w:rsidRPr="002862F5">
        <w:rPr>
          <w:color w:val="000000" w:themeColor="text1"/>
          <w:szCs w:val="22"/>
        </w:rPr>
        <w:t>Venoruton</w:t>
      </w:r>
      <w:proofErr w:type="spellEnd"/>
      <w:r w:rsidRPr="002862F5">
        <w:rPr>
          <w:iCs/>
          <w:color w:val="000000" w:themeColor="text1"/>
          <w:szCs w:val="22"/>
        </w:rPr>
        <w:t xml:space="preserve"> sniedz papildus labumu.</w:t>
      </w:r>
    </w:p>
    <w:p w14:paraId="43366788" w14:textId="77777777" w:rsidR="00EF21A8" w:rsidRPr="002862F5" w:rsidRDefault="00EF21A8" w:rsidP="002862F5">
      <w:pPr>
        <w:spacing w:line="240" w:lineRule="auto"/>
        <w:jc w:val="both"/>
        <w:rPr>
          <w:iCs/>
          <w:color w:val="000000" w:themeColor="text1"/>
          <w:szCs w:val="22"/>
        </w:rPr>
      </w:pPr>
    </w:p>
    <w:p w14:paraId="192EA38D" w14:textId="77777777" w:rsidR="00EF21A8" w:rsidRPr="002862F5" w:rsidRDefault="00EF21A8" w:rsidP="002862F5">
      <w:pPr>
        <w:spacing w:line="240" w:lineRule="auto"/>
        <w:jc w:val="both"/>
        <w:rPr>
          <w:iCs/>
          <w:color w:val="000000" w:themeColor="text1"/>
          <w:szCs w:val="22"/>
        </w:rPr>
      </w:pPr>
      <w:r w:rsidRPr="002862F5">
        <w:rPr>
          <w:iCs/>
          <w:color w:val="000000" w:themeColor="text1"/>
          <w:szCs w:val="22"/>
        </w:rPr>
        <w:t xml:space="preserve">Hemoroīdu gadījumā </w:t>
      </w:r>
      <w:proofErr w:type="spellStart"/>
      <w:r w:rsidRPr="002862F5">
        <w:rPr>
          <w:color w:val="000000" w:themeColor="text1"/>
          <w:szCs w:val="22"/>
        </w:rPr>
        <w:t>Venoruton</w:t>
      </w:r>
      <w:proofErr w:type="spellEnd"/>
      <w:r w:rsidRPr="002862F5">
        <w:rPr>
          <w:iCs/>
          <w:color w:val="000000" w:themeColor="text1"/>
          <w:szCs w:val="22"/>
        </w:rPr>
        <w:t xml:space="preserve"> mazina pietūkumu ap anālo atveri un atvieglo simptomus - niezi, asiņošanu un izdalījumus.</w:t>
      </w:r>
    </w:p>
    <w:p w14:paraId="2D451537" w14:textId="77777777" w:rsidR="00EF21A8" w:rsidRPr="002862F5" w:rsidRDefault="00EF21A8" w:rsidP="002862F5">
      <w:pPr>
        <w:spacing w:line="240" w:lineRule="auto"/>
        <w:jc w:val="both"/>
        <w:rPr>
          <w:iCs/>
          <w:color w:val="000000" w:themeColor="text1"/>
          <w:szCs w:val="22"/>
        </w:rPr>
      </w:pPr>
    </w:p>
    <w:p w14:paraId="4E4BB346" w14:textId="076367C9" w:rsidR="00EF21A8" w:rsidRPr="002862F5" w:rsidRDefault="00EF21A8" w:rsidP="002862F5">
      <w:pPr>
        <w:spacing w:line="240" w:lineRule="auto"/>
        <w:jc w:val="both"/>
        <w:rPr>
          <w:iCs/>
          <w:color w:val="000000" w:themeColor="text1"/>
          <w:szCs w:val="22"/>
        </w:rPr>
      </w:pPr>
      <w:proofErr w:type="spellStart"/>
      <w:r w:rsidRPr="002862F5">
        <w:rPr>
          <w:color w:val="000000" w:themeColor="text1"/>
          <w:szCs w:val="22"/>
        </w:rPr>
        <w:t>Venoruton</w:t>
      </w:r>
      <w:proofErr w:type="spellEnd"/>
      <w:r w:rsidRPr="002862F5">
        <w:rPr>
          <w:color w:val="000000" w:themeColor="text1"/>
          <w:szCs w:val="22"/>
        </w:rPr>
        <w:t xml:space="preserve"> </w:t>
      </w:r>
      <w:r w:rsidRPr="002862F5">
        <w:rPr>
          <w:iCs/>
          <w:color w:val="000000" w:themeColor="text1"/>
          <w:szCs w:val="22"/>
        </w:rPr>
        <w:t>iedarbojas uz sīkajiem asinsvadiem (kapilāriem), samazinot ūdens un citu vielu izsūkšanos caur to sieniņām.</w:t>
      </w:r>
    </w:p>
    <w:p w14:paraId="49296B88" w14:textId="77777777" w:rsidR="00EF21A8" w:rsidRPr="002862F5" w:rsidRDefault="00EF21A8" w:rsidP="002862F5">
      <w:pPr>
        <w:spacing w:line="240" w:lineRule="auto"/>
        <w:jc w:val="both"/>
        <w:rPr>
          <w:color w:val="000000" w:themeColor="text1"/>
          <w:szCs w:val="22"/>
        </w:rPr>
      </w:pPr>
    </w:p>
    <w:p w14:paraId="550F17D9" w14:textId="0B912B84" w:rsidR="00EF21A8" w:rsidRPr="002862F5" w:rsidRDefault="00EF21A8" w:rsidP="002862F5">
      <w:pPr>
        <w:spacing w:line="240" w:lineRule="auto"/>
        <w:jc w:val="both"/>
        <w:rPr>
          <w:iCs/>
          <w:color w:val="000000" w:themeColor="text1"/>
          <w:szCs w:val="22"/>
        </w:rPr>
      </w:pPr>
      <w:proofErr w:type="spellStart"/>
      <w:r w:rsidRPr="002862F5">
        <w:rPr>
          <w:color w:val="000000" w:themeColor="text1"/>
          <w:szCs w:val="22"/>
        </w:rPr>
        <w:t>Venoruton</w:t>
      </w:r>
      <w:proofErr w:type="spellEnd"/>
      <w:r w:rsidRPr="002862F5">
        <w:rPr>
          <w:iCs/>
          <w:color w:val="000000" w:themeColor="text1"/>
          <w:szCs w:val="22"/>
        </w:rPr>
        <w:t xml:space="preserve"> lieto diabēta slimnieku acs tīklenes kapilāru caurlaidības mazināšanai (diabētiskā </w:t>
      </w:r>
      <w:proofErr w:type="spellStart"/>
      <w:r w:rsidRPr="002862F5">
        <w:rPr>
          <w:iCs/>
          <w:color w:val="000000" w:themeColor="text1"/>
          <w:szCs w:val="22"/>
        </w:rPr>
        <w:t>retinopātija</w:t>
      </w:r>
      <w:proofErr w:type="spellEnd"/>
      <w:r w:rsidRPr="002862F5">
        <w:rPr>
          <w:iCs/>
          <w:color w:val="000000" w:themeColor="text1"/>
          <w:szCs w:val="22"/>
        </w:rPr>
        <w:t>)</w:t>
      </w:r>
      <w:r w:rsidR="00A475EB" w:rsidRPr="002862F5">
        <w:rPr>
          <w:iCs/>
          <w:color w:val="000000" w:themeColor="text1"/>
          <w:szCs w:val="22"/>
        </w:rPr>
        <w:t>.</w:t>
      </w:r>
    </w:p>
    <w:p w14:paraId="3F12B8B3" w14:textId="77777777" w:rsidR="00EF21A8" w:rsidRPr="002862F5" w:rsidRDefault="00EF21A8" w:rsidP="002862F5">
      <w:pPr>
        <w:spacing w:line="240" w:lineRule="auto"/>
        <w:jc w:val="both"/>
        <w:rPr>
          <w:iCs/>
          <w:color w:val="000000" w:themeColor="text1"/>
          <w:szCs w:val="22"/>
        </w:rPr>
      </w:pPr>
    </w:p>
    <w:p w14:paraId="4C446ED6" w14:textId="77777777" w:rsidR="00EF21A8" w:rsidRPr="002862F5" w:rsidRDefault="00EF21A8" w:rsidP="002862F5">
      <w:pPr>
        <w:spacing w:line="240" w:lineRule="auto"/>
        <w:jc w:val="both"/>
        <w:rPr>
          <w:iCs/>
          <w:color w:val="000000" w:themeColor="text1"/>
          <w:szCs w:val="22"/>
        </w:rPr>
      </w:pPr>
      <w:r w:rsidRPr="002862F5">
        <w:rPr>
          <w:iCs/>
          <w:color w:val="000000" w:themeColor="text1"/>
          <w:szCs w:val="22"/>
        </w:rPr>
        <w:t>Limfātiskās tūskas mazināšanai.</w:t>
      </w:r>
    </w:p>
    <w:bookmarkEnd w:id="3"/>
    <w:p w14:paraId="235DB2C4" w14:textId="77777777" w:rsidR="00EF21A8" w:rsidRPr="002862F5" w:rsidRDefault="00EF21A8" w:rsidP="002862F5">
      <w:pPr>
        <w:numPr>
          <w:ilvl w:val="12"/>
          <w:numId w:val="0"/>
        </w:numPr>
        <w:tabs>
          <w:tab w:val="clear" w:pos="567"/>
        </w:tabs>
        <w:spacing w:line="240" w:lineRule="auto"/>
        <w:jc w:val="both"/>
        <w:rPr>
          <w:color w:val="000000" w:themeColor="text1"/>
          <w:szCs w:val="22"/>
        </w:rPr>
      </w:pPr>
    </w:p>
    <w:p w14:paraId="6B8EE731" w14:textId="21DE070A" w:rsidR="00F468C4" w:rsidRPr="002862F5" w:rsidRDefault="00BA4E56" w:rsidP="002862F5">
      <w:pPr>
        <w:numPr>
          <w:ilvl w:val="12"/>
          <w:numId w:val="0"/>
        </w:numPr>
        <w:tabs>
          <w:tab w:val="clear" w:pos="567"/>
        </w:tabs>
        <w:spacing w:line="240" w:lineRule="auto"/>
        <w:jc w:val="both"/>
        <w:rPr>
          <w:color w:val="000000" w:themeColor="text1"/>
          <w:szCs w:val="22"/>
        </w:rPr>
      </w:pPr>
      <w:r w:rsidRPr="002862F5">
        <w:rPr>
          <w:color w:val="000000" w:themeColor="text1"/>
          <w:szCs w:val="22"/>
        </w:rPr>
        <w:t xml:space="preserve">Ja </w:t>
      </w:r>
      <w:r w:rsidR="00B865C4" w:rsidRPr="002862F5">
        <w:rPr>
          <w:color w:val="000000" w:themeColor="text1"/>
          <w:szCs w:val="22"/>
        </w:rPr>
        <w:t xml:space="preserve">zāļu lietošanas laikā </w:t>
      </w:r>
      <w:r w:rsidR="00F468C4" w:rsidRPr="002862F5">
        <w:rPr>
          <w:color w:val="000000" w:themeColor="text1"/>
          <w:szCs w:val="22"/>
        </w:rPr>
        <w:t>nejūtaties labāk vai jūtaties sliktāk</w:t>
      </w:r>
      <w:r w:rsidRPr="002862F5">
        <w:rPr>
          <w:color w:val="000000" w:themeColor="text1"/>
          <w:szCs w:val="22"/>
        </w:rPr>
        <w:t>, Jums jākonsultējas ar ārstu.</w:t>
      </w:r>
    </w:p>
    <w:p w14:paraId="64482568" w14:textId="77209761" w:rsidR="00F944D3" w:rsidRPr="002862F5" w:rsidRDefault="00F944D3" w:rsidP="002862F5">
      <w:pPr>
        <w:numPr>
          <w:ilvl w:val="12"/>
          <w:numId w:val="0"/>
        </w:numPr>
        <w:tabs>
          <w:tab w:val="clear" w:pos="567"/>
        </w:tabs>
        <w:spacing w:line="240" w:lineRule="auto"/>
        <w:jc w:val="both"/>
        <w:rPr>
          <w:color w:val="000000" w:themeColor="text1"/>
          <w:szCs w:val="22"/>
        </w:rPr>
      </w:pPr>
    </w:p>
    <w:p w14:paraId="385C4F16" w14:textId="77777777" w:rsidR="002B4822" w:rsidRPr="002862F5" w:rsidRDefault="002B4822" w:rsidP="002862F5">
      <w:pPr>
        <w:numPr>
          <w:ilvl w:val="12"/>
          <w:numId w:val="0"/>
        </w:numPr>
        <w:tabs>
          <w:tab w:val="clear" w:pos="567"/>
        </w:tabs>
        <w:spacing w:line="240" w:lineRule="auto"/>
        <w:jc w:val="both"/>
        <w:rPr>
          <w:color w:val="000000" w:themeColor="text1"/>
          <w:szCs w:val="22"/>
        </w:rPr>
      </w:pPr>
    </w:p>
    <w:p w14:paraId="3ECFE21F" w14:textId="4E9091DC" w:rsidR="00CD10AA" w:rsidRPr="002862F5" w:rsidRDefault="00CD10AA" w:rsidP="002862F5">
      <w:pPr>
        <w:numPr>
          <w:ilvl w:val="12"/>
          <w:numId w:val="0"/>
        </w:numPr>
        <w:tabs>
          <w:tab w:val="clear" w:pos="567"/>
        </w:tabs>
        <w:spacing w:line="240" w:lineRule="auto"/>
        <w:jc w:val="both"/>
        <w:rPr>
          <w:color w:val="000000" w:themeColor="text1"/>
          <w:szCs w:val="22"/>
        </w:rPr>
      </w:pPr>
      <w:r w:rsidRPr="002862F5">
        <w:rPr>
          <w:b/>
          <w:color w:val="000000" w:themeColor="text1"/>
          <w:szCs w:val="22"/>
        </w:rPr>
        <w:t>2.</w:t>
      </w:r>
      <w:r w:rsidRPr="002862F5">
        <w:rPr>
          <w:b/>
          <w:color w:val="000000" w:themeColor="text1"/>
          <w:szCs w:val="22"/>
        </w:rPr>
        <w:tab/>
      </w:r>
      <w:r w:rsidR="00E40DB0" w:rsidRPr="002862F5">
        <w:rPr>
          <w:b/>
          <w:color w:val="000000" w:themeColor="text1"/>
          <w:szCs w:val="22"/>
        </w:rPr>
        <w:t xml:space="preserve">Kas </w:t>
      </w:r>
      <w:r w:rsidR="00D6136B" w:rsidRPr="002862F5">
        <w:rPr>
          <w:b/>
          <w:color w:val="000000" w:themeColor="text1"/>
          <w:szCs w:val="22"/>
        </w:rPr>
        <w:t xml:space="preserve">Jums </w:t>
      </w:r>
      <w:r w:rsidR="00E40DB0" w:rsidRPr="002862F5">
        <w:rPr>
          <w:b/>
          <w:color w:val="000000" w:themeColor="text1"/>
          <w:szCs w:val="22"/>
        </w:rPr>
        <w:t xml:space="preserve">jāzina pirms </w:t>
      </w:r>
      <w:proofErr w:type="spellStart"/>
      <w:r w:rsidR="00B865C4" w:rsidRPr="002862F5">
        <w:rPr>
          <w:b/>
          <w:color w:val="000000" w:themeColor="text1"/>
          <w:szCs w:val="22"/>
        </w:rPr>
        <w:t>Venoruton</w:t>
      </w:r>
      <w:proofErr w:type="spellEnd"/>
      <w:r w:rsidR="00E40DB0" w:rsidRPr="002862F5">
        <w:rPr>
          <w:b/>
          <w:color w:val="000000" w:themeColor="text1"/>
          <w:szCs w:val="22"/>
        </w:rPr>
        <w:t xml:space="preserve"> lietošanas</w:t>
      </w:r>
    </w:p>
    <w:p w14:paraId="24DAC0BB" w14:textId="77777777" w:rsidR="002B4822" w:rsidRPr="002862F5" w:rsidRDefault="002B4822" w:rsidP="002862F5">
      <w:pPr>
        <w:numPr>
          <w:ilvl w:val="12"/>
          <w:numId w:val="0"/>
        </w:numPr>
        <w:tabs>
          <w:tab w:val="clear" w:pos="567"/>
        </w:tabs>
        <w:spacing w:line="240" w:lineRule="auto"/>
        <w:jc w:val="both"/>
        <w:rPr>
          <w:b/>
          <w:color w:val="000000" w:themeColor="text1"/>
          <w:szCs w:val="22"/>
        </w:rPr>
      </w:pPr>
    </w:p>
    <w:p w14:paraId="482282D9" w14:textId="701D0877" w:rsidR="00CD10AA" w:rsidRPr="002862F5" w:rsidRDefault="00CD10AA" w:rsidP="002862F5">
      <w:pPr>
        <w:numPr>
          <w:ilvl w:val="12"/>
          <w:numId w:val="0"/>
        </w:numPr>
        <w:tabs>
          <w:tab w:val="clear" w:pos="567"/>
        </w:tabs>
        <w:spacing w:line="240" w:lineRule="auto"/>
        <w:jc w:val="both"/>
        <w:rPr>
          <w:color w:val="000000" w:themeColor="text1"/>
          <w:szCs w:val="22"/>
        </w:rPr>
      </w:pPr>
      <w:r w:rsidRPr="002862F5">
        <w:rPr>
          <w:b/>
          <w:color w:val="000000" w:themeColor="text1"/>
          <w:szCs w:val="22"/>
        </w:rPr>
        <w:lastRenderedPageBreak/>
        <w:t xml:space="preserve">Nelietojiet </w:t>
      </w:r>
      <w:proofErr w:type="spellStart"/>
      <w:r w:rsidR="00B865C4" w:rsidRPr="002862F5">
        <w:rPr>
          <w:b/>
          <w:color w:val="000000" w:themeColor="text1"/>
          <w:szCs w:val="22"/>
        </w:rPr>
        <w:t>Venoruton</w:t>
      </w:r>
      <w:proofErr w:type="spellEnd"/>
      <w:r w:rsidRPr="002862F5">
        <w:rPr>
          <w:b/>
          <w:color w:val="000000" w:themeColor="text1"/>
          <w:szCs w:val="22"/>
        </w:rPr>
        <w:t xml:space="preserve"> šādos gadījumos</w:t>
      </w:r>
      <w:r w:rsidR="00BA4E56" w:rsidRPr="002862F5">
        <w:rPr>
          <w:b/>
          <w:color w:val="000000" w:themeColor="text1"/>
          <w:szCs w:val="22"/>
        </w:rPr>
        <w:t>:</w:t>
      </w:r>
    </w:p>
    <w:p w14:paraId="50BC1AC3" w14:textId="12801495" w:rsidR="00CD10AA" w:rsidRPr="002862F5" w:rsidRDefault="00CD10AA" w:rsidP="002862F5">
      <w:pPr>
        <w:pStyle w:val="ListParagraph"/>
        <w:numPr>
          <w:ilvl w:val="0"/>
          <w:numId w:val="26"/>
        </w:numPr>
        <w:tabs>
          <w:tab w:val="clear" w:pos="567"/>
          <w:tab w:val="left" w:pos="709"/>
        </w:tabs>
        <w:spacing w:line="240" w:lineRule="auto"/>
        <w:jc w:val="both"/>
        <w:rPr>
          <w:color w:val="000000" w:themeColor="text1"/>
          <w:szCs w:val="22"/>
        </w:rPr>
      </w:pPr>
      <w:r w:rsidRPr="002862F5">
        <w:rPr>
          <w:color w:val="000000" w:themeColor="text1"/>
          <w:szCs w:val="22"/>
        </w:rPr>
        <w:t>ja Jums ir alerģija</w:t>
      </w:r>
      <w:r w:rsidR="00915A9E" w:rsidRPr="002862F5">
        <w:rPr>
          <w:color w:val="000000" w:themeColor="text1"/>
          <w:szCs w:val="22"/>
        </w:rPr>
        <w:t xml:space="preserve"> </w:t>
      </w:r>
      <w:r w:rsidR="00BA4E56" w:rsidRPr="002862F5">
        <w:rPr>
          <w:color w:val="000000" w:themeColor="text1"/>
          <w:szCs w:val="22"/>
        </w:rPr>
        <w:t xml:space="preserve">pret </w:t>
      </w:r>
      <w:r w:rsidR="002B4822" w:rsidRPr="002862F5">
        <w:rPr>
          <w:color w:val="000000" w:themeColor="text1"/>
          <w:szCs w:val="22"/>
        </w:rPr>
        <w:t>O-(</w:t>
      </w:r>
      <w:bookmarkStart w:id="4" w:name="_Hlk51056384"/>
      <w:r w:rsidR="002B4822" w:rsidRPr="002862F5">
        <w:rPr>
          <w:color w:val="000000" w:themeColor="text1"/>
          <w:szCs w:val="22"/>
        </w:rPr>
        <w:t>ß</w:t>
      </w:r>
      <w:bookmarkEnd w:id="4"/>
      <w:r w:rsidR="002B4822" w:rsidRPr="002862F5">
        <w:rPr>
          <w:color w:val="000000" w:themeColor="text1"/>
          <w:szCs w:val="22"/>
        </w:rPr>
        <w:t>-</w:t>
      </w:r>
      <w:proofErr w:type="spellStart"/>
      <w:r w:rsidR="002B4822" w:rsidRPr="002862F5">
        <w:rPr>
          <w:color w:val="000000" w:themeColor="text1"/>
          <w:szCs w:val="22"/>
        </w:rPr>
        <w:t>hidroksietil</w:t>
      </w:r>
      <w:proofErr w:type="spellEnd"/>
      <w:r w:rsidR="002B4822" w:rsidRPr="002862F5">
        <w:rPr>
          <w:color w:val="000000" w:themeColor="text1"/>
          <w:szCs w:val="22"/>
        </w:rPr>
        <w:t>)-</w:t>
      </w:r>
      <w:proofErr w:type="spellStart"/>
      <w:r w:rsidR="002B4822" w:rsidRPr="002862F5">
        <w:rPr>
          <w:color w:val="000000" w:themeColor="text1"/>
          <w:szCs w:val="22"/>
        </w:rPr>
        <w:t>rutozīdiem</w:t>
      </w:r>
      <w:proofErr w:type="spellEnd"/>
      <w:r w:rsidR="002B4822" w:rsidRPr="002862F5">
        <w:rPr>
          <w:color w:val="000000" w:themeColor="text1"/>
          <w:szCs w:val="22"/>
        </w:rPr>
        <w:t xml:space="preserve"> </w:t>
      </w:r>
      <w:r w:rsidRPr="002862F5">
        <w:rPr>
          <w:color w:val="000000" w:themeColor="text1"/>
          <w:szCs w:val="22"/>
        </w:rPr>
        <w:t>vai kādu citu</w:t>
      </w:r>
      <w:r w:rsidR="00915A9E" w:rsidRPr="002862F5">
        <w:rPr>
          <w:color w:val="000000" w:themeColor="text1"/>
          <w:szCs w:val="22"/>
        </w:rPr>
        <w:t xml:space="preserve"> (6. </w:t>
      </w:r>
      <w:r w:rsidR="00D6136B" w:rsidRPr="002862F5">
        <w:rPr>
          <w:color w:val="000000" w:themeColor="text1"/>
          <w:szCs w:val="22"/>
        </w:rPr>
        <w:t>punktā</w:t>
      </w:r>
      <w:r w:rsidR="00915A9E" w:rsidRPr="002862F5">
        <w:rPr>
          <w:color w:val="000000" w:themeColor="text1"/>
          <w:szCs w:val="22"/>
        </w:rPr>
        <w:t xml:space="preserve"> minēto) šo zāļu </w:t>
      </w:r>
      <w:r w:rsidR="00BA4E56" w:rsidRPr="002862F5">
        <w:rPr>
          <w:color w:val="000000" w:themeColor="text1"/>
          <w:szCs w:val="22"/>
        </w:rPr>
        <w:t>sastāvdaļu</w:t>
      </w:r>
      <w:r w:rsidR="002B4822" w:rsidRPr="002862F5">
        <w:rPr>
          <w:color w:val="000000" w:themeColor="text1"/>
          <w:szCs w:val="22"/>
        </w:rPr>
        <w:t>.</w:t>
      </w:r>
    </w:p>
    <w:p w14:paraId="5B5B7CE3" w14:textId="77777777" w:rsidR="00CD10AA" w:rsidRPr="002862F5" w:rsidRDefault="00CD10AA" w:rsidP="002862F5">
      <w:pPr>
        <w:numPr>
          <w:ilvl w:val="12"/>
          <w:numId w:val="0"/>
        </w:numPr>
        <w:tabs>
          <w:tab w:val="clear" w:pos="567"/>
        </w:tabs>
        <w:spacing w:line="240" w:lineRule="auto"/>
        <w:jc w:val="both"/>
        <w:rPr>
          <w:color w:val="000000" w:themeColor="text1"/>
          <w:szCs w:val="22"/>
        </w:rPr>
      </w:pPr>
    </w:p>
    <w:p w14:paraId="5FD2E655" w14:textId="77777777" w:rsidR="00AE33F7" w:rsidRPr="002862F5" w:rsidRDefault="00AE33F7" w:rsidP="002862F5">
      <w:pPr>
        <w:numPr>
          <w:ilvl w:val="12"/>
          <w:numId w:val="0"/>
        </w:numPr>
        <w:tabs>
          <w:tab w:val="clear" w:pos="567"/>
        </w:tabs>
        <w:spacing w:line="240" w:lineRule="auto"/>
        <w:jc w:val="both"/>
        <w:rPr>
          <w:b/>
          <w:color w:val="000000" w:themeColor="text1"/>
          <w:szCs w:val="22"/>
        </w:rPr>
      </w:pPr>
      <w:r w:rsidRPr="002862F5">
        <w:rPr>
          <w:b/>
          <w:color w:val="000000" w:themeColor="text1"/>
          <w:szCs w:val="22"/>
        </w:rPr>
        <w:t>Brīdinājumi un piesardzība lietošanā</w:t>
      </w:r>
    </w:p>
    <w:p w14:paraId="38DB2ADD" w14:textId="19E56C40" w:rsidR="00AE33F7" w:rsidRPr="002862F5" w:rsidRDefault="00AE33F7" w:rsidP="002862F5">
      <w:pPr>
        <w:numPr>
          <w:ilvl w:val="12"/>
          <w:numId w:val="0"/>
        </w:numPr>
        <w:tabs>
          <w:tab w:val="clear" w:pos="567"/>
        </w:tabs>
        <w:spacing w:line="240" w:lineRule="auto"/>
        <w:jc w:val="both"/>
        <w:rPr>
          <w:color w:val="000000" w:themeColor="text1"/>
          <w:szCs w:val="22"/>
        </w:rPr>
      </w:pPr>
      <w:r w:rsidRPr="002862F5">
        <w:rPr>
          <w:color w:val="000000" w:themeColor="text1"/>
          <w:szCs w:val="22"/>
        </w:rPr>
        <w:t xml:space="preserve">Pirms </w:t>
      </w:r>
      <w:proofErr w:type="spellStart"/>
      <w:r w:rsidR="00B865C4" w:rsidRPr="002862F5">
        <w:rPr>
          <w:color w:val="000000" w:themeColor="text1"/>
          <w:szCs w:val="22"/>
        </w:rPr>
        <w:t>Venoruton</w:t>
      </w:r>
      <w:proofErr w:type="spellEnd"/>
      <w:r w:rsidRPr="002862F5">
        <w:rPr>
          <w:color w:val="000000" w:themeColor="text1"/>
          <w:szCs w:val="22"/>
        </w:rPr>
        <w:t xml:space="preserve"> lietošanas konsultējieties ar </w:t>
      </w:r>
      <w:r w:rsidR="00BA4E56" w:rsidRPr="002862F5">
        <w:rPr>
          <w:color w:val="000000" w:themeColor="text1"/>
          <w:szCs w:val="22"/>
        </w:rPr>
        <w:t xml:space="preserve">ārstu </w:t>
      </w:r>
      <w:r w:rsidRPr="002862F5">
        <w:rPr>
          <w:color w:val="000000" w:themeColor="text1"/>
          <w:szCs w:val="22"/>
        </w:rPr>
        <w:t>vai</w:t>
      </w:r>
      <w:r w:rsidR="00BA4E56" w:rsidRPr="002862F5">
        <w:rPr>
          <w:color w:val="000000" w:themeColor="text1"/>
          <w:szCs w:val="22"/>
        </w:rPr>
        <w:t xml:space="preserve"> </w:t>
      </w:r>
      <w:r w:rsidRPr="002862F5">
        <w:rPr>
          <w:color w:val="000000" w:themeColor="text1"/>
          <w:szCs w:val="22"/>
        </w:rPr>
        <w:t>farmaceitu</w:t>
      </w:r>
      <w:r w:rsidR="00BA4E56" w:rsidRPr="002862F5">
        <w:rPr>
          <w:color w:val="000000" w:themeColor="text1"/>
          <w:szCs w:val="22"/>
        </w:rPr>
        <w:t>.</w:t>
      </w:r>
    </w:p>
    <w:p w14:paraId="4B082DE9" w14:textId="4C563596" w:rsidR="00AE33F7" w:rsidRPr="002862F5" w:rsidRDefault="00AE33F7" w:rsidP="002862F5">
      <w:pPr>
        <w:numPr>
          <w:ilvl w:val="12"/>
          <w:numId w:val="0"/>
        </w:numPr>
        <w:tabs>
          <w:tab w:val="clear" w:pos="567"/>
        </w:tabs>
        <w:spacing w:line="240" w:lineRule="auto"/>
        <w:jc w:val="both"/>
        <w:rPr>
          <w:b/>
          <w:color w:val="000000" w:themeColor="text1"/>
          <w:szCs w:val="22"/>
        </w:rPr>
      </w:pPr>
    </w:p>
    <w:p w14:paraId="55295032" w14:textId="56A24C47" w:rsidR="00770605" w:rsidRPr="002862F5" w:rsidRDefault="00770605" w:rsidP="002862F5">
      <w:pPr>
        <w:tabs>
          <w:tab w:val="clear" w:pos="567"/>
        </w:tabs>
        <w:spacing w:line="240" w:lineRule="auto"/>
        <w:jc w:val="both"/>
        <w:rPr>
          <w:color w:val="000000" w:themeColor="text1"/>
          <w:szCs w:val="22"/>
        </w:rPr>
      </w:pPr>
      <w:r w:rsidRPr="002862F5">
        <w:rPr>
          <w:color w:val="000000" w:themeColor="text1"/>
          <w:szCs w:val="22"/>
        </w:rPr>
        <w:t xml:space="preserve">Ja Jums ir kāju tūska, kas radusies sirds, aknu vai nieru darbības traucējumu rezultātā, nelietojiet </w:t>
      </w:r>
      <w:proofErr w:type="spellStart"/>
      <w:r w:rsidRPr="002862F5">
        <w:rPr>
          <w:color w:val="000000" w:themeColor="text1"/>
          <w:szCs w:val="22"/>
        </w:rPr>
        <w:t>Venoruton</w:t>
      </w:r>
      <w:proofErr w:type="spellEnd"/>
      <w:r w:rsidRPr="002862F5">
        <w:rPr>
          <w:color w:val="000000" w:themeColor="text1"/>
          <w:szCs w:val="22"/>
        </w:rPr>
        <w:t xml:space="preserve">, jo </w:t>
      </w:r>
      <w:proofErr w:type="spellStart"/>
      <w:r w:rsidRPr="002862F5">
        <w:rPr>
          <w:color w:val="000000" w:themeColor="text1"/>
          <w:szCs w:val="22"/>
        </w:rPr>
        <w:t>Venoruton</w:t>
      </w:r>
      <w:proofErr w:type="spellEnd"/>
      <w:r w:rsidRPr="002862F5">
        <w:rPr>
          <w:color w:val="000000" w:themeColor="text1"/>
          <w:szCs w:val="22"/>
        </w:rPr>
        <w:t xml:space="preserve"> </w:t>
      </w:r>
      <w:r w:rsidR="00164234" w:rsidRPr="002862F5">
        <w:rPr>
          <w:color w:val="000000" w:themeColor="text1"/>
          <w:szCs w:val="22"/>
        </w:rPr>
        <w:t xml:space="preserve">lietošanas efektivitāte </w:t>
      </w:r>
      <w:r w:rsidRPr="002862F5">
        <w:rPr>
          <w:color w:val="000000" w:themeColor="text1"/>
          <w:szCs w:val="22"/>
        </w:rPr>
        <w:t>šo indikāciju ārstēšanā nav pierādīta.</w:t>
      </w:r>
    </w:p>
    <w:p w14:paraId="2CF67C29" w14:textId="77777777" w:rsidR="00770605" w:rsidRPr="002862F5" w:rsidRDefault="00770605" w:rsidP="002862F5">
      <w:pPr>
        <w:tabs>
          <w:tab w:val="clear" w:pos="567"/>
        </w:tabs>
        <w:spacing w:line="240" w:lineRule="auto"/>
        <w:jc w:val="both"/>
        <w:rPr>
          <w:color w:val="000000" w:themeColor="text1"/>
          <w:szCs w:val="22"/>
        </w:rPr>
      </w:pPr>
    </w:p>
    <w:p w14:paraId="13D62461" w14:textId="7D321196" w:rsidR="00CD10AA" w:rsidRPr="002862F5" w:rsidRDefault="00BA4E56" w:rsidP="002862F5">
      <w:pPr>
        <w:numPr>
          <w:ilvl w:val="12"/>
          <w:numId w:val="0"/>
        </w:numPr>
        <w:tabs>
          <w:tab w:val="clear" w:pos="567"/>
        </w:tabs>
        <w:spacing w:line="240" w:lineRule="auto"/>
        <w:jc w:val="both"/>
        <w:rPr>
          <w:color w:val="000000" w:themeColor="text1"/>
          <w:szCs w:val="22"/>
        </w:rPr>
      </w:pPr>
      <w:r w:rsidRPr="002862F5">
        <w:rPr>
          <w:b/>
          <w:color w:val="000000" w:themeColor="text1"/>
          <w:szCs w:val="22"/>
        </w:rPr>
        <w:t xml:space="preserve">Bērni un </w:t>
      </w:r>
      <w:r w:rsidR="00AE33F7" w:rsidRPr="002862F5">
        <w:rPr>
          <w:b/>
          <w:color w:val="000000" w:themeColor="text1"/>
          <w:szCs w:val="22"/>
        </w:rPr>
        <w:t>pusaudži</w:t>
      </w:r>
    </w:p>
    <w:p w14:paraId="68E21740" w14:textId="77777777" w:rsidR="004820CA" w:rsidRPr="002862F5" w:rsidRDefault="004820CA" w:rsidP="002862F5">
      <w:pPr>
        <w:numPr>
          <w:ilvl w:val="12"/>
          <w:numId w:val="0"/>
        </w:numPr>
        <w:tabs>
          <w:tab w:val="clear" w:pos="567"/>
        </w:tabs>
        <w:spacing w:line="240" w:lineRule="auto"/>
        <w:jc w:val="both"/>
        <w:rPr>
          <w:color w:val="000000" w:themeColor="text1"/>
          <w:szCs w:val="22"/>
        </w:rPr>
      </w:pPr>
      <w:proofErr w:type="spellStart"/>
      <w:r w:rsidRPr="002862F5">
        <w:rPr>
          <w:color w:val="000000" w:themeColor="text1"/>
          <w:szCs w:val="22"/>
        </w:rPr>
        <w:t>Venoruton</w:t>
      </w:r>
      <w:proofErr w:type="spellEnd"/>
      <w:r w:rsidRPr="002862F5">
        <w:rPr>
          <w:color w:val="000000" w:themeColor="text1"/>
          <w:szCs w:val="22"/>
        </w:rPr>
        <w:t xml:space="preserve"> lietošana nav ieteicama bērniem un pusaudžiem līdz 18 gadu vecumam.</w:t>
      </w:r>
    </w:p>
    <w:p w14:paraId="193E63D3" w14:textId="77777777" w:rsidR="00CD10AA" w:rsidRPr="002862F5" w:rsidRDefault="00CD10AA" w:rsidP="002862F5">
      <w:pPr>
        <w:numPr>
          <w:ilvl w:val="12"/>
          <w:numId w:val="0"/>
        </w:numPr>
        <w:tabs>
          <w:tab w:val="clear" w:pos="567"/>
        </w:tabs>
        <w:spacing w:line="240" w:lineRule="auto"/>
        <w:jc w:val="both"/>
        <w:rPr>
          <w:color w:val="000000" w:themeColor="text1"/>
          <w:szCs w:val="22"/>
        </w:rPr>
      </w:pPr>
    </w:p>
    <w:p w14:paraId="09884D2E" w14:textId="0D90E2EC" w:rsidR="00CD10AA" w:rsidRPr="002862F5" w:rsidRDefault="00CD10AA" w:rsidP="002862F5">
      <w:pPr>
        <w:numPr>
          <w:ilvl w:val="12"/>
          <w:numId w:val="0"/>
        </w:numPr>
        <w:tabs>
          <w:tab w:val="clear" w:pos="567"/>
        </w:tabs>
        <w:spacing w:line="240" w:lineRule="auto"/>
        <w:jc w:val="both"/>
        <w:rPr>
          <w:color w:val="000000" w:themeColor="text1"/>
          <w:szCs w:val="22"/>
        </w:rPr>
      </w:pPr>
      <w:r w:rsidRPr="002862F5">
        <w:rPr>
          <w:b/>
          <w:color w:val="000000" w:themeColor="text1"/>
          <w:szCs w:val="22"/>
        </w:rPr>
        <w:t>Cit</w:t>
      </w:r>
      <w:r w:rsidR="00AE33F7" w:rsidRPr="002862F5">
        <w:rPr>
          <w:b/>
          <w:color w:val="000000" w:themeColor="text1"/>
          <w:szCs w:val="22"/>
        </w:rPr>
        <w:t xml:space="preserve">as zāles un </w:t>
      </w:r>
      <w:proofErr w:type="spellStart"/>
      <w:r w:rsidR="00B865C4" w:rsidRPr="002862F5">
        <w:rPr>
          <w:b/>
          <w:color w:val="000000" w:themeColor="text1"/>
          <w:szCs w:val="22"/>
        </w:rPr>
        <w:t>Venoruton</w:t>
      </w:r>
      <w:proofErr w:type="spellEnd"/>
    </w:p>
    <w:p w14:paraId="4D0581AD" w14:textId="5DC0C081" w:rsidR="00CD10AA" w:rsidRPr="002862F5" w:rsidRDefault="00CD10AA" w:rsidP="002862F5">
      <w:pPr>
        <w:numPr>
          <w:ilvl w:val="12"/>
          <w:numId w:val="0"/>
        </w:numPr>
        <w:tabs>
          <w:tab w:val="clear" w:pos="567"/>
        </w:tabs>
        <w:spacing w:line="240" w:lineRule="auto"/>
        <w:jc w:val="both"/>
        <w:rPr>
          <w:color w:val="000000" w:themeColor="text1"/>
          <w:szCs w:val="22"/>
        </w:rPr>
      </w:pPr>
      <w:r w:rsidRPr="002862F5">
        <w:rPr>
          <w:color w:val="000000" w:themeColor="text1"/>
          <w:szCs w:val="22"/>
        </w:rPr>
        <w:t>Pastāstiet ārstam</w:t>
      </w:r>
      <w:r w:rsidR="00BA4E56" w:rsidRPr="002862F5">
        <w:rPr>
          <w:color w:val="000000" w:themeColor="text1"/>
          <w:szCs w:val="22"/>
        </w:rPr>
        <w:t xml:space="preserve"> </w:t>
      </w:r>
      <w:r w:rsidRPr="002862F5">
        <w:rPr>
          <w:color w:val="000000" w:themeColor="text1"/>
          <w:szCs w:val="22"/>
        </w:rPr>
        <w:t>vai</w:t>
      </w:r>
      <w:r w:rsidR="00BA4E56" w:rsidRPr="002862F5">
        <w:rPr>
          <w:color w:val="000000" w:themeColor="text1"/>
          <w:szCs w:val="22"/>
        </w:rPr>
        <w:t xml:space="preserve"> </w:t>
      </w:r>
      <w:r w:rsidRPr="002862F5">
        <w:rPr>
          <w:color w:val="000000" w:themeColor="text1"/>
          <w:szCs w:val="22"/>
        </w:rPr>
        <w:t>farmaceitam par visām zālēm, kuras lietojat</w:t>
      </w:r>
      <w:r w:rsidR="00AE33F7" w:rsidRPr="002862F5">
        <w:rPr>
          <w:color w:val="000000" w:themeColor="text1"/>
          <w:szCs w:val="22"/>
        </w:rPr>
        <w:t xml:space="preserve"> </w:t>
      </w:r>
      <w:r w:rsidRPr="002862F5">
        <w:rPr>
          <w:color w:val="000000" w:themeColor="text1"/>
          <w:szCs w:val="22"/>
        </w:rPr>
        <w:t>pēdējā laikā</w:t>
      </w:r>
      <w:r w:rsidR="008665E6">
        <w:rPr>
          <w:color w:val="000000" w:themeColor="text1"/>
          <w:szCs w:val="22"/>
        </w:rPr>
        <w:t>,</w:t>
      </w:r>
      <w:r w:rsidRPr="002862F5">
        <w:rPr>
          <w:color w:val="000000" w:themeColor="text1"/>
          <w:szCs w:val="22"/>
        </w:rPr>
        <w:t xml:space="preserve"> esat lietojis</w:t>
      </w:r>
      <w:r w:rsidR="00AE33F7" w:rsidRPr="002862F5">
        <w:rPr>
          <w:color w:val="000000" w:themeColor="text1"/>
          <w:szCs w:val="22"/>
        </w:rPr>
        <w:t xml:space="preserve"> vai varētu lietot</w:t>
      </w:r>
      <w:r w:rsidR="00BA4E56" w:rsidRPr="002862F5">
        <w:rPr>
          <w:color w:val="000000" w:themeColor="text1"/>
          <w:szCs w:val="22"/>
        </w:rPr>
        <w:t>.</w:t>
      </w:r>
    </w:p>
    <w:p w14:paraId="674CAAE1" w14:textId="0B170188" w:rsidR="00CD10AA" w:rsidRPr="002862F5" w:rsidRDefault="00CD10AA" w:rsidP="002862F5">
      <w:pPr>
        <w:numPr>
          <w:ilvl w:val="12"/>
          <w:numId w:val="0"/>
        </w:numPr>
        <w:tabs>
          <w:tab w:val="clear" w:pos="567"/>
        </w:tabs>
        <w:spacing w:line="240" w:lineRule="auto"/>
        <w:jc w:val="both"/>
        <w:rPr>
          <w:color w:val="000000" w:themeColor="text1"/>
          <w:szCs w:val="22"/>
        </w:rPr>
      </w:pPr>
    </w:p>
    <w:p w14:paraId="213C0182" w14:textId="77777777" w:rsidR="00AE33F7" w:rsidRPr="002862F5" w:rsidRDefault="00CD10AA" w:rsidP="002862F5">
      <w:pPr>
        <w:numPr>
          <w:ilvl w:val="12"/>
          <w:numId w:val="0"/>
        </w:numPr>
        <w:tabs>
          <w:tab w:val="clear" w:pos="567"/>
        </w:tabs>
        <w:spacing w:line="240" w:lineRule="auto"/>
        <w:jc w:val="both"/>
        <w:rPr>
          <w:b/>
          <w:color w:val="000000" w:themeColor="text1"/>
          <w:szCs w:val="22"/>
          <w:shd w:val="pct15" w:color="auto" w:fill="FFFFFF"/>
        </w:rPr>
      </w:pPr>
      <w:r w:rsidRPr="002862F5">
        <w:rPr>
          <w:b/>
          <w:color w:val="000000" w:themeColor="text1"/>
          <w:szCs w:val="22"/>
        </w:rPr>
        <w:t>Grūtniecība</w:t>
      </w:r>
      <w:r w:rsidR="00BA4E56" w:rsidRPr="002862F5">
        <w:rPr>
          <w:b/>
          <w:color w:val="000000" w:themeColor="text1"/>
          <w:szCs w:val="22"/>
        </w:rPr>
        <w:t>,</w:t>
      </w:r>
      <w:r w:rsidR="00AE33F7" w:rsidRPr="002862F5">
        <w:rPr>
          <w:b/>
          <w:color w:val="000000" w:themeColor="text1"/>
          <w:szCs w:val="22"/>
        </w:rPr>
        <w:t xml:space="preserve"> </w:t>
      </w:r>
      <w:r w:rsidR="007B0320" w:rsidRPr="002862F5">
        <w:rPr>
          <w:b/>
          <w:color w:val="000000" w:themeColor="text1"/>
          <w:szCs w:val="22"/>
        </w:rPr>
        <w:t>barošana ar krūti</w:t>
      </w:r>
      <w:r w:rsidR="00BA4E56" w:rsidRPr="002862F5">
        <w:rPr>
          <w:b/>
          <w:color w:val="000000" w:themeColor="text1"/>
          <w:szCs w:val="22"/>
        </w:rPr>
        <w:t xml:space="preserve"> </w:t>
      </w:r>
      <w:r w:rsidR="00AE33F7" w:rsidRPr="002862F5">
        <w:rPr>
          <w:b/>
          <w:color w:val="000000" w:themeColor="text1"/>
          <w:szCs w:val="22"/>
        </w:rPr>
        <w:t xml:space="preserve">un </w:t>
      </w:r>
      <w:proofErr w:type="spellStart"/>
      <w:r w:rsidR="00AE33F7" w:rsidRPr="002862F5">
        <w:rPr>
          <w:b/>
          <w:color w:val="000000" w:themeColor="text1"/>
          <w:szCs w:val="22"/>
        </w:rPr>
        <w:t>fertilitāte</w:t>
      </w:r>
      <w:proofErr w:type="spellEnd"/>
    </w:p>
    <w:p w14:paraId="16129BE4" w14:textId="77777777" w:rsidR="00EB142D" w:rsidRPr="002862F5" w:rsidRDefault="00EB142D" w:rsidP="002862F5">
      <w:pPr>
        <w:numPr>
          <w:ilvl w:val="12"/>
          <w:numId w:val="0"/>
        </w:numPr>
        <w:tabs>
          <w:tab w:val="clear" w:pos="567"/>
        </w:tabs>
        <w:spacing w:line="240" w:lineRule="auto"/>
        <w:jc w:val="both"/>
        <w:rPr>
          <w:color w:val="000000" w:themeColor="text1"/>
          <w:szCs w:val="22"/>
        </w:rPr>
      </w:pPr>
      <w:r w:rsidRPr="002862F5">
        <w:rPr>
          <w:color w:val="000000" w:themeColor="text1"/>
          <w:szCs w:val="22"/>
        </w:rPr>
        <w:t xml:space="preserve">Ja </w:t>
      </w:r>
      <w:r w:rsidR="007B0320" w:rsidRPr="002862F5">
        <w:rPr>
          <w:color w:val="000000" w:themeColor="text1"/>
          <w:szCs w:val="22"/>
        </w:rPr>
        <w:t xml:space="preserve">Jūs esat grūtniece vai barojat bērnu ar krūti, ja domājat, ka </w:t>
      </w:r>
      <w:r w:rsidRPr="002862F5">
        <w:rPr>
          <w:color w:val="000000" w:themeColor="text1"/>
          <w:szCs w:val="22"/>
        </w:rPr>
        <w:t xml:space="preserve">Jums </w:t>
      </w:r>
      <w:r w:rsidR="007B0320" w:rsidRPr="002862F5">
        <w:rPr>
          <w:color w:val="000000" w:themeColor="text1"/>
          <w:szCs w:val="22"/>
        </w:rPr>
        <w:t>varētu būt grūtniecība</w:t>
      </w:r>
      <w:r w:rsidR="000A2D24" w:rsidRPr="002862F5">
        <w:rPr>
          <w:color w:val="000000" w:themeColor="text1"/>
          <w:szCs w:val="22"/>
        </w:rPr>
        <w:t>,</w:t>
      </w:r>
      <w:r w:rsidR="007B0320" w:rsidRPr="002862F5">
        <w:rPr>
          <w:color w:val="000000" w:themeColor="text1"/>
          <w:szCs w:val="22"/>
        </w:rPr>
        <w:t xml:space="preserve"> vai </w:t>
      </w:r>
      <w:r w:rsidR="00BA4E56" w:rsidRPr="002862F5">
        <w:rPr>
          <w:color w:val="000000" w:themeColor="text1"/>
          <w:szCs w:val="22"/>
        </w:rPr>
        <w:t xml:space="preserve">arī Jūs </w:t>
      </w:r>
      <w:r w:rsidR="007B0320" w:rsidRPr="002862F5">
        <w:rPr>
          <w:color w:val="000000" w:themeColor="text1"/>
          <w:szCs w:val="22"/>
        </w:rPr>
        <w:t>pl</w:t>
      </w:r>
      <w:r w:rsidR="00364DCD" w:rsidRPr="002862F5">
        <w:rPr>
          <w:color w:val="000000" w:themeColor="text1"/>
          <w:szCs w:val="22"/>
        </w:rPr>
        <w:t>ānoja</w:t>
      </w:r>
      <w:r w:rsidR="007B0320" w:rsidRPr="002862F5">
        <w:rPr>
          <w:color w:val="000000" w:themeColor="text1"/>
          <w:szCs w:val="22"/>
        </w:rPr>
        <w:t xml:space="preserve">t grūtniecību, </w:t>
      </w:r>
      <w:r w:rsidRPr="002862F5">
        <w:rPr>
          <w:color w:val="000000" w:themeColor="text1"/>
          <w:szCs w:val="22"/>
        </w:rPr>
        <w:t>pirms šo zāļu lietošanas konsultējieties ar ārstu</w:t>
      </w:r>
      <w:r w:rsidR="00BA4E56" w:rsidRPr="002862F5">
        <w:rPr>
          <w:color w:val="000000" w:themeColor="text1"/>
          <w:szCs w:val="22"/>
        </w:rPr>
        <w:t xml:space="preserve"> </w:t>
      </w:r>
      <w:r w:rsidRPr="002862F5">
        <w:rPr>
          <w:color w:val="000000" w:themeColor="text1"/>
          <w:szCs w:val="22"/>
        </w:rPr>
        <w:t>vai</w:t>
      </w:r>
      <w:r w:rsidR="00BA4E56" w:rsidRPr="002862F5">
        <w:rPr>
          <w:color w:val="000000" w:themeColor="text1"/>
          <w:szCs w:val="22"/>
        </w:rPr>
        <w:t xml:space="preserve"> farmaceitu.</w:t>
      </w:r>
    </w:p>
    <w:p w14:paraId="62F32E20" w14:textId="6186A297" w:rsidR="00CD10AA" w:rsidRPr="002862F5" w:rsidRDefault="00CD10AA" w:rsidP="002862F5">
      <w:pPr>
        <w:numPr>
          <w:ilvl w:val="12"/>
          <w:numId w:val="0"/>
        </w:numPr>
        <w:tabs>
          <w:tab w:val="clear" w:pos="567"/>
        </w:tabs>
        <w:spacing w:line="240" w:lineRule="auto"/>
        <w:jc w:val="both"/>
        <w:rPr>
          <w:color w:val="000000" w:themeColor="text1"/>
          <w:szCs w:val="22"/>
        </w:rPr>
      </w:pPr>
    </w:p>
    <w:p w14:paraId="143082EA" w14:textId="77777777" w:rsidR="00A142D4" w:rsidRPr="002862F5" w:rsidRDefault="00A142D4" w:rsidP="002862F5">
      <w:pPr>
        <w:tabs>
          <w:tab w:val="clear" w:pos="567"/>
        </w:tabs>
        <w:spacing w:line="240" w:lineRule="auto"/>
        <w:jc w:val="both"/>
        <w:rPr>
          <w:color w:val="000000" w:themeColor="text1"/>
          <w:szCs w:val="22"/>
          <w:u w:val="single"/>
        </w:rPr>
      </w:pPr>
      <w:r w:rsidRPr="002862F5">
        <w:rPr>
          <w:color w:val="000000" w:themeColor="text1"/>
          <w:szCs w:val="22"/>
          <w:u w:val="single"/>
        </w:rPr>
        <w:t>Grūtniecība</w:t>
      </w:r>
    </w:p>
    <w:p w14:paraId="241AFA11" w14:textId="6D5FA797" w:rsidR="00A142D4" w:rsidRPr="002862F5" w:rsidRDefault="00A142D4" w:rsidP="002862F5">
      <w:pPr>
        <w:tabs>
          <w:tab w:val="clear" w:pos="567"/>
        </w:tabs>
        <w:spacing w:line="240" w:lineRule="auto"/>
        <w:jc w:val="both"/>
        <w:rPr>
          <w:color w:val="000000" w:themeColor="text1"/>
          <w:szCs w:val="22"/>
        </w:rPr>
      </w:pPr>
      <w:bookmarkStart w:id="5" w:name="_Hlk51057063"/>
      <w:r w:rsidRPr="002862F5">
        <w:rPr>
          <w:color w:val="000000" w:themeColor="text1"/>
          <w:szCs w:val="22"/>
        </w:rPr>
        <w:t xml:space="preserve">Atbilstoši vispārēji pieņemtajām rekomendācijām, </w:t>
      </w:r>
      <w:proofErr w:type="spellStart"/>
      <w:r w:rsidRPr="002862F5">
        <w:rPr>
          <w:color w:val="000000" w:themeColor="text1"/>
          <w:szCs w:val="22"/>
        </w:rPr>
        <w:t>Venoruton</w:t>
      </w:r>
      <w:proofErr w:type="spellEnd"/>
      <w:r w:rsidRPr="002862F5">
        <w:rPr>
          <w:color w:val="000000" w:themeColor="text1"/>
          <w:szCs w:val="22"/>
        </w:rPr>
        <w:t xml:space="preserve"> nedrīkst lietot pirmajos 3 grūtniecības mēnešos</w:t>
      </w:r>
      <w:bookmarkEnd w:id="5"/>
      <w:r w:rsidR="00B27AA0">
        <w:rPr>
          <w:color w:val="000000" w:themeColor="text1"/>
          <w:szCs w:val="22"/>
        </w:rPr>
        <w:t>.</w:t>
      </w:r>
      <w:r w:rsidRPr="002862F5">
        <w:rPr>
          <w:color w:val="000000" w:themeColor="text1"/>
          <w:szCs w:val="22"/>
        </w:rPr>
        <w:t xml:space="preserve"> </w:t>
      </w:r>
      <w:proofErr w:type="spellStart"/>
      <w:r w:rsidRPr="002862F5">
        <w:rPr>
          <w:color w:val="000000" w:themeColor="text1"/>
          <w:szCs w:val="22"/>
        </w:rPr>
        <w:t>Venoruton</w:t>
      </w:r>
      <w:proofErr w:type="spellEnd"/>
      <w:r w:rsidRPr="002862F5">
        <w:rPr>
          <w:color w:val="000000" w:themeColor="text1"/>
          <w:szCs w:val="22"/>
        </w:rPr>
        <w:t xml:space="preserve"> ir ieteicams lietot tikai no 4. grūtniecības mēneša tikai tad, ja tas ir absolūti nepieciešams, un to ir ieteicis ārsts.</w:t>
      </w:r>
    </w:p>
    <w:p w14:paraId="39F8145A" w14:textId="77777777" w:rsidR="00A142D4" w:rsidRPr="002862F5" w:rsidRDefault="00A142D4" w:rsidP="002862F5">
      <w:pPr>
        <w:tabs>
          <w:tab w:val="clear" w:pos="567"/>
        </w:tabs>
        <w:spacing w:line="240" w:lineRule="auto"/>
        <w:jc w:val="both"/>
        <w:rPr>
          <w:color w:val="000000" w:themeColor="text1"/>
          <w:szCs w:val="22"/>
          <w:u w:val="single"/>
        </w:rPr>
      </w:pPr>
    </w:p>
    <w:p w14:paraId="7D3180AE" w14:textId="77777777" w:rsidR="00A142D4" w:rsidRPr="002862F5" w:rsidRDefault="00A142D4" w:rsidP="002862F5">
      <w:pPr>
        <w:tabs>
          <w:tab w:val="clear" w:pos="567"/>
        </w:tabs>
        <w:spacing w:line="240" w:lineRule="auto"/>
        <w:jc w:val="both"/>
        <w:rPr>
          <w:color w:val="000000" w:themeColor="text1"/>
          <w:szCs w:val="22"/>
          <w:u w:val="single"/>
        </w:rPr>
      </w:pPr>
      <w:r w:rsidRPr="002862F5">
        <w:rPr>
          <w:color w:val="000000" w:themeColor="text1"/>
          <w:szCs w:val="22"/>
          <w:u w:val="single"/>
        </w:rPr>
        <w:t>Barošana ar krūti</w:t>
      </w:r>
    </w:p>
    <w:p w14:paraId="6F22980E" w14:textId="51EE9AA1" w:rsidR="00A142D4" w:rsidRPr="002862F5" w:rsidRDefault="00A142D4" w:rsidP="002862F5">
      <w:pPr>
        <w:pStyle w:val="Text"/>
        <w:spacing w:before="0"/>
        <w:rPr>
          <w:color w:val="000000" w:themeColor="text1"/>
          <w:sz w:val="22"/>
          <w:szCs w:val="22"/>
          <w:lang w:val="lv-LV"/>
        </w:rPr>
      </w:pPr>
      <w:r w:rsidRPr="002862F5">
        <w:rPr>
          <w:color w:val="000000" w:themeColor="text1"/>
          <w:sz w:val="22"/>
          <w:szCs w:val="22"/>
          <w:lang w:val="lv-LV"/>
        </w:rPr>
        <w:t xml:space="preserve">Nav zināms vai </w:t>
      </w:r>
      <w:proofErr w:type="spellStart"/>
      <w:r w:rsidRPr="002862F5">
        <w:rPr>
          <w:color w:val="000000" w:themeColor="text1"/>
          <w:sz w:val="22"/>
          <w:szCs w:val="22"/>
          <w:lang w:val="lv-LV"/>
        </w:rPr>
        <w:t>Venoruton</w:t>
      </w:r>
      <w:proofErr w:type="spellEnd"/>
      <w:r w:rsidRPr="002862F5">
        <w:rPr>
          <w:color w:val="000000" w:themeColor="text1"/>
          <w:sz w:val="22"/>
          <w:szCs w:val="22"/>
          <w:lang w:val="lv-LV"/>
        </w:rPr>
        <w:t xml:space="preserve"> aktīvā viela izdalās cilvēka pienā. Mātēm, kuras baro bērnu ar krūti, pirms </w:t>
      </w:r>
      <w:proofErr w:type="spellStart"/>
      <w:r w:rsidRPr="002862F5">
        <w:rPr>
          <w:color w:val="000000" w:themeColor="text1"/>
          <w:sz w:val="22"/>
          <w:szCs w:val="22"/>
          <w:lang w:val="lv-LV"/>
        </w:rPr>
        <w:t>Venoruton</w:t>
      </w:r>
      <w:proofErr w:type="spellEnd"/>
      <w:r w:rsidRPr="002862F5">
        <w:rPr>
          <w:color w:val="000000" w:themeColor="text1"/>
          <w:sz w:val="22"/>
          <w:szCs w:val="22"/>
          <w:lang w:val="lv-LV"/>
        </w:rPr>
        <w:t xml:space="preserve"> lietošanas jāsazinās ar ārstu.</w:t>
      </w:r>
    </w:p>
    <w:p w14:paraId="1D30533D" w14:textId="77777777" w:rsidR="00A142D4" w:rsidRPr="002862F5" w:rsidRDefault="00A142D4" w:rsidP="002862F5">
      <w:pPr>
        <w:tabs>
          <w:tab w:val="clear" w:pos="567"/>
        </w:tabs>
        <w:spacing w:line="240" w:lineRule="auto"/>
        <w:jc w:val="both"/>
        <w:rPr>
          <w:color w:val="000000" w:themeColor="text1"/>
          <w:szCs w:val="22"/>
          <w:u w:val="single"/>
        </w:rPr>
      </w:pPr>
    </w:p>
    <w:p w14:paraId="61F61244" w14:textId="77777777" w:rsidR="00A142D4" w:rsidRPr="002862F5" w:rsidRDefault="00A142D4" w:rsidP="002862F5">
      <w:pPr>
        <w:tabs>
          <w:tab w:val="clear" w:pos="567"/>
        </w:tabs>
        <w:spacing w:line="240" w:lineRule="auto"/>
        <w:jc w:val="both"/>
        <w:rPr>
          <w:color w:val="000000" w:themeColor="text1"/>
          <w:szCs w:val="22"/>
          <w:u w:val="single"/>
        </w:rPr>
      </w:pPr>
      <w:proofErr w:type="spellStart"/>
      <w:r w:rsidRPr="002862F5">
        <w:rPr>
          <w:color w:val="000000" w:themeColor="text1"/>
          <w:szCs w:val="22"/>
          <w:u w:val="single"/>
        </w:rPr>
        <w:t>Fertilitāte</w:t>
      </w:r>
      <w:proofErr w:type="spellEnd"/>
    </w:p>
    <w:p w14:paraId="3827A301" w14:textId="5A4ABA8B" w:rsidR="00A142D4" w:rsidRPr="002862F5" w:rsidRDefault="00A142D4" w:rsidP="002862F5">
      <w:pPr>
        <w:pStyle w:val="Text"/>
        <w:spacing w:before="0"/>
        <w:rPr>
          <w:color w:val="000000" w:themeColor="text1"/>
          <w:sz w:val="22"/>
          <w:szCs w:val="22"/>
          <w:lang w:val="lv-LV"/>
        </w:rPr>
      </w:pPr>
      <w:r w:rsidRPr="002862F5">
        <w:rPr>
          <w:color w:val="000000" w:themeColor="text1"/>
          <w:sz w:val="22"/>
          <w:szCs w:val="22"/>
          <w:lang w:val="lv-LV"/>
        </w:rPr>
        <w:t>Dati</w:t>
      </w:r>
      <w:r w:rsidRPr="002862F5">
        <w:rPr>
          <w:color w:val="000000" w:themeColor="text1"/>
          <w:sz w:val="22"/>
          <w:szCs w:val="22"/>
          <w:lang w:val="lv-LV" w:eastAsia="en-US"/>
        </w:rPr>
        <w:t xml:space="preserve"> </w:t>
      </w:r>
      <w:r w:rsidRPr="002862F5">
        <w:rPr>
          <w:color w:val="000000" w:themeColor="text1"/>
          <w:sz w:val="22"/>
          <w:szCs w:val="22"/>
          <w:lang w:val="lv-LV"/>
        </w:rPr>
        <w:t>par</w:t>
      </w:r>
      <w:r w:rsidRPr="002862F5">
        <w:rPr>
          <w:color w:val="000000" w:themeColor="text1"/>
          <w:sz w:val="22"/>
          <w:szCs w:val="22"/>
          <w:lang w:val="lv-LV" w:eastAsia="en-US"/>
        </w:rPr>
        <w:t xml:space="preserve"> </w:t>
      </w:r>
      <w:proofErr w:type="spellStart"/>
      <w:r w:rsidRPr="002862F5">
        <w:rPr>
          <w:color w:val="000000" w:themeColor="text1"/>
          <w:sz w:val="22"/>
          <w:szCs w:val="22"/>
          <w:lang w:val="lv-LV"/>
        </w:rPr>
        <w:t>fertilitāti</w:t>
      </w:r>
      <w:proofErr w:type="spellEnd"/>
      <w:r w:rsidRPr="002862F5">
        <w:rPr>
          <w:color w:val="000000" w:themeColor="text1"/>
          <w:sz w:val="22"/>
          <w:szCs w:val="22"/>
          <w:lang w:val="lv-LV"/>
        </w:rPr>
        <w:t xml:space="preserve"> cilvēkiem nav pieejami.</w:t>
      </w:r>
    </w:p>
    <w:p w14:paraId="051866E8" w14:textId="77777777" w:rsidR="00A142D4" w:rsidRPr="002862F5" w:rsidRDefault="00A142D4" w:rsidP="002862F5">
      <w:pPr>
        <w:numPr>
          <w:ilvl w:val="12"/>
          <w:numId w:val="0"/>
        </w:numPr>
        <w:tabs>
          <w:tab w:val="clear" w:pos="567"/>
        </w:tabs>
        <w:spacing w:line="240" w:lineRule="auto"/>
        <w:jc w:val="both"/>
        <w:rPr>
          <w:color w:val="000000" w:themeColor="text1"/>
          <w:szCs w:val="22"/>
        </w:rPr>
      </w:pPr>
    </w:p>
    <w:p w14:paraId="263D7996" w14:textId="77777777" w:rsidR="00CD10AA" w:rsidRPr="002862F5" w:rsidRDefault="00CD10AA" w:rsidP="002862F5">
      <w:pPr>
        <w:numPr>
          <w:ilvl w:val="12"/>
          <w:numId w:val="0"/>
        </w:numPr>
        <w:tabs>
          <w:tab w:val="clear" w:pos="567"/>
        </w:tabs>
        <w:spacing w:line="240" w:lineRule="auto"/>
        <w:jc w:val="both"/>
        <w:rPr>
          <w:b/>
          <w:color w:val="000000" w:themeColor="text1"/>
          <w:szCs w:val="22"/>
        </w:rPr>
      </w:pPr>
      <w:r w:rsidRPr="002862F5">
        <w:rPr>
          <w:b/>
          <w:color w:val="000000" w:themeColor="text1"/>
          <w:szCs w:val="22"/>
        </w:rPr>
        <w:t>Transportlīdzekļu vadīšana un mehānismu apkalpošana</w:t>
      </w:r>
    </w:p>
    <w:p w14:paraId="0A59AE50" w14:textId="0F985664" w:rsidR="006F0047" w:rsidRPr="002862F5" w:rsidRDefault="006F0047" w:rsidP="002862F5">
      <w:pPr>
        <w:tabs>
          <w:tab w:val="clear" w:pos="567"/>
        </w:tabs>
        <w:spacing w:line="240" w:lineRule="auto"/>
        <w:jc w:val="both"/>
        <w:rPr>
          <w:color w:val="000000" w:themeColor="text1"/>
          <w:szCs w:val="22"/>
        </w:rPr>
      </w:pPr>
      <w:proofErr w:type="spellStart"/>
      <w:r w:rsidRPr="002862F5">
        <w:rPr>
          <w:color w:val="000000" w:themeColor="text1"/>
          <w:szCs w:val="22"/>
        </w:rPr>
        <w:t>Venoruton</w:t>
      </w:r>
      <w:proofErr w:type="spellEnd"/>
      <w:r w:rsidRPr="002862F5">
        <w:rPr>
          <w:color w:val="000000" w:themeColor="text1"/>
          <w:szCs w:val="22"/>
        </w:rPr>
        <w:t xml:space="preserve"> neietekmē vai nenozīmīgi ietekmē spēju vadīt transportlīdzekļus un apkalpot mehānismus.</w:t>
      </w:r>
    </w:p>
    <w:p w14:paraId="2D80DB73" w14:textId="77777777" w:rsidR="006F0047" w:rsidRPr="002862F5" w:rsidRDefault="006F0047" w:rsidP="002862F5">
      <w:pPr>
        <w:numPr>
          <w:ilvl w:val="12"/>
          <w:numId w:val="0"/>
        </w:numPr>
        <w:tabs>
          <w:tab w:val="clear" w:pos="567"/>
        </w:tabs>
        <w:spacing w:line="240" w:lineRule="auto"/>
        <w:jc w:val="both"/>
        <w:rPr>
          <w:color w:val="000000" w:themeColor="text1"/>
          <w:szCs w:val="22"/>
        </w:rPr>
      </w:pPr>
      <w:r w:rsidRPr="002862F5">
        <w:rPr>
          <w:color w:val="000000" w:themeColor="text1"/>
          <w:szCs w:val="22"/>
        </w:rPr>
        <w:t>Retos gadījumos šo zāļu lietošanas laikā novērots nogurums un reibonis. Ja esat noguris vai jūtaties apreibis, nevadiet transportlīdzekļus un neapkalpojiet mehānismus.</w:t>
      </w:r>
    </w:p>
    <w:p w14:paraId="436FA0F2" w14:textId="77777777" w:rsidR="006F0047" w:rsidRPr="002862F5" w:rsidRDefault="006F0047" w:rsidP="002862F5">
      <w:pPr>
        <w:numPr>
          <w:ilvl w:val="12"/>
          <w:numId w:val="0"/>
        </w:numPr>
        <w:tabs>
          <w:tab w:val="clear" w:pos="567"/>
        </w:tabs>
        <w:spacing w:line="240" w:lineRule="auto"/>
        <w:jc w:val="both"/>
        <w:rPr>
          <w:color w:val="000000" w:themeColor="text1"/>
          <w:szCs w:val="22"/>
        </w:rPr>
      </w:pPr>
    </w:p>
    <w:p w14:paraId="63E3805A" w14:textId="6E879DF0" w:rsidR="00CD10AA" w:rsidRPr="002862F5" w:rsidRDefault="00B865C4" w:rsidP="002862F5">
      <w:pPr>
        <w:numPr>
          <w:ilvl w:val="12"/>
          <w:numId w:val="0"/>
        </w:numPr>
        <w:tabs>
          <w:tab w:val="clear" w:pos="567"/>
        </w:tabs>
        <w:spacing w:line="240" w:lineRule="auto"/>
        <w:jc w:val="both"/>
        <w:rPr>
          <w:color w:val="000000" w:themeColor="text1"/>
          <w:szCs w:val="22"/>
        </w:rPr>
      </w:pPr>
      <w:proofErr w:type="spellStart"/>
      <w:r w:rsidRPr="002862F5">
        <w:rPr>
          <w:b/>
          <w:color w:val="000000" w:themeColor="text1"/>
          <w:szCs w:val="22"/>
        </w:rPr>
        <w:t>Venoruton</w:t>
      </w:r>
      <w:proofErr w:type="spellEnd"/>
      <w:r w:rsidR="00EB142D" w:rsidRPr="002862F5">
        <w:rPr>
          <w:b/>
          <w:color w:val="000000" w:themeColor="text1"/>
          <w:szCs w:val="22"/>
        </w:rPr>
        <w:t xml:space="preserve"> satur</w:t>
      </w:r>
      <w:r w:rsidR="00BA4E56" w:rsidRPr="002862F5">
        <w:rPr>
          <w:b/>
          <w:color w:val="000000" w:themeColor="text1"/>
          <w:szCs w:val="22"/>
        </w:rPr>
        <w:t xml:space="preserve"> </w:t>
      </w:r>
      <w:r w:rsidRPr="002862F5">
        <w:rPr>
          <w:b/>
          <w:color w:val="000000" w:themeColor="text1"/>
          <w:szCs w:val="22"/>
        </w:rPr>
        <w:t>nātriju un kāliju</w:t>
      </w:r>
    </w:p>
    <w:p w14:paraId="29BFEE70" w14:textId="15C44AEB" w:rsidR="00CD10AA" w:rsidRPr="002862F5" w:rsidRDefault="00DB6C8C" w:rsidP="002862F5">
      <w:pPr>
        <w:tabs>
          <w:tab w:val="clear" w:pos="567"/>
        </w:tabs>
        <w:autoSpaceDE w:val="0"/>
        <w:autoSpaceDN w:val="0"/>
        <w:adjustRightInd w:val="0"/>
        <w:spacing w:line="240" w:lineRule="auto"/>
        <w:jc w:val="both"/>
        <w:rPr>
          <w:color w:val="000000" w:themeColor="text1"/>
          <w:szCs w:val="22"/>
        </w:rPr>
      </w:pPr>
      <w:r w:rsidRPr="002862F5">
        <w:rPr>
          <w:color w:val="000000" w:themeColor="text1"/>
          <w:szCs w:val="22"/>
        </w:rPr>
        <w:t xml:space="preserve">Šīs zāles satur </w:t>
      </w:r>
      <w:r w:rsidR="006F0047" w:rsidRPr="002862F5">
        <w:rPr>
          <w:color w:val="000000" w:themeColor="text1"/>
          <w:szCs w:val="22"/>
        </w:rPr>
        <w:t>82</w:t>
      </w:r>
      <w:r w:rsidR="0035460E">
        <w:rPr>
          <w:color w:val="000000" w:themeColor="text1"/>
          <w:szCs w:val="22"/>
        </w:rPr>
        <w:t>,11</w:t>
      </w:r>
      <w:r w:rsidRPr="002862F5">
        <w:rPr>
          <w:color w:val="000000" w:themeColor="text1"/>
          <w:szCs w:val="22"/>
        </w:rPr>
        <w:t xml:space="preserve"> mg nātrija (galvenā pārtikā lietojamās/vārāmās sāls sastāvdaļa) katrā </w:t>
      </w:r>
      <w:r w:rsidR="006F0047" w:rsidRPr="002862F5">
        <w:rPr>
          <w:color w:val="000000" w:themeColor="text1"/>
          <w:szCs w:val="22"/>
        </w:rPr>
        <w:t>putojošajā tabletē</w:t>
      </w:r>
      <w:r w:rsidRPr="002862F5">
        <w:rPr>
          <w:color w:val="000000" w:themeColor="text1"/>
          <w:szCs w:val="22"/>
        </w:rPr>
        <w:t>. Tas ir līdzvērtīgi 4 % ieteicamās maksimālās nātrija dienas devas pieaugušajiem.</w:t>
      </w:r>
    </w:p>
    <w:p w14:paraId="33E42EDC" w14:textId="4AB950A9" w:rsidR="00DB6C8C" w:rsidRPr="002862F5" w:rsidRDefault="00DB6C8C" w:rsidP="002862F5">
      <w:pPr>
        <w:numPr>
          <w:ilvl w:val="12"/>
          <w:numId w:val="0"/>
        </w:numPr>
        <w:tabs>
          <w:tab w:val="clear" w:pos="567"/>
        </w:tabs>
        <w:spacing w:line="240" w:lineRule="auto"/>
        <w:jc w:val="both"/>
        <w:rPr>
          <w:color w:val="000000" w:themeColor="text1"/>
          <w:szCs w:val="22"/>
        </w:rPr>
      </w:pPr>
    </w:p>
    <w:p w14:paraId="64406D6F" w14:textId="4ED8209A" w:rsidR="006F0047" w:rsidRPr="002862F5" w:rsidRDefault="006F0047" w:rsidP="002862F5">
      <w:pPr>
        <w:tabs>
          <w:tab w:val="clear" w:pos="567"/>
        </w:tabs>
        <w:autoSpaceDE w:val="0"/>
        <w:autoSpaceDN w:val="0"/>
        <w:adjustRightInd w:val="0"/>
        <w:spacing w:line="240" w:lineRule="auto"/>
        <w:jc w:val="both"/>
        <w:rPr>
          <w:color w:val="000000" w:themeColor="text1"/>
          <w:szCs w:val="22"/>
        </w:rPr>
      </w:pPr>
      <w:r w:rsidRPr="002862F5">
        <w:rPr>
          <w:color w:val="000000" w:themeColor="text1"/>
          <w:szCs w:val="22"/>
        </w:rPr>
        <w:t>Zāles satur 10,1</w:t>
      </w:r>
      <w:r w:rsidR="0035460E">
        <w:rPr>
          <w:color w:val="000000" w:themeColor="text1"/>
          <w:szCs w:val="22"/>
        </w:rPr>
        <w:t>8</w:t>
      </w:r>
      <w:r w:rsidRPr="002862F5">
        <w:rPr>
          <w:color w:val="000000" w:themeColor="text1"/>
          <w:szCs w:val="22"/>
        </w:rPr>
        <w:t xml:space="preserve"> </w:t>
      </w:r>
      <w:proofErr w:type="spellStart"/>
      <w:r w:rsidRPr="002862F5">
        <w:rPr>
          <w:color w:val="000000" w:themeColor="text1"/>
          <w:szCs w:val="22"/>
        </w:rPr>
        <w:t>mmol</w:t>
      </w:r>
      <w:proofErr w:type="spellEnd"/>
      <w:r w:rsidRPr="002862F5">
        <w:rPr>
          <w:color w:val="000000" w:themeColor="text1"/>
          <w:szCs w:val="22"/>
        </w:rPr>
        <w:t xml:space="preserve"> (vai 39</w:t>
      </w:r>
      <w:r w:rsidR="0035460E">
        <w:rPr>
          <w:color w:val="000000" w:themeColor="text1"/>
          <w:szCs w:val="22"/>
        </w:rPr>
        <w:t>7,01</w:t>
      </w:r>
      <w:r w:rsidRPr="002862F5">
        <w:rPr>
          <w:color w:val="000000" w:themeColor="text1"/>
          <w:szCs w:val="22"/>
        </w:rPr>
        <w:t xml:space="preserve"> mg) kālija katrā putojošajā tabletē. Jāievēro pacientiem ar samazinātu nieru funkciju vai pacientiem ar kontrolētu kālija diētu.</w:t>
      </w:r>
    </w:p>
    <w:p w14:paraId="6DC61C81" w14:textId="3B54ED94" w:rsidR="006F0047" w:rsidRPr="002862F5" w:rsidRDefault="006F0047" w:rsidP="002862F5">
      <w:pPr>
        <w:numPr>
          <w:ilvl w:val="12"/>
          <w:numId w:val="0"/>
        </w:numPr>
        <w:tabs>
          <w:tab w:val="clear" w:pos="567"/>
        </w:tabs>
        <w:spacing w:line="240" w:lineRule="auto"/>
        <w:jc w:val="both"/>
        <w:rPr>
          <w:color w:val="000000" w:themeColor="text1"/>
          <w:szCs w:val="22"/>
        </w:rPr>
      </w:pPr>
    </w:p>
    <w:p w14:paraId="442B2D7E" w14:textId="77777777" w:rsidR="006F0047" w:rsidRPr="002862F5" w:rsidRDefault="006F0047" w:rsidP="002862F5">
      <w:pPr>
        <w:numPr>
          <w:ilvl w:val="12"/>
          <w:numId w:val="0"/>
        </w:numPr>
        <w:tabs>
          <w:tab w:val="clear" w:pos="567"/>
        </w:tabs>
        <w:spacing w:line="240" w:lineRule="auto"/>
        <w:jc w:val="both"/>
        <w:rPr>
          <w:color w:val="000000" w:themeColor="text1"/>
          <w:szCs w:val="22"/>
        </w:rPr>
      </w:pPr>
    </w:p>
    <w:p w14:paraId="432B0E30" w14:textId="7DE85835" w:rsidR="00CD10AA" w:rsidRPr="002862F5" w:rsidRDefault="00CD10AA" w:rsidP="002862F5">
      <w:pPr>
        <w:numPr>
          <w:ilvl w:val="12"/>
          <w:numId w:val="0"/>
        </w:numPr>
        <w:tabs>
          <w:tab w:val="clear" w:pos="567"/>
        </w:tabs>
        <w:spacing w:line="240" w:lineRule="auto"/>
        <w:jc w:val="both"/>
        <w:rPr>
          <w:color w:val="000000" w:themeColor="text1"/>
          <w:szCs w:val="22"/>
        </w:rPr>
      </w:pPr>
      <w:r w:rsidRPr="002862F5">
        <w:rPr>
          <w:b/>
          <w:color w:val="000000" w:themeColor="text1"/>
          <w:szCs w:val="22"/>
        </w:rPr>
        <w:t>3.</w:t>
      </w:r>
      <w:r w:rsidRPr="002862F5">
        <w:rPr>
          <w:b/>
          <w:color w:val="000000" w:themeColor="text1"/>
          <w:szCs w:val="22"/>
        </w:rPr>
        <w:tab/>
        <w:t>K</w:t>
      </w:r>
      <w:r w:rsidR="0091143B" w:rsidRPr="002862F5">
        <w:rPr>
          <w:b/>
          <w:color w:val="000000" w:themeColor="text1"/>
          <w:szCs w:val="22"/>
        </w:rPr>
        <w:t>ā lietot</w:t>
      </w:r>
      <w:r w:rsidRPr="002862F5">
        <w:rPr>
          <w:b/>
          <w:color w:val="000000" w:themeColor="text1"/>
          <w:szCs w:val="22"/>
        </w:rPr>
        <w:t xml:space="preserve"> </w:t>
      </w:r>
      <w:proofErr w:type="spellStart"/>
      <w:r w:rsidR="00B865C4" w:rsidRPr="002862F5">
        <w:rPr>
          <w:b/>
          <w:color w:val="000000" w:themeColor="text1"/>
          <w:szCs w:val="22"/>
        </w:rPr>
        <w:t>Venoruton</w:t>
      </w:r>
      <w:proofErr w:type="spellEnd"/>
    </w:p>
    <w:p w14:paraId="370D8CFE" w14:textId="77777777" w:rsidR="00204C37" w:rsidRPr="002862F5" w:rsidRDefault="00204C37" w:rsidP="002862F5">
      <w:pPr>
        <w:numPr>
          <w:ilvl w:val="12"/>
          <w:numId w:val="0"/>
        </w:numPr>
        <w:tabs>
          <w:tab w:val="clear" w:pos="567"/>
        </w:tabs>
        <w:spacing w:line="240" w:lineRule="auto"/>
        <w:jc w:val="both"/>
        <w:rPr>
          <w:color w:val="000000" w:themeColor="text1"/>
          <w:szCs w:val="22"/>
        </w:rPr>
      </w:pPr>
    </w:p>
    <w:p w14:paraId="1DE6BCE6" w14:textId="24EB592A" w:rsidR="00364DCD" w:rsidRPr="002862F5" w:rsidRDefault="00204C37" w:rsidP="002862F5">
      <w:pPr>
        <w:numPr>
          <w:ilvl w:val="12"/>
          <w:numId w:val="0"/>
        </w:numPr>
        <w:tabs>
          <w:tab w:val="clear" w:pos="567"/>
        </w:tabs>
        <w:spacing w:line="240" w:lineRule="auto"/>
        <w:jc w:val="both"/>
        <w:rPr>
          <w:color w:val="000000" w:themeColor="text1"/>
          <w:szCs w:val="22"/>
        </w:rPr>
      </w:pPr>
      <w:r w:rsidRPr="002862F5">
        <w:rPr>
          <w:color w:val="000000" w:themeColor="text1"/>
          <w:szCs w:val="22"/>
        </w:rPr>
        <w:t xml:space="preserve">Vienmēr lietojiet šīs zāles </w:t>
      </w:r>
      <w:r w:rsidR="00364DCD" w:rsidRPr="002862F5">
        <w:rPr>
          <w:color w:val="000000" w:themeColor="text1"/>
          <w:szCs w:val="22"/>
        </w:rPr>
        <w:t>tieši tā, kā aprakstīts šajā instrukcijā vai kā ārsts</w:t>
      </w:r>
      <w:r w:rsidR="00BA4E56" w:rsidRPr="002862F5">
        <w:rPr>
          <w:color w:val="000000" w:themeColor="text1"/>
          <w:szCs w:val="22"/>
        </w:rPr>
        <w:t xml:space="preserve"> vai </w:t>
      </w:r>
      <w:r w:rsidR="00364DCD" w:rsidRPr="002862F5">
        <w:rPr>
          <w:color w:val="000000" w:themeColor="text1"/>
          <w:szCs w:val="22"/>
        </w:rPr>
        <w:t xml:space="preserve">farmaceits Jums </w:t>
      </w:r>
      <w:r w:rsidR="00B865C4" w:rsidRPr="002862F5">
        <w:rPr>
          <w:color w:val="000000" w:themeColor="text1"/>
          <w:szCs w:val="22"/>
        </w:rPr>
        <w:t>teicis(</w:t>
      </w:r>
      <w:r w:rsidR="00B865C4" w:rsidRPr="002862F5">
        <w:rPr>
          <w:color w:val="000000" w:themeColor="text1"/>
          <w:szCs w:val="22"/>
        </w:rPr>
        <w:noBreakHyphen/>
        <w:t>kusi)</w:t>
      </w:r>
      <w:r w:rsidR="00364DCD" w:rsidRPr="002862F5">
        <w:rPr>
          <w:color w:val="000000" w:themeColor="text1"/>
          <w:szCs w:val="22"/>
        </w:rPr>
        <w:t xml:space="preserve">. </w:t>
      </w:r>
      <w:r w:rsidR="00BA4E56" w:rsidRPr="002862F5">
        <w:rPr>
          <w:color w:val="000000" w:themeColor="text1"/>
          <w:szCs w:val="22"/>
        </w:rPr>
        <w:t xml:space="preserve">Neskaidrību gadījumā vaicājiet </w:t>
      </w:r>
      <w:r w:rsidRPr="002862F5">
        <w:rPr>
          <w:color w:val="000000" w:themeColor="text1"/>
          <w:szCs w:val="22"/>
        </w:rPr>
        <w:t>ārstam</w:t>
      </w:r>
      <w:r w:rsidR="00BA4E56" w:rsidRPr="002862F5">
        <w:rPr>
          <w:color w:val="000000" w:themeColor="text1"/>
          <w:szCs w:val="22"/>
        </w:rPr>
        <w:t xml:space="preserve"> </w:t>
      </w:r>
      <w:r w:rsidRPr="002862F5">
        <w:rPr>
          <w:color w:val="000000" w:themeColor="text1"/>
          <w:szCs w:val="22"/>
        </w:rPr>
        <w:t>vai</w:t>
      </w:r>
      <w:r w:rsidR="00BA4E56" w:rsidRPr="002862F5">
        <w:rPr>
          <w:color w:val="000000" w:themeColor="text1"/>
          <w:szCs w:val="22"/>
        </w:rPr>
        <w:t xml:space="preserve"> </w:t>
      </w:r>
      <w:r w:rsidRPr="002862F5">
        <w:rPr>
          <w:color w:val="000000" w:themeColor="text1"/>
          <w:szCs w:val="22"/>
        </w:rPr>
        <w:t>farmaceitam</w:t>
      </w:r>
      <w:r w:rsidR="00BA4E56" w:rsidRPr="002862F5">
        <w:rPr>
          <w:color w:val="000000" w:themeColor="text1"/>
          <w:szCs w:val="22"/>
        </w:rPr>
        <w:t>.</w:t>
      </w:r>
    </w:p>
    <w:p w14:paraId="37E9881D" w14:textId="09E94F74" w:rsidR="00BA4E56" w:rsidRPr="002862F5" w:rsidRDefault="00BA4E56" w:rsidP="002862F5">
      <w:pPr>
        <w:numPr>
          <w:ilvl w:val="12"/>
          <w:numId w:val="0"/>
        </w:numPr>
        <w:tabs>
          <w:tab w:val="clear" w:pos="567"/>
        </w:tabs>
        <w:spacing w:line="240" w:lineRule="auto"/>
        <w:jc w:val="both"/>
        <w:rPr>
          <w:color w:val="000000" w:themeColor="text1"/>
          <w:szCs w:val="22"/>
        </w:rPr>
      </w:pPr>
    </w:p>
    <w:p w14:paraId="114CA90D" w14:textId="77777777" w:rsidR="002F551C" w:rsidRPr="002862F5" w:rsidRDefault="002F551C" w:rsidP="002862F5">
      <w:pPr>
        <w:tabs>
          <w:tab w:val="clear" w:pos="567"/>
        </w:tabs>
        <w:spacing w:line="240" w:lineRule="auto"/>
        <w:ind w:left="567" w:hanging="567"/>
        <w:jc w:val="both"/>
        <w:rPr>
          <w:color w:val="000000" w:themeColor="text1"/>
          <w:szCs w:val="22"/>
        </w:rPr>
      </w:pPr>
      <w:r w:rsidRPr="002862F5">
        <w:rPr>
          <w:color w:val="000000" w:themeColor="text1"/>
          <w:szCs w:val="22"/>
        </w:rPr>
        <w:t>Iekšķīgai lietošanai. Izšķīdināt putojošo tableti glāzē dzeramā ūdens.</w:t>
      </w:r>
    </w:p>
    <w:p w14:paraId="368C22BF" w14:textId="46A605B5" w:rsidR="00857118" w:rsidRPr="002862F5" w:rsidRDefault="00857118" w:rsidP="002862F5">
      <w:pPr>
        <w:numPr>
          <w:ilvl w:val="12"/>
          <w:numId w:val="0"/>
        </w:numPr>
        <w:tabs>
          <w:tab w:val="clear" w:pos="567"/>
        </w:tabs>
        <w:spacing w:line="240" w:lineRule="auto"/>
        <w:jc w:val="both"/>
        <w:rPr>
          <w:color w:val="000000" w:themeColor="text1"/>
          <w:szCs w:val="22"/>
        </w:rPr>
      </w:pPr>
      <w:r w:rsidRPr="002862F5">
        <w:rPr>
          <w:color w:val="000000" w:themeColor="text1"/>
          <w:szCs w:val="22"/>
        </w:rPr>
        <w:t xml:space="preserve">Lūdzu, rūpīgi ievērojiet </w:t>
      </w:r>
      <w:r w:rsidR="00190BF3">
        <w:rPr>
          <w:color w:val="000000" w:themeColor="text1"/>
          <w:szCs w:val="22"/>
        </w:rPr>
        <w:t>tālāk tekstā</w:t>
      </w:r>
      <w:r w:rsidRPr="002862F5">
        <w:rPr>
          <w:color w:val="000000" w:themeColor="text1"/>
          <w:szCs w:val="22"/>
        </w:rPr>
        <w:t xml:space="preserve"> sniegtos norādījumus.</w:t>
      </w:r>
    </w:p>
    <w:p w14:paraId="391DD087" w14:textId="77777777" w:rsidR="00857118" w:rsidRPr="002862F5" w:rsidRDefault="00857118" w:rsidP="002862F5">
      <w:pPr>
        <w:numPr>
          <w:ilvl w:val="12"/>
          <w:numId w:val="0"/>
        </w:numPr>
        <w:tabs>
          <w:tab w:val="clear" w:pos="567"/>
        </w:tabs>
        <w:spacing w:line="240" w:lineRule="auto"/>
        <w:jc w:val="both"/>
        <w:rPr>
          <w:color w:val="000000" w:themeColor="text1"/>
          <w:szCs w:val="22"/>
        </w:rPr>
      </w:pPr>
    </w:p>
    <w:p w14:paraId="47D5AE66" w14:textId="4458BB34" w:rsidR="00857118" w:rsidRPr="002862F5" w:rsidRDefault="00857118" w:rsidP="002862F5">
      <w:pPr>
        <w:pStyle w:val="Text"/>
        <w:spacing w:before="0"/>
        <w:rPr>
          <w:color w:val="000000" w:themeColor="text1"/>
          <w:sz w:val="22"/>
          <w:szCs w:val="22"/>
          <w:u w:val="single"/>
          <w:lang w:val="lv-LV"/>
        </w:rPr>
      </w:pPr>
      <w:r w:rsidRPr="002862F5">
        <w:rPr>
          <w:color w:val="000000" w:themeColor="text1"/>
          <w:sz w:val="22"/>
          <w:szCs w:val="22"/>
          <w:u w:val="single"/>
          <w:lang w:val="lv-LV"/>
        </w:rPr>
        <w:t>Hroniska venoza mazspēja (HVM</w:t>
      </w:r>
      <w:r w:rsidRPr="002862F5">
        <w:rPr>
          <w:bCs/>
          <w:color w:val="000000" w:themeColor="text1"/>
          <w:sz w:val="22"/>
          <w:szCs w:val="22"/>
          <w:u w:val="single"/>
          <w:lang w:val="lv-LV"/>
        </w:rPr>
        <w:t>)</w:t>
      </w:r>
    </w:p>
    <w:p w14:paraId="6B905359" w14:textId="2CF1BD6E" w:rsidR="00857118" w:rsidRPr="002862F5" w:rsidRDefault="00857118" w:rsidP="002862F5">
      <w:pPr>
        <w:pStyle w:val="BodyText"/>
        <w:tabs>
          <w:tab w:val="clear" w:pos="567"/>
        </w:tabs>
        <w:spacing w:after="0" w:line="240" w:lineRule="auto"/>
        <w:jc w:val="both"/>
        <w:rPr>
          <w:color w:val="000000" w:themeColor="text1"/>
          <w:szCs w:val="22"/>
        </w:rPr>
      </w:pPr>
      <w:r w:rsidRPr="002862F5">
        <w:rPr>
          <w:color w:val="000000" w:themeColor="text1"/>
          <w:szCs w:val="22"/>
        </w:rPr>
        <w:t>Ieteicamā sākuma deva ir viena 1000 mg putojošā tablete vienu reizi dienā.</w:t>
      </w:r>
    </w:p>
    <w:p w14:paraId="1ADA6470" w14:textId="77777777" w:rsidR="00857118" w:rsidRPr="002862F5" w:rsidRDefault="00857118" w:rsidP="002862F5">
      <w:pPr>
        <w:pStyle w:val="BodyText"/>
        <w:spacing w:after="0" w:line="240" w:lineRule="auto"/>
        <w:jc w:val="both"/>
        <w:rPr>
          <w:color w:val="000000" w:themeColor="text1"/>
          <w:szCs w:val="22"/>
        </w:rPr>
      </w:pPr>
    </w:p>
    <w:p w14:paraId="474BCDC4" w14:textId="77777777" w:rsidR="00857118" w:rsidRPr="002862F5" w:rsidRDefault="00857118" w:rsidP="002862F5">
      <w:pPr>
        <w:pStyle w:val="BodyText"/>
        <w:spacing w:after="0" w:line="240" w:lineRule="auto"/>
        <w:jc w:val="both"/>
        <w:rPr>
          <w:color w:val="000000" w:themeColor="text1"/>
          <w:szCs w:val="22"/>
        </w:rPr>
      </w:pPr>
      <w:r w:rsidRPr="002862F5">
        <w:rPr>
          <w:color w:val="000000" w:themeColor="text1"/>
          <w:szCs w:val="22"/>
        </w:rPr>
        <w:lastRenderedPageBreak/>
        <w:t>Šī deva jālieto līdz pilnīgai tūskas un simptomu izzušanai. Simptomu mazināšanos vajadzētu novērot pēc 2 nedēļu lietošanas.</w:t>
      </w:r>
    </w:p>
    <w:p w14:paraId="4221B111" w14:textId="77777777" w:rsidR="00857118" w:rsidRPr="002862F5" w:rsidRDefault="00857118" w:rsidP="002862F5">
      <w:pPr>
        <w:pStyle w:val="BodyText"/>
        <w:spacing w:after="0" w:line="240" w:lineRule="auto"/>
        <w:jc w:val="both"/>
        <w:rPr>
          <w:color w:val="000000" w:themeColor="text1"/>
          <w:szCs w:val="22"/>
        </w:rPr>
      </w:pPr>
    </w:p>
    <w:p w14:paraId="2192C35A" w14:textId="367D8E32" w:rsidR="00857118" w:rsidRPr="002862F5" w:rsidRDefault="00857118" w:rsidP="002862F5">
      <w:pPr>
        <w:pStyle w:val="BodyText"/>
        <w:spacing w:after="0" w:line="240" w:lineRule="auto"/>
        <w:jc w:val="both"/>
        <w:rPr>
          <w:color w:val="000000" w:themeColor="text1"/>
          <w:szCs w:val="22"/>
        </w:rPr>
      </w:pPr>
      <w:r w:rsidRPr="002862F5">
        <w:rPr>
          <w:color w:val="000000" w:themeColor="text1"/>
          <w:szCs w:val="22"/>
        </w:rPr>
        <w:t xml:space="preserve">Terapiju var turpināt kā uzturošo terapiju, lietojot tādu pašu devu vai mazāko </w:t>
      </w:r>
      <w:proofErr w:type="spellStart"/>
      <w:r w:rsidRPr="002862F5">
        <w:rPr>
          <w:color w:val="000000" w:themeColor="text1"/>
          <w:szCs w:val="22"/>
        </w:rPr>
        <w:t>balstdevu</w:t>
      </w:r>
      <w:proofErr w:type="spellEnd"/>
      <w:r w:rsidRPr="002862F5">
        <w:rPr>
          <w:color w:val="000000" w:themeColor="text1"/>
          <w:szCs w:val="22"/>
        </w:rPr>
        <w:t xml:space="preserve"> 500 mg dienā. Mazāko </w:t>
      </w:r>
      <w:proofErr w:type="spellStart"/>
      <w:r w:rsidRPr="002862F5">
        <w:rPr>
          <w:color w:val="000000" w:themeColor="text1"/>
          <w:szCs w:val="22"/>
        </w:rPr>
        <w:t>balstdevu</w:t>
      </w:r>
      <w:proofErr w:type="spellEnd"/>
      <w:r w:rsidRPr="002862F5">
        <w:rPr>
          <w:color w:val="000000" w:themeColor="text1"/>
          <w:szCs w:val="22"/>
        </w:rPr>
        <w:t xml:space="preserve"> 500 mg nevar nodrošināt, lietojot </w:t>
      </w:r>
      <w:proofErr w:type="spellStart"/>
      <w:r w:rsidRPr="002862F5">
        <w:rPr>
          <w:color w:val="000000" w:themeColor="text1"/>
          <w:szCs w:val="22"/>
        </w:rPr>
        <w:t>Venoruton</w:t>
      </w:r>
      <w:proofErr w:type="spellEnd"/>
      <w:r w:rsidRPr="002862F5">
        <w:rPr>
          <w:color w:val="000000" w:themeColor="text1"/>
          <w:szCs w:val="22"/>
        </w:rPr>
        <w:t xml:space="preserve"> 1000 mg putojošās tabletes.</w:t>
      </w:r>
      <w:r w:rsidRPr="002862F5">
        <w:rPr>
          <w:color w:val="000000" w:themeColor="text1"/>
          <w:szCs w:val="22"/>
          <w:lang w:eastAsia="et-EE"/>
        </w:rPr>
        <w:t xml:space="preserve"> </w:t>
      </w:r>
      <w:r w:rsidRPr="002862F5">
        <w:rPr>
          <w:color w:val="000000" w:themeColor="text1"/>
          <w:szCs w:val="22"/>
        </w:rPr>
        <w:t xml:space="preserve">Ja nepieciešama mazāka </w:t>
      </w:r>
      <w:proofErr w:type="spellStart"/>
      <w:r w:rsidRPr="002862F5">
        <w:rPr>
          <w:color w:val="000000" w:themeColor="text1"/>
          <w:szCs w:val="22"/>
        </w:rPr>
        <w:t>balstdeva</w:t>
      </w:r>
      <w:proofErr w:type="spellEnd"/>
      <w:r w:rsidRPr="002862F5">
        <w:rPr>
          <w:color w:val="000000" w:themeColor="text1"/>
          <w:szCs w:val="22"/>
        </w:rPr>
        <w:t xml:space="preserve">, ir pieejamas </w:t>
      </w:r>
      <w:proofErr w:type="spellStart"/>
      <w:r w:rsidRPr="002862F5">
        <w:rPr>
          <w:color w:val="000000" w:themeColor="text1"/>
          <w:szCs w:val="22"/>
        </w:rPr>
        <w:t>Venoruton</w:t>
      </w:r>
      <w:proofErr w:type="spellEnd"/>
      <w:r w:rsidRPr="002862F5">
        <w:rPr>
          <w:color w:val="000000" w:themeColor="text1"/>
          <w:szCs w:val="22"/>
        </w:rPr>
        <w:t xml:space="preserve"> </w:t>
      </w:r>
      <w:proofErr w:type="spellStart"/>
      <w:r w:rsidRPr="002862F5">
        <w:rPr>
          <w:color w:val="000000" w:themeColor="text1"/>
          <w:szCs w:val="22"/>
        </w:rPr>
        <w:t>forte</w:t>
      </w:r>
      <w:proofErr w:type="spellEnd"/>
      <w:r w:rsidRPr="002862F5">
        <w:rPr>
          <w:color w:val="000000" w:themeColor="text1"/>
          <w:szCs w:val="22"/>
        </w:rPr>
        <w:t xml:space="preserve"> 500 mg tabletes.</w:t>
      </w:r>
    </w:p>
    <w:p w14:paraId="165D15EF" w14:textId="77777777" w:rsidR="00857118" w:rsidRPr="002862F5" w:rsidRDefault="00857118" w:rsidP="002862F5">
      <w:pPr>
        <w:pStyle w:val="BodyText"/>
        <w:spacing w:after="0" w:line="240" w:lineRule="auto"/>
        <w:jc w:val="both"/>
        <w:rPr>
          <w:color w:val="000000" w:themeColor="text1"/>
          <w:szCs w:val="22"/>
        </w:rPr>
      </w:pPr>
    </w:p>
    <w:p w14:paraId="0C1F3B2F" w14:textId="7D3EC2A4" w:rsidR="00857118" w:rsidRPr="002862F5" w:rsidRDefault="00857118" w:rsidP="002862F5">
      <w:pPr>
        <w:pStyle w:val="BodyText"/>
        <w:spacing w:after="0" w:line="240" w:lineRule="auto"/>
        <w:jc w:val="both"/>
        <w:rPr>
          <w:color w:val="000000" w:themeColor="text1"/>
          <w:szCs w:val="22"/>
        </w:rPr>
      </w:pPr>
      <w:r w:rsidRPr="002862F5">
        <w:rPr>
          <w:color w:val="000000" w:themeColor="text1"/>
          <w:szCs w:val="22"/>
        </w:rPr>
        <w:t xml:space="preserve">Pēc pilnīgas simptomu un tūskas izzušanas terapiju var pārtraukt. Simptomiem atjaunojoties, terapiju var atsākt, lietojot vienu </w:t>
      </w:r>
      <w:proofErr w:type="spellStart"/>
      <w:r w:rsidRPr="002862F5">
        <w:rPr>
          <w:color w:val="000000" w:themeColor="text1"/>
          <w:szCs w:val="22"/>
        </w:rPr>
        <w:t>Venoruton</w:t>
      </w:r>
      <w:proofErr w:type="spellEnd"/>
      <w:r w:rsidRPr="002862F5">
        <w:rPr>
          <w:color w:val="000000" w:themeColor="text1"/>
          <w:szCs w:val="22"/>
        </w:rPr>
        <w:t xml:space="preserve"> 1000 mg putojošo tableti vienu reizi dienā vai mazāko </w:t>
      </w:r>
      <w:proofErr w:type="spellStart"/>
      <w:r w:rsidRPr="002862F5">
        <w:rPr>
          <w:color w:val="000000" w:themeColor="text1"/>
          <w:szCs w:val="22"/>
        </w:rPr>
        <w:t>balstdevu</w:t>
      </w:r>
      <w:proofErr w:type="spellEnd"/>
      <w:r w:rsidRPr="002862F5">
        <w:rPr>
          <w:color w:val="000000" w:themeColor="text1"/>
          <w:szCs w:val="22"/>
        </w:rPr>
        <w:t xml:space="preserve"> 500 mg dienā. Mazāko </w:t>
      </w:r>
      <w:proofErr w:type="spellStart"/>
      <w:r w:rsidRPr="002862F5">
        <w:rPr>
          <w:color w:val="000000" w:themeColor="text1"/>
          <w:szCs w:val="22"/>
        </w:rPr>
        <w:t>balstdevu</w:t>
      </w:r>
      <w:proofErr w:type="spellEnd"/>
      <w:r w:rsidRPr="002862F5">
        <w:rPr>
          <w:color w:val="000000" w:themeColor="text1"/>
          <w:szCs w:val="22"/>
        </w:rPr>
        <w:t xml:space="preserve"> 500 mg nevar nodrošināt, lietojot </w:t>
      </w:r>
      <w:proofErr w:type="spellStart"/>
      <w:r w:rsidRPr="002862F5">
        <w:rPr>
          <w:color w:val="000000" w:themeColor="text1"/>
          <w:szCs w:val="22"/>
        </w:rPr>
        <w:t>Venoruton</w:t>
      </w:r>
      <w:proofErr w:type="spellEnd"/>
      <w:r w:rsidRPr="002862F5">
        <w:rPr>
          <w:color w:val="000000" w:themeColor="text1"/>
          <w:szCs w:val="22"/>
        </w:rPr>
        <w:t xml:space="preserve"> 1000 mg putojošās tabletes.</w:t>
      </w:r>
      <w:r w:rsidRPr="002862F5">
        <w:rPr>
          <w:color w:val="000000" w:themeColor="text1"/>
          <w:szCs w:val="22"/>
          <w:lang w:eastAsia="et-EE"/>
        </w:rPr>
        <w:t xml:space="preserve"> </w:t>
      </w:r>
      <w:r w:rsidRPr="002862F5">
        <w:rPr>
          <w:color w:val="000000" w:themeColor="text1"/>
          <w:szCs w:val="22"/>
        </w:rPr>
        <w:t xml:space="preserve">Ja nepieciešama mazāka </w:t>
      </w:r>
      <w:proofErr w:type="spellStart"/>
      <w:r w:rsidRPr="002862F5">
        <w:rPr>
          <w:color w:val="000000" w:themeColor="text1"/>
          <w:szCs w:val="22"/>
        </w:rPr>
        <w:t>balstdeva</w:t>
      </w:r>
      <w:proofErr w:type="spellEnd"/>
      <w:r w:rsidRPr="002862F5">
        <w:rPr>
          <w:color w:val="000000" w:themeColor="text1"/>
          <w:szCs w:val="22"/>
        </w:rPr>
        <w:t xml:space="preserve">, ir pieejamas </w:t>
      </w:r>
      <w:proofErr w:type="spellStart"/>
      <w:r w:rsidRPr="002862F5">
        <w:rPr>
          <w:color w:val="000000" w:themeColor="text1"/>
          <w:szCs w:val="22"/>
        </w:rPr>
        <w:t>Venoruton</w:t>
      </w:r>
      <w:proofErr w:type="spellEnd"/>
      <w:r w:rsidRPr="002862F5">
        <w:rPr>
          <w:color w:val="000000" w:themeColor="text1"/>
          <w:szCs w:val="22"/>
        </w:rPr>
        <w:t xml:space="preserve"> </w:t>
      </w:r>
      <w:proofErr w:type="spellStart"/>
      <w:r w:rsidRPr="002862F5">
        <w:rPr>
          <w:color w:val="000000" w:themeColor="text1"/>
          <w:szCs w:val="22"/>
        </w:rPr>
        <w:t>forte</w:t>
      </w:r>
      <w:proofErr w:type="spellEnd"/>
      <w:r w:rsidRPr="002862F5">
        <w:rPr>
          <w:color w:val="000000" w:themeColor="text1"/>
          <w:szCs w:val="22"/>
        </w:rPr>
        <w:t xml:space="preserve"> 500 mg tabletes.</w:t>
      </w:r>
    </w:p>
    <w:p w14:paraId="252E26E2" w14:textId="77777777" w:rsidR="00857118" w:rsidRPr="002862F5" w:rsidRDefault="00857118" w:rsidP="002862F5">
      <w:pPr>
        <w:pStyle w:val="Text"/>
        <w:spacing w:before="0"/>
        <w:rPr>
          <w:color w:val="000000" w:themeColor="text1"/>
          <w:sz w:val="22"/>
          <w:szCs w:val="22"/>
          <w:lang w:val="lv-LV"/>
        </w:rPr>
      </w:pPr>
    </w:p>
    <w:p w14:paraId="76967767" w14:textId="12384F85" w:rsidR="00857118" w:rsidRPr="002862F5" w:rsidRDefault="00857118" w:rsidP="002862F5">
      <w:pPr>
        <w:pStyle w:val="BodyText"/>
        <w:spacing w:after="0" w:line="240" w:lineRule="auto"/>
        <w:jc w:val="both"/>
        <w:rPr>
          <w:color w:val="000000" w:themeColor="text1"/>
          <w:szCs w:val="22"/>
        </w:rPr>
      </w:pPr>
      <w:r w:rsidRPr="002862F5">
        <w:rPr>
          <w:color w:val="000000" w:themeColor="text1"/>
          <w:szCs w:val="22"/>
        </w:rPr>
        <w:t>Ja pēc 2 nedēļu lietošanas nav novērojams uzlabojums vai simptomi pastiprinās, ārstēšanās jāpārtrauc un jākonsultējas ar ārstu.</w:t>
      </w:r>
    </w:p>
    <w:p w14:paraId="056F9951" w14:textId="77777777" w:rsidR="00857118" w:rsidRPr="002862F5" w:rsidRDefault="00857118" w:rsidP="002862F5">
      <w:pPr>
        <w:pStyle w:val="BodyText"/>
        <w:tabs>
          <w:tab w:val="clear" w:pos="567"/>
          <w:tab w:val="left" w:pos="0"/>
        </w:tabs>
        <w:spacing w:after="0" w:line="240" w:lineRule="auto"/>
        <w:jc w:val="both"/>
        <w:rPr>
          <w:color w:val="000000" w:themeColor="text1"/>
          <w:szCs w:val="22"/>
        </w:rPr>
      </w:pPr>
    </w:p>
    <w:p w14:paraId="2559654F" w14:textId="77777777" w:rsidR="00857118" w:rsidRPr="002862F5" w:rsidRDefault="00857118" w:rsidP="002862F5">
      <w:pPr>
        <w:pStyle w:val="BodyText"/>
        <w:tabs>
          <w:tab w:val="clear" w:pos="567"/>
          <w:tab w:val="left" w:pos="0"/>
        </w:tabs>
        <w:spacing w:after="0" w:line="240" w:lineRule="auto"/>
        <w:jc w:val="both"/>
        <w:rPr>
          <w:color w:val="000000" w:themeColor="text1"/>
          <w:szCs w:val="22"/>
          <w:u w:val="single"/>
        </w:rPr>
      </w:pPr>
      <w:r w:rsidRPr="002862F5">
        <w:rPr>
          <w:color w:val="000000" w:themeColor="text1"/>
          <w:szCs w:val="22"/>
          <w:u w:val="single"/>
        </w:rPr>
        <w:t>Hemoroīdi</w:t>
      </w:r>
    </w:p>
    <w:p w14:paraId="719059F8" w14:textId="77777777" w:rsidR="00857118" w:rsidRPr="002862F5" w:rsidRDefault="00857118" w:rsidP="002862F5">
      <w:pPr>
        <w:pStyle w:val="BodyText"/>
        <w:tabs>
          <w:tab w:val="clear" w:pos="567"/>
          <w:tab w:val="left" w:pos="0"/>
        </w:tabs>
        <w:spacing w:after="0" w:line="240" w:lineRule="auto"/>
        <w:jc w:val="both"/>
        <w:rPr>
          <w:color w:val="000000" w:themeColor="text1"/>
          <w:szCs w:val="22"/>
        </w:rPr>
      </w:pPr>
      <w:r w:rsidRPr="002862F5">
        <w:rPr>
          <w:color w:val="000000" w:themeColor="text1"/>
          <w:szCs w:val="22"/>
        </w:rPr>
        <w:t>Hemoroīdu ārstēšanai ieteicams lietot tādas pašas devas, kā ieteikts lietot hroniskas venozas mazspējas (HVM) ārstēšanai.</w:t>
      </w:r>
    </w:p>
    <w:p w14:paraId="49D869DE" w14:textId="77777777" w:rsidR="00857118" w:rsidRPr="002862F5" w:rsidRDefault="00857118" w:rsidP="002862F5">
      <w:pPr>
        <w:pStyle w:val="BodyText"/>
        <w:tabs>
          <w:tab w:val="clear" w:pos="567"/>
          <w:tab w:val="left" w:pos="0"/>
        </w:tabs>
        <w:spacing w:after="0" w:line="240" w:lineRule="auto"/>
        <w:jc w:val="both"/>
        <w:rPr>
          <w:color w:val="000000" w:themeColor="text1"/>
          <w:szCs w:val="22"/>
        </w:rPr>
      </w:pPr>
    </w:p>
    <w:p w14:paraId="0E623D59" w14:textId="77777777" w:rsidR="00857118" w:rsidRPr="002862F5" w:rsidRDefault="00857118" w:rsidP="002862F5">
      <w:pPr>
        <w:pStyle w:val="BodyText"/>
        <w:tabs>
          <w:tab w:val="clear" w:pos="567"/>
        </w:tabs>
        <w:spacing w:after="0" w:line="240" w:lineRule="auto"/>
        <w:jc w:val="both"/>
        <w:rPr>
          <w:color w:val="000000" w:themeColor="text1"/>
          <w:szCs w:val="22"/>
        </w:rPr>
      </w:pPr>
      <w:r w:rsidRPr="002862F5">
        <w:rPr>
          <w:color w:val="000000" w:themeColor="text1"/>
          <w:szCs w:val="22"/>
          <w:u w:val="single"/>
        </w:rPr>
        <w:t xml:space="preserve">Diabētiskā </w:t>
      </w:r>
      <w:proofErr w:type="spellStart"/>
      <w:r w:rsidRPr="002862F5">
        <w:rPr>
          <w:color w:val="000000" w:themeColor="text1"/>
          <w:szCs w:val="22"/>
          <w:u w:val="single"/>
        </w:rPr>
        <w:t>retinopātija</w:t>
      </w:r>
      <w:proofErr w:type="spellEnd"/>
    </w:p>
    <w:p w14:paraId="69D82EAF" w14:textId="214C2C36" w:rsidR="00857118" w:rsidRPr="002862F5" w:rsidRDefault="00857118" w:rsidP="002862F5">
      <w:pPr>
        <w:pStyle w:val="BodyText"/>
        <w:spacing w:after="0" w:line="240" w:lineRule="auto"/>
        <w:jc w:val="both"/>
        <w:rPr>
          <w:color w:val="000000" w:themeColor="text1"/>
          <w:szCs w:val="22"/>
        </w:rPr>
      </w:pPr>
      <w:r w:rsidRPr="002862F5">
        <w:rPr>
          <w:color w:val="000000" w:themeColor="text1"/>
          <w:szCs w:val="22"/>
        </w:rPr>
        <w:t xml:space="preserve">Ieteicams lietot pa 3000 mg </w:t>
      </w:r>
      <w:proofErr w:type="spellStart"/>
      <w:r w:rsidRPr="002862F5">
        <w:rPr>
          <w:color w:val="000000" w:themeColor="text1"/>
          <w:szCs w:val="22"/>
        </w:rPr>
        <w:t>Venoruton</w:t>
      </w:r>
      <w:proofErr w:type="spellEnd"/>
      <w:r w:rsidRPr="002862F5">
        <w:rPr>
          <w:i/>
          <w:color w:val="000000" w:themeColor="text1"/>
          <w:szCs w:val="22"/>
        </w:rPr>
        <w:t xml:space="preserve"> </w:t>
      </w:r>
      <w:r w:rsidRPr="002862F5">
        <w:rPr>
          <w:color w:val="000000" w:themeColor="text1"/>
          <w:szCs w:val="22"/>
        </w:rPr>
        <w:t xml:space="preserve">dienā, t.i., pa vienai </w:t>
      </w:r>
      <w:proofErr w:type="spellStart"/>
      <w:r w:rsidR="003A6527" w:rsidRPr="002862F5">
        <w:rPr>
          <w:iCs/>
          <w:color w:val="000000" w:themeColor="text1"/>
          <w:szCs w:val="22"/>
        </w:rPr>
        <w:t>Venoruton</w:t>
      </w:r>
      <w:proofErr w:type="spellEnd"/>
      <w:r w:rsidR="003A6527" w:rsidRPr="002862F5">
        <w:rPr>
          <w:i/>
          <w:color w:val="000000" w:themeColor="text1"/>
          <w:szCs w:val="22"/>
        </w:rPr>
        <w:t xml:space="preserve"> </w:t>
      </w:r>
      <w:r w:rsidRPr="002862F5">
        <w:rPr>
          <w:color w:val="000000" w:themeColor="text1"/>
          <w:szCs w:val="22"/>
        </w:rPr>
        <w:t>1000 mg putojošajai tabletei 3 reizes dienā.</w:t>
      </w:r>
    </w:p>
    <w:p w14:paraId="2583E7FC" w14:textId="77777777" w:rsidR="00857118" w:rsidRPr="002862F5" w:rsidRDefault="00857118" w:rsidP="002862F5">
      <w:pPr>
        <w:pStyle w:val="BodyText"/>
        <w:spacing w:after="0" w:line="240" w:lineRule="auto"/>
        <w:jc w:val="both"/>
        <w:rPr>
          <w:color w:val="000000" w:themeColor="text1"/>
          <w:szCs w:val="22"/>
        </w:rPr>
      </w:pPr>
    </w:p>
    <w:p w14:paraId="5067846A" w14:textId="77777777" w:rsidR="00857118" w:rsidRPr="002862F5" w:rsidRDefault="00857118" w:rsidP="002862F5">
      <w:pPr>
        <w:pStyle w:val="BodyText"/>
        <w:tabs>
          <w:tab w:val="clear" w:pos="567"/>
        </w:tabs>
        <w:spacing w:after="0" w:line="240" w:lineRule="auto"/>
        <w:jc w:val="both"/>
        <w:rPr>
          <w:color w:val="000000" w:themeColor="text1"/>
          <w:szCs w:val="22"/>
          <w:u w:val="single"/>
        </w:rPr>
      </w:pPr>
      <w:proofErr w:type="spellStart"/>
      <w:r w:rsidRPr="002862F5">
        <w:rPr>
          <w:color w:val="000000" w:themeColor="text1"/>
          <w:szCs w:val="22"/>
          <w:u w:val="single"/>
        </w:rPr>
        <w:t>Limfoedēma</w:t>
      </w:r>
      <w:proofErr w:type="spellEnd"/>
    </w:p>
    <w:p w14:paraId="2E4FB67E" w14:textId="3F2CDCD2" w:rsidR="00857118" w:rsidRPr="002862F5" w:rsidRDefault="00857118" w:rsidP="002862F5">
      <w:pPr>
        <w:pStyle w:val="BodyText"/>
        <w:spacing w:after="0" w:line="240" w:lineRule="auto"/>
        <w:jc w:val="both"/>
        <w:rPr>
          <w:color w:val="000000" w:themeColor="text1"/>
          <w:szCs w:val="22"/>
        </w:rPr>
      </w:pPr>
      <w:r w:rsidRPr="002862F5">
        <w:rPr>
          <w:color w:val="000000" w:themeColor="text1"/>
          <w:szCs w:val="22"/>
        </w:rPr>
        <w:t xml:space="preserve">Ieteicams lietot pa 3000 mg </w:t>
      </w:r>
      <w:proofErr w:type="spellStart"/>
      <w:r w:rsidRPr="002862F5">
        <w:rPr>
          <w:color w:val="000000" w:themeColor="text1"/>
          <w:szCs w:val="22"/>
        </w:rPr>
        <w:t>Venoruton</w:t>
      </w:r>
      <w:proofErr w:type="spellEnd"/>
      <w:r w:rsidRPr="002862F5">
        <w:rPr>
          <w:i/>
          <w:color w:val="000000" w:themeColor="text1"/>
          <w:szCs w:val="22"/>
        </w:rPr>
        <w:t xml:space="preserve"> </w:t>
      </w:r>
      <w:r w:rsidRPr="002862F5">
        <w:rPr>
          <w:color w:val="000000" w:themeColor="text1"/>
          <w:szCs w:val="22"/>
        </w:rPr>
        <w:t xml:space="preserve">dienā, t.i., pa vienai </w:t>
      </w:r>
      <w:proofErr w:type="spellStart"/>
      <w:r w:rsidR="003A6527" w:rsidRPr="002862F5">
        <w:rPr>
          <w:iCs/>
          <w:color w:val="000000" w:themeColor="text1"/>
          <w:szCs w:val="22"/>
        </w:rPr>
        <w:t>Venoruton</w:t>
      </w:r>
      <w:proofErr w:type="spellEnd"/>
      <w:r w:rsidR="003A6527" w:rsidRPr="002862F5">
        <w:rPr>
          <w:i/>
          <w:color w:val="000000" w:themeColor="text1"/>
          <w:szCs w:val="22"/>
        </w:rPr>
        <w:t xml:space="preserve"> </w:t>
      </w:r>
      <w:r w:rsidRPr="002862F5">
        <w:rPr>
          <w:color w:val="000000" w:themeColor="text1"/>
          <w:szCs w:val="22"/>
        </w:rPr>
        <w:t>1000 mg putojošajai tabletei 3 reizes dienā.</w:t>
      </w:r>
    </w:p>
    <w:p w14:paraId="059EC22E" w14:textId="77777777" w:rsidR="00857118" w:rsidRPr="002862F5" w:rsidRDefault="00857118" w:rsidP="002862F5">
      <w:pPr>
        <w:numPr>
          <w:ilvl w:val="12"/>
          <w:numId w:val="0"/>
        </w:numPr>
        <w:tabs>
          <w:tab w:val="clear" w:pos="567"/>
        </w:tabs>
        <w:spacing w:line="240" w:lineRule="auto"/>
        <w:jc w:val="both"/>
        <w:rPr>
          <w:color w:val="000000" w:themeColor="text1"/>
          <w:szCs w:val="22"/>
        </w:rPr>
      </w:pPr>
    </w:p>
    <w:p w14:paraId="1517A218" w14:textId="37202DF2" w:rsidR="00A170C5" w:rsidRPr="002862F5" w:rsidRDefault="00A170C5" w:rsidP="002862F5">
      <w:pPr>
        <w:numPr>
          <w:ilvl w:val="12"/>
          <w:numId w:val="0"/>
        </w:numPr>
        <w:tabs>
          <w:tab w:val="clear" w:pos="567"/>
        </w:tabs>
        <w:spacing w:line="240" w:lineRule="auto"/>
        <w:jc w:val="both"/>
        <w:rPr>
          <w:b/>
          <w:color w:val="000000" w:themeColor="text1"/>
          <w:szCs w:val="22"/>
        </w:rPr>
      </w:pPr>
      <w:r w:rsidRPr="002862F5">
        <w:rPr>
          <w:b/>
          <w:color w:val="000000" w:themeColor="text1"/>
          <w:szCs w:val="22"/>
        </w:rPr>
        <w:t>Lietošana bērniem</w:t>
      </w:r>
      <w:r w:rsidR="00BA4E56" w:rsidRPr="002862F5">
        <w:rPr>
          <w:b/>
          <w:color w:val="000000" w:themeColor="text1"/>
          <w:szCs w:val="22"/>
        </w:rPr>
        <w:t xml:space="preserve"> un pusaudžiem</w:t>
      </w:r>
    </w:p>
    <w:p w14:paraId="5994FB7C" w14:textId="77777777" w:rsidR="004371A8" w:rsidRPr="002862F5" w:rsidRDefault="004371A8" w:rsidP="002862F5">
      <w:pPr>
        <w:numPr>
          <w:ilvl w:val="12"/>
          <w:numId w:val="0"/>
        </w:numPr>
        <w:tabs>
          <w:tab w:val="clear" w:pos="567"/>
        </w:tabs>
        <w:spacing w:line="240" w:lineRule="auto"/>
        <w:jc w:val="both"/>
        <w:rPr>
          <w:color w:val="000000" w:themeColor="text1"/>
          <w:szCs w:val="22"/>
        </w:rPr>
      </w:pPr>
      <w:proofErr w:type="spellStart"/>
      <w:r w:rsidRPr="002862F5">
        <w:rPr>
          <w:color w:val="000000" w:themeColor="text1"/>
          <w:szCs w:val="22"/>
        </w:rPr>
        <w:t>Venoruton</w:t>
      </w:r>
      <w:proofErr w:type="spellEnd"/>
      <w:r w:rsidRPr="002862F5">
        <w:rPr>
          <w:color w:val="000000" w:themeColor="text1"/>
          <w:szCs w:val="22"/>
        </w:rPr>
        <w:t xml:space="preserve"> lietošana nav ieteicama bērniem un pusaudžiem līdz 18 gadu vecumam.</w:t>
      </w:r>
    </w:p>
    <w:p w14:paraId="46B2393A" w14:textId="688F7C98" w:rsidR="00204C37" w:rsidRPr="002862F5" w:rsidRDefault="00204C37" w:rsidP="002862F5">
      <w:pPr>
        <w:numPr>
          <w:ilvl w:val="12"/>
          <w:numId w:val="0"/>
        </w:numPr>
        <w:tabs>
          <w:tab w:val="clear" w:pos="567"/>
        </w:tabs>
        <w:spacing w:line="240" w:lineRule="auto"/>
        <w:jc w:val="both"/>
        <w:rPr>
          <w:b/>
          <w:color w:val="000000" w:themeColor="text1"/>
          <w:szCs w:val="22"/>
        </w:rPr>
      </w:pPr>
    </w:p>
    <w:p w14:paraId="3E4A3CFD" w14:textId="187DAF7E" w:rsidR="00CD10AA" w:rsidRPr="002862F5" w:rsidRDefault="00CD10AA" w:rsidP="002862F5">
      <w:pPr>
        <w:numPr>
          <w:ilvl w:val="12"/>
          <w:numId w:val="0"/>
        </w:numPr>
        <w:tabs>
          <w:tab w:val="clear" w:pos="567"/>
        </w:tabs>
        <w:spacing w:line="240" w:lineRule="auto"/>
        <w:jc w:val="both"/>
        <w:rPr>
          <w:color w:val="000000" w:themeColor="text1"/>
          <w:szCs w:val="22"/>
        </w:rPr>
      </w:pPr>
      <w:r w:rsidRPr="002862F5">
        <w:rPr>
          <w:b/>
          <w:color w:val="000000" w:themeColor="text1"/>
          <w:szCs w:val="22"/>
        </w:rPr>
        <w:t xml:space="preserve">Ja esat lietojis </w:t>
      </w:r>
      <w:proofErr w:type="spellStart"/>
      <w:r w:rsidR="00B865C4" w:rsidRPr="002862F5">
        <w:rPr>
          <w:b/>
          <w:color w:val="000000" w:themeColor="text1"/>
          <w:szCs w:val="22"/>
        </w:rPr>
        <w:t>Venoruton</w:t>
      </w:r>
      <w:proofErr w:type="spellEnd"/>
      <w:r w:rsidRPr="002862F5">
        <w:rPr>
          <w:b/>
          <w:color w:val="000000" w:themeColor="text1"/>
          <w:szCs w:val="22"/>
        </w:rPr>
        <w:t xml:space="preserve"> vairāk nekā noteikts</w:t>
      </w:r>
    </w:p>
    <w:p w14:paraId="2A491BAD" w14:textId="63ABD1B2" w:rsidR="004371A8" w:rsidRPr="002862F5" w:rsidRDefault="004371A8" w:rsidP="002862F5">
      <w:pPr>
        <w:numPr>
          <w:ilvl w:val="12"/>
          <w:numId w:val="0"/>
        </w:numPr>
        <w:tabs>
          <w:tab w:val="clear" w:pos="567"/>
        </w:tabs>
        <w:spacing w:line="240" w:lineRule="auto"/>
        <w:jc w:val="both"/>
        <w:rPr>
          <w:color w:val="000000" w:themeColor="text1"/>
          <w:szCs w:val="22"/>
        </w:rPr>
      </w:pPr>
      <w:r w:rsidRPr="002862F5">
        <w:rPr>
          <w:color w:val="000000" w:themeColor="text1"/>
          <w:szCs w:val="22"/>
        </w:rPr>
        <w:t xml:space="preserve">Ja Jūs esat lietojis </w:t>
      </w:r>
      <w:proofErr w:type="spellStart"/>
      <w:r w:rsidRPr="002862F5">
        <w:rPr>
          <w:color w:val="000000" w:themeColor="text1"/>
          <w:szCs w:val="22"/>
        </w:rPr>
        <w:t>Venoruton</w:t>
      </w:r>
      <w:proofErr w:type="spellEnd"/>
      <w:r w:rsidRPr="002862F5">
        <w:rPr>
          <w:color w:val="000000" w:themeColor="text1"/>
          <w:szCs w:val="22"/>
        </w:rPr>
        <w:t xml:space="preserve"> vairāk nekā noteikts, nekavējoties sazinieties ar ārstu.</w:t>
      </w:r>
    </w:p>
    <w:p w14:paraId="4112845C" w14:textId="77777777" w:rsidR="00CD10AA" w:rsidRPr="002862F5" w:rsidRDefault="00CD10AA" w:rsidP="002862F5">
      <w:pPr>
        <w:numPr>
          <w:ilvl w:val="12"/>
          <w:numId w:val="0"/>
        </w:numPr>
        <w:tabs>
          <w:tab w:val="clear" w:pos="567"/>
        </w:tabs>
        <w:spacing w:line="240" w:lineRule="auto"/>
        <w:jc w:val="both"/>
        <w:rPr>
          <w:color w:val="000000" w:themeColor="text1"/>
          <w:szCs w:val="22"/>
        </w:rPr>
      </w:pPr>
    </w:p>
    <w:p w14:paraId="7E6C9E13" w14:textId="4009DD52" w:rsidR="00CD10AA" w:rsidRPr="002862F5" w:rsidRDefault="00CD10AA" w:rsidP="002862F5">
      <w:pPr>
        <w:numPr>
          <w:ilvl w:val="12"/>
          <w:numId w:val="0"/>
        </w:numPr>
        <w:tabs>
          <w:tab w:val="clear" w:pos="567"/>
        </w:tabs>
        <w:spacing w:line="240" w:lineRule="auto"/>
        <w:jc w:val="both"/>
        <w:rPr>
          <w:color w:val="000000" w:themeColor="text1"/>
          <w:szCs w:val="22"/>
        </w:rPr>
      </w:pPr>
      <w:r w:rsidRPr="002862F5">
        <w:rPr>
          <w:b/>
          <w:color w:val="000000" w:themeColor="text1"/>
          <w:szCs w:val="22"/>
        </w:rPr>
        <w:t xml:space="preserve">Ja esat aizmirsis lietot </w:t>
      </w:r>
      <w:proofErr w:type="spellStart"/>
      <w:r w:rsidR="00B865C4" w:rsidRPr="002862F5">
        <w:rPr>
          <w:b/>
          <w:color w:val="000000" w:themeColor="text1"/>
          <w:szCs w:val="22"/>
        </w:rPr>
        <w:t>Venoruton</w:t>
      </w:r>
      <w:proofErr w:type="spellEnd"/>
    </w:p>
    <w:p w14:paraId="27F94B3F" w14:textId="77777777" w:rsidR="00CD10AA" w:rsidRPr="002862F5" w:rsidRDefault="00CD10AA" w:rsidP="002862F5">
      <w:pPr>
        <w:numPr>
          <w:ilvl w:val="12"/>
          <w:numId w:val="0"/>
        </w:numPr>
        <w:tabs>
          <w:tab w:val="clear" w:pos="567"/>
        </w:tabs>
        <w:spacing w:line="240" w:lineRule="auto"/>
        <w:jc w:val="both"/>
        <w:rPr>
          <w:color w:val="000000" w:themeColor="text1"/>
          <w:szCs w:val="22"/>
        </w:rPr>
      </w:pPr>
      <w:r w:rsidRPr="002862F5">
        <w:rPr>
          <w:color w:val="000000" w:themeColor="text1"/>
          <w:szCs w:val="22"/>
        </w:rPr>
        <w:t>Nelietojiet dubultu devu, lai aizvietotu aizmirsto devu</w:t>
      </w:r>
      <w:r w:rsidR="00BA4E56" w:rsidRPr="002862F5">
        <w:rPr>
          <w:color w:val="000000" w:themeColor="text1"/>
          <w:szCs w:val="22"/>
        </w:rPr>
        <w:t>.</w:t>
      </w:r>
    </w:p>
    <w:p w14:paraId="21C86B9B" w14:textId="77777777" w:rsidR="00CD10AA" w:rsidRPr="002862F5" w:rsidRDefault="00CD10AA" w:rsidP="002862F5">
      <w:pPr>
        <w:numPr>
          <w:ilvl w:val="12"/>
          <w:numId w:val="0"/>
        </w:numPr>
        <w:tabs>
          <w:tab w:val="clear" w:pos="567"/>
        </w:tabs>
        <w:spacing w:line="240" w:lineRule="auto"/>
        <w:jc w:val="both"/>
        <w:rPr>
          <w:color w:val="000000" w:themeColor="text1"/>
          <w:szCs w:val="22"/>
        </w:rPr>
      </w:pPr>
    </w:p>
    <w:p w14:paraId="232AB9DE" w14:textId="77777777" w:rsidR="00CD10AA" w:rsidRPr="002862F5" w:rsidRDefault="00CD10AA" w:rsidP="002862F5">
      <w:pPr>
        <w:numPr>
          <w:ilvl w:val="12"/>
          <w:numId w:val="0"/>
        </w:numPr>
        <w:tabs>
          <w:tab w:val="clear" w:pos="567"/>
        </w:tabs>
        <w:spacing w:line="240" w:lineRule="auto"/>
        <w:jc w:val="both"/>
        <w:rPr>
          <w:color w:val="000000" w:themeColor="text1"/>
          <w:szCs w:val="22"/>
        </w:rPr>
      </w:pPr>
      <w:r w:rsidRPr="002862F5">
        <w:rPr>
          <w:color w:val="000000" w:themeColor="text1"/>
          <w:szCs w:val="22"/>
        </w:rPr>
        <w:t>Ja Jums ir kādi jautājumi par š</w:t>
      </w:r>
      <w:r w:rsidR="00A170C5" w:rsidRPr="002862F5">
        <w:rPr>
          <w:color w:val="000000" w:themeColor="text1"/>
          <w:szCs w:val="22"/>
        </w:rPr>
        <w:t>o zāļu</w:t>
      </w:r>
      <w:r w:rsidRPr="002862F5">
        <w:rPr>
          <w:color w:val="000000" w:themeColor="text1"/>
          <w:szCs w:val="22"/>
        </w:rPr>
        <w:t xml:space="preserve"> lietošanu, jautājiet</w:t>
      </w:r>
      <w:r w:rsidR="0072506A" w:rsidRPr="002862F5">
        <w:rPr>
          <w:color w:val="000000" w:themeColor="text1"/>
          <w:szCs w:val="22"/>
        </w:rPr>
        <w:t xml:space="preserve"> </w:t>
      </w:r>
      <w:r w:rsidRPr="002862F5">
        <w:rPr>
          <w:color w:val="000000" w:themeColor="text1"/>
          <w:szCs w:val="22"/>
        </w:rPr>
        <w:t>ārstam</w:t>
      </w:r>
      <w:r w:rsidR="00BA4E56" w:rsidRPr="002862F5">
        <w:rPr>
          <w:color w:val="000000" w:themeColor="text1"/>
          <w:szCs w:val="22"/>
        </w:rPr>
        <w:t xml:space="preserve"> </w:t>
      </w:r>
      <w:r w:rsidRPr="002862F5">
        <w:rPr>
          <w:color w:val="000000" w:themeColor="text1"/>
          <w:szCs w:val="22"/>
        </w:rPr>
        <w:t>vai</w:t>
      </w:r>
      <w:r w:rsidR="00BA4E56" w:rsidRPr="002862F5">
        <w:rPr>
          <w:color w:val="000000" w:themeColor="text1"/>
          <w:szCs w:val="22"/>
        </w:rPr>
        <w:t xml:space="preserve"> </w:t>
      </w:r>
      <w:r w:rsidRPr="002862F5">
        <w:rPr>
          <w:color w:val="000000" w:themeColor="text1"/>
          <w:szCs w:val="22"/>
        </w:rPr>
        <w:t>farmaceitam</w:t>
      </w:r>
      <w:r w:rsidR="00BA4E56" w:rsidRPr="002862F5">
        <w:rPr>
          <w:color w:val="000000" w:themeColor="text1"/>
          <w:szCs w:val="22"/>
        </w:rPr>
        <w:t>.</w:t>
      </w:r>
    </w:p>
    <w:p w14:paraId="39294AB9" w14:textId="3FCE5E38" w:rsidR="00CD10AA" w:rsidRPr="002862F5" w:rsidRDefault="00CD10AA" w:rsidP="002862F5">
      <w:pPr>
        <w:numPr>
          <w:ilvl w:val="12"/>
          <w:numId w:val="0"/>
        </w:numPr>
        <w:tabs>
          <w:tab w:val="clear" w:pos="567"/>
        </w:tabs>
        <w:spacing w:line="240" w:lineRule="auto"/>
        <w:jc w:val="both"/>
        <w:rPr>
          <w:color w:val="000000" w:themeColor="text1"/>
          <w:szCs w:val="22"/>
        </w:rPr>
      </w:pPr>
    </w:p>
    <w:p w14:paraId="6B0165AE" w14:textId="77777777" w:rsidR="00595017" w:rsidRPr="002862F5" w:rsidRDefault="00595017" w:rsidP="002862F5">
      <w:pPr>
        <w:numPr>
          <w:ilvl w:val="12"/>
          <w:numId w:val="0"/>
        </w:numPr>
        <w:tabs>
          <w:tab w:val="clear" w:pos="567"/>
        </w:tabs>
        <w:spacing w:line="240" w:lineRule="auto"/>
        <w:jc w:val="both"/>
        <w:rPr>
          <w:color w:val="000000" w:themeColor="text1"/>
          <w:szCs w:val="22"/>
        </w:rPr>
      </w:pPr>
    </w:p>
    <w:p w14:paraId="00246338" w14:textId="77777777" w:rsidR="00CD10AA" w:rsidRPr="002862F5" w:rsidRDefault="00CD10AA" w:rsidP="002862F5">
      <w:pPr>
        <w:tabs>
          <w:tab w:val="clear" w:pos="567"/>
        </w:tabs>
        <w:spacing w:line="240" w:lineRule="auto"/>
        <w:jc w:val="both"/>
        <w:rPr>
          <w:b/>
          <w:color w:val="000000" w:themeColor="text1"/>
          <w:szCs w:val="22"/>
        </w:rPr>
      </w:pPr>
      <w:r w:rsidRPr="002862F5">
        <w:rPr>
          <w:b/>
          <w:color w:val="000000" w:themeColor="text1"/>
          <w:szCs w:val="22"/>
        </w:rPr>
        <w:t>4.</w:t>
      </w:r>
      <w:r w:rsidRPr="002862F5">
        <w:rPr>
          <w:b/>
          <w:color w:val="000000" w:themeColor="text1"/>
          <w:szCs w:val="22"/>
        </w:rPr>
        <w:tab/>
        <w:t>I</w:t>
      </w:r>
      <w:r w:rsidR="0072506A" w:rsidRPr="002862F5">
        <w:rPr>
          <w:b/>
          <w:color w:val="000000" w:themeColor="text1"/>
          <w:szCs w:val="22"/>
        </w:rPr>
        <w:t>espējamās blakusparādības</w:t>
      </w:r>
    </w:p>
    <w:p w14:paraId="40DED641" w14:textId="77777777" w:rsidR="00595017" w:rsidRPr="002862F5" w:rsidRDefault="00595017" w:rsidP="002862F5">
      <w:pPr>
        <w:numPr>
          <w:ilvl w:val="12"/>
          <w:numId w:val="0"/>
        </w:numPr>
        <w:tabs>
          <w:tab w:val="clear" w:pos="567"/>
        </w:tabs>
        <w:spacing w:line="240" w:lineRule="auto"/>
        <w:jc w:val="both"/>
        <w:rPr>
          <w:color w:val="000000" w:themeColor="text1"/>
          <w:szCs w:val="22"/>
        </w:rPr>
      </w:pPr>
    </w:p>
    <w:p w14:paraId="0EFEFDD0" w14:textId="3B0EC66B" w:rsidR="00CD10AA" w:rsidRPr="002862F5" w:rsidRDefault="00CD10AA" w:rsidP="002862F5">
      <w:pPr>
        <w:numPr>
          <w:ilvl w:val="12"/>
          <w:numId w:val="0"/>
        </w:numPr>
        <w:tabs>
          <w:tab w:val="clear" w:pos="567"/>
        </w:tabs>
        <w:spacing w:line="240" w:lineRule="auto"/>
        <w:jc w:val="both"/>
        <w:rPr>
          <w:color w:val="000000" w:themeColor="text1"/>
          <w:szCs w:val="22"/>
        </w:rPr>
      </w:pPr>
      <w:r w:rsidRPr="002862F5">
        <w:rPr>
          <w:color w:val="000000" w:themeColor="text1"/>
          <w:szCs w:val="22"/>
        </w:rPr>
        <w:t xml:space="preserve">Tāpat kā </w:t>
      </w:r>
      <w:r w:rsidR="0072506A" w:rsidRPr="002862F5">
        <w:rPr>
          <w:color w:val="000000" w:themeColor="text1"/>
          <w:szCs w:val="22"/>
        </w:rPr>
        <w:t xml:space="preserve">visas </w:t>
      </w:r>
      <w:r w:rsidRPr="002862F5">
        <w:rPr>
          <w:color w:val="000000" w:themeColor="text1"/>
          <w:szCs w:val="22"/>
        </w:rPr>
        <w:t>zāles,</w:t>
      </w:r>
      <w:r w:rsidR="0072506A" w:rsidRPr="002862F5">
        <w:rPr>
          <w:color w:val="000000" w:themeColor="text1"/>
          <w:szCs w:val="22"/>
        </w:rPr>
        <w:t xml:space="preserve"> šīs zāles</w:t>
      </w:r>
      <w:r w:rsidRPr="002862F5">
        <w:rPr>
          <w:color w:val="000000" w:themeColor="text1"/>
          <w:szCs w:val="22"/>
        </w:rPr>
        <w:t xml:space="preserve"> var izraisīt blakusparādības, kaut arī ne visiem tās izpaužas.</w:t>
      </w:r>
    </w:p>
    <w:p w14:paraId="675BDD51" w14:textId="51988AE1" w:rsidR="00CD10AA" w:rsidRPr="002862F5" w:rsidRDefault="00CD10AA" w:rsidP="002862F5">
      <w:pPr>
        <w:numPr>
          <w:ilvl w:val="12"/>
          <w:numId w:val="0"/>
        </w:numPr>
        <w:tabs>
          <w:tab w:val="clear" w:pos="567"/>
        </w:tabs>
        <w:spacing w:line="240" w:lineRule="auto"/>
        <w:jc w:val="both"/>
        <w:rPr>
          <w:color w:val="000000" w:themeColor="text1"/>
          <w:szCs w:val="22"/>
        </w:rPr>
      </w:pPr>
    </w:p>
    <w:p w14:paraId="71E0BD0C" w14:textId="6414C52F" w:rsidR="00595017" w:rsidRPr="002862F5" w:rsidRDefault="00595017" w:rsidP="002862F5">
      <w:pPr>
        <w:pStyle w:val="NormalIndent"/>
        <w:ind w:left="0"/>
        <w:jc w:val="both"/>
        <w:rPr>
          <w:b/>
          <w:color w:val="000000" w:themeColor="text1"/>
          <w:sz w:val="22"/>
          <w:szCs w:val="22"/>
          <w:lang w:val="lv-LV"/>
        </w:rPr>
      </w:pPr>
      <w:r w:rsidRPr="002862F5">
        <w:rPr>
          <w:b/>
          <w:color w:val="000000" w:themeColor="text1"/>
          <w:sz w:val="22"/>
          <w:szCs w:val="22"/>
          <w:lang w:val="lv-LV"/>
        </w:rPr>
        <w:t>Dažas blakusparādības var būt ļoti smagas un ir</w:t>
      </w:r>
      <w:r w:rsidRPr="002862F5">
        <w:rPr>
          <w:b/>
          <w:i/>
          <w:color w:val="000000" w:themeColor="text1"/>
          <w:sz w:val="22"/>
          <w:szCs w:val="22"/>
          <w:lang w:val="lv-LV"/>
        </w:rPr>
        <w:t xml:space="preserve"> </w:t>
      </w:r>
      <w:r w:rsidRPr="002862F5">
        <w:rPr>
          <w:b/>
          <w:iCs/>
          <w:color w:val="000000" w:themeColor="text1"/>
          <w:sz w:val="22"/>
          <w:szCs w:val="22"/>
          <w:lang w:val="lv-LV"/>
        </w:rPr>
        <w:t>ļoti reti</w:t>
      </w:r>
      <w:r w:rsidRPr="002862F5">
        <w:rPr>
          <w:b/>
          <w:i/>
          <w:color w:val="000000" w:themeColor="text1"/>
          <w:sz w:val="22"/>
          <w:szCs w:val="22"/>
          <w:lang w:val="lv-LV"/>
        </w:rPr>
        <w:t xml:space="preserve"> </w:t>
      </w:r>
      <w:r w:rsidRPr="002862F5">
        <w:rPr>
          <w:b/>
          <w:iCs/>
          <w:color w:val="000000" w:themeColor="text1"/>
          <w:sz w:val="22"/>
          <w:szCs w:val="22"/>
          <w:lang w:val="lv-LV"/>
        </w:rPr>
        <w:t>novērotas</w:t>
      </w:r>
      <w:r w:rsidRPr="002862F5">
        <w:rPr>
          <w:b/>
          <w:i/>
          <w:color w:val="000000" w:themeColor="text1"/>
          <w:sz w:val="22"/>
          <w:szCs w:val="22"/>
          <w:lang w:val="lv-LV"/>
        </w:rPr>
        <w:t xml:space="preserve"> </w:t>
      </w:r>
      <w:r w:rsidRPr="002862F5">
        <w:rPr>
          <w:i/>
          <w:color w:val="000000" w:themeColor="text1"/>
          <w:sz w:val="22"/>
          <w:szCs w:val="22"/>
          <w:lang w:val="lv-LV"/>
        </w:rPr>
        <w:t>(novēro līdz 1 no katriem 10 000 lietotājiem)</w:t>
      </w:r>
      <w:r w:rsidRPr="002862F5">
        <w:rPr>
          <w:color w:val="000000" w:themeColor="text1"/>
          <w:sz w:val="22"/>
          <w:szCs w:val="22"/>
          <w:lang w:val="lv-LV"/>
        </w:rPr>
        <w:t>.</w:t>
      </w:r>
    </w:p>
    <w:p w14:paraId="55C17B08" w14:textId="77777777" w:rsidR="00595017" w:rsidRPr="002862F5" w:rsidRDefault="00595017" w:rsidP="002862F5">
      <w:pPr>
        <w:pStyle w:val="NormalIndent"/>
        <w:ind w:left="0"/>
        <w:jc w:val="both"/>
        <w:rPr>
          <w:color w:val="000000" w:themeColor="text1"/>
          <w:sz w:val="22"/>
          <w:szCs w:val="22"/>
          <w:lang w:val="lv-LV"/>
        </w:rPr>
      </w:pPr>
      <w:r w:rsidRPr="002862F5">
        <w:rPr>
          <w:b/>
          <w:color w:val="000000" w:themeColor="text1"/>
          <w:sz w:val="22"/>
          <w:szCs w:val="22"/>
          <w:lang w:val="lv-LV"/>
        </w:rPr>
        <w:t xml:space="preserve">Pārtrauciet </w:t>
      </w:r>
      <w:proofErr w:type="spellStart"/>
      <w:r w:rsidRPr="002862F5">
        <w:rPr>
          <w:color w:val="000000" w:themeColor="text1"/>
          <w:sz w:val="22"/>
          <w:szCs w:val="22"/>
          <w:lang w:val="lv-LV"/>
        </w:rPr>
        <w:t>Venoruton</w:t>
      </w:r>
      <w:proofErr w:type="spellEnd"/>
      <w:r w:rsidRPr="002862F5">
        <w:rPr>
          <w:i/>
          <w:color w:val="000000" w:themeColor="text1"/>
          <w:sz w:val="22"/>
          <w:szCs w:val="22"/>
          <w:lang w:val="lv-LV"/>
        </w:rPr>
        <w:t xml:space="preserve"> </w:t>
      </w:r>
      <w:r w:rsidRPr="002862F5">
        <w:rPr>
          <w:color w:val="000000" w:themeColor="text1"/>
          <w:sz w:val="22"/>
          <w:szCs w:val="22"/>
          <w:lang w:val="lv-LV"/>
        </w:rPr>
        <w:t>lietošanu un nekavējoties meklējiet medicīnisku palīdzību, ja Jums parādās kāda no sekojošām blakusparādībām, kas var būt alerģiskas reakcijas pazīme:</w:t>
      </w:r>
    </w:p>
    <w:p w14:paraId="7A99BD8A" w14:textId="77777777" w:rsidR="00595017" w:rsidRPr="002862F5" w:rsidRDefault="00595017" w:rsidP="002862F5">
      <w:pPr>
        <w:pStyle w:val="NormalIndent"/>
        <w:numPr>
          <w:ilvl w:val="0"/>
          <w:numId w:val="30"/>
        </w:numPr>
        <w:jc w:val="both"/>
        <w:rPr>
          <w:color w:val="000000" w:themeColor="text1"/>
          <w:sz w:val="22"/>
          <w:szCs w:val="22"/>
          <w:lang w:val="lv-LV"/>
        </w:rPr>
      </w:pPr>
      <w:r w:rsidRPr="002862F5">
        <w:rPr>
          <w:color w:val="000000" w:themeColor="text1"/>
          <w:sz w:val="22"/>
          <w:szCs w:val="22"/>
          <w:lang w:val="lv-LV"/>
        </w:rPr>
        <w:t>apgrūtināta elpošana vai norīšana,</w:t>
      </w:r>
    </w:p>
    <w:p w14:paraId="77095CF4" w14:textId="77777777" w:rsidR="00595017" w:rsidRPr="002862F5" w:rsidRDefault="00595017" w:rsidP="002862F5">
      <w:pPr>
        <w:pStyle w:val="NormalIndent"/>
        <w:numPr>
          <w:ilvl w:val="0"/>
          <w:numId w:val="30"/>
        </w:numPr>
        <w:jc w:val="both"/>
        <w:rPr>
          <w:color w:val="000000" w:themeColor="text1"/>
          <w:sz w:val="22"/>
          <w:szCs w:val="22"/>
          <w:lang w:val="lv-LV"/>
        </w:rPr>
      </w:pPr>
      <w:r w:rsidRPr="002862F5">
        <w:rPr>
          <w:color w:val="000000" w:themeColor="text1"/>
          <w:sz w:val="22"/>
          <w:szCs w:val="22"/>
          <w:lang w:val="lv-LV"/>
        </w:rPr>
        <w:t>sejas, lūpu, mēles vai rīkles pietūkums,</w:t>
      </w:r>
    </w:p>
    <w:p w14:paraId="3D3FE65D" w14:textId="77777777" w:rsidR="00595017" w:rsidRPr="002862F5" w:rsidRDefault="00595017" w:rsidP="002862F5">
      <w:pPr>
        <w:pStyle w:val="NormalIndent"/>
        <w:numPr>
          <w:ilvl w:val="0"/>
          <w:numId w:val="30"/>
        </w:numPr>
        <w:jc w:val="both"/>
        <w:rPr>
          <w:color w:val="000000" w:themeColor="text1"/>
          <w:sz w:val="22"/>
          <w:szCs w:val="22"/>
          <w:lang w:val="lv-LV"/>
        </w:rPr>
      </w:pPr>
      <w:r w:rsidRPr="002862F5">
        <w:rPr>
          <w:color w:val="000000" w:themeColor="text1"/>
          <w:sz w:val="22"/>
          <w:szCs w:val="22"/>
          <w:lang w:val="lv-LV"/>
        </w:rPr>
        <w:t xml:space="preserve">smaga ādas nieze, ar sarkaniem izsitumiem vai </w:t>
      </w:r>
      <w:proofErr w:type="spellStart"/>
      <w:r w:rsidRPr="002862F5">
        <w:rPr>
          <w:color w:val="000000" w:themeColor="text1"/>
          <w:sz w:val="22"/>
          <w:szCs w:val="22"/>
          <w:lang w:val="lv-LV"/>
        </w:rPr>
        <w:t>piepaceltām</w:t>
      </w:r>
      <w:proofErr w:type="spellEnd"/>
      <w:r w:rsidRPr="002862F5">
        <w:rPr>
          <w:color w:val="000000" w:themeColor="text1"/>
          <w:sz w:val="22"/>
          <w:szCs w:val="22"/>
          <w:lang w:val="lv-LV"/>
        </w:rPr>
        <w:t xml:space="preserve"> pumpām.</w:t>
      </w:r>
    </w:p>
    <w:p w14:paraId="57756303" w14:textId="77777777" w:rsidR="00595017" w:rsidRPr="002862F5" w:rsidRDefault="00595017" w:rsidP="002862F5">
      <w:pPr>
        <w:spacing w:line="240" w:lineRule="auto"/>
        <w:jc w:val="both"/>
        <w:rPr>
          <w:color w:val="000000" w:themeColor="text1"/>
          <w:szCs w:val="22"/>
        </w:rPr>
      </w:pPr>
    </w:p>
    <w:p w14:paraId="4D645324" w14:textId="77777777" w:rsidR="00595017" w:rsidRPr="002862F5" w:rsidRDefault="00595017" w:rsidP="002862F5">
      <w:pPr>
        <w:spacing w:line="240" w:lineRule="auto"/>
        <w:jc w:val="both"/>
        <w:rPr>
          <w:color w:val="000000" w:themeColor="text1"/>
          <w:szCs w:val="22"/>
        </w:rPr>
      </w:pPr>
      <w:r w:rsidRPr="002862F5">
        <w:rPr>
          <w:color w:val="000000" w:themeColor="text1"/>
          <w:szCs w:val="22"/>
        </w:rPr>
        <w:t>Ja novērojat kādu no šiem simptomiem, nekavējoties pārtrauciet šo zāļu lietošanu un meklējiet medicīnisku palīdzību.</w:t>
      </w:r>
    </w:p>
    <w:p w14:paraId="1CD658E2" w14:textId="70E9FD23" w:rsidR="00595017" w:rsidRPr="002862F5" w:rsidRDefault="00595017" w:rsidP="002862F5">
      <w:pPr>
        <w:spacing w:line="240" w:lineRule="auto"/>
        <w:jc w:val="both"/>
        <w:rPr>
          <w:color w:val="000000" w:themeColor="text1"/>
          <w:szCs w:val="22"/>
        </w:rPr>
      </w:pPr>
      <w:r w:rsidRPr="002862F5">
        <w:rPr>
          <w:b/>
          <w:color w:val="000000" w:themeColor="text1"/>
          <w:szCs w:val="22"/>
        </w:rPr>
        <w:t>Dažas blakusparādības ir reti novērotas</w:t>
      </w:r>
      <w:r w:rsidRPr="002862F5">
        <w:rPr>
          <w:color w:val="000000" w:themeColor="text1"/>
          <w:szCs w:val="22"/>
        </w:rPr>
        <w:t xml:space="preserve"> (</w:t>
      </w:r>
      <w:r w:rsidRPr="002862F5">
        <w:rPr>
          <w:i/>
          <w:color w:val="000000" w:themeColor="text1"/>
          <w:szCs w:val="22"/>
        </w:rPr>
        <w:t>var novērot līdz 1 no katriem 1 000 lietotājiem)</w:t>
      </w:r>
      <w:r w:rsidRPr="002862F5">
        <w:rPr>
          <w:color w:val="000000" w:themeColor="text1"/>
          <w:szCs w:val="22"/>
        </w:rPr>
        <w:t>:</w:t>
      </w:r>
    </w:p>
    <w:p w14:paraId="661C908B" w14:textId="5BA12A3D" w:rsidR="00595017" w:rsidRPr="002862F5" w:rsidRDefault="00595017" w:rsidP="002862F5">
      <w:pPr>
        <w:pStyle w:val="ListParagraph"/>
        <w:numPr>
          <w:ilvl w:val="0"/>
          <w:numId w:val="30"/>
        </w:numPr>
        <w:tabs>
          <w:tab w:val="clear" w:pos="567"/>
        </w:tabs>
        <w:spacing w:line="240" w:lineRule="auto"/>
        <w:jc w:val="both"/>
        <w:rPr>
          <w:color w:val="000000" w:themeColor="text1"/>
          <w:szCs w:val="22"/>
        </w:rPr>
      </w:pPr>
      <w:r w:rsidRPr="002862F5">
        <w:rPr>
          <w:color w:val="000000" w:themeColor="text1"/>
          <w:szCs w:val="22"/>
        </w:rPr>
        <w:t>gremošanas trakta traucējumi, vēdera uzpūšanās, caureja, sāpes vēderā, diskomforta sajūta vēderā, dispepsija;</w:t>
      </w:r>
    </w:p>
    <w:p w14:paraId="70E21868" w14:textId="77777777" w:rsidR="00595017" w:rsidRPr="002862F5" w:rsidRDefault="00595017" w:rsidP="002862F5">
      <w:pPr>
        <w:pStyle w:val="ListParagraph"/>
        <w:numPr>
          <w:ilvl w:val="0"/>
          <w:numId w:val="30"/>
        </w:numPr>
        <w:tabs>
          <w:tab w:val="clear" w:pos="567"/>
        </w:tabs>
        <w:spacing w:line="240" w:lineRule="auto"/>
        <w:jc w:val="both"/>
        <w:rPr>
          <w:color w:val="000000" w:themeColor="text1"/>
          <w:szCs w:val="22"/>
        </w:rPr>
      </w:pPr>
      <w:r w:rsidRPr="002862F5">
        <w:rPr>
          <w:color w:val="000000" w:themeColor="text1"/>
          <w:szCs w:val="22"/>
        </w:rPr>
        <w:t>izsitumi, nieze, nātrene.</w:t>
      </w:r>
    </w:p>
    <w:p w14:paraId="2CCF4DE9" w14:textId="77777777" w:rsidR="00595017" w:rsidRPr="002862F5" w:rsidRDefault="00595017" w:rsidP="002862F5">
      <w:pPr>
        <w:spacing w:line="240" w:lineRule="auto"/>
        <w:jc w:val="both"/>
        <w:rPr>
          <w:color w:val="000000" w:themeColor="text1"/>
          <w:szCs w:val="22"/>
        </w:rPr>
      </w:pPr>
    </w:p>
    <w:p w14:paraId="27ECAE80" w14:textId="6DC62C50" w:rsidR="00595017" w:rsidRPr="002862F5" w:rsidRDefault="00595017" w:rsidP="002862F5">
      <w:pPr>
        <w:spacing w:line="240" w:lineRule="auto"/>
        <w:jc w:val="both"/>
        <w:rPr>
          <w:i/>
          <w:color w:val="000000" w:themeColor="text1"/>
          <w:szCs w:val="22"/>
        </w:rPr>
      </w:pPr>
      <w:r w:rsidRPr="002862F5">
        <w:rPr>
          <w:b/>
          <w:color w:val="000000" w:themeColor="text1"/>
          <w:szCs w:val="22"/>
        </w:rPr>
        <w:t>Dažas blakusparādības ir ļoti reti novērotas</w:t>
      </w:r>
      <w:r w:rsidRPr="002862F5">
        <w:rPr>
          <w:color w:val="000000" w:themeColor="text1"/>
          <w:szCs w:val="22"/>
        </w:rPr>
        <w:t xml:space="preserve"> (</w:t>
      </w:r>
      <w:r w:rsidRPr="002862F5">
        <w:rPr>
          <w:i/>
          <w:color w:val="000000" w:themeColor="text1"/>
          <w:szCs w:val="22"/>
        </w:rPr>
        <w:t>var novērot līdz 1 no katriem 10 000 lietotājiem):</w:t>
      </w:r>
    </w:p>
    <w:p w14:paraId="3DEF2996" w14:textId="77777777" w:rsidR="00595017" w:rsidRPr="002862F5" w:rsidRDefault="00595017" w:rsidP="002862F5">
      <w:pPr>
        <w:pStyle w:val="ListParagraph"/>
        <w:numPr>
          <w:ilvl w:val="0"/>
          <w:numId w:val="32"/>
        </w:numPr>
        <w:tabs>
          <w:tab w:val="clear" w:pos="567"/>
        </w:tabs>
        <w:spacing w:line="240" w:lineRule="auto"/>
        <w:jc w:val="both"/>
        <w:rPr>
          <w:color w:val="000000" w:themeColor="text1"/>
          <w:szCs w:val="22"/>
        </w:rPr>
      </w:pPr>
      <w:r w:rsidRPr="002862F5">
        <w:rPr>
          <w:color w:val="000000" w:themeColor="text1"/>
          <w:szCs w:val="22"/>
        </w:rPr>
        <w:t>reibonis, galvassāpes, vājums, pietvīkums.</w:t>
      </w:r>
    </w:p>
    <w:p w14:paraId="094EA6E6" w14:textId="77777777" w:rsidR="0072506A" w:rsidRPr="002862F5" w:rsidRDefault="0072506A" w:rsidP="002862F5">
      <w:pPr>
        <w:numPr>
          <w:ilvl w:val="12"/>
          <w:numId w:val="0"/>
        </w:numPr>
        <w:tabs>
          <w:tab w:val="clear" w:pos="567"/>
        </w:tabs>
        <w:spacing w:line="240" w:lineRule="auto"/>
        <w:jc w:val="both"/>
        <w:rPr>
          <w:color w:val="000000" w:themeColor="text1"/>
          <w:szCs w:val="22"/>
        </w:rPr>
      </w:pPr>
    </w:p>
    <w:p w14:paraId="296575E3" w14:textId="454AE819" w:rsidR="00AB5426" w:rsidRPr="002862F5" w:rsidRDefault="00AB5426" w:rsidP="002862F5">
      <w:pPr>
        <w:numPr>
          <w:ilvl w:val="12"/>
          <w:numId w:val="0"/>
        </w:numPr>
        <w:spacing w:line="240" w:lineRule="auto"/>
        <w:jc w:val="both"/>
        <w:rPr>
          <w:b/>
          <w:color w:val="000000" w:themeColor="text1"/>
          <w:szCs w:val="22"/>
        </w:rPr>
      </w:pPr>
      <w:r w:rsidRPr="002862F5">
        <w:rPr>
          <w:b/>
          <w:color w:val="000000" w:themeColor="text1"/>
          <w:szCs w:val="22"/>
        </w:rPr>
        <w:t>Ziņošana par blakusparādībām</w:t>
      </w:r>
    </w:p>
    <w:p w14:paraId="34683F03" w14:textId="0F15CAF9" w:rsidR="006C1EE1" w:rsidRPr="002862F5" w:rsidRDefault="000C61CB" w:rsidP="002862F5">
      <w:pPr>
        <w:numPr>
          <w:ilvl w:val="12"/>
          <w:numId w:val="0"/>
        </w:numPr>
        <w:tabs>
          <w:tab w:val="clear" w:pos="567"/>
        </w:tabs>
        <w:spacing w:line="240" w:lineRule="auto"/>
        <w:jc w:val="both"/>
        <w:rPr>
          <w:rStyle w:val="apple-style-span"/>
          <w:color w:val="000000" w:themeColor="text1"/>
          <w:szCs w:val="22"/>
        </w:rPr>
      </w:pPr>
      <w:r w:rsidRPr="002862F5">
        <w:rPr>
          <w:rStyle w:val="apple-style-span"/>
          <w:color w:val="000000" w:themeColor="text1"/>
          <w:szCs w:val="22"/>
        </w:rPr>
        <w:t xml:space="preserve">Ja Jums rodas jebkādas </w:t>
      </w:r>
      <w:r w:rsidRPr="00E755AC">
        <w:rPr>
          <w:rStyle w:val="apple-style-span"/>
          <w:color w:val="000000" w:themeColor="text1"/>
          <w:szCs w:val="22"/>
        </w:rPr>
        <w:t xml:space="preserve">blakusparādības, konsultējieties ar ārstu </w:t>
      </w:r>
      <w:r w:rsidR="00022295" w:rsidRPr="00E755AC">
        <w:rPr>
          <w:rStyle w:val="apple-style-span"/>
          <w:color w:val="000000" w:themeColor="text1"/>
          <w:szCs w:val="22"/>
        </w:rPr>
        <w:t xml:space="preserve">vai </w:t>
      </w:r>
      <w:r w:rsidRPr="00E755AC">
        <w:rPr>
          <w:rStyle w:val="apple-style-span"/>
          <w:color w:val="000000" w:themeColor="text1"/>
          <w:szCs w:val="22"/>
        </w:rPr>
        <w:t>farmaceitu. Tas attiecas arī uz iespējamajām blakusparādībām, kas nav minētas šajā instrukcijā. Jūs varat ziņot par blakusparādībām arī tieši Zāļu valsts aģentūrai, Jersikas iel</w:t>
      </w:r>
      <w:r w:rsidR="00A25237" w:rsidRPr="00E755AC">
        <w:rPr>
          <w:color w:val="000000" w:themeColor="text1"/>
          <w:szCs w:val="22"/>
        </w:rPr>
        <w:t>ā</w:t>
      </w:r>
      <w:r w:rsidRPr="00E755AC">
        <w:rPr>
          <w:rStyle w:val="apple-style-span"/>
          <w:color w:val="000000" w:themeColor="text1"/>
          <w:szCs w:val="22"/>
        </w:rPr>
        <w:t xml:space="preserve"> 15, Rīg</w:t>
      </w:r>
      <w:r w:rsidR="00A25237" w:rsidRPr="00E755AC">
        <w:rPr>
          <w:color w:val="000000" w:themeColor="text1"/>
          <w:szCs w:val="22"/>
        </w:rPr>
        <w:t>ā</w:t>
      </w:r>
      <w:r w:rsidRPr="002862F5">
        <w:rPr>
          <w:rStyle w:val="apple-style-span"/>
          <w:color w:val="000000" w:themeColor="text1"/>
          <w:szCs w:val="22"/>
        </w:rPr>
        <w:t xml:space="preserve">, LV 1003. Tīmekļa vietne: </w:t>
      </w:r>
      <w:hyperlink r:id="rId10" w:history="1">
        <w:r w:rsidRPr="002862F5">
          <w:rPr>
            <w:rStyle w:val="Hyperlink"/>
            <w:color w:val="000000" w:themeColor="text1"/>
            <w:szCs w:val="22"/>
          </w:rPr>
          <w:t>www.zva.gov.lv</w:t>
        </w:r>
      </w:hyperlink>
      <w:r w:rsidR="006C1EE1" w:rsidRPr="002862F5">
        <w:rPr>
          <w:rStyle w:val="apple-style-span"/>
          <w:color w:val="000000" w:themeColor="text1"/>
          <w:szCs w:val="22"/>
        </w:rPr>
        <w:t>.</w:t>
      </w:r>
    </w:p>
    <w:p w14:paraId="1E461CC0" w14:textId="77777777" w:rsidR="00AB5426" w:rsidRPr="002862F5" w:rsidRDefault="000C61CB" w:rsidP="002862F5">
      <w:pPr>
        <w:numPr>
          <w:ilvl w:val="12"/>
          <w:numId w:val="0"/>
        </w:numPr>
        <w:tabs>
          <w:tab w:val="clear" w:pos="567"/>
        </w:tabs>
        <w:spacing w:line="240" w:lineRule="auto"/>
        <w:jc w:val="both"/>
        <w:rPr>
          <w:color w:val="000000" w:themeColor="text1"/>
          <w:szCs w:val="22"/>
        </w:rPr>
      </w:pPr>
      <w:r w:rsidRPr="002862F5">
        <w:rPr>
          <w:rStyle w:val="apple-style-span"/>
          <w:color w:val="000000" w:themeColor="text1"/>
          <w:szCs w:val="22"/>
        </w:rPr>
        <w:t>Ziņojot par blakusparādībām, Jūs varat palīdzēt nodrošināt daudz plašāku informāciju par šo zāļu drošumu.</w:t>
      </w:r>
    </w:p>
    <w:p w14:paraId="02C9B03F" w14:textId="5B5EC687" w:rsidR="00CD10AA" w:rsidRPr="002862F5" w:rsidRDefault="00CD10AA" w:rsidP="002862F5">
      <w:pPr>
        <w:numPr>
          <w:ilvl w:val="12"/>
          <w:numId w:val="0"/>
        </w:numPr>
        <w:tabs>
          <w:tab w:val="clear" w:pos="567"/>
        </w:tabs>
        <w:spacing w:line="240" w:lineRule="auto"/>
        <w:jc w:val="both"/>
        <w:rPr>
          <w:color w:val="000000" w:themeColor="text1"/>
          <w:szCs w:val="22"/>
        </w:rPr>
      </w:pPr>
    </w:p>
    <w:p w14:paraId="5DF304FA" w14:textId="77777777" w:rsidR="00DE4BE0" w:rsidRPr="002862F5" w:rsidRDefault="00DE4BE0" w:rsidP="002862F5">
      <w:pPr>
        <w:numPr>
          <w:ilvl w:val="12"/>
          <w:numId w:val="0"/>
        </w:numPr>
        <w:tabs>
          <w:tab w:val="clear" w:pos="567"/>
        </w:tabs>
        <w:spacing w:line="240" w:lineRule="auto"/>
        <w:jc w:val="both"/>
        <w:rPr>
          <w:color w:val="000000" w:themeColor="text1"/>
          <w:szCs w:val="22"/>
        </w:rPr>
      </w:pPr>
    </w:p>
    <w:p w14:paraId="0E7B00BC" w14:textId="218C7FED" w:rsidR="00CD10AA" w:rsidRPr="002862F5" w:rsidRDefault="00CD10AA" w:rsidP="002862F5">
      <w:pPr>
        <w:numPr>
          <w:ilvl w:val="12"/>
          <w:numId w:val="0"/>
        </w:numPr>
        <w:tabs>
          <w:tab w:val="clear" w:pos="567"/>
        </w:tabs>
        <w:spacing w:line="240" w:lineRule="auto"/>
        <w:jc w:val="both"/>
        <w:rPr>
          <w:color w:val="000000" w:themeColor="text1"/>
          <w:szCs w:val="22"/>
        </w:rPr>
      </w:pPr>
      <w:r w:rsidRPr="002862F5">
        <w:rPr>
          <w:b/>
          <w:color w:val="000000" w:themeColor="text1"/>
          <w:szCs w:val="22"/>
        </w:rPr>
        <w:t>5.</w:t>
      </w:r>
      <w:r w:rsidRPr="002862F5">
        <w:rPr>
          <w:b/>
          <w:color w:val="000000" w:themeColor="text1"/>
          <w:szCs w:val="22"/>
        </w:rPr>
        <w:tab/>
        <w:t>K</w:t>
      </w:r>
      <w:r w:rsidR="008F26B5" w:rsidRPr="002862F5">
        <w:rPr>
          <w:b/>
          <w:color w:val="000000" w:themeColor="text1"/>
          <w:szCs w:val="22"/>
        </w:rPr>
        <w:t>ā</w:t>
      </w:r>
      <w:r w:rsidRPr="002862F5">
        <w:rPr>
          <w:b/>
          <w:color w:val="000000" w:themeColor="text1"/>
          <w:szCs w:val="22"/>
        </w:rPr>
        <w:t xml:space="preserve"> </w:t>
      </w:r>
      <w:r w:rsidR="008F26B5" w:rsidRPr="002862F5">
        <w:rPr>
          <w:b/>
          <w:color w:val="000000" w:themeColor="text1"/>
          <w:szCs w:val="22"/>
        </w:rPr>
        <w:t>uzglabāt</w:t>
      </w:r>
      <w:r w:rsidRPr="002862F5">
        <w:rPr>
          <w:b/>
          <w:color w:val="000000" w:themeColor="text1"/>
          <w:szCs w:val="22"/>
        </w:rPr>
        <w:t xml:space="preserve"> </w:t>
      </w:r>
      <w:proofErr w:type="spellStart"/>
      <w:r w:rsidR="00B865C4" w:rsidRPr="002862F5">
        <w:rPr>
          <w:b/>
          <w:color w:val="000000" w:themeColor="text1"/>
          <w:szCs w:val="22"/>
        </w:rPr>
        <w:t>Venoruton</w:t>
      </w:r>
      <w:proofErr w:type="spellEnd"/>
    </w:p>
    <w:p w14:paraId="23143F43" w14:textId="319AE988" w:rsidR="00DE4BE0" w:rsidRPr="002862F5" w:rsidRDefault="00DE4BE0" w:rsidP="002862F5">
      <w:pPr>
        <w:numPr>
          <w:ilvl w:val="12"/>
          <w:numId w:val="0"/>
        </w:numPr>
        <w:tabs>
          <w:tab w:val="clear" w:pos="567"/>
        </w:tabs>
        <w:spacing w:line="240" w:lineRule="auto"/>
        <w:jc w:val="both"/>
        <w:rPr>
          <w:color w:val="000000" w:themeColor="text1"/>
          <w:szCs w:val="22"/>
        </w:rPr>
      </w:pPr>
    </w:p>
    <w:p w14:paraId="1FD7E758" w14:textId="4F12E627" w:rsidR="00CD10AA" w:rsidRPr="002862F5" w:rsidRDefault="00CD10AA" w:rsidP="002862F5">
      <w:pPr>
        <w:numPr>
          <w:ilvl w:val="12"/>
          <w:numId w:val="0"/>
        </w:numPr>
        <w:tabs>
          <w:tab w:val="clear" w:pos="567"/>
        </w:tabs>
        <w:spacing w:line="240" w:lineRule="auto"/>
        <w:jc w:val="both"/>
        <w:rPr>
          <w:color w:val="000000" w:themeColor="text1"/>
          <w:szCs w:val="22"/>
        </w:rPr>
      </w:pPr>
      <w:r w:rsidRPr="002862F5">
        <w:rPr>
          <w:color w:val="000000" w:themeColor="text1"/>
          <w:szCs w:val="22"/>
        </w:rPr>
        <w:t>Uzglabāt</w:t>
      </w:r>
      <w:r w:rsidR="00A243D8" w:rsidRPr="002862F5">
        <w:rPr>
          <w:color w:val="000000" w:themeColor="text1"/>
          <w:szCs w:val="22"/>
        </w:rPr>
        <w:t xml:space="preserve"> </w:t>
      </w:r>
      <w:r w:rsidRPr="002862F5">
        <w:rPr>
          <w:color w:val="000000" w:themeColor="text1"/>
          <w:szCs w:val="22"/>
        </w:rPr>
        <w:t xml:space="preserve">bērniem </w:t>
      </w:r>
      <w:r w:rsidR="008F26B5" w:rsidRPr="002862F5">
        <w:rPr>
          <w:color w:val="000000" w:themeColor="text1"/>
          <w:szCs w:val="22"/>
        </w:rPr>
        <w:t xml:space="preserve">neredzamā un nepieejamā </w:t>
      </w:r>
      <w:r w:rsidRPr="002862F5">
        <w:rPr>
          <w:color w:val="000000" w:themeColor="text1"/>
          <w:szCs w:val="22"/>
        </w:rPr>
        <w:t>vietā.</w:t>
      </w:r>
    </w:p>
    <w:p w14:paraId="38D2EA8B" w14:textId="77777777" w:rsidR="00CD10AA" w:rsidRPr="002862F5" w:rsidRDefault="00CD10AA" w:rsidP="002862F5">
      <w:pPr>
        <w:numPr>
          <w:ilvl w:val="12"/>
          <w:numId w:val="0"/>
        </w:numPr>
        <w:tabs>
          <w:tab w:val="clear" w:pos="567"/>
        </w:tabs>
        <w:spacing w:line="240" w:lineRule="auto"/>
        <w:jc w:val="both"/>
        <w:rPr>
          <w:color w:val="000000" w:themeColor="text1"/>
          <w:szCs w:val="22"/>
        </w:rPr>
      </w:pPr>
    </w:p>
    <w:p w14:paraId="0E7CAC98" w14:textId="1EFDD442" w:rsidR="00CD10AA" w:rsidRPr="002862F5" w:rsidRDefault="00CD10AA" w:rsidP="002862F5">
      <w:pPr>
        <w:numPr>
          <w:ilvl w:val="12"/>
          <w:numId w:val="0"/>
        </w:numPr>
        <w:tabs>
          <w:tab w:val="clear" w:pos="567"/>
        </w:tabs>
        <w:spacing w:line="240" w:lineRule="auto"/>
        <w:jc w:val="both"/>
        <w:rPr>
          <w:color w:val="000000" w:themeColor="text1"/>
          <w:szCs w:val="22"/>
        </w:rPr>
      </w:pPr>
      <w:r w:rsidRPr="002862F5">
        <w:rPr>
          <w:color w:val="000000" w:themeColor="text1"/>
          <w:szCs w:val="22"/>
        </w:rPr>
        <w:t>Nelietot</w:t>
      </w:r>
      <w:r w:rsidR="008F26B5" w:rsidRPr="002862F5">
        <w:rPr>
          <w:color w:val="000000" w:themeColor="text1"/>
          <w:szCs w:val="22"/>
        </w:rPr>
        <w:t xml:space="preserve"> šīs zāles </w:t>
      </w:r>
      <w:r w:rsidRPr="002862F5">
        <w:rPr>
          <w:color w:val="000000" w:themeColor="text1"/>
          <w:szCs w:val="22"/>
        </w:rPr>
        <w:t>pēc derīguma termiņa beigām, kas norādīts uz</w:t>
      </w:r>
      <w:r w:rsidR="004C3B43" w:rsidRPr="002862F5">
        <w:rPr>
          <w:color w:val="000000" w:themeColor="text1"/>
          <w:szCs w:val="22"/>
        </w:rPr>
        <w:t xml:space="preserve"> </w:t>
      </w:r>
      <w:r w:rsidR="00DE4BE0" w:rsidRPr="002862F5">
        <w:rPr>
          <w:color w:val="000000" w:themeColor="text1"/>
          <w:szCs w:val="22"/>
        </w:rPr>
        <w:t>iepakojuma</w:t>
      </w:r>
      <w:r w:rsidR="005C2D15" w:rsidRPr="002862F5">
        <w:rPr>
          <w:color w:val="000000" w:themeColor="text1"/>
          <w:szCs w:val="22"/>
        </w:rPr>
        <w:t xml:space="preserve"> </w:t>
      </w:r>
      <w:r w:rsidRPr="002862F5">
        <w:rPr>
          <w:color w:val="000000" w:themeColor="text1"/>
          <w:szCs w:val="22"/>
        </w:rPr>
        <w:t xml:space="preserve">pēc </w:t>
      </w:r>
      <w:r w:rsidR="005C2D15" w:rsidRPr="002862F5">
        <w:rPr>
          <w:color w:val="000000" w:themeColor="text1"/>
          <w:szCs w:val="22"/>
        </w:rPr>
        <w:t>„</w:t>
      </w:r>
      <w:r w:rsidR="00F20167" w:rsidRPr="002862F5">
        <w:rPr>
          <w:color w:val="000000" w:themeColor="text1"/>
          <w:szCs w:val="22"/>
        </w:rPr>
        <w:t>EXP</w:t>
      </w:r>
      <w:r w:rsidR="005C2D15" w:rsidRPr="002862F5">
        <w:rPr>
          <w:color w:val="000000" w:themeColor="text1"/>
          <w:szCs w:val="22"/>
        </w:rPr>
        <w:t>”</w:t>
      </w:r>
      <w:r w:rsidRPr="002862F5">
        <w:rPr>
          <w:color w:val="000000" w:themeColor="text1"/>
          <w:szCs w:val="22"/>
        </w:rPr>
        <w:t>.</w:t>
      </w:r>
      <w:r w:rsidR="00AD4C34" w:rsidRPr="002862F5">
        <w:rPr>
          <w:color w:val="000000" w:themeColor="text1"/>
          <w:szCs w:val="22"/>
        </w:rPr>
        <w:t xml:space="preserve"> </w:t>
      </w:r>
      <w:r w:rsidRPr="002862F5">
        <w:rPr>
          <w:color w:val="000000" w:themeColor="text1"/>
          <w:szCs w:val="22"/>
        </w:rPr>
        <w:t>Derīguma termiņš attiecas u</w:t>
      </w:r>
      <w:r w:rsidR="005C2D15" w:rsidRPr="002862F5">
        <w:rPr>
          <w:color w:val="000000" w:themeColor="text1"/>
          <w:szCs w:val="22"/>
        </w:rPr>
        <w:t>z norādītā mēneša pēdējo dienu.</w:t>
      </w:r>
    </w:p>
    <w:p w14:paraId="5FF5EB61" w14:textId="77777777" w:rsidR="00CD10AA" w:rsidRPr="002862F5" w:rsidRDefault="00CD10AA" w:rsidP="002862F5">
      <w:pPr>
        <w:numPr>
          <w:ilvl w:val="12"/>
          <w:numId w:val="0"/>
        </w:numPr>
        <w:tabs>
          <w:tab w:val="clear" w:pos="567"/>
        </w:tabs>
        <w:spacing w:line="240" w:lineRule="auto"/>
        <w:jc w:val="both"/>
        <w:rPr>
          <w:color w:val="000000" w:themeColor="text1"/>
          <w:szCs w:val="22"/>
        </w:rPr>
      </w:pPr>
    </w:p>
    <w:p w14:paraId="2D01991B" w14:textId="008EB464" w:rsidR="00DE4BE0" w:rsidRPr="002862F5" w:rsidRDefault="00DE4BE0" w:rsidP="002862F5">
      <w:pPr>
        <w:spacing w:line="240" w:lineRule="auto"/>
        <w:jc w:val="both"/>
        <w:rPr>
          <w:color w:val="000000" w:themeColor="text1"/>
          <w:szCs w:val="22"/>
        </w:rPr>
      </w:pPr>
      <w:r w:rsidRPr="002862F5">
        <w:rPr>
          <w:color w:val="000000" w:themeColor="text1"/>
          <w:szCs w:val="22"/>
        </w:rPr>
        <w:t>Uzglabāt temperatūrā līdz 30°C.</w:t>
      </w:r>
    </w:p>
    <w:p w14:paraId="315B6512" w14:textId="28FB024D" w:rsidR="00DE4BE0" w:rsidRPr="002862F5" w:rsidRDefault="00DE4BE0" w:rsidP="002862F5">
      <w:pPr>
        <w:spacing w:line="240" w:lineRule="auto"/>
        <w:jc w:val="both"/>
        <w:rPr>
          <w:color w:val="000000" w:themeColor="text1"/>
          <w:szCs w:val="22"/>
        </w:rPr>
      </w:pPr>
      <w:r w:rsidRPr="002862F5">
        <w:rPr>
          <w:color w:val="000000" w:themeColor="text1"/>
          <w:szCs w:val="22"/>
        </w:rPr>
        <w:t>Uzglabāt cieši noslēgtā iepakojumā, lai pasargātu no mitruma.</w:t>
      </w:r>
    </w:p>
    <w:p w14:paraId="425A3324" w14:textId="77777777" w:rsidR="00CD10AA" w:rsidRPr="002862F5" w:rsidRDefault="00CD10AA" w:rsidP="002862F5">
      <w:pPr>
        <w:numPr>
          <w:ilvl w:val="12"/>
          <w:numId w:val="0"/>
        </w:numPr>
        <w:tabs>
          <w:tab w:val="clear" w:pos="567"/>
        </w:tabs>
        <w:spacing w:line="240" w:lineRule="auto"/>
        <w:jc w:val="both"/>
        <w:rPr>
          <w:color w:val="000000" w:themeColor="text1"/>
          <w:szCs w:val="22"/>
        </w:rPr>
      </w:pPr>
    </w:p>
    <w:p w14:paraId="1968CE9D" w14:textId="77777777" w:rsidR="00CD10AA" w:rsidRPr="002862F5" w:rsidRDefault="005C2D15" w:rsidP="002862F5">
      <w:pPr>
        <w:numPr>
          <w:ilvl w:val="12"/>
          <w:numId w:val="0"/>
        </w:numPr>
        <w:tabs>
          <w:tab w:val="clear" w:pos="567"/>
        </w:tabs>
        <w:spacing w:line="240" w:lineRule="auto"/>
        <w:jc w:val="both"/>
        <w:rPr>
          <w:color w:val="000000" w:themeColor="text1"/>
          <w:szCs w:val="22"/>
        </w:rPr>
      </w:pPr>
      <w:r w:rsidRPr="002862F5">
        <w:rPr>
          <w:color w:val="000000" w:themeColor="text1"/>
          <w:szCs w:val="22"/>
        </w:rPr>
        <w:t xml:space="preserve">Neizmetiet zāles kanalizācijā </w:t>
      </w:r>
      <w:r w:rsidR="00D6219F" w:rsidRPr="002862F5">
        <w:rPr>
          <w:color w:val="000000" w:themeColor="text1"/>
          <w:szCs w:val="22"/>
        </w:rPr>
        <w:t xml:space="preserve">vai sadzīves atkritumos. Vaicājiet farmaceitam, kā izmest zāles, kuras vairs nelietojat. </w:t>
      </w:r>
      <w:r w:rsidR="00CD10AA" w:rsidRPr="002862F5">
        <w:rPr>
          <w:color w:val="000000" w:themeColor="text1"/>
          <w:szCs w:val="22"/>
        </w:rPr>
        <w:t>Šie pasākumi pal</w:t>
      </w:r>
      <w:r w:rsidRPr="002862F5">
        <w:rPr>
          <w:color w:val="000000" w:themeColor="text1"/>
          <w:szCs w:val="22"/>
        </w:rPr>
        <w:t>īdzēs aizsargāt apkārtējo vidi.</w:t>
      </w:r>
    </w:p>
    <w:p w14:paraId="64CB0B0A" w14:textId="6285CA3E" w:rsidR="00CD10AA" w:rsidRPr="002862F5" w:rsidRDefault="00CD10AA" w:rsidP="002862F5">
      <w:pPr>
        <w:numPr>
          <w:ilvl w:val="12"/>
          <w:numId w:val="0"/>
        </w:numPr>
        <w:tabs>
          <w:tab w:val="clear" w:pos="567"/>
        </w:tabs>
        <w:spacing w:line="240" w:lineRule="auto"/>
        <w:jc w:val="both"/>
        <w:rPr>
          <w:color w:val="000000" w:themeColor="text1"/>
          <w:szCs w:val="22"/>
        </w:rPr>
      </w:pPr>
    </w:p>
    <w:p w14:paraId="41AC9FB0" w14:textId="77777777" w:rsidR="00DE4BE0" w:rsidRPr="002862F5" w:rsidRDefault="00DE4BE0" w:rsidP="002862F5">
      <w:pPr>
        <w:numPr>
          <w:ilvl w:val="12"/>
          <w:numId w:val="0"/>
        </w:numPr>
        <w:tabs>
          <w:tab w:val="clear" w:pos="567"/>
        </w:tabs>
        <w:spacing w:line="240" w:lineRule="auto"/>
        <w:jc w:val="both"/>
        <w:rPr>
          <w:color w:val="000000" w:themeColor="text1"/>
          <w:szCs w:val="22"/>
        </w:rPr>
      </w:pPr>
    </w:p>
    <w:p w14:paraId="5C736CB3" w14:textId="77777777" w:rsidR="00CD10AA" w:rsidRPr="002862F5" w:rsidRDefault="00CD10AA" w:rsidP="002862F5">
      <w:pPr>
        <w:numPr>
          <w:ilvl w:val="12"/>
          <w:numId w:val="0"/>
        </w:numPr>
        <w:tabs>
          <w:tab w:val="clear" w:pos="567"/>
        </w:tabs>
        <w:spacing w:line="240" w:lineRule="auto"/>
        <w:jc w:val="both"/>
        <w:rPr>
          <w:b/>
          <w:color w:val="000000" w:themeColor="text1"/>
          <w:szCs w:val="22"/>
        </w:rPr>
      </w:pPr>
      <w:r w:rsidRPr="002862F5">
        <w:rPr>
          <w:b/>
          <w:color w:val="000000" w:themeColor="text1"/>
          <w:szCs w:val="22"/>
        </w:rPr>
        <w:t>6.</w:t>
      </w:r>
      <w:r w:rsidRPr="002862F5">
        <w:rPr>
          <w:b/>
          <w:color w:val="000000" w:themeColor="text1"/>
          <w:szCs w:val="22"/>
        </w:rPr>
        <w:tab/>
      </w:r>
      <w:r w:rsidR="00D6219F" w:rsidRPr="002862F5">
        <w:rPr>
          <w:b/>
          <w:color w:val="000000" w:themeColor="text1"/>
          <w:szCs w:val="22"/>
        </w:rPr>
        <w:t>Iepakojuma saturs un cita informācija</w:t>
      </w:r>
    </w:p>
    <w:p w14:paraId="6409AEDA" w14:textId="77777777" w:rsidR="00DE4BE0" w:rsidRPr="002862F5" w:rsidRDefault="00DE4BE0" w:rsidP="002862F5">
      <w:pPr>
        <w:numPr>
          <w:ilvl w:val="12"/>
          <w:numId w:val="0"/>
        </w:numPr>
        <w:tabs>
          <w:tab w:val="clear" w:pos="567"/>
        </w:tabs>
        <w:spacing w:line="240" w:lineRule="auto"/>
        <w:jc w:val="both"/>
        <w:rPr>
          <w:b/>
          <w:color w:val="000000" w:themeColor="text1"/>
          <w:szCs w:val="22"/>
        </w:rPr>
      </w:pPr>
    </w:p>
    <w:p w14:paraId="531E08B6" w14:textId="299C1621" w:rsidR="00CD10AA" w:rsidRPr="002862F5" w:rsidRDefault="00CD10AA" w:rsidP="002862F5">
      <w:pPr>
        <w:numPr>
          <w:ilvl w:val="12"/>
          <w:numId w:val="0"/>
        </w:numPr>
        <w:tabs>
          <w:tab w:val="clear" w:pos="567"/>
        </w:tabs>
        <w:spacing w:line="240" w:lineRule="auto"/>
        <w:jc w:val="both"/>
        <w:rPr>
          <w:b/>
          <w:color w:val="000000" w:themeColor="text1"/>
          <w:szCs w:val="22"/>
        </w:rPr>
      </w:pPr>
      <w:r w:rsidRPr="002862F5">
        <w:rPr>
          <w:b/>
          <w:color w:val="000000" w:themeColor="text1"/>
          <w:szCs w:val="22"/>
        </w:rPr>
        <w:t xml:space="preserve">Ko </w:t>
      </w:r>
      <w:proofErr w:type="spellStart"/>
      <w:r w:rsidR="00B865C4" w:rsidRPr="002862F5">
        <w:rPr>
          <w:b/>
          <w:color w:val="000000" w:themeColor="text1"/>
          <w:szCs w:val="22"/>
        </w:rPr>
        <w:t>Venoruton</w:t>
      </w:r>
      <w:proofErr w:type="spellEnd"/>
      <w:r w:rsidRPr="002862F5">
        <w:rPr>
          <w:b/>
          <w:color w:val="000000" w:themeColor="text1"/>
          <w:szCs w:val="22"/>
        </w:rPr>
        <w:t xml:space="preserve"> satur</w:t>
      </w:r>
    </w:p>
    <w:p w14:paraId="4241075B" w14:textId="2343535B" w:rsidR="00CD10AA" w:rsidRPr="002862F5" w:rsidRDefault="00CD10AA" w:rsidP="002862F5">
      <w:pPr>
        <w:numPr>
          <w:ilvl w:val="0"/>
          <w:numId w:val="31"/>
        </w:numPr>
        <w:tabs>
          <w:tab w:val="clear" w:pos="567"/>
          <w:tab w:val="left" w:pos="709"/>
        </w:tabs>
        <w:spacing w:line="240" w:lineRule="auto"/>
        <w:jc w:val="both"/>
        <w:rPr>
          <w:color w:val="000000" w:themeColor="text1"/>
          <w:szCs w:val="22"/>
        </w:rPr>
      </w:pPr>
      <w:r w:rsidRPr="002862F5">
        <w:rPr>
          <w:color w:val="000000" w:themeColor="text1"/>
          <w:szCs w:val="22"/>
        </w:rPr>
        <w:t>Aktīvā viela ir</w:t>
      </w:r>
      <w:r w:rsidR="005C2D15" w:rsidRPr="002862F5">
        <w:rPr>
          <w:color w:val="000000" w:themeColor="text1"/>
          <w:szCs w:val="22"/>
        </w:rPr>
        <w:t xml:space="preserve"> </w:t>
      </w:r>
      <w:r w:rsidR="00DE4BE0" w:rsidRPr="002862F5">
        <w:rPr>
          <w:color w:val="000000" w:themeColor="text1"/>
          <w:szCs w:val="22"/>
        </w:rPr>
        <w:t>O-(ß-</w:t>
      </w:r>
      <w:proofErr w:type="spellStart"/>
      <w:r w:rsidR="00DE4BE0" w:rsidRPr="002862F5">
        <w:rPr>
          <w:color w:val="000000" w:themeColor="text1"/>
          <w:szCs w:val="22"/>
        </w:rPr>
        <w:t>hidroksietil</w:t>
      </w:r>
      <w:proofErr w:type="spellEnd"/>
      <w:r w:rsidR="00DE4BE0" w:rsidRPr="002862F5">
        <w:rPr>
          <w:color w:val="000000" w:themeColor="text1"/>
          <w:szCs w:val="22"/>
        </w:rPr>
        <w:t>)-</w:t>
      </w:r>
      <w:proofErr w:type="spellStart"/>
      <w:r w:rsidR="00DE4BE0" w:rsidRPr="002862F5">
        <w:rPr>
          <w:color w:val="000000" w:themeColor="text1"/>
          <w:szCs w:val="22"/>
        </w:rPr>
        <w:t>rutozīdi</w:t>
      </w:r>
      <w:proofErr w:type="spellEnd"/>
      <w:r w:rsidR="005C2D15" w:rsidRPr="002862F5">
        <w:rPr>
          <w:color w:val="000000" w:themeColor="text1"/>
          <w:szCs w:val="22"/>
        </w:rPr>
        <w:t>.</w:t>
      </w:r>
    </w:p>
    <w:p w14:paraId="2A06AA16" w14:textId="78B7AE98" w:rsidR="00DE4BE0" w:rsidRPr="002862F5" w:rsidRDefault="00DE4BE0" w:rsidP="002862F5">
      <w:pPr>
        <w:pStyle w:val="ListParagraph"/>
        <w:tabs>
          <w:tab w:val="clear" w:pos="567"/>
          <w:tab w:val="left" w:pos="709"/>
        </w:tabs>
        <w:spacing w:line="240" w:lineRule="auto"/>
        <w:jc w:val="both"/>
        <w:rPr>
          <w:color w:val="000000" w:themeColor="text1"/>
          <w:szCs w:val="22"/>
        </w:rPr>
      </w:pPr>
      <w:r w:rsidRPr="002862F5">
        <w:rPr>
          <w:color w:val="000000" w:themeColor="text1"/>
          <w:szCs w:val="22"/>
        </w:rPr>
        <w:t>Katra putojošā tablete satur 1000 mg O-(ß-</w:t>
      </w:r>
      <w:proofErr w:type="spellStart"/>
      <w:r w:rsidRPr="002862F5">
        <w:rPr>
          <w:color w:val="000000" w:themeColor="text1"/>
          <w:szCs w:val="22"/>
        </w:rPr>
        <w:t>hidroksietil</w:t>
      </w:r>
      <w:proofErr w:type="spellEnd"/>
      <w:r w:rsidRPr="002862F5">
        <w:rPr>
          <w:color w:val="000000" w:themeColor="text1"/>
          <w:szCs w:val="22"/>
        </w:rPr>
        <w:t>)-</w:t>
      </w:r>
      <w:proofErr w:type="spellStart"/>
      <w:r w:rsidRPr="002862F5">
        <w:rPr>
          <w:color w:val="000000" w:themeColor="text1"/>
          <w:szCs w:val="22"/>
        </w:rPr>
        <w:t>rutozīdus</w:t>
      </w:r>
      <w:proofErr w:type="spellEnd"/>
      <w:r w:rsidRPr="002862F5">
        <w:rPr>
          <w:color w:val="000000" w:themeColor="text1"/>
          <w:szCs w:val="22"/>
        </w:rPr>
        <w:t>.</w:t>
      </w:r>
    </w:p>
    <w:p w14:paraId="5E0783BD" w14:textId="37124B7C" w:rsidR="00DE4BE0" w:rsidRPr="002862F5" w:rsidRDefault="00CD10AA" w:rsidP="002862F5">
      <w:pPr>
        <w:numPr>
          <w:ilvl w:val="0"/>
          <w:numId w:val="31"/>
        </w:numPr>
        <w:tabs>
          <w:tab w:val="clear" w:pos="567"/>
          <w:tab w:val="left" w:pos="709"/>
        </w:tabs>
        <w:spacing w:line="240" w:lineRule="auto"/>
        <w:jc w:val="both"/>
        <w:rPr>
          <w:color w:val="000000" w:themeColor="text1"/>
          <w:szCs w:val="22"/>
        </w:rPr>
      </w:pPr>
      <w:r w:rsidRPr="002862F5">
        <w:rPr>
          <w:color w:val="000000" w:themeColor="text1"/>
          <w:szCs w:val="22"/>
        </w:rPr>
        <w:t>Citas sastāvdaļa</w:t>
      </w:r>
      <w:r w:rsidR="005C2D15" w:rsidRPr="002862F5">
        <w:rPr>
          <w:color w:val="000000" w:themeColor="text1"/>
          <w:szCs w:val="22"/>
        </w:rPr>
        <w:t>s</w:t>
      </w:r>
      <w:r w:rsidR="00AB5426" w:rsidRPr="002862F5">
        <w:rPr>
          <w:color w:val="000000" w:themeColor="text1"/>
          <w:szCs w:val="22"/>
        </w:rPr>
        <w:t xml:space="preserve"> </w:t>
      </w:r>
      <w:r w:rsidR="005C2D15" w:rsidRPr="002862F5">
        <w:rPr>
          <w:color w:val="000000" w:themeColor="text1"/>
          <w:szCs w:val="22"/>
        </w:rPr>
        <w:t xml:space="preserve">ir </w:t>
      </w:r>
      <w:r w:rsidR="00DE4BE0" w:rsidRPr="002862F5">
        <w:rPr>
          <w:color w:val="000000" w:themeColor="text1"/>
          <w:szCs w:val="22"/>
        </w:rPr>
        <w:t xml:space="preserve">citronskābe, kālija karbonāts, kālija </w:t>
      </w:r>
      <w:proofErr w:type="spellStart"/>
      <w:r w:rsidR="00DE4BE0" w:rsidRPr="002862F5">
        <w:rPr>
          <w:color w:val="000000" w:themeColor="text1"/>
          <w:szCs w:val="22"/>
        </w:rPr>
        <w:t>hidrogēnkarbonāts</w:t>
      </w:r>
      <w:proofErr w:type="spellEnd"/>
      <w:r w:rsidR="00DE4BE0" w:rsidRPr="002862F5">
        <w:rPr>
          <w:color w:val="000000" w:themeColor="text1"/>
          <w:szCs w:val="22"/>
        </w:rPr>
        <w:t xml:space="preserve">, nātrija </w:t>
      </w:r>
      <w:proofErr w:type="spellStart"/>
      <w:r w:rsidR="00DE4BE0" w:rsidRPr="002862F5">
        <w:rPr>
          <w:color w:val="000000" w:themeColor="text1"/>
          <w:szCs w:val="22"/>
        </w:rPr>
        <w:t>hidrogēnkarbonāts</w:t>
      </w:r>
      <w:proofErr w:type="spellEnd"/>
      <w:r w:rsidR="00DE4BE0" w:rsidRPr="002862F5">
        <w:rPr>
          <w:color w:val="000000" w:themeColor="text1"/>
          <w:szCs w:val="22"/>
        </w:rPr>
        <w:t xml:space="preserve">, </w:t>
      </w:r>
      <w:proofErr w:type="spellStart"/>
      <w:r w:rsidR="00DE4BE0" w:rsidRPr="002862F5">
        <w:rPr>
          <w:color w:val="000000" w:themeColor="text1"/>
          <w:szCs w:val="22"/>
        </w:rPr>
        <w:t>makrogols</w:t>
      </w:r>
      <w:proofErr w:type="spellEnd"/>
      <w:r w:rsidR="00DE4BE0" w:rsidRPr="002862F5">
        <w:rPr>
          <w:color w:val="000000" w:themeColor="text1"/>
          <w:szCs w:val="22"/>
        </w:rPr>
        <w:t xml:space="preserve"> 6000, kālija acesulfāms, </w:t>
      </w:r>
      <w:proofErr w:type="spellStart"/>
      <w:r w:rsidR="00DE4BE0" w:rsidRPr="002862F5">
        <w:rPr>
          <w:color w:val="000000" w:themeColor="text1"/>
          <w:szCs w:val="22"/>
        </w:rPr>
        <w:t>povidons</w:t>
      </w:r>
      <w:proofErr w:type="spellEnd"/>
      <w:r w:rsidR="00DE4BE0" w:rsidRPr="002862F5">
        <w:rPr>
          <w:color w:val="000000" w:themeColor="text1"/>
          <w:szCs w:val="22"/>
        </w:rPr>
        <w:t xml:space="preserve">, apelsīnu aromātviela (satur </w:t>
      </w:r>
      <w:proofErr w:type="spellStart"/>
      <w:r w:rsidR="00DE4BE0" w:rsidRPr="002862F5">
        <w:rPr>
          <w:color w:val="000000" w:themeColor="text1"/>
          <w:szCs w:val="22"/>
        </w:rPr>
        <w:t>maltodekstrīnu</w:t>
      </w:r>
      <w:proofErr w:type="spellEnd"/>
      <w:r w:rsidR="00DE4BE0" w:rsidRPr="002862F5">
        <w:rPr>
          <w:color w:val="000000" w:themeColor="text1"/>
          <w:szCs w:val="22"/>
        </w:rPr>
        <w:t xml:space="preserve">) un magnija </w:t>
      </w:r>
      <w:proofErr w:type="spellStart"/>
      <w:r w:rsidR="00DE4BE0" w:rsidRPr="002862F5">
        <w:rPr>
          <w:color w:val="000000" w:themeColor="text1"/>
          <w:szCs w:val="22"/>
        </w:rPr>
        <w:t>stearāts</w:t>
      </w:r>
      <w:proofErr w:type="spellEnd"/>
      <w:r w:rsidR="00DE4BE0" w:rsidRPr="002862F5">
        <w:rPr>
          <w:color w:val="000000" w:themeColor="text1"/>
          <w:szCs w:val="22"/>
        </w:rPr>
        <w:t>.</w:t>
      </w:r>
    </w:p>
    <w:p w14:paraId="245B5E1D" w14:textId="77777777" w:rsidR="00CD10AA" w:rsidRPr="002862F5" w:rsidRDefault="00CD10AA" w:rsidP="002862F5">
      <w:pPr>
        <w:tabs>
          <w:tab w:val="clear" w:pos="567"/>
        </w:tabs>
        <w:spacing w:line="240" w:lineRule="auto"/>
        <w:jc w:val="both"/>
        <w:rPr>
          <w:color w:val="000000" w:themeColor="text1"/>
          <w:szCs w:val="22"/>
        </w:rPr>
      </w:pPr>
    </w:p>
    <w:p w14:paraId="603649C3" w14:textId="2996AA20" w:rsidR="00CD10AA" w:rsidRPr="002862F5" w:rsidRDefault="00B865C4" w:rsidP="002862F5">
      <w:pPr>
        <w:tabs>
          <w:tab w:val="clear" w:pos="567"/>
        </w:tabs>
        <w:spacing w:line="240" w:lineRule="auto"/>
        <w:jc w:val="both"/>
        <w:rPr>
          <w:b/>
          <w:color w:val="000000" w:themeColor="text1"/>
          <w:szCs w:val="22"/>
        </w:rPr>
      </w:pPr>
      <w:proofErr w:type="spellStart"/>
      <w:r w:rsidRPr="002862F5">
        <w:rPr>
          <w:b/>
          <w:color w:val="000000" w:themeColor="text1"/>
          <w:szCs w:val="22"/>
        </w:rPr>
        <w:t>Venoruton</w:t>
      </w:r>
      <w:proofErr w:type="spellEnd"/>
      <w:r w:rsidR="00CD10AA" w:rsidRPr="002862F5">
        <w:rPr>
          <w:b/>
          <w:color w:val="000000" w:themeColor="text1"/>
          <w:szCs w:val="22"/>
        </w:rPr>
        <w:t xml:space="preserve"> ārējais izskats un iepakojums</w:t>
      </w:r>
    </w:p>
    <w:p w14:paraId="6B9C08B8" w14:textId="1438E1F0" w:rsidR="00B865C4" w:rsidRPr="002862F5" w:rsidRDefault="00B865C4" w:rsidP="002862F5">
      <w:pPr>
        <w:pStyle w:val="Text"/>
        <w:spacing w:before="0"/>
        <w:rPr>
          <w:color w:val="000000" w:themeColor="text1"/>
          <w:sz w:val="22"/>
          <w:szCs w:val="22"/>
          <w:lang w:val="lv-LV"/>
        </w:rPr>
      </w:pPr>
      <w:proofErr w:type="spellStart"/>
      <w:r w:rsidRPr="002862F5">
        <w:rPr>
          <w:color w:val="000000" w:themeColor="text1"/>
          <w:sz w:val="22"/>
          <w:szCs w:val="22"/>
          <w:lang w:val="lv-LV"/>
        </w:rPr>
        <w:t>Venoruton</w:t>
      </w:r>
      <w:proofErr w:type="spellEnd"/>
      <w:r w:rsidRPr="002862F5">
        <w:rPr>
          <w:color w:val="000000" w:themeColor="text1"/>
          <w:sz w:val="22"/>
          <w:szCs w:val="22"/>
          <w:lang w:val="lv-LV"/>
        </w:rPr>
        <w:t xml:space="preserve"> 1000 mg putojošās tabletes ir dzeltenas</w:t>
      </w:r>
      <w:r w:rsidRPr="003A75F2">
        <w:rPr>
          <w:color w:val="000000" w:themeColor="text1"/>
          <w:sz w:val="22"/>
          <w:szCs w:val="22"/>
          <w:lang w:val="lv-LV"/>
        </w:rPr>
        <w:t xml:space="preserve">, apaļas, abpusēji </w:t>
      </w:r>
      <w:r w:rsidRPr="003A75F2">
        <w:rPr>
          <w:iCs/>
          <w:color w:val="000000" w:themeColor="text1"/>
          <w:sz w:val="22"/>
          <w:szCs w:val="22"/>
          <w:lang w:val="lv-LV"/>
        </w:rPr>
        <w:t>izliektas</w:t>
      </w:r>
      <w:r w:rsidRPr="002862F5">
        <w:rPr>
          <w:color w:val="000000" w:themeColor="text1"/>
          <w:sz w:val="22"/>
          <w:szCs w:val="22"/>
          <w:lang w:val="lv-LV"/>
        </w:rPr>
        <w:t xml:space="preserve"> tabletes ar slīpām malām un apelsīnu garšu.</w:t>
      </w:r>
    </w:p>
    <w:p w14:paraId="5C077C65" w14:textId="77777777" w:rsidR="00B865C4" w:rsidRPr="002862F5" w:rsidRDefault="00B865C4" w:rsidP="002862F5">
      <w:pPr>
        <w:tabs>
          <w:tab w:val="clear" w:pos="567"/>
        </w:tabs>
        <w:spacing w:line="240" w:lineRule="auto"/>
        <w:jc w:val="both"/>
        <w:rPr>
          <w:color w:val="000000" w:themeColor="text1"/>
          <w:szCs w:val="22"/>
        </w:rPr>
      </w:pPr>
    </w:p>
    <w:p w14:paraId="263C0AC8" w14:textId="77777777" w:rsidR="00B865C4" w:rsidRPr="002862F5" w:rsidRDefault="00B865C4" w:rsidP="002862F5">
      <w:pPr>
        <w:tabs>
          <w:tab w:val="clear" w:pos="567"/>
        </w:tabs>
        <w:spacing w:line="240" w:lineRule="auto"/>
        <w:jc w:val="both"/>
        <w:rPr>
          <w:color w:val="000000" w:themeColor="text1"/>
          <w:szCs w:val="22"/>
        </w:rPr>
      </w:pPr>
      <w:proofErr w:type="spellStart"/>
      <w:r w:rsidRPr="002862F5">
        <w:rPr>
          <w:iCs/>
          <w:color w:val="000000" w:themeColor="text1"/>
          <w:szCs w:val="22"/>
        </w:rPr>
        <w:t>Venoruton</w:t>
      </w:r>
      <w:proofErr w:type="spellEnd"/>
      <w:r w:rsidRPr="002862F5">
        <w:rPr>
          <w:iCs/>
          <w:color w:val="000000" w:themeColor="text1"/>
          <w:szCs w:val="22"/>
        </w:rPr>
        <w:t xml:space="preserve"> 1000 mg putojošās tabletes ir p</w:t>
      </w:r>
      <w:r w:rsidRPr="002862F5">
        <w:rPr>
          <w:color w:val="000000" w:themeColor="text1"/>
          <w:szCs w:val="22"/>
        </w:rPr>
        <w:t xml:space="preserve">ieejamas </w:t>
      </w:r>
      <w:bookmarkStart w:id="6" w:name="_Toc399649960"/>
      <w:bookmarkStart w:id="7" w:name="_Toc399654892"/>
      <w:bookmarkStart w:id="8" w:name="_Toc399655198"/>
      <w:bookmarkStart w:id="9" w:name="_Toc399729063"/>
      <w:bookmarkStart w:id="10" w:name="_Toc401626185"/>
      <w:bookmarkStart w:id="11" w:name="_Toc401626223"/>
      <w:bookmarkStart w:id="12" w:name="_Toc401626258"/>
      <w:bookmarkStart w:id="13" w:name="_Toc402239821"/>
      <w:bookmarkStart w:id="14" w:name="_Toc465758660"/>
      <w:r w:rsidRPr="002862F5">
        <w:rPr>
          <w:color w:val="000000" w:themeColor="text1"/>
          <w:szCs w:val="22"/>
        </w:rPr>
        <w:t xml:space="preserve">polipropilēna tūbiņā ar polietilēna vāciņu, kas satur </w:t>
      </w:r>
      <w:bookmarkEnd w:id="6"/>
      <w:bookmarkEnd w:id="7"/>
      <w:bookmarkEnd w:id="8"/>
      <w:bookmarkEnd w:id="9"/>
      <w:bookmarkEnd w:id="10"/>
      <w:bookmarkEnd w:id="11"/>
      <w:bookmarkEnd w:id="12"/>
      <w:bookmarkEnd w:id="13"/>
      <w:bookmarkEnd w:id="14"/>
      <w:r w:rsidRPr="002862F5">
        <w:rPr>
          <w:color w:val="000000" w:themeColor="text1"/>
          <w:szCs w:val="22"/>
        </w:rPr>
        <w:t>mitrumu absorbējošu elementu.</w:t>
      </w:r>
    </w:p>
    <w:p w14:paraId="68765732" w14:textId="77777777" w:rsidR="00B865C4" w:rsidRPr="002862F5" w:rsidRDefault="00B865C4" w:rsidP="002862F5">
      <w:pPr>
        <w:tabs>
          <w:tab w:val="clear" w:pos="567"/>
        </w:tabs>
        <w:spacing w:line="240" w:lineRule="auto"/>
        <w:jc w:val="both"/>
        <w:rPr>
          <w:color w:val="000000" w:themeColor="text1"/>
          <w:szCs w:val="22"/>
        </w:rPr>
      </w:pPr>
    </w:p>
    <w:p w14:paraId="1EFC1061" w14:textId="77777777" w:rsidR="00B865C4" w:rsidRPr="002862F5" w:rsidRDefault="00B865C4" w:rsidP="002862F5">
      <w:pPr>
        <w:tabs>
          <w:tab w:val="clear" w:pos="567"/>
        </w:tabs>
        <w:spacing w:line="240" w:lineRule="auto"/>
        <w:jc w:val="both"/>
        <w:rPr>
          <w:color w:val="000000" w:themeColor="text1"/>
          <w:szCs w:val="22"/>
        </w:rPr>
      </w:pPr>
      <w:r w:rsidRPr="002862F5">
        <w:rPr>
          <w:color w:val="000000" w:themeColor="text1"/>
          <w:szCs w:val="22"/>
        </w:rPr>
        <w:t>Pieejami iepakojumi pa 15 putojošajām tabletēm.</w:t>
      </w:r>
    </w:p>
    <w:p w14:paraId="0046DDF1" w14:textId="77777777" w:rsidR="00CD10AA" w:rsidRPr="002862F5" w:rsidRDefault="00CD10AA" w:rsidP="002862F5">
      <w:pPr>
        <w:tabs>
          <w:tab w:val="clear" w:pos="567"/>
        </w:tabs>
        <w:spacing w:line="240" w:lineRule="auto"/>
        <w:jc w:val="both"/>
        <w:rPr>
          <w:b/>
          <w:color w:val="000000" w:themeColor="text1"/>
          <w:szCs w:val="22"/>
        </w:rPr>
      </w:pPr>
    </w:p>
    <w:p w14:paraId="416293FC" w14:textId="2EAEA41C" w:rsidR="00B865C4" w:rsidRPr="002862F5" w:rsidRDefault="00CD10AA" w:rsidP="002862F5">
      <w:pPr>
        <w:tabs>
          <w:tab w:val="clear" w:pos="567"/>
        </w:tabs>
        <w:spacing w:line="240" w:lineRule="auto"/>
        <w:jc w:val="both"/>
        <w:rPr>
          <w:b/>
          <w:color w:val="000000" w:themeColor="text1"/>
          <w:szCs w:val="22"/>
        </w:rPr>
      </w:pPr>
      <w:r w:rsidRPr="002862F5">
        <w:rPr>
          <w:b/>
          <w:color w:val="000000" w:themeColor="text1"/>
          <w:szCs w:val="22"/>
        </w:rPr>
        <w:t>Reģistrācijas apliecības īpašnieks</w:t>
      </w:r>
    </w:p>
    <w:p w14:paraId="1B27B53B" w14:textId="260C908F" w:rsidR="00B865C4" w:rsidRPr="002862F5" w:rsidRDefault="00B865C4" w:rsidP="002862F5">
      <w:pPr>
        <w:spacing w:line="240" w:lineRule="auto"/>
        <w:jc w:val="both"/>
        <w:rPr>
          <w:color w:val="000000" w:themeColor="text1"/>
          <w:szCs w:val="22"/>
        </w:rPr>
      </w:pPr>
      <w:r w:rsidRPr="002862F5">
        <w:rPr>
          <w:color w:val="000000" w:themeColor="text1"/>
          <w:szCs w:val="22"/>
        </w:rPr>
        <w:t xml:space="preserve">STADA </w:t>
      </w:r>
      <w:proofErr w:type="spellStart"/>
      <w:r w:rsidRPr="002862F5">
        <w:rPr>
          <w:color w:val="000000" w:themeColor="text1"/>
          <w:szCs w:val="22"/>
        </w:rPr>
        <w:t>Arzneimittel</w:t>
      </w:r>
      <w:proofErr w:type="spellEnd"/>
      <w:r w:rsidRPr="002862F5">
        <w:rPr>
          <w:color w:val="000000" w:themeColor="text1"/>
          <w:szCs w:val="22"/>
        </w:rPr>
        <w:t xml:space="preserve"> AG, </w:t>
      </w:r>
      <w:proofErr w:type="spellStart"/>
      <w:r w:rsidRPr="002862F5">
        <w:rPr>
          <w:color w:val="000000" w:themeColor="text1"/>
          <w:szCs w:val="22"/>
        </w:rPr>
        <w:t>Stadastrasse</w:t>
      </w:r>
      <w:proofErr w:type="spellEnd"/>
      <w:r w:rsidRPr="002862F5">
        <w:rPr>
          <w:color w:val="000000" w:themeColor="text1"/>
          <w:szCs w:val="22"/>
        </w:rPr>
        <w:t xml:space="preserve"> 2 -18, 61118 Bad </w:t>
      </w:r>
      <w:proofErr w:type="spellStart"/>
      <w:r w:rsidRPr="002862F5">
        <w:rPr>
          <w:color w:val="000000" w:themeColor="text1"/>
          <w:szCs w:val="22"/>
        </w:rPr>
        <w:t>Vilbel</w:t>
      </w:r>
      <w:proofErr w:type="spellEnd"/>
      <w:r w:rsidRPr="002862F5">
        <w:rPr>
          <w:color w:val="000000" w:themeColor="text1"/>
          <w:szCs w:val="22"/>
        </w:rPr>
        <w:t>, Vācija</w:t>
      </w:r>
    </w:p>
    <w:p w14:paraId="4B3D2A2D" w14:textId="77777777" w:rsidR="00B865C4" w:rsidRPr="002862F5" w:rsidRDefault="00B865C4" w:rsidP="002862F5">
      <w:pPr>
        <w:tabs>
          <w:tab w:val="clear" w:pos="567"/>
        </w:tabs>
        <w:spacing w:line="240" w:lineRule="auto"/>
        <w:jc w:val="both"/>
        <w:rPr>
          <w:b/>
          <w:color w:val="000000" w:themeColor="text1"/>
          <w:szCs w:val="22"/>
        </w:rPr>
      </w:pPr>
    </w:p>
    <w:p w14:paraId="39BD081F" w14:textId="6D98D4C7" w:rsidR="00CD10AA" w:rsidRPr="002862F5" w:rsidRDefault="00B865C4" w:rsidP="002862F5">
      <w:pPr>
        <w:tabs>
          <w:tab w:val="clear" w:pos="567"/>
        </w:tabs>
        <w:spacing w:line="240" w:lineRule="auto"/>
        <w:jc w:val="both"/>
        <w:rPr>
          <w:b/>
          <w:color w:val="000000" w:themeColor="text1"/>
          <w:szCs w:val="22"/>
        </w:rPr>
      </w:pPr>
      <w:r w:rsidRPr="002862F5">
        <w:rPr>
          <w:b/>
          <w:color w:val="000000" w:themeColor="text1"/>
          <w:szCs w:val="22"/>
        </w:rPr>
        <w:t>R</w:t>
      </w:r>
      <w:r w:rsidR="00CD10AA" w:rsidRPr="002862F5">
        <w:rPr>
          <w:b/>
          <w:color w:val="000000" w:themeColor="text1"/>
          <w:szCs w:val="22"/>
        </w:rPr>
        <w:t>ažotājs</w:t>
      </w:r>
    </w:p>
    <w:p w14:paraId="07AC2F8C" w14:textId="4BF15C1F" w:rsidR="00B865C4" w:rsidRPr="002862F5" w:rsidRDefault="00B865C4" w:rsidP="002862F5">
      <w:pPr>
        <w:tabs>
          <w:tab w:val="clear" w:pos="567"/>
        </w:tabs>
        <w:spacing w:line="240" w:lineRule="auto"/>
        <w:jc w:val="both"/>
        <w:rPr>
          <w:color w:val="000000" w:themeColor="text1"/>
          <w:szCs w:val="22"/>
        </w:rPr>
      </w:pPr>
      <w:bookmarkStart w:id="15" w:name="_Hlk54779511"/>
      <w:proofErr w:type="spellStart"/>
      <w:r w:rsidRPr="002862F5">
        <w:rPr>
          <w:color w:val="000000" w:themeColor="text1"/>
          <w:szCs w:val="22"/>
        </w:rPr>
        <w:t>GlaxoSmithKline</w:t>
      </w:r>
      <w:proofErr w:type="spellEnd"/>
      <w:r w:rsidRPr="002862F5">
        <w:rPr>
          <w:color w:val="000000" w:themeColor="text1"/>
          <w:szCs w:val="22"/>
        </w:rPr>
        <w:t xml:space="preserve"> </w:t>
      </w:r>
      <w:proofErr w:type="spellStart"/>
      <w:r w:rsidRPr="002862F5">
        <w:rPr>
          <w:color w:val="000000" w:themeColor="text1"/>
          <w:szCs w:val="22"/>
        </w:rPr>
        <w:t>Consumer</w:t>
      </w:r>
      <w:proofErr w:type="spellEnd"/>
      <w:r w:rsidRPr="002862F5">
        <w:rPr>
          <w:color w:val="000000" w:themeColor="text1"/>
          <w:szCs w:val="22"/>
        </w:rPr>
        <w:t xml:space="preserve"> </w:t>
      </w:r>
      <w:proofErr w:type="spellStart"/>
      <w:r w:rsidRPr="002862F5">
        <w:rPr>
          <w:color w:val="000000" w:themeColor="text1"/>
          <w:szCs w:val="22"/>
        </w:rPr>
        <w:t>Healthcare</w:t>
      </w:r>
      <w:proofErr w:type="spellEnd"/>
      <w:r w:rsidRPr="002862F5">
        <w:rPr>
          <w:color w:val="000000" w:themeColor="text1"/>
          <w:szCs w:val="22"/>
        </w:rPr>
        <w:t xml:space="preserve"> </w:t>
      </w:r>
      <w:proofErr w:type="spellStart"/>
      <w:r w:rsidRPr="002862F5">
        <w:rPr>
          <w:color w:val="000000" w:themeColor="text1"/>
          <w:szCs w:val="22"/>
        </w:rPr>
        <w:t>GmbH</w:t>
      </w:r>
      <w:proofErr w:type="spellEnd"/>
      <w:r w:rsidRPr="002862F5">
        <w:rPr>
          <w:color w:val="000000" w:themeColor="text1"/>
          <w:szCs w:val="22"/>
        </w:rPr>
        <w:t xml:space="preserve"> &amp; </w:t>
      </w:r>
      <w:proofErr w:type="spellStart"/>
      <w:r w:rsidRPr="002862F5">
        <w:rPr>
          <w:color w:val="000000" w:themeColor="text1"/>
          <w:szCs w:val="22"/>
        </w:rPr>
        <w:t>Co</w:t>
      </w:r>
      <w:proofErr w:type="spellEnd"/>
      <w:r w:rsidRPr="002862F5">
        <w:rPr>
          <w:color w:val="000000" w:themeColor="text1"/>
          <w:szCs w:val="22"/>
        </w:rPr>
        <w:t xml:space="preserve">. KG, </w:t>
      </w:r>
      <w:proofErr w:type="spellStart"/>
      <w:r w:rsidRPr="002862F5">
        <w:rPr>
          <w:color w:val="000000" w:themeColor="text1"/>
          <w:szCs w:val="22"/>
        </w:rPr>
        <w:t>Barthstraße</w:t>
      </w:r>
      <w:proofErr w:type="spellEnd"/>
      <w:r w:rsidRPr="002862F5">
        <w:rPr>
          <w:color w:val="000000" w:themeColor="text1"/>
          <w:szCs w:val="22"/>
        </w:rPr>
        <w:t xml:space="preserve"> 4, 80339 </w:t>
      </w:r>
      <w:proofErr w:type="spellStart"/>
      <w:r w:rsidRPr="002862F5">
        <w:rPr>
          <w:color w:val="000000" w:themeColor="text1"/>
          <w:szCs w:val="22"/>
        </w:rPr>
        <w:t>München</w:t>
      </w:r>
      <w:proofErr w:type="spellEnd"/>
      <w:r w:rsidRPr="002862F5">
        <w:rPr>
          <w:color w:val="000000" w:themeColor="text1"/>
          <w:szCs w:val="22"/>
        </w:rPr>
        <w:t>, Vācija</w:t>
      </w:r>
    </w:p>
    <w:bookmarkEnd w:id="15"/>
    <w:p w14:paraId="3BEC489F" w14:textId="6099626A" w:rsidR="00D82403" w:rsidRPr="002862F5" w:rsidRDefault="00D82403" w:rsidP="002862F5">
      <w:pPr>
        <w:spacing w:line="240" w:lineRule="auto"/>
        <w:jc w:val="both"/>
        <w:rPr>
          <w:color w:val="000000" w:themeColor="text1"/>
          <w:szCs w:val="22"/>
        </w:rPr>
      </w:pPr>
      <w:r w:rsidRPr="002862F5">
        <w:rPr>
          <w:color w:val="000000" w:themeColor="text1"/>
          <w:szCs w:val="22"/>
        </w:rPr>
        <w:t xml:space="preserve">STADA </w:t>
      </w:r>
      <w:proofErr w:type="spellStart"/>
      <w:r w:rsidRPr="002862F5">
        <w:rPr>
          <w:color w:val="000000" w:themeColor="text1"/>
          <w:szCs w:val="22"/>
        </w:rPr>
        <w:t>Arzneimittel</w:t>
      </w:r>
      <w:proofErr w:type="spellEnd"/>
      <w:r w:rsidRPr="002862F5">
        <w:rPr>
          <w:color w:val="000000" w:themeColor="text1"/>
          <w:szCs w:val="22"/>
        </w:rPr>
        <w:t xml:space="preserve"> AG, </w:t>
      </w:r>
      <w:proofErr w:type="spellStart"/>
      <w:r w:rsidRPr="002862F5">
        <w:rPr>
          <w:color w:val="000000" w:themeColor="text1"/>
          <w:szCs w:val="22"/>
        </w:rPr>
        <w:t>Stadastrasse</w:t>
      </w:r>
      <w:proofErr w:type="spellEnd"/>
      <w:r w:rsidRPr="002862F5">
        <w:rPr>
          <w:color w:val="000000" w:themeColor="text1"/>
          <w:szCs w:val="22"/>
        </w:rPr>
        <w:t xml:space="preserve"> 2 -18, 61118 Bad </w:t>
      </w:r>
      <w:proofErr w:type="spellStart"/>
      <w:r w:rsidRPr="002862F5">
        <w:rPr>
          <w:color w:val="000000" w:themeColor="text1"/>
          <w:szCs w:val="22"/>
        </w:rPr>
        <w:t>Vilbel</w:t>
      </w:r>
      <w:proofErr w:type="spellEnd"/>
      <w:r w:rsidRPr="002862F5">
        <w:rPr>
          <w:color w:val="000000" w:themeColor="text1"/>
          <w:szCs w:val="22"/>
        </w:rPr>
        <w:t>, Vācija</w:t>
      </w:r>
    </w:p>
    <w:p w14:paraId="1E5564DD" w14:textId="6461F80A" w:rsidR="00CD10AA" w:rsidRDefault="00CD10AA" w:rsidP="002862F5">
      <w:pPr>
        <w:tabs>
          <w:tab w:val="clear" w:pos="567"/>
        </w:tabs>
        <w:spacing w:line="240" w:lineRule="auto"/>
        <w:jc w:val="both"/>
        <w:rPr>
          <w:color w:val="000000" w:themeColor="text1"/>
          <w:szCs w:val="22"/>
        </w:rPr>
      </w:pPr>
    </w:p>
    <w:p w14:paraId="6D6FF222" w14:textId="77777777" w:rsidR="00647A79" w:rsidRPr="00275C0B" w:rsidRDefault="00647A79" w:rsidP="00647A79">
      <w:pPr>
        <w:suppressAutoHyphens/>
      </w:pPr>
      <w:r>
        <w:rPr>
          <w:szCs w:val="22"/>
        </w:rPr>
        <w:t>Lai saņemtu papildu informāciju par šīm zālēm, lūdzam sazināties ar reģistrācijas apliecības īpašnieka vietējo pārstāvniecību</w:t>
      </w:r>
      <w:r>
        <w:t>:</w:t>
      </w:r>
    </w:p>
    <w:p w14:paraId="7AA9022D" w14:textId="77777777" w:rsidR="00647A79" w:rsidRPr="00A43529" w:rsidRDefault="00647A79" w:rsidP="00647A79">
      <w:pPr>
        <w:tabs>
          <w:tab w:val="clear" w:pos="567"/>
        </w:tabs>
        <w:spacing w:line="240" w:lineRule="auto"/>
        <w:jc w:val="both"/>
        <w:rPr>
          <w:iCs/>
        </w:rPr>
      </w:pPr>
      <w:r w:rsidRPr="00A43529">
        <w:rPr>
          <w:iCs/>
        </w:rPr>
        <w:t>SIA STADA Latvia</w:t>
      </w:r>
    </w:p>
    <w:p w14:paraId="40C5740E" w14:textId="77777777" w:rsidR="00647A79" w:rsidRPr="00A43529" w:rsidRDefault="00647A79" w:rsidP="00647A79">
      <w:pPr>
        <w:tabs>
          <w:tab w:val="clear" w:pos="567"/>
        </w:tabs>
        <w:spacing w:line="240" w:lineRule="auto"/>
        <w:jc w:val="both"/>
        <w:rPr>
          <w:iCs/>
        </w:rPr>
      </w:pPr>
      <w:r w:rsidRPr="00A43529">
        <w:rPr>
          <w:iCs/>
        </w:rPr>
        <w:t>Ulbrokas iela 23</w:t>
      </w:r>
    </w:p>
    <w:p w14:paraId="720212BA" w14:textId="77777777" w:rsidR="00647A79" w:rsidRPr="00A43529" w:rsidRDefault="00647A79" w:rsidP="00647A79">
      <w:pPr>
        <w:tabs>
          <w:tab w:val="clear" w:pos="567"/>
        </w:tabs>
        <w:spacing w:line="240" w:lineRule="auto"/>
        <w:jc w:val="both"/>
        <w:rPr>
          <w:iCs/>
        </w:rPr>
      </w:pPr>
      <w:r w:rsidRPr="00A43529">
        <w:rPr>
          <w:iCs/>
        </w:rPr>
        <w:t>1021 Rīga</w:t>
      </w:r>
    </w:p>
    <w:p w14:paraId="54955B03" w14:textId="77777777" w:rsidR="00647A79" w:rsidRPr="00A43529" w:rsidRDefault="00647A79" w:rsidP="00647A79">
      <w:pPr>
        <w:tabs>
          <w:tab w:val="clear" w:pos="567"/>
        </w:tabs>
        <w:spacing w:line="240" w:lineRule="auto"/>
        <w:jc w:val="both"/>
        <w:rPr>
          <w:iCs/>
        </w:rPr>
      </w:pPr>
      <w:r w:rsidRPr="00A43529">
        <w:rPr>
          <w:iCs/>
        </w:rPr>
        <w:t>Latvi</w:t>
      </w:r>
      <w:r>
        <w:rPr>
          <w:iCs/>
        </w:rPr>
        <w:t>j</w:t>
      </w:r>
      <w:r w:rsidRPr="00A43529">
        <w:rPr>
          <w:iCs/>
        </w:rPr>
        <w:t>a</w:t>
      </w:r>
    </w:p>
    <w:p w14:paraId="00D15C3C" w14:textId="77777777" w:rsidR="00647A79" w:rsidRPr="00A43529" w:rsidRDefault="00647A79" w:rsidP="00647A79">
      <w:pPr>
        <w:tabs>
          <w:tab w:val="clear" w:pos="567"/>
        </w:tabs>
        <w:spacing w:line="240" w:lineRule="auto"/>
        <w:jc w:val="both"/>
        <w:rPr>
          <w:iCs/>
        </w:rPr>
      </w:pPr>
      <w:proofErr w:type="spellStart"/>
      <w:r>
        <w:rPr>
          <w:iCs/>
        </w:rPr>
        <w:lastRenderedPageBreak/>
        <w:t>Tālr</w:t>
      </w:r>
      <w:proofErr w:type="spellEnd"/>
      <w:r>
        <w:rPr>
          <w:iCs/>
        </w:rPr>
        <w:t xml:space="preserve">: </w:t>
      </w:r>
      <w:r w:rsidRPr="00A43529">
        <w:rPr>
          <w:iCs/>
        </w:rPr>
        <w:t>+371 671 86752</w:t>
      </w:r>
    </w:p>
    <w:p w14:paraId="7ACC0A9D" w14:textId="77777777" w:rsidR="00647A79" w:rsidRPr="00A43529" w:rsidRDefault="00D350A4" w:rsidP="00647A79">
      <w:pPr>
        <w:tabs>
          <w:tab w:val="clear" w:pos="567"/>
        </w:tabs>
        <w:spacing w:line="240" w:lineRule="auto"/>
        <w:jc w:val="both"/>
        <w:rPr>
          <w:iCs/>
        </w:rPr>
      </w:pPr>
      <w:hyperlink r:id="rId11" w:history="1">
        <w:r w:rsidR="00647A79" w:rsidRPr="00A43529">
          <w:rPr>
            <w:rStyle w:val="Hyperlink"/>
            <w:iCs/>
          </w:rPr>
          <w:t>stada.baltics@stada.com</w:t>
        </w:r>
      </w:hyperlink>
    </w:p>
    <w:p w14:paraId="1D758721" w14:textId="77777777" w:rsidR="00647A79" w:rsidRPr="002862F5" w:rsidRDefault="00647A79" w:rsidP="002862F5">
      <w:pPr>
        <w:tabs>
          <w:tab w:val="clear" w:pos="567"/>
        </w:tabs>
        <w:spacing w:line="240" w:lineRule="auto"/>
        <w:jc w:val="both"/>
        <w:rPr>
          <w:color w:val="000000" w:themeColor="text1"/>
          <w:szCs w:val="22"/>
        </w:rPr>
      </w:pPr>
    </w:p>
    <w:p w14:paraId="4D0B3665" w14:textId="53E6AA4A" w:rsidR="00CD10AA" w:rsidRPr="002862F5" w:rsidRDefault="00CD10AA" w:rsidP="002862F5">
      <w:pPr>
        <w:numPr>
          <w:ilvl w:val="12"/>
          <w:numId w:val="0"/>
        </w:numPr>
        <w:tabs>
          <w:tab w:val="clear" w:pos="567"/>
        </w:tabs>
        <w:spacing w:line="240" w:lineRule="auto"/>
        <w:jc w:val="both"/>
        <w:rPr>
          <w:b/>
          <w:color w:val="000000" w:themeColor="text1"/>
          <w:szCs w:val="22"/>
        </w:rPr>
      </w:pPr>
      <w:r w:rsidRPr="002862F5">
        <w:rPr>
          <w:b/>
          <w:color w:val="000000" w:themeColor="text1"/>
          <w:szCs w:val="22"/>
        </w:rPr>
        <w:t>Šī lietošanas instrukcija</w:t>
      </w:r>
      <w:r w:rsidR="00A170C5" w:rsidRPr="002862F5">
        <w:rPr>
          <w:b/>
          <w:color w:val="000000" w:themeColor="text1"/>
          <w:szCs w:val="22"/>
        </w:rPr>
        <w:t xml:space="preserve"> pēdējo reizi</w:t>
      </w:r>
      <w:r w:rsidRPr="002862F5">
        <w:rPr>
          <w:b/>
          <w:color w:val="000000" w:themeColor="text1"/>
          <w:szCs w:val="22"/>
        </w:rPr>
        <w:t xml:space="preserve"> </w:t>
      </w:r>
      <w:r w:rsidR="00D6219F" w:rsidRPr="002862F5">
        <w:rPr>
          <w:b/>
          <w:color w:val="000000" w:themeColor="text1"/>
          <w:szCs w:val="22"/>
        </w:rPr>
        <w:t>pārskatīta</w:t>
      </w:r>
      <w:r w:rsidR="00D6219F" w:rsidRPr="002862F5">
        <w:rPr>
          <w:color w:val="000000" w:themeColor="text1"/>
          <w:szCs w:val="22"/>
        </w:rPr>
        <w:t xml:space="preserve"> </w:t>
      </w:r>
      <w:r w:rsidR="004C3B43" w:rsidRPr="002862F5">
        <w:rPr>
          <w:color w:val="000000" w:themeColor="text1"/>
          <w:szCs w:val="22"/>
        </w:rPr>
        <w:t>20</w:t>
      </w:r>
      <w:r w:rsidR="00B865C4" w:rsidRPr="002862F5">
        <w:rPr>
          <w:color w:val="000000" w:themeColor="text1"/>
          <w:szCs w:val="22"/>
        </w:rPr>
        <w:t>2</w:t>
      </w:r>
      <w:r w:rsidR="00853CE7">
        <w:rPr>
          <w:color w:val="000000" w:themeColor="text1"/>
          <w:szCs w:val="22"/>
        </w:rPr>
        <w:t>1</w:t>
      </w:r>
      <w:r w:rsidR="004C3B43" w:rsidRPr="002862F5">
        <w:rPr>
          <w:color w:val="000000" w:themeColor="text1"/>
          <w:szCs w:val="22"/>
        </w:rPr>
        <w:t xml:space="preserve">.gada </w:t>
      </w:r>
      <w:r w:rsidR="007D076F">
        <w:rPr>
          <w:color w:val="000000" w:themeColor="text1"/>
          <w:szCs w:val="22"/>
        </w:rPr>
        <w:t>novembrī</w:t>
      </w:r>
      <w:r w:rsidR="004C3B43" w:rsidRPr="002862F5">
        <w:rPr>
          <w:color w:val="000000" w:themeColor="text1"/>
          <w:szCs w:val="22"/>
        </w:rPr>
        <w:t>.</w:t>
      </w:r>
    </w:p>
    <w:p w14:paraId="42329ECD" w14:textId="5B3CA5BD" w:rsidR="00CD10AA" w:rsidRPr="002862F5" w:rsidRDefault="00CD10AA" w:rsidP="002862F5">
      <w:pPr>
        <w:tabs>
          <w:tab w:val="clear" w:pos="567"/>
        </w:tabs>
        <w:spacing w:line="240" w:lineRule="auto"/>
        <w:jc w:val="both"/>
        <w:rPr>
          <w:color w:val="000000" w:themeColor="text1"/>
          <w:szCs w:val="22"/>
        </w:rPr>
      </w:pPr>
    </w:p>
    <w:p w14:paraId="40AF3793" w14:textId="77777777" w:rsidR="00B865C4" w:rsidRPr="002862F5" w:rsidRDefault="00B865C4" w:rsidP="002862F5">
      <w:pPr>
        <w:tabs>
          <w:tab w:val="clear" w:pos="567"/>
        </w:tabs>
        <w:spacing w:line="240" w:lineRule="auto"/>
        <w:jc w:val="both"/>
        <w:rPr>
          <w:color w:val="000000" w:themeColor="text1"/>
          <w:szCs w:val="22"/>
        </w:rPr>
      </w:pPr>
    </w:p>
    <w:sectPr w:rsidR="00B865C4" w:rsidRPr="002862F5" w:rsidSect="002862F5">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7" w:h="16840"/>
      <w:pgMar w:top="1134" w:right="1134" w:bottom="1134" w:left="170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0EECEB" w14:textId="77777777" w:rsidR="003159CE" w:rsidRDefault="003159CE">
      <w:r>
        <w:separator/>
      </w:r>
    </w:p>
  </w:endnote>
  <w:endnote w:type="continuationSeparator" w:id="0">
    <w:p w14:paraId="06BCDC8C" w14:textId="77777777" w:rsidR="003159CE" w:rsidRDefault="003159CE">
      <w:r>
        <w:continuationSeparator/>
      </w:r>
    </w:p>
  </w:endnote>
  <w:endnote w:type="continuationNotice" w:id="1">
    <w:p w14:paraId="51B0D47E" w14:textId="77777777" w:rsidR="003159CE" w:rsidRDefault="003159C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43102" w14:textId="77777777" w:rsidR="00D350A4" w:rsidRDefault="00D350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54E6BE" w14:textId="0951EF4E" w:rsidR="00E569E6" w:rsidRPr="002862F5" w:rsidRDefault="00177BEA" w:rsidP="00177BEA">
    <w:pPr>
      <w:pStyle w:val="Footer"/>
      <w:jc w:val="center"/>
      <w:rPr>
        <w:rFonts w:ascii="Times New Roman" w:hAnsi="Times New Roman"/>
        <w:sz w:val="22"/>
      </w:rPr>
    </w:pPr>
    <w:r w:rsidRPr="00177BEA">
      <w:rPr>
        <w:rFonts w:ascii="Times New Roman" w:hAnsi="Times New Roman"/>
        <w:sz w:val="22"/>
        <w:szCs w:val="22"/>
      </w:rPr>
      <w:t>04-0088/I</w:t>
    </w:r>
    <w:r w:rsidR="006506BC">
      <w:rPr>
        <w:rFonts w:ascii="Times New Roman" w:hAnsi="Times New Roman"/>
        <w:sz w:val="22"/>
        <w:szCs w:val="22"/>
      </w:rPr>
      <w:t>A</w:t>
    </w:r>
    <w:r w:rsidRPr="00177BEA">
      <w:rPr>
        <w:rFonts w:ascii="Times New Roman" w:hAnsi="Times New Roman"/>
        <w:sz w:val="22"/>
        <w:szCs w:val="22"/>
      </w:rPr>
      <w:t>/0</w:t>
    </w:r>
    <w:r w:rsidR="006506BC">
      <w:rPr>
        <w:rFonts w:ascii="Times New Roman" w:hAnsi="Times New Roman"/>
        <w:sz w:val="22"/>
        <w:szCs w:val="22"/>
      </w:rPr>
      <w:t>2</w:t>
    </w:r>
    <w:r w:rsidRPr="00177BEA">
      <w:rPr>
        <w:rFonts w:ascii="Times New Roman" w:hAnsi="Times New Roman"/>
        <w:sz w:val="22"/>
        <w:szCs w:val="22"/>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CB52B" w14:textId="77777777" w:rsidR="00E569E6" w:rsidRDefault="00E569E6">
    <w:pPr>
      <w:pStyle w:val="Footer"/>
      <w:tabs>
        <w:tab w:val="clear" w:pos="8930"/>
        <w:tab w:val="right" w:pos="8931"/>
      </w:tabs>
      <w:ind w:right="96"/>
      <w:jc w:val="center"/>
    </w:pPr>
    <w:r>
      <w:fldChar w:fldCharType="begin"/>
    </w:r>
    <w:r>
      <w:instrText xml:space="preserve"> EQ </w:instrText>
    </w:r>
    <w:r>
      <w:fldChar w:fldCharType="end"/>
    </w:r>
    <w:r>
      <w:rPr>
        <w:rStyle w:val="PageNumber"/>
        <w:rFonts w:ascii="Arial" w:hAnsi="Arial" w:cs="Arial"/>
      </w:rPr>
      <w:fldChar w:fldCharType="begin"/>
    </w:r>
    <w:r>
      <w:rPr>
        <w:rStyle w:val="PageNumber"/>
        <w:rFonts w:ascii="Arial" w:hAnsi="Arial" w:cs="Arial"/>
      </w:rPr>
      <w:instrText xml:space="preserve">PAGE  </w:instrText>
    </w:r>
    <w:r>
      <w:rPr>
        <w:rStyle w:val="PageNumber"/>
        <w:rFonts w:ascii="Arial" w:hAnsi="Arial" w:cs="Arial"/>
      </w:rPr>
      <w:fldChar w:fldCharType="separate"/>
    </w:r>
    <w:r w:rsidR="00FD187E">
      <w:rPr>
        <w:rStyle w:val="PageNumber"/>
        <w:rFonts w:ascii="Arial" w:hAnsi="Arial" w:cs="Arial"/>
        <w:noProof/>
      </w:rPr>
      <w:t>1</w:t>
    </w:r>
    <w:r>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3DC36A" w14:textId="77777777" w:rsidR="003159CE" w:rsidRDefault="003159CE">
      <w:r>
        <w:separator/>
      </w:r>
    </w:p>
  </w:footnote>
  <w:footnote w:type="continuationSeparator" w:id="0">
    <w:p w14:paraId="2F66E2DD" w14:textId="77777777" w:rsidR="003159CE" w:rsidRDefault="003159CE">
      <w:r>
        <w:continuationSeparator/>
      </w:r>
    </w:p>
  </w:footnote>
  <w:footnote w:type="continuationNotice" w:id="1">
    <w:p w14:paraId="18950308" w14:textId="77777777" w:rsidR="003159CE" w:rsidRDefault="003159C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62ED13" w14:textId="77777777" w:rsidR="00D350A4" w:rsidRDefault="00D350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FC630" w14:textId="77777777" w:rsidR="00D350A4" w:rsidRDefault="00D350A4" w:rsidP="00D350A4">
    <w:pPr>
      <w:pStyle w:val="Header"/>
      <w:jc w:val="right"/>
      <w:rPr>
        <w:rFonts w:ascii="Times New Roman" w:hAnsi="Times New Roman"/>
        <w:sz w:val="24"/>
        <w:szCs w:val="24"/>
        <w:lang w:val="en-US"/>
      </w:rPr>
    </w:pPr>
    <w:r>
      <w:rPr>
        <w:rFonts w:ascii="Times New Roman" w:hAnsi="Times New Roman"/>
        <w:sz w:val="24"/>
        <w:szCs w:val="24"/>
        <w:lang w:val="en-US"/>
      </w:rPr>
      <w:t>SASKAŅOTS ZVA 07-12-2021</w:t>
    </w:r>
  </w:p>
  <w:p w14:paraId="77C207E9" w14:textId="77777777" w:rsidR="00D82403" w:rsidRPr="002862F5" w:rsidRDefault="00D82403" w:rsidP="00993E38">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968BF" w14:textId="77777777" w:rsidR="00D350A4" w:rsidRDefault="00D350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6pt;height:13.8pt" o:bullet="t">
        <v:imagedata r:id="rId1" o:title="BT_1000x858px"/>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7D640F"/>
    <w:multiLevelType w:val="hybridMultilevel"/>
    <w:tmpl w:val="D6D0A0C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B66B22"/>
    <w:multiLevelType w:val="multilevel"/>
    <w:tmpl w:val="A2AE694E"/>
    <w:lvl w:ilvl="0">
      <w:start w:val="5"/>
      <w:numFmt w:val="decimal"/>
      <w:lvlText w:val="%1"/>
      <w:lvlJc w:val="left"/>
      <w:pPr>
        <w:tabs>
          <w:tab w:val="num" w:pos="570"/>
        </w:tabs>
        <w:ind w:left="570" w:hanging="570"/>
      </w:pPr>
      <w:rPr>
        <w:rFonts w:hint="default"/>
        <w:b/>
      </w:rPr>
    </w:lvl>
    <w:lvl w:ilvl="1">
      <w:start w:val="3"/>
      <w:numFmt w:val="decimal"/>
      <w:lvlText w:val="%1.%2"/>
      <w:lvlJc w:val="left"/>
      <w:pPr>
        <w:tabs>
          <w:tab w:val="num" w:pos="570"/>
        </w:tabs>
        <w:ind w:left="570" w:hanging="57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 w15:restartNumberingAfterBreak="0">
    <w:nsid w:val="0F351A5E"/>
    <w:multiLevelType w:val="hybridMultilevel"/>
    <w:tmpl w:val="754424AA"/>
    <w:lvl w:ilvl="0" w:tplc="C3901E50">
      <w:start w:val="4"/>
      <w:numFmt w:val="decimal"/>
      <w:lvlText w:val="%1."/>
      <w:lvlJc w:val="left"/>
      <w:pPr>
        <w:tabs>
          <w:tab w:val="num" w:pos="930"/>
        </w:tabs>
        <w:ind w:left="930" w:hanging="570"/>
      </w:pPr>
      <w:rPr>
        <w:rFonts w:hint="default"/>
      </w:rPr>
    </w:lvl>
    <w:lvl w:ilvl="1" w:tplc="2D14AF2E" w:tentative="1">
      <w:start w:val="1"/>
      <w:numFmt w:val="lowerLetter"/>
      <w:lvlText w:val="%2."/>
      <w:lvlJc w:val="left"/>
      <w:pPr>
        <w:tabs>
          <w:tab w:val="num" w:pos="1440"/>
        </w:tabs>
        <w:ind w:left="1440" w:hanging="360"/>
      </w:pPr>
    </w:lvl>
    <w:lvl w:ilvl="2" w:tplc="E28E1DA2" w:tentative="1">
      <w:start w:val="1"/>
      <w:numFmt w:val="lowerRoman"/>
      <w:lvlText w:val="%3."/>
      <w:lvlJc w:val="right"/>
      <w:pPr>
        <w:tabs>
          <w:tab w:val="num" w:pos="2160"/>
        </w:tabs>
        <w:ind w:left="2160" w:hanging="180"/>
      </w:pPr>
    </w:lvl>
    <w:lvl w:ilvl="3" w:tplc="2EA26D20" w:tentative="1">
      <w:start w:val="1"/>
      <w:numFmt w:val="decimal"/>
      <w:lvlText w:val="%4."/>
      <w:lvlJc w:val="left"/>
      <w:pPr>
        <w:tabs>
          <w:tab w:val="num" w:pos="2880"/>
        </w:tabs>
        <w:ind w:left="2880" w:hanging="360"/>
      </w:pPr>
    </w:lvl>
    <w:lvl w:ilvl="4" w:tplc="D7D6A434" w:tentative="1">
      <w:start w:val="1"/>
      <w:numFmt w:val="lowerLetter"/>
      <w:lvlText w:val="%5."/>
      <w:lvlJc w:val="left"/>
      <w:pPr>
        <w:tabs>
          <w:tab w:val="num" w:pos="3600"/>
        </w:tabs>
        <w:ind w:left="3600" w:hanging="360"/>
      </w:pPr>
    </w:lvl>
    <w:lvl w:ilvl="5" w:tplc="DA9408A6" w:tentative="1">
      <w:start w:val="1"/>
      <w:numFmt w:val="lowerRoman"/>
      <w:lvlText w:val="%6."/>
      <w:lvlJc w:val="right"/>
      <w:pPr>
        <w:tabs>
          <w:tab w:val="num" w:pos="4320"/>
        </w:tabs>
        <w:ind w:left="4320" w:hanging="180"/>
      </w:pPr>
    </w:lvl>
    <w:lvl w:ilvl="6" w:tplc="2BB41340" w:tentative="1">
      <w:start w:val="1"/>
      <w:numFmt w:val="decimal"/>
      <w:lvlText w:val="%7."/>
      <w:lvlJc w:val="left"/>
      <w:pPr>
        <w:tabs>
          <w:tab w:val="num" w:pos="5040"/>
        </w:tabs>
        <w:ind w:left="5040" w:hanging="360"/>
      </w:pPr>
    </w:lvl>
    <w:lvl w:ilvl="7" w:tplc="C72A0C06" w:tentative="1">
      <w:start w:val="1"/>
      <w:numFmt w:val="lowerLetter"/>
      <w:lvlText w:val="%8."/>
      <w:lvlJc w:val="left"/>
      <w:pPr>
        <w:tabs>
          <w:tab w:val="num" w:pos="5760"/>
        </w:tabs>
        <w:ind w:left="5760" w:hanging="360"/>
      </w:pPr>
    </w:lvl>
    <w:lvl w:ilvl="8" w:tplc="8A3A51EC" w:tentative="1">
      <w:start w:val="1"/>
      <w:numFmt w:val="lowerRoman"/>
      <w:lvlText w:val="%9."/>
      <w:lvlJc w:val="right"/>
      <w:pPr>
        <w:tabs>
          <w:tab w:val="num" w:pos="6480"/>
        </w:tabs>
        <w:ind w:left="6480" w:hanging="180"/>
      </w:pPr>
    </w:lvl>
  </w:abstractNum>
  <w:abstractNum w:abstractNumId="4" w15:restartNumberingAfterBreak="0">
    <w:nsid w:val="18192377"/>
    <w:multiLevelType w:val="hybridMultilevel"/>
    <w:tmpl w:val="0F92AE8E"/>
    <w:lvl w:ilvl="0" w:tplc="04250001">
      <w:start w:val="1"/>
      <w:numFmt w:val="bullet"/>
      <w:lvlText w:val=""/>
      <w:lvlJc w:val="left"/>
      <w:pPr>
        <w:tabs>
          <w:tab w:val="num" w:pos="436"/>
        </w:tabs>
        <w:ind w:left="436" w:hanging="360"/>
      </w:pPr>
      <w:rPr>
        <w:rFonts w:ascii="Symbol" w:hAnsi="Symbol" w:hint="default"/>
      </w:rPr>
    </w:lvl>
    <w:lvl w:ilvl="1" w:tplc="04250003" w:tentative="1">
      <w:start w:val="1"/>
      <w:numFmt w:val="bullet"/>
      <w:lvlText w:val="o"/>
      <w:lvlJc w:val="left"/>
      <w:pPr>
        <w:tabs>
          <w:tab w:val="num" w:pos="1156"/>
        </w:tabs>
        <w:ind w:left="1156" w:hanging="360"/>
      </w:pPr>
      <w:rPr>
        <w:rFonts w:ascii="Courier New" w:hAnsi="Courier New" w:cs="Courier New" w:hint="default"/>
      </w:rPr>
    </w:lvl>
    <w:lvl w:ilvl="2" w:tplc="04250005" w:tentative="1">
      <w:start w:val="1"/>
      <w:numFmt w:val="bullet"/>
      <w:lvlText w:val=""/>
      <w:lvlJc w:val="left"/>
      <w:pPr>
        <w:tabs>
          <w:tab w:val="num" w:pos="1876"/>
        </w:tabs>
        <w:ind w:left="1876" w:hanging="360"/>
      </w:pPr>
      <w:rPr>
        <w:rFonts w:ascii="Wingdings" w:hAnsi="Wingdings" w:hint="default"/>
      </w:rPr>
    </w:lvl>
    <w:lvl w:ilvl="3" w:tplc="04250001" w:tentative="1">
      <w:start w:val="1"/>
      <w:numFmt w:val="bullet"/>
      <w:lvlText w:val=""/>
      <w:lvlJc w:val="left"/>
      <w:pPr>
        <w:tabs>
          <w:tab w:val="num" w:pos="2596"/>
        </w:tabs>
        <w:ind w:left="2596" w:hanging="360"/>
      </w:pPr>
      <w:rPr>
        <w:rFonts w:ascii="Symbol" w:hAnsi="Symbol" w:hint="default"/>
      </w:rPr>
    </w:lvl>
    <w:lvl w:ilvl="4" w:tplc="04250003" w:tentative="1">
      <w:start w:val="1"/>
      <w:numFmt w:val="bullet"/>
      <w:lvlText w:val="o"/>
      <w:lvlJc w:val="left"/>
      <w:pPr>
        <w:tabs>
          <w:tab w:val="num" w:pos="3316"/>
        </w:tabs>
        <w:ind w:left="3316" w:hanging="360"/>
      </w:pPr>
      <w:rPr>
        <w:rFonts w:ascii="Courier New" w:hAnsi="Courier New" w:cs="Courier New" w:hint="default"/>
      </w:rPr>
    </w:lvl>
    <w:lvl w:ilvl="5" w:tplc="04250005" w:tentative="1">
      <w:start w:val="1"/>
      <w:numFmt w:val="bullet"/>
      <w:lvlText w:val=""/>
      <w:lvlJc w:val="left"/>
      <w:pPr>
        <w:tabs>
          <w:tab w:val="num" w:pos="4036"/>
        </w:tabs>
        <w:ind w:left="4036" w:hanging="360"/>
      </w:pPr>
      <w:rPr>
        <w:rFonts w:ascii="Wingdings" w:hAnsi="Wingdings" w:hint="default"/>
      </w:rPr>
    </w:lvl>
    <w:lvl w:ilvl="6" w:tplc="04250001" w:tentative="1">
      <w:start w:val="1"/>
      <w:numFmt w:val="bullet"/>
      <w:lvlText w:val=""/>
      <w:lvlJc w:val="left"/>
      <w:pPr>
        <w:tabs>
          <w:tab w:val="num" w:pos="4756"/>
        </w:tabs>
        <w:ind w:left="4756" w:hanging="360"/>
      </w:pPr>
      <w:rPr>
        <w:rFonts w:ascii="Symbol" w:hAnsi="Symbol" w:hint="default"/>
      </w:rPr>
    </w:lvl>
    <w:lvl w:ilvl="7" w:tplc="04250003" w:tentative="1">
      <w:start w:val="1"/>
      <w:numFmt w:val="bullet"/>
      <w:lvlText w:val="o"/>
      <w:lvlJc w:val="left"/>
      <w:pPr>
        <w:tabs>
          <w:tab w:val="num" w:pos="5476"/>
        </w:tabs>
        <w:ind w:left="5476" w:hanging="360"/>
      </w:pPr>
      <w:rPr>
        <w:rFonts w:ascii="Courier New" w:hAnsi="Courier New" w:cs="Courier New" w:hint="default"/>
      </w:rPr>
    </w:lvl>
    <w:lvl w:ilvl="8" w:tplc="04250005" w:tentative="1">
      <w:start w:val="1"/>
      <w:numFmt w:val="bullet"/>
      <w:lvlText w:val=""/>
      <w:lvlJc w:val="left"/>
      <w:pPr>
        <w:tabs>
          <w:tab w:val="num" w:pos="6196"/>
        </w:tabs>
        <w:ind w:left="6196" w:hanging="360"/>
      </w:pPr>
      <w:rPr>
        <w:rFonts w:ascii="Wingdings" w:hAnsi="Wingdings" w:hint="default"/>
      </w:rPr>
    </w:lvl>
  </w:abstractNum>
  <w:abstractNum w:abstractNumId="5" w15:restartNumberingAfterBreak="0">
    <w:nsid w:val="1DE64486"/>
    <w:multiLevelType w:val="hybridMultilevel"/>
    <w:tmpl w:val="351E0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A37FC5"/>
    <w:multiLevelType w:val="singleLevel"/>
    <w:tmpl w:val="FFFFFFFF"/>
    <w:lvl w:ilvl="0">
      <w:start w:val="1"/>
      <w:numFmt w:val="bullet"/>
      <w:lvlText w:val="-"/>
      <w:legacy w:legacy="1" w:legacySpace="0" w:legacyIndent="360"/>
      <w:lvlJc w:val="left"/>
      <w:pPr>
        <w:ind w:left="1800" w:hanging="360"/>
      </w:pPr>
    </w:lvl>
  </w:abstractNum>
  <w:abstractNum w:abstractNumId="7" w15:restartNumberingAfterBreak="0">
    <w:nsid w:val="219A3667"/>
    <w:multiLevelType w:val="multilevel"/>
    <w:tmpl w:val="FFFFFFFF"/>
    <w:lvl w:ilvl="0">
      <w:start w:val="1"/>
      <w:numFmt w:val="bullet"/>
      <w:lvlText w:val=""/>
      <w:legacy w:legacy="1" w:legacySpace="0" w:legacyIndent="284"/>
      <w:lvlJc w:val="left"/>
      <w:pPr>
        <w:ind w:left="284" w:hanging="284"/>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D6A67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F0C2848"/>
    <w:multiLevelType w:val="multilevel"/>
    <w:tmpl w:val="025CD36A"/>
    <w:lvl w:ilvl="0">
      <w:start w:val="1"/>
      <w:numFmt w:val="bullet"/>
      <w:lvlText w:val=""/>
      <w:lvlJc w:val="left"/>
      <w:pPr>
        <w:tabs>
          <w:tab w:val="num" w:pos="436"/>
        </w:tabs>
        <w:ind w:left="436" w:hanging="360"/>
      </w:pPr>
      <w:rPr>
        <w:rFonts w:ascii="Symbol" w:hAnsi="Symbol" w:hint="default"/>
      </w:rPr>
    </w:lvl>
    <w:lvl w:ilvl="1">
      <w:start w:val="1"/>
      <w:numFmt w:val="bullet"/>
      <w:lvlText w:val="o"/>
      <w:lvlJc w:val="left"/>
      <w:pPr>
        <w:tabs>
          <w:tab w:val="num" w:pos="1156"/>
        </w:tabs>
        <w:ind w:left="1156" w:hanging="360"/>
      </w:pPr>
      <w:rPr>
        <w:rFonts w:ascii="Courier New" w:hAnsi="Courier New" w:cs="Courier New" w:hint="default"/>
      </w:rPr>
    </w:lvl>
    <w:lvl w:ilvl="2">
      <w:start w:val="1"/>
      <w:numFmt w:val="bullet"/>
      <w:lvlText w:val=""/>
      <w:lvlJc w:val="left"/>
      <w:pPr>
        <w:tabs>
          <w:tab w:val="num" w:pos="1876"/>
        </w:tabs>
        <w:ind w:left="1876" w:hanging="360"/>
      </w:pPr>
      <w:rPr>
        <w:rFonts w:ascii="Wingdings" w:hAnsi="Wingdings" w:hint="default"/>
      </w:rPr>
    </w:lvl>
    <w:lvl w:ilvl="3">
      <w:start w:val="1"/>
      <w:numFmt w:val="bullet"/>
      <w:lvlText w:val=""/>
      <w:lvlJc w:val="left"/>
      <w:pPr>
        <w:tabs>
          <w:tab w:val="num" w:pos="2596"/>
        </w:tabs>
        <w:ind w:left="2596" w:hanging="360"/>
      </w:pPr>
      <w:rPr>
        <w:rFonts w:ascii="Symbol" w:hAnsi="Symbol" w:hint="default"/>
      </w:rPr>
    </w:lvl>
    <w:lvl w:ilvl="4">
      <w:start w:val="1"/>
      <w:numFmt w:val="bullet"/>
      <w:lvlText w:val="o"/>
      <w:lvlJc w:val="left"/>
      <w:pPr>
        <w:tabs>
          <w:tab w:val="num" w:pos="3316"/>
        </w:tabs>
        <w:ind w:left="3316" w:hanging="360"/>
      </w:pPr>
      <w:rPr>
        <w:rFonts w:ascii="Courier New" w:hAnsi="Courier New" w:cs="Courier New" w:hint="default"/>
      </w:rPr>
    </w:lvl>
    <w:lvl w:ilvl="5">
      <w:start w:val="1"/>
      <w:numFmt w:val="bullet"/>
      <w:lvlText w:val=""/>
      <w:lvlJc w:val="left"/>
      <w:pPr>
        <w:tabs>
          <w:tab w:val="num" w:pos="4036"/>
        </w:tabs>
        <w:ind w:left="4036" w:hanging="360"/>
      </w:pPr>
      <w:rPr>
        <w:rFonts w:ascii="Wingdings" w:hAnsi="Wingdings" w:hint="default"/>
      </w:rPr>
    </w:lvl>
    <w:lvl w:ilvl="6">
      <w:start w:val="1"/>
      <w:numFmt w:val="bullet"/>
      <w:lvlText w:val=""/>
      <w:lvlJc w:val="left"/>
      <w:pPr>
        <w:tabs>
          <w:tab w:val="num" w:pos="4756"/>
        </w:tabs>
        <w:ind w:left="4756" w:hanging="360"/>
      </w:pPr>
      <w:rPr>
        <w:rFonts w:ascii="Symbol" w:hAnsi="Symbol" w:hint="default"/>
      </w:rPr>
    </w:lvl>
    <w:lvl w:ilvl="7">
      <w:start w:val="1"/>
      <w:numFmt w:val="bullet"/>
      <w:lvlText w:val="o"/>
      <w:lvlJc w:val="left"/>
      <w:pPr>
        <w:tabs>
          <w:tab w:val="num" w:pos="5476"/>
        </w:tabs>
        <w:ind w:left="5476" w:hanging="360"/>
      </w:pPr>
      <w:rPr>
        <w:rFonts w:ascii="Courier New" w:hAnsi="Courier New" w:cs="Courier New" w:hint="default"/>
      </w:rPr>
    </w:lvl>
    <w:lvl w:ilvl="8">
      <w:start w:val="1"/>
      <w:numFmt w:val="bullet"/>
      <w:lvlText w:val=""/>
      <w:lvlJc w:val="left"/>
      <w:pPr>
        <w:tabs>
          <w:tab w:val="num" w:pos="6196"/>
        </w:tabs>
        <w:ind w:left="6196" w:hanging="360"/>
      </w:pPr>
      <w:rPr>
        <w:rFonts w:ascii="Wingdings" w:hAnsi="Wingdings" w:hint="default"/>
      </w:rPr>
    </w:lvl>
  </w:abstractNum>
  <w:abstractNum w:abstractNumId="10" w15:restartNumberingAfterBreak="0">
    <w:nsid w:val="3326003A"/>
    <w:multiLevelType w:val="hybridMultilevel"/>
    <w:tmpl w:val="A858B4A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703F5E"/>
    <w:multiLevelType w:val="hybridMultilevel"/>
    <w:tmpl w:val="814603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817D5E"/>
    <w:multiLevelType w:val="hybridMultilevel"/>
    <w:tmpl w:val="A8D8EA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C841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01055DF"/>
    <w:multiLevelType w:val="hybridMultilevel"/>
    <w:tmpl w:val="091831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9C6F7D"/>
    <w:multiLevelType w:val="hybridMultilevel"/>
    <w:tmpl w:val="3982AA04"/>
    <w:lvl w:ilvl="0" w:tplc="C7967BE4">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9D6658"/>
    <w:multiLevelType w:val="hybridMultilevel"/>
    <w:tmpl w:val="17F8F9DC"/>
    <w:lvl w:ilvl="0" w:tplc="5A6C3D08">
      <w:start w:val="1"/>
      <w:numFmt w:val="bullet"/>
      <w:lvlText w:val=""/>
      <w:lvlJc w:val="left"/>
      <w:pPr>
        <w:tabs>
          <w:tab w:val="num" w:pos="567"/>
        </w:tabs>
        <w:ind w:left="567" w:hanging="454"/>
      </w:pPr>
      <w:rPr>
        <w:rFonts w:ascii="Symbol" w:hAnsi="Symbol" w:hint="default"/>
      </w:rPr>
    </w:lvl>
    <w:lvl w:ilvl="1" w:tplc="ACC4779A">
      <w:start w:val="1"/>
      <w:numFmt w:val="bullet"/>
      <w:lvlText w:val="o"/>
      <w:lvlJc w:val="left"/>
      <w:pPr>
        <w:tabs>
          <w:tab w:val="num" w:pos="1440"/>
        </w:tabs>
        <w:ind w:left="1440" w:hanging="360"/>
      </w:pPr>
      <w:rPr>
        <w:rFonts w:ascii="Courier New" w:hAnsi="Courier New" w:hint="default"/>
      </w:rPr>
    </w:lvl>
    <w:lvl w:ilvl="2" w:tplc="B71C474E" w:tentative="1">
      <w:start w:val="1"/>
      <w:numFmt w:val="bullet"/>
      <w:lvlText w:val=""/>
      <w:lvlJc w:val="left"/>
      <w:pPr>
        <w:tabs>
          <w:tab w:val="num" w:pos="2160"/>
        </w:tabs>
        <w:ind w:left="2160" w:hanging="360"/>
      </w:pPr>
      <w:rPr>
        <w:rFonts w:ascii="Wingdings" w:hAnsi="Wingdings" w:hint="default"/>
      </w:rPr>
    </w:lvl>
    <w:lvl w:ilvl="3" w:tplc="EF8A1CA2" w:tentative="1">
      <w:start w:val="1"/>
      <w:numFmt w:val="bullet"/>
      <w:lvlText w:val=""/>
      <w:lvlJc w:val="left"/>
      <w:pPr>
        <w:tabs>
          <w:tab w:val="num" w:pos="2880"/>
        </w:tabs>
        <w:ind w:left="2880" w:hanging="360"/>
      </w:pPr>
      <w:rPr>
        <w:rFonts w:ascii="Symbol" w:hAnsi="Symbol" w:hint="default"/>
      </w:rPr>
    </w:lvl>
    <w:lvl w:ilvl="4" w:tplc="E40643FC" w:tentative="1">
      <w:start w:val="1"/>
      <w:numFmt w:val="bullet"/>
      <w:lvlText w:val="o"/>
      <w:lvlJc w:val="left"/>
      <w:pPr>
        <w:tabs>
          <w:tab w:val="num" w:pos="3600"/>
        </w:tabs>
        <w:ind w:left="3600" w:hanging="360"/>
      </w:pPr>
      <w:rPr>
        <w:rFonts w:ascii="Courier New" w:hAnsi="Courier New" w:hint="default"/>
      </w:rPr>
    </w:lvl>
    <w:lvl w:ilvl="5" w:tplc="756AEDCC" w:tentative="1">
      <w:start w:val="1"/>
      <w:numFmt w:val="bullet"/>
      <w:lvlText w:val=""/>
      <w:lvlJc w:val="left"/>
      <w:pPr>
        <w:tabs>
          <w:tab w:val="num" w:pos="4320"/>
        </w:tabs>
        <w:ind w:left="4320" w:hanging="360"/>
      </w:pPr>
      <w:rPr>
        <w:rFonts w:ascii="Wingdings" w:hAnsi="Wingdings" w:hint="default"/>
      </w:rPr>
    </w:lvl>
    <w:lvl w:ilvl="6" w:tplc="627A3F1E" w:tentative="1">
      <w:start w:val="1"/>
      <w:numFmt w:val="bullet"/>
      <w:lvlText w:val=""/>
      <w:lvlJc w:val="left"/>
      <w:pPr>
        <w:tabs>
          <w:tab w:val="num" w:pos="5040"/>
        </w:tabs>
        <w:ind w:left="5040" w:hanging="360"/>
      </w:pPr>
      <w:rPr>
        <w:rFonts w:ascii="Symbol" w:hAnsi="Symbol" w:hint="default"/>
      </w:rPr>
    </w:lvl>
    <w:lvl w:ilvl="7" w:tplc="CBB6A260" w:tentative="1">
      <w:start w:val="1"/>
      <w:numFmt w:val="bullet"/>
      <w:lvlText w:val="o"/>
      <w:lvlJc w:val="left"/>
      <w:pPr>
        <w:tabs>
          <w:tab w:val="num" w:pos="5760"/>
        </w:tabs>
        <w:ind w:left="5760" w:hanging="360"/>
      </w:pPr>
      <w:rPr>
        <w:rFonts w:ascii="Courier New" w:hAnsi="Courier New" w:hint="default"/>
      </w:rPr>
    </w:lvl>
    <w:lvl w:ilvl="8" w:tplc="D706C2E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122E4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A810019"/>
    <w:multiLevelType w:val="singleLevel"/>
    <w:tmpl w:val="FFFFFFFF"/>
    <w:lvl w:ilvl="0">
      <w:start w:val="1"/>
      <w:numFmt w:val="bullet"/>
      <w:lvlText w:val="-"/>
      <w:legacy w:legacy="1" w:legacySpace="0" w:legacyIndent="360"/>
      <w:lvlJc w:val="left"/>
      <w:pPr>
        <w:ind w:left="1800" w:hanging="360"/>
      </w:pPr>
    </w:lvl>
  </w:abstractNum>
  <w:abstractNum w:abstractNumId="19" w15:restartNumberingAfterBreak="0">
    <w:nsid w:val="4AF43EC5"/>
    <w:multiLevelType w:val="hybridMultilevel"/>
    <w:tmpl w:val="AA2CEF5C"/>
    <w:lvl w:ilvl="0" w:tplc="FFFFFFFF">
      <w:start w:val="1"/>
      <w:numFmt w:val="bullet"/>
      <w:lvlText w:val="-"/>
      <w:legacy w:legacy="1" w:legacySpace="0" w:legacyIndent="360"/>
      <w:lvlJc w:val="left"/>
      <w:pPr>
        <w:ind w:left="76" w:hanging="360"/>
      </w:pPr>
    </w:lvl>
    <w:lvl w:ilvl="1" w:tplc="04250003" w:tentative="1">
      <w:start w:val="1"/>
      <w:numFmt w:val="bullet"/>
      <w:lvlText w:val="o"/>
      <w:lvlJc w:val="left"/>
      <w:pPr>
        <w:tabs>
          <w:tab w:val="num" w:pos="1156"/>
        </w:tabs>
        <w:ind w:left="1156" w:hanging="360"/>
      </w:pPr>
      <w:rPr>
        <w:rFonts w:ascii="Courier New" w:hAnsi="Courier New" w:cs="Courier New" w:hint="default"/>
      </w:rPr>
    </w:lvl>
    <w:lvl w:ilvl="2" w:tplc="04250005" w:tentative="1">
      <w:start w:val="1"/>
      <w:numFmt w:val="bullet"/>
      <w:lvlText w:val=""/>
      <w:lvlJc w:val="left"/>
      <w:pPr>
        <w:tabs>
          <w:tab w:val="num" w:pos="1876"/>
        </w:tabs>
        <w:ind w:left="1876" w:hanging="360"/>
      </w:pPr>
      <w:rPr>
        <w:rFonts w:ascii="Wingdings" w:hAnsi="Wingdings" w:hint="default"/>
      </w:rPr>
    </w:lvl>
    <w:lvl w:ilvl="3" w:tplc="04250001" w:tentative="1">
      <w:start w:val="1"/>
      <w:numFmt w:val="bullet"/>
      <w:lvlText w:val=""/>
      <w:lvlJc w:val="left"/>
      <w:pPr>
        <w:tabs>
          <w:tab w:val="num" w:pos="2596"/>
        </w:tabs>
        <w:ind w:left="2596" w:hanging="360"/>
      </w:pPr>
      <w:rPr>
        <w:rFonts w:ascii="Symbol" w:hAnsi="Symbol" w:hint="default"/>
      </w:rPr>
    </w:lvl>
    <w:lvl w:ilvl="4" w:tplc="04250003" w:tentative="1">
      <w:start w:val="1"/>
      <w:numFmt w:val="bullet"/>
      <w:lvlText w:val="o"/>
      <w:lvlJc w:val="left"/>
      <w:pPr>
        <w:tabs>
          <w:tab w:val="num" w:pos="3316"/>
        </w:tabs>
        <w:ind w:left="3316" w:hanging="360"/>
      </w:pPr>
      <w:rPr>
        <w:rFonts w:ascii="Courier New" w:hAnsi="Courier New" w:cs="Courier New" w:hint="default"/>
      </w:rPr>
    </w:lvl>
    <w:lvl w:ilvl="5" w:tplc="04250005" w:tentative="1">
      <w:start w:val="1"/>
      <w:numFmt w:val="bullet"/>
      <w:lvlText w:val=""/>
      <w:lvlJc w:val="left"/>
      <w:pPr>
        <w:tabs>
          <w:tab w:val="num" w:pos="4036"/>
        </w:tabs>
        <w:ind w:left="4036" w:hanging="360"/>
      </w:pPr>
      <w:rPr>
        <w:rFonts w:ascii="Wingdings" w:hAnsi="Wingdings" w:hint="default"/>
      </w:rPr>
    </w:lvl>
    <w:lvl w:ilvl="6" w:tplc="04250001" w:tentative="1">
      <w:start w:val="1"/>
      <w:numFmt w:val="bullet"/>
      <w:lvlText w:val=""/>
      <w:lvlJc w:val="left"/>
      <w:pPr>
        <w:tabs>
          <w:tab w:val="num" w:pos="4756"/>
        </w:tabs>
        <w:ind w:left="4756" w:hanging="360"/>
      </w:pPr>
      <w:rPr>
        <w:rFonts w:ascii="Symbol" w:hAnsi="Symbol" w:hint="default"/>
      </w:rPr>
    </w:lvl>
    <w:lvl w:ilvl="7" w:tplc="04250003" w:tentative="1">
      <w:start w:val="1"/>
      <w:numFmt w:val="bullet"/>
      <w:lvlText w:val="o"/>
      <w:lvlJc w:val="left"/>
      <w:pPr>
        <w:tabs>
          <w:tab w:val="num" w:pos="5476"/>
        </w:tabs>
        <w:ind w:left="5476" w:hanging="360"/>
      </w:pPr>
      <w:rPr>
        <w:rFonts w:ascii="Courier New" w:hAnsi="Courier New" w:cs="Courier New" w:hint="default"/>
      </w:rPr>
    </w:lvl>
    <w:lvl w:ilvl="8" w:tplc="04250005" w:tentative="1">
      <w:start w:val="1"/>
      <w:numFmt w:val="bullet"/>
      <w:lvlText w:val=""/>
      <w:lvlJc w:val="left"/>
      <w:pPr>
        <w:tabs>
          <w:tab w:val="num" w:pos="6196"/>
        </w:tabs>
        <w:ind w:left="6196" w:hanging="360"/>
      </w:pPr>
      <w:rPr>
        <w:rFonts w:ascii="Wingdings" w:hAnsi="Wingdings" w:hint="default"/>
      </w:rPr>
    </w:lvl>
  </w:abstractNum>
  <w:abstractNum w:abstractNumId="20" w15:restartNumberingAfterBreak="0">
    <w:nsid w:val="4BE54AFE"/>
    <w:multiLevelType w:val="hybridMultilevel"/>
    <w:tmpl w:val="B1A46980"/>
    <w:lvl w:ilvl="0" w:tplc="FE56CC3A">
      <w:start w:val="8"/>
      <w:numFmt w:val="decimal"/>
      <w:lvlText w:val="%1."/>
      <w:lvlJc w:val="left"/>
      <w:pPr>
        <w:tabs>
          <w:tab w:val="num" w:pos="570"/>
        </w:tabs>
        <w:ind w:left="570" w:hanging="570"/>
      </w:pPr>
      <w:rPr>
        <w:rFonts w:hint="default"/>
      </w:rPr>
    </w:lvl>
    <w:lvl w:ilvl="1" w:tplc="6FF6A734" w:tentative="1">
      <w:start w:val="1"/>
      <w:numFmt w:val="lowerLetter"/>
      <w:lvlText w:val="%2."/>
      <w:lvlJc w:val="left"/>
      <w:pPr>
        <w:tabs>
          <w:tab w:val="num" w:pos="1080"/>
        </w:tabs>
        <w:ind w:left="1080" w:hanging="360"/>
      </w:pPr>
    </w:lvl>
    <w:lvl w:ilvl="2" w:tplc="DF86BF6C" w:tentative="1">
      <w:start w:val="1"/>
      <w:numFmt w:val="lowerRoman"/>
      <w:lvlText w:val="%3."/>
      <w:lvlJc w:val="right"/>
      <w:pPr>
        <w:tabs>
          <w:tab w:val="num" w:pos="1800"/>
        </w:tabs>
        <w:ind w:left="1800" w:hanging="180"/>
      </w:pPr>
    </w:lvl>
    <w:lvl w:ilvl="3" w:tplc="1FE4D8E2" w:tentative="1">
      <w:start w:val="1"/>
      <w:numFmt w:val="decimal"/>
      <w:lvlText w:val="%4."/>
      <w:lvlJc w:val="left"/>
      <w:pPr>
        <w:tabs>
          <w:tab w:val="num" w:pos="2520"/>
        </w:tabs>
        <w:ind w:left="2520" w:hanging="360"/>
      </w:pPr>
    </w:lvl>
    <w:lvl w:ilvl="4" w:tplc="0E02E730" w:tentative="1">
      <w:start w:val="1"/>
      <w:numFmt w:val="lowerLetter"/>
      <w:lvlText w:val="%5."/>
      <w:lvlJc w:val="left"/>
      <w:pPr>
        <w:tabs>
          <w:tab w:val="num" w:pos="3240"/>
        </w:tabs>
        <w:ind w:left="3240" w:hanging="360"/>
      </w:pPr>
    </w:lvl>
    <w:lvl w:ilvl="5" w:tplc="D40A3D6C" w:tentative="1">
      <w:start w:val="1"/>
      <w:numFmt w:val="lowerRoman"/>
      <w:lvlText w:val="%6."/>
      <w:lvlJc w:val="right"/>
      <w:pPr>
        <w:tabs>
          <w:tab w:val="num" w:pos="3960"/>
        </w:tabs>
        <w:ind w:left="3960" w:hanging="180"/>
      </w:pPr>
    </w:lvl>
    <w:lvl w:ilvl="6" w:tplc="D5745062" w:tentative="1">
      <w:start w:val="1"/>
      <w:numFmt w:val="decimal"/>
      <w:lvlText w:val="%7."/>
      <w:lvlJc w:val="left"/>
      <w:pPr>
        <w:tabs>
          <w:tab w:val="num" w:pos="4680"/>
        </w:tabs>
        <w:ind w:left="4680" w:hanging="360"/>
      </w:pPr>
    </w:lvl>
    <w:lvl w:ilvl="7" w:tplc="45A88C1A" w:tentative="1">
      <w:start w:val="1"/>
      <w:numFmt w:val="lowerLetter"/>
      <w:lvlText w:val="%8."/>
      <w:lvlJc w:val="left"/>
      <w:pPr>
        <w:tabs>
          <w:tab w:val="num" w:pos="5400"/>
        </w:tabs>
        <w:ind w:left="5400" w:hanging="360"/>
      </w:pPr>
    </w:lvl>
    <w:lvl w:ilvl="8" w:tplc="4CE663AC" w:tentative="1">
      <w:start w:val="1"/>
      <w:numFmt w:val="lowerRoman"/>
      <w:lvlText w:val="%9."/>
      <w:lvlJc w:val="right"/>
      <w:pPr>
        <w:tabs>
          <w:tab w:val="num" w:pos="6120"/>
        </w:tabs>
        <w:ind w:left="6120" w:hanging="180"/>
      </w:pPr>
    </w:lvl>
  </w:abstractNum>
  <w:abstractNum w:abstractNumId="21" w15:restartNumberingAfterBreak="0">
    <w:nsid w:val="4C5809B4"/>
    <w:multiLevelType w:val="hybridMultilevel"/>
    <w:tmpl w:val="025CD36A"/>
    <w:lvl w:ilvl="0" w:tplc="04250001">
      <w:start w:val="1"/>
      <w:numFmt w:val="bullet"/>
      <w:lvlText w:val=""/>
      <w:lvlJc w:val="left"/>
      <w:pPr>
        <w:tabs>
          <w:tab w:val="num" w:pos="436"/>
        </w:tabs>
        <w:ind w:left="436" w:hanging="360"/>
      </w:pPr>
      <w:rPr>
        <w:rFonts w:ascii="Symbol" w:hAnsi="Symbol" w:hint="default"/>
      </w:rPr>
    </w:lvl>
    <w:lvl w:ilvl="1" w:tplc="04250003" w:tentative="1">
      <w:start w:val="1"/>
      <w:numFmt w:val="bullet"/>
      <w:lvlText w:val="o"/>
      <w:lvlJc w:val="left"/>
      <w:pPr>
        <w:tabs>
          <w:tab w:val="num" w:pos="1156"/>
        </w:tabs>
        <w:ind w:left="1156" w:hanging="360"/>
      </w:pPr>
      <w:rPr>
        <w:rFonts w:ascii="Courier New" w:hAnsi="Courier New" w:cs="Courier New" w:hint="default"/>
      </w:rPr>
    </w:lvl>
    <w:lvl w:ilvl="2" w:tplc="04250005" w:tentative="1">
      <w:start w:val="1"/>
      <w:numFmt w:val="bullet"/>
      <w:lvlText w:val=""/>
      <w:lvlJc w:val="left"/>
      <w:pPr>
        <w:tabs>
          <w:tab w:val="num" w:pos="1876"/>
        </w:tabs>
        <w:ind w:left="1876" w:hanging="360"/>
      </w:pPr>
      <w:rPr>
        <w:rFonts w:ascii="Wingdings" w:hAnsi="Wingdings" w:hint="default"/>
      </w:rPr>
    </w:lvl>
    <w:lvl w:ilvl="3" w:tplc="04250001" w:tentative="1">
      <w:start w:val="1"/>
      <w:numFmt w:val="bullet"/>
      <w:lvlText w:val=""/>
      <w:lvlJc w:val="left"/>
      <w:pPr>
        <w:tabs>
          <w:tab w:val="num" w:pos="2596"/>
        </w:tabs>
        <w:ind w:left="2596" w:hanging="360"/>
      </w:pPr>
      <w:rPr>
        <w:rFonts w:ascii="Symbol" w:hAnsi="Symbol" w:hint="default"/>
      </w:rPr>
    </w:lvl>
    <w:lvl w:ilvl="4" w:tplc="04250003" w:tentative="1">
      <w:start w:val="1"/>
      <w:numFmt w:val="bullet"/>
      <w:lvlText w:val="o"/>
      <w:lvlJc w:val="left"/>
      <w:pPr>
        <w:tabs>
          <w:tab w:val="num" w:pos="3316"/>
        </w:tabs>
        <w:ind w:left="3316" w:hanging="360"/>
      </w:pPr>
      <w:rPr>
        <w:rFonts w:ascii="Courier New" w:hAnsi="Courier New" w:cs="Courier New" w:hint="default"/>
      </w:rPr>
    </w:lvl>
    <w:lvl w:ilvl="5" w:tplc="04250005" w:tentative="1">
      <w:start w:val="1"/>
      <w:numFmt w:val="bullet"/>
      <w:lvlText w:val=""/>
      <w:lvlJc w:val="left"/>
      <w:pPr>
        <w:tabs>
          <w:tab w:val="num" w:pos="4036"/>
        </w:tabs>
        <w:ind w:left="4036" w:hanging="360"/>
      </w:pPr>
      <w:rPr>
        <w:rFonts w:ascii="Wingdings" w:hAnsi="Wingdings" w:hint="default"/>
      </w:rPr>
    </w:lvl>
    <w:lvl w:ilvl="6" w:tplc="04250001" w:tentative="1">
      <w:start w:val="1"/>
      <w:numFmt w:val="bullet"/>
      <w:lvlText w:val=""/>
      <w:lvlJc w:val="left"/>
      <w:pPr>
        <w:tabs>
          <w:tab w:val="num" w:pos="4756"/>
        </w:tabs>
        <w:ind w:left="4756" w:hanging="360"/>
      </w:pPr>
      <w:rPr>
        <w:rFonts w:ascii="Symbol" w:hAnsi="Symbol" w:hint="default"/>
      </w:rPr>
    </w:lvl>
    <w:lvl w:ilvl="7" w:tplc="04250003" w:tentative="1">
      <w:start w:val="1"/>
      <w:numFmt w:val="bullet"/>
      <w:lvlText w:val="o"/>
      <w:lvlJc w:val="left"/>
      <w:pPr>
        <w:tabs>
          <w:tab w:val="num" w:pos="5476"/>
        </w:tabs>
        <w:ind w:left="5476" w:hanging="360"/>
      </w:pPr>
      <w:rPr>
        <w:rFonts w:ascii="Courier New" w:hAnsi="Courier New" w:cs="Courier New" w:hint="default"/>
      </w:rPr>
    </w:lvl>
    <w:lvl w:ilvl="8" w:tplc="04250005" w:tentative="1">
      <w:start w:val="1"/>
      <w:numFmt w:val="bullet"/>
      <w:lvlText w:val=""/>
      <w:lvlJc w:val="left"/>
      <w:pPr>
        <w:tabs>
          <w:tab w:val="num" w:pos="6196"/>
        </w:tabs>
        <w:ind w:left="6196" w:hanging="360"/>
      </w:pPr>
      <w:rPr>
        <w:rFonts w:ascii="Wingdings" w:hAnsi="Wingdings" w:hint="default"/>
      </w:rPr>
    </w:lvl>
  </w:abstractNum>
  <w:abstractNum w:abstractNumId="22" w15:restartNumberingAfterBreak="0">
    <w:nsid w:val="4F715EA8"/>
    <w:multiLevelType w:val="hybridMultilevel"/>
    <w:tmpl w:val="85242A24"/>
    <w:lvl w:ilvl="0" w:tplc="8D7421FC">
      <w:start w:val="4"/>
      <w:numFmt w:val="decimal"/>
      <w:lvlText w:val="%1."/>
      <w:lvlJc w:val="left"/>
      <w:pPr>
        <w:tabs>
          <w:tab w:val="num" w:pos="720"/>
        </w:tabs>
        <w:ind w:left="720" w:hanging="360"/>
      </w:pPr>
      <w:rPr>
        <w:rFonts w:hint="default"/>
      </w:rPr>
    </w:lvl>
    <w:lvl w:ilvl="1" w:tplc="40C08B32" w:tentative="1">
      <w:start w:val="1"/>
      <w:numFmt w:val="lowerLetter"/>
      <w:lvlText w:val="%2."/>
      <w:lvlJc w:val="left"/>
      <w:pPr>
        <w:tabs>
          <w:tab w:val="num" w:pos="1440"/>
        </w:tabs>
        <w:ind w:left="1440" w:hanging="360"/>
      </w:pPr>
    </w:lvl>
    <w:lvl w:ilvl="2" w:tplc="6428ECB4" w:tentative="1">
      <w:start w:val="1"/>
      <w:numFmt w:val="lowerRoman"/>
      <w:lvlText w:val="%3."/>
      <w:lvlJc w:val="right"/>
      <w:pPr>
        <w:tabs>
          <w:tab w:val="num" w:pos="2160"/>
        </w:tabs>
        <w:ind w:left="2160" w:hanging="180"/>
      </w:pPr>
    </w:lvl>
    <w:lvl w:ilvl="3" w:tplc="6E844B9E" w:tentative="1">
      <w:start w:val="1"/>
      <w:numFmt w:val="decimal"/>
      <w:lvlText w:val="%4."/>
      <w:lvlJc w:val="left"/>
      <w:pPr>
        <w:tabs>
          <w:tab w:val="num" w:pos="2880"/>
        </w:tabs>
        <w:ind w:left="2880" w:hanging="360"/>
      </w:pPr>
    </w:lvl>
    <w:lvl w:ilvl="4" w:tplc="3D66D284" w:tentative="1">
      <w:start w:val="1"/>
      <w:numFmt w:val="lowerLetter"/>
      <w:lvlText w:val="%5."/>
      <w:lvlJc w:val="left"/>
      <w:pPr>
        <w:tabs>
          <w:tab w:val="num" w:pos="3600"/>
        </w:tabs>
        <w:ind w:left="3600" w:hanging="360"/>
      </w:pPr>
    </w:lvl>
    <w:lvl w:ilvl="5" w:tplc="A2CE6012" w:tentative="1">
      <w:start w:val="1"/>
      <w:numFmt w:val="lowerRoman"/>
      <w:lvlText w:val="%6."/>
      <w:lvlJc w:val="right"/>
      <w:pPr>
        <w:tabs>
          <w:tab w:val="num" w:pos="4320"/>
        </w:tabs>
        <w:ind w:left="4320" w:hanging="180"/>
      </w:pPr>
    </w:lvl>
    <w:lvl w:ilvl="6" w:tplc="0494E18E" w:tentative="1">
      <w:start w:val="1"/>
      <w:numFmt w:val="decimal"/>
      <w:lvlText w:val="%7."/>
      <w:lvlJc w:val="left"/>
      <w:pPr>
        <w:tabs>
          <w:tab w:val="num" w:pos="5040"/>
        </w:tabs>
        <w:ind w:left="5040" w:hanging="360"/>
      </w:pPr>
    </w:lvl>
    <w:lvl w:ilvl="7" w:tplc="9580D8E4" w:tentative="1">
      <w:start w:val="1"/>
      <w:numFmt w:val="lowerLetter"/>
      <w:lvlText w:val="%8."/>
      <w:lvlJc w:val="left"/>
      <w:pPr>
        <w:tabs>
          <w:tab w:val="num" w:pos="5760"/>
        </w:tabs>
        <w:ind w:left="5760" w:hanging="360"/>
      </w:pPr>
    </w:lvl>
    <w:lvl w:ilvl="8" w:tplc="37A88FAC" w:tentative="1">
      <w:start w:val="1"/>
      <w:numFmt w:val="lowerRoman"/>
      <w:lvlText w:val="%9."/>
      <w:lvlJc w:val="right"/>
      <w:pPr>
        <w:tabs>
          <w:tab w:val="num" w:pos="6480"/>
        </w:tabs>
        <w:ind w:left="6480" w:hanging="180"/>
      </w:pPr>
    </w:lvl>
  </w:abstractNum>
  <w:abstractNum w:abstractNumId="23" w15:restartNumberingAfterBreak="0">
    <w:nsid w:val="53FB1123"/>
    <w:multiLevelType w:val="hybridMultilevel"/>
    <w:tmpl w:val="29B2DC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D806F0"/>
    <w:multiLevelType w:val="hybridMultilevel"/>
    <w:tmpl w:val="BE346B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0C4365"/>
    <w:multiLevelType w:val="singleLevel"/>
    <w:tmpl w:val="FFFFFFFF"/>
    <w:lvl w:ilvl="0">
      <w:start w:val="1"/>
      <w:numFmt w:val="bullet"/>
      <w:lvlText w:val="-"/>
      <w:legacy w:legacy="1" w:legacySpace="0" w:legacyIndent="360"/>
      <w:lvlJc w:val="left"/>
      <w:pPr>
        <w:ind w:left="1800" w:hanging="360"/>
      </w:pPr>
    </w:lvl>
  </w:abstractNum>
  <w:abstractNum w:abstractNumId="26" w15:restartNumberingAfterBreak="0">
    <w:nsid w:val="56AA7531"/>
    <w:multiLevelType w:val="hybridMultilevel"/>
    <w:tmpl w:val="4DCCEF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CF1D03"/>
    <w:multiLevelType w:val="hybridMultilevel"/>
    <w:tmpl w:val="52C4B7FA"/>
    <w:lvl w:ilvl="0" w:tplc="FFFFFFFF">
      <w:start w:val="1"/>
      <w:numFmt w:val="bullet"/>
      <w:lvlText w:val="-"/>
      <w:legacy w:legacy="1" w:legacySpace="0" w:legacyIndent="360"/>
      <w:lvlJc w:val="left"/>
      <w:pPr>
        <w:ind w:left="76" w:hanging="360"/>
      </w:pPr>
    </w:lvl>
    <w:lvl w:ilvl="1" w:tplc="04250003" w:tentative="1">
      <w:start w:val="1"/>
      <w:numFmt w:val="bullet"/>
      <w:lvlText w:val="o"/>
      <w:lvlJc w:val="left"/>
      <w:pPr>
        <w:tabs>
          <w:tab w:val="num" w:pos="1156"/>
        </w:tabs>
        <w:ind w:left="1156" w:hanging="360"/>
      </w:pPr>
      <w:rPr>
        <w:rFonts w:ascii="Courier New" w:hAnsi="Courier New" w:cs="Courier New" w:hint="default"/>
      </w:rPr>
    </w:lvl>
    <w:lvl w:ilvl="2" w:tplc="04250005" w:tentative="1">
      <w:start w:val="1"/>
      <w:numFmt w:val="bullet"/>
      <w:lvlText w:val=""/>
      <w:lvlJc w:val="left"/>
      <w:pPr>
        <w:tabs>
          <w:tab w:val="num" w:pos="1876"/>
        </w:tabs>
        <w:ind w:left="1876" w:hanging="360"/>
      </w:pPr>
      <w:rPr>
        <w:rFonts w:ascii="Wingdings" w:hAnsi="Wingdings" w:hint="default"/>
      </w:rPr>
    </w:lvl>
    <w:lvl w:ilvl="3" w:tplc="04250001" w:tentative="1">
      <w:start w:val="1"/>
      <w:numFmt w:val="bullet"/>
      <w:lvlText w:val=""/>
      <w:lvlJc w:val="left"/>
      <w:pPr>
        <w:tabs>
          <w:tab w:val="num" w:pos="2596"/>
        </w:tabs>
        <w:ind w:left="2596" w:hanging="360"/>
      </w:pPr>
      <w:rPr>
        <w:rFonts w:ascii="Symbol" w:hAnsi="Symbol" w:hint="default"/>
      </w:rPr>
    </w:lvl>
    <w:lvl w:ilvl="4" w:tplc="04250003" w:tentative="1">
      <w:start w:val="1"/>
      <w:numFmt w:val="bullet"/>
      <w:lvlText w:val="o"/>
      <w:lvlJc w:val="left"/>
      <w:pPr>
        <w:tabs>
          <w:tab w:val="num" w:pos="3316"/>
        </w:tabs>
        <w:ind w:left="3316" w:hanging="360"/>
      </w:pPr>
      <w:rPr>
        <w:rFonts w:ascii="Courier New" w:hAnsi="Courier New" w:cs="Courier New" w:hint="default"/>
      </w:rPr>
    </w:lvl>
    <w:lvl w:ilvl="5" w:tplc="04250005" w:tentative="1">
      <w:start w:val="1"/>
      <w:numFmt w:val="bullet"/>
      <w:lvlText w:val=""/>
      <w:lvlJc w:val="left"/>
      <w:pPr>
        <w:tabs>
          <w:tab w:val="num" w:pos="4036"/>
        </w:tabs>
        <w:ind w:left="4036" w:hanging="360"/>
      </w:pPr>
      <w:rPr>
        <w:rFonts w:ascii="Wingdings" w:hAnsi="Wingdings" w:hint="default"/>
      </w:rPr>
    </w:lvl>
    <w:lvl w:ilvl="6" w:tplc="04250001" w:tentative="1">
      <w:start w:val="1"/>
      <w:numFmt w:val="bullet"/>
      <w:lvlText w:val=""/>
      <w:lvlJc w:val="left"/>
      <w:pPr>
        <w:tabs>
          <w:tab w:val="num" w:pos="4756"/>
        </w:tabs>
        <w:ind w:left="4756" w:hanging="360"/>
      </w:pPr>
      <w:rPr>
        <w:rFonts w:ascii="Symbol" w:hAnsi="Symbol" w:hint="default"/>
      </w:rPr>
    </w:lvl>
    <w:lvl w:ilvl="7" w:tplc="04250003" w:tentative="1">
      <w:start w:val="1"/>
      <w:numFmt w:val="bullet"/>
      <w:lvlText w:val="o"/>
      <w:lvlJc w:val="left"/>
      <w:pPr>
        <w:tabs>
          <w:tab w:val="num" w:pos="5476"/>
        </w:tabs>
        <w:ind w:left="5476" w:hanging="360"/>
      </w:pPr>
      <w:rPr>
        <w:rFonts w:ascii="Courier New" w:hAnsi="Courier New" w:cs="Courier New" w:hint="default"/>
      </w:rPr>
    </w:lvl>
    <w:lvl w:ilvl="8" w:tplc="04250005" w:tentative="1">
      <w:start w:val="1"/>
      <w:numFmt w:val="bullet"/>
      <w:lvlText w:val=""/>
      <w:lvlJc w:val="left"/>
      <w:pPr>
        <w:tabs>
          <w:tab w:val="num" w:pos="6196"/>
        </w:tabs>
        <w:ind w:left="6196" w:hanging="360"/>
      </w:pPr>
      <w:rPr>
        <w:rFonts w:ascii="Wingdings" w:hAnsi="Wingdings" w:hint="default"/>
      </w:rPr>
    </w:lvl>
  </w:abstractNum>
  <w:abstractNum w:abstractNumId="28" w15:restartNumberingAfterBreak="0">
    <w:nsid w:val="68247730"/>
    <w:multiLevelType w:val="singleLevel"/>
    <w:tmpl w:val="6096C72A"/>
    <w:lvl w:ilvl="0">
      <w:start w:val="5"/>
      <w:numFmt w:val="decimal"/>
      <w:lvlText w:val="%1."/>
      <w:lvlJc w:val="left"/>
      <w:pPr>
        <w:tabs>
          <w:tab w:val="num" w:pos="570"/>
        </w:tabs>
        <w:ind w:left="570" w:hanging="570"/>
      </w:pPr>
      <w:rPr>
        <w:rFonts w:hint="default"/>
      </w:rPr>
    </w:lvl>
  </w:abstractNum>
  <w:abstractNum w:abstractNumId="29" w15:restartNumberingAfterBreak="0">
    <w:nsid w:val="68BA02BA"/>
    <w:multiLevelType w:val="hybridMultilevel"/>
    <w:tmpl w:val="74960844"/>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CB7D98"/>
    <w:multiLevelType w:val="hybridMultilevel"/>
    <w:tmpl w:val="2252F0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7A0148"/>
    <w:multiLevelType w:val="hybridMultilevel"/>
    <w:tmpl w:val="969415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EB744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3" w15:restartNumberingAfterBreak="0">
    <w:nsid w:val="6D4F3A43"/>
    <w:multiLevelType w:val="hybridMultilevel"/>
    <w:tmpl w:val="44EA2960"/>
    <w:lvl w:ilvl="0" w:tplc="97AADF94">
      <w:start w:val="5"/>
      <w:numFmt w:val="decimal"/>
      <w:lvlText w:val="%1."/>
      <w:lvlJc w:val="left"/>
      <w:pPr>
        <w:tabs>
          <w:tab w:val="num" w:pos="930"/>
        </w:tabs>
        <w:ind w:left="930" w:hanging="570"/>
      </w:pPr>
      <w:rPr>
        <w:rFonts w:hint="default"/>
        <w:color w:val="auto"/>
      </w:rPr>
    </w:lvl>
    <w:lvl w:ilvl="1" w:tplc="C1AA19BC" w:tentative="1">
      <w:start w:val="1"/>
      <w:numFmt w:val="lowerLetter"/>
      <w:lvlText w:val="%2."/>
      <w:lvlJc w:val="left"/>
      <w:pPr>
        <w:tabs>
          <w:tab w:val="num" w:pos="1440"/>
        </w:tabs>
        <w:ind w:left="1440" w:hanging="360"/>
      </w:pPr>
    </w:lvl>
    <w:lvl w:ilvl="2" w:tplc="A6AA715C" w:tentative="1">
      <w:start w:val="1"/>
      <w:numFmt w:val="lowerRoman"/>
      <w:lvlText w:val="%3."/>
      <w:lvlJc w:val="right"/>
      <w:pPr>
        <w:tabs>
          <w:tab w:val="num" w:pos="2160"/>
        </w:tabs>
        <w:ind w:left="2160" w:hanging="180"/>
      </w:pPr>
    </w:lvl>
    <w:lvl w:ilvl="3" w:tplc="6248EC40" w:tentative="1">
      <w:start w:val="1"/>
      <w:numFmt w:val="decimal"/>
      <w:lvlText w:val="%4."/>
      <w:lvlJc w:val="left"/>
      <w:pPr>
        <w:tabs>
          <w:tab w:val="num" w:pos="2880"/>
        </w:tabs>
        <w:ind w:left="2880" w:hanging="360"/>
      </w:pPr>
    </w:lvl>
    <w:lvl w:ilvl="4" w:tplc="07605A36" w:tentative="1">
      <w:start w:val="1"/>
      <w:numFmt w:val="lowerLetter"/>
      <w:lvlText w:val="%5."/>
      <w:lvlJc w:val="left"/>
      <w:pPr>
        <w:tabs>
          <w:tab w:val="num" w:pos="3600"/>
        </w:tabs>
        <w:ind w:left="3600" w:hanging="360"/>
      </w:pPr>
    </w:lvl>
    <w:lvl w:ilvl="5" w:tplc="5EA41F18" w:tentative="1">
      <w:start w:val="1"/>
      <w:numFmt w:val="lowerRoman"/>
      <w:lvlText w:val="%6."/>
      <w:lvlJc w:val="right"/>
      <w:pPr>
        <w:tabs>
          <w:tab w:val="num" w:pos="4320"/>
        </w:tabs>
        <w:ind w:left="4320" w:hanging="180"/>
      </w:pPr>
    </w:lvl>
    <w:lvl w:ilvl="6" w:tplc="2AFEC072" w:tentative="1">
      <w:start w:val="1"/>
      <w:numFmt w:val="decimal"/>
      <w:lvlText w:val="%7."/>
      <w:lvlJc w:val="left"/>
      <w:pPr>
        <w:tabs>
          <w:tab w:val="num" w:pos="5040"/>
        </w:tabs>
        <w:ind w:left="5040" w:hanging="360"/>
      </w:pPr>
    </w:lvl>
    <w:lvl w:ilvl="7" w:tplc="83EC72A0" w:tentative="1">
      <w:start w:val="1"/>
      <w:numFmt w:val="lowerLetter"/>
      <w:lvlText w:val="%8."/>
      <w:lvlJc w:val="left"/>
      <w:pPr>
        <w:tabs>
          <w:tab w:val="num" w:pos="5760"/>
        </w:tabs>
        <w:ind w:left="5760" w:hanging="360"/>
      </w:pPr>
    </w:lvl>
    <w:lvl w:ilvl="8" w:tplc="ED4E8B48" w:tentative="1">
      <w:start w:val="1"/>
      <w:numFmt w:val="lowerRoman"/>
      <w:lvlText w:val="%9."/>
      <w:lvlJc w:val="right"/>
      <w:pPr>
        <w:tabs>
          <w:tab w:val="num" w:pos="6480"/>
        </w:tabs>
        <w:ind w:left="6480" w:hanging="180"/>
      </w:pPr>
    </w:lvl>
  </w:abstractNum>
  <w:abstractNum w:abstractNumId="34" w15:restartNumberingAfterBreak="0">
    <w:nsid w:val="6D941758"/>
    <w:multiLevelType w:val="singleLevel"/>
    <w:tmpl w:val="98907B74"/>
    <w:lvl w:ilvl="0">
      <w:start w:val="1"/>
      <w:numFmt w:val="decimal"/>
      <w:lvlText w:val="%1."/>
      <w:lvlJc w:val="left"/>
      <w:pPr>
        <w:tabs>
          <w:tab w:val="num" w:pos="360"/>
        </w:tabs>
        <w:ind w:left="360" w:hanging="360"/>
      </w:pPr>
      <w:rPr>
        <w:rFonts w:hint="default"/>
        <w:b/>
      </w:rPr>
    </w:lvl>
  </w:abstractNum>
  <w:abstractNum w:abstractNumId="35" w15:restartNumberingAfterBreak="0">
    <w:nsid w:val="6FE85E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1E5372F"/>
    <w:multiLevelType w:val="hybridMultilevel"/>
    <w:tmpl w:val="9A4CD7EA"/>
    <w:lvl w:ilvl="0" w:tplc="FFFFFFFF">
      <w:start w:val="1"/>
      <w:numFmt w:val="bullet"/>
      <w:lvlText w:val="-"/>
      <w:legacy w:legacy="1" w:legacySpace="0" w:legacyIndent="360"/>
      <w:lvlJc w:val="left"/>
      <w:pPr>
        <w:ind w:left="423" w:hanging="360"/>
      </w:pPr>
    </w:lvl>
    <w:lvl w:ilvl="1" w:tplc="04250003" w:tentative="1">
      <w:start w:val="1"/>
      <w:numFmt w:val="bullet"/>
      <w:lvlText w:val="o"/>
      <w:lvlJc w:val="left"/>
      <w:pPr>
        <w:tabs>
          <w:tab w:val="num" w:pos="1503"/>
        </w:tabs>
        <w:ind w:left="1503" w:hanging="360"/>
      </w:pPr>
      <w:rPr>
        <w:rFonts w:ascii="Courier New" w:hAnsi="Courier New" w:cs="Courier New" w:hint="default"/>
      </w:rPr>
    </w:lvl>
    <w:lvl w:ilvl="2" w:tplc="04250005" w:tentative="1">
      <w:start w:val="1"/>
      <w:numFmt w:val="bullet"/>
      <w:lvlText w:val=""/>
      <w:lvlJc w:val="left"/>
      <w:pPr>
        <w:tabs>
          <w:tab w:val="num" w:pos="2223"/>
        </w:tabs>
        <w:ind w:left="2223" w:hanging="360"/>
      </w:pPr>
      <w:rPr>
        <w:rFonts w:ascii="Wingdings" w:hAnsi="Wingdings" w:hint="default"/>
      </w:rPr>
    </w:lvl>
    <w:lvl w:ilvl="3" w:tplc="04250001" w:tentative="1">
      <w:start w:val="1"/>
      <w:numFmt w:val="bullet"/>
      <w:lvlText w:val=""/>
      <w:lvlJc w:val="left"/>
      <w:pPr>
        <w:tabs>
          <w:tab w:val="num" w:pos="2943"/>
        </w:tabs>
        <w:ind w:left="2943" w:hanging="360"/>
      </w:pPr>
      <w:rPr>
        <w:rFonts w:ascii="Symbol" w:hAnsi="Symbol" w:hint="default"/>
      </w:rPr>
    </w:lvl>
    <w:lvl w:ilvl="4" w:tplc="04250003" w:tentative="1">
      <w:start w:val="1"/>
      <w:numFmt w:val="bullet"/>
      <w:lvlText w:val="o"/>
      <w:lvlJc w:val="left"/>
      <w:pPr>
        <w:tabs>
          <w:tab w:val="num" w:pos="3663"/>
        </w:tabs>
        <w:ind w:left="3663" w:hanging="360"/>
      </w:pPr>
      <w:rPr>
        <w:rFonts w:ascii="Courier New" w:hAnsi="Courier New" w:cs="Courier New" w:hint="default"/>
      </w:rPr>
    </w:lvl>
    <w:lvl w:ilvl="5" w:tplc="04250005" w:tentative="1">
      <w:start w:val="1"/>
      <w:numFmt w:val="bullet"/>
      <w:lvlText w:val=""/>
      <w:lvlJc w:val="left"/>
      <w:pPr>
        <w:tabs>
          <w:tab w:val="num" w:pos="4383"/>
        </w:tabs>
        <w:ind w:left="4383" w:hanging="360"/>
      </w:pPr>
      <w:rPr>
        <w:rFonts w:ascii="Wingdings" w:hAnsi="Wingdings" w:hint="default"/>
      </w:rPr>
    </w:lvl>
    <w:lvl w:ilvl="6" w:tplc="04250001" w:tentative="1">
      <w:start w:val="1"/>
      <w:numFmt w:val="bullet"/>
      <w:lvlText w:val=""/>
      <w:lvlJc w:val="left"/>
      <w:pPr>
        <w:tabs>
          <w:tab w:val="num" w:pos="5103"/>
        </w:tabs>
        <w:ind w:left="5103" w:hanging="360"/>
      </w:pPr>
      <w:rPr>
        <w:rFonts w:ascii="Symbol" w:hAnsi="Symbol" w:hint="default"/>
      </w:rPr>
    </w:lvl>
    <w:lvl w:ilvl="7" w:tplc="04250003" w:tentative="1">
      <w:start w:val="1"/>
      <w:numFmt w:val="bullet"/>
      <w:lvlText w:val="o"/>
      <w:lvlJc w:val="left"/>
      <w:pPr>
        <w:tabs>
          <w:tab w:val="num" w:pos="5823"/>
        </w:tabs>
        <w:ind w:left="5823" w:hanging="360"/>
      </w:pPr>
      <w:rPr>
        <w:rFonts w:ascii="Courier New" w:hAnsi="Courier New" w:cs="Courier New" w:hint="default"/>
      </w:rPr>
    </w:lvl>
    <w:lvl w:ilvl="8" w:tplc="04250005" w:tentative="1">
      <w:start w:val="1"/>
      <w:numFmt w:val="bullet"/>
      <w:lvlText w:val=""/>
      <w:lvlJc w:val="left"/>
      <w:pPr>
        <w:tabs>
          <w:tab w:val="num" w:pos="6543"/>
        </w:tabs>
        <w:ind w:left="6543" w:hanging="360"/>
      </w:pPr>
      <w:rPr>
        <w:rFonts w:ascii="Wingdings" w:hAnsi="Wingdings" w:hint="default"/>
      </w:rPr>
    </w:lvl>
  </w:abstractNum>
  <w:abstractNum w:abstractNumId="37" w15:restartNumberingAfterBreak="0">
    <w:nsid w:val="735A1AE8"/>
    <w:multiLevelType w:val="hybridMultilevel"/>
    <w:tmpl w:val="B7B08A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2709E1"/>
    <w:multiLevelType w:val="hybridMultilevel"/>
    <w:tmpl w:val="440A813E"/>
    <w:lvl w:ilvl="0" w:tplc="4FE8D8D8">
      <w:start w:val="4"/>
      <w:numFmt w:val="decimal"/>
      <w:lvlText w:val="%1."/>
      <w:lvlJc w:val="left"/>
      <w:pPr>
        <w:tabs>
          <w:tab w:val="num" w:pos="720"/>
        </w:tabs>
        <w:ind w:left="720" w:hanging="360"/>
      </w:pPr>
      <w:rPr>
        <w:rFonts w:hint="default"/>
      </w:rPr>
    </w:lvl>
    <w:lvl w:ilvl="1" w:tplc="50B81B86" w:tentative="1">
      <w:start w:val="1"/>
      <w:numFmt w:val="lowerLetter"/>
      <w:lvlText w:val="%2."/>
      <w:lvlJc w:val="left"/>
      <w:pPr>
        <w:tabs>
          <w:tab w:val="num" w:pos="1440"/>
        </w:tabs>
        <w:ind w:left="1440" w:hanging="360"/>
      </w:pPr>
    </w:lvl>
    <w:lvl w:ilvl="2" w:tplc="37344A28" w:tentative="1">
      <w:start w:val="1"/>
      <w:numFmt w:val="lowerRoman"/>
      <w:lvlText w:val="%3."/>
      <w:lvlJc w:val="right"/>
      <w:pPr>
        <w:tabs>
          <w:tab w:val="num" w:pos="2160"/>
        </w:tabs>
        <w:ind w:left="2160" w:hanging="180"/>
      </w:pPr>
    </w:lvl>
    <w:lvl w:ilvl="3" w:tplc="33DE57D4" w:tentative="1">
      <w:start w:val="1"/>
      <w:numFmt w:val="decimal"/>
      <w:lvlText w:val="%4."/>
      <w:lvlJc w:val="left"/>
      <w:pPr>
        <w:tabs>
          <w:tab w:val="num" w:pos="2880"/>
        </w:tabs>
        <w:ind w:left="2880" w:hanging="360"/>
      </w:pPr>
    </w:lvl>
    <w:lvl w:ilvl="4" w:tplc="B308DEEE" w:tentative="1">
      <w:start w:val="1"/>
      <w:numFmt w:val="lowerLetter"/>
      <w:lvlText w:val="%5."/>
      <w:lvlJc w:val="left"/>
      <w:pPr>
        <w:tabs>
          <w:tab w:val="num" w:pos="3600"/>
        </w:tabs>
        <w:ind w:left="3600" w:hanging="360"/>
      </w:pPr>
    </w:lvl>
    <w:lvl w:ilvl="5" w:tplc="ECE26064" w:tentative="1">
      <w:start w:val="1"/>
      <w:numFmt w:val="lowerRoman"/>
      <w:lvlText w:val="%6."/>
      <w:lvlJc w:val="right"/>
      <w:pPr>
        <w:tabs>
          <w:tab w:val="num" w:pos="4320"/>
        </w:tabs>
        <w:ind w:left="4320" w:hanging="180"/>
      </w:pPr>
    </w:lvl>
    <w:lvl w:ilvl="6" w:tplc="5636E18A" w:tentative="1">
      <w:start w:val="1"/>
      <w:numFmt w:val="decimal"/>
      <w:lvlText w:val="%7."/>
      <w:lvlJc w:val="left"/>
      <w:pPr>
        <w:tabs>
          <w:tab w:val="num" w:pos="5040"/>
        </w:tabs>
        <w:ind w:left="5040" w:hanging="360"/>
      </w:pPr>
    </w:lvl>
    <w:lvl w:ilvl="7" w:tplc="103C11E2" w:tentative="1">
      <w:start w:val="1"/>
      <w:numFmt w:val="lowerLetter"/>
      <w:lvlText w:val="%8."/>
      <w:lvlJc w:val="left"/>
      <w:pPr>
        <w:tabs>
          <w:tab w:val="num" w:pos="5760"/>
        </w:tabs>
        <w:ind w:left="5760" w:hanging="360"/>
      </w:pPr>
    </w:lvl>
    <w:lvl w:ilvl="8" w:tplc="6FC67124" w:tentative="1">
      <w:start w:val="1"/>
      <w:numFmt w:val="lowerRoman"/>
      <w:lvlText w:val="%9."/>
      <w:lvlJc w:val="right"/>
      <w:pPr>
        <w:tabs>
          <w:tab w:val="num" w:pos="6480"/>
        </w:tabs>
        <w:ind w:left="6480" w:hanging="180"/>
      </w:pPr>
    </w:lvl>
  </w:abstractNum>
  <w:abstractNum w:abstractNumId="39" w15:restartNumberingAfterBreak="0">
    <w:nsid w:val="793779A2"/>
    <w:multiLevelType w:val="hybridMultilevel"/>
    <w:tmpl w:val="42F8AC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FB52F6"/>
    <w:multiLevelType w:val="hybridMultilevel"/>
    <w:tmpl w:val="B7EC6880"/>
    <w:lvl w:ilvl="0" w:tplc="BFC8CECA">
      <w:start w:val="1"/>
      <w:numFmt w:val="decimal"/>
      <w:lvlText w:val="%1."/>
      <w:lvlJc w:val="left"/>
      <w:pPr>
        <w:tabs>
          <w:tab w:val="num" w:pos="360"/>
        </w:tabs>
        <w:ind w:left="360" w:hanging="360"/>
      </w:pPr>
    </w:lvl>
    <w:lvl w:ilvl="1" w:tplc="913400C6" w:tentative="1">
      <w:start w:val="1"/>
      <w:numFmt w:val="lowerLetter"/>
      <w:lvlText w:val="%2."/>
      <w:lvlJc w:val="left"/>
      <w:pPr>
        <w:tabs>
          <w:tab w:val="num" w:pos="1080"/>
        </w:tabs>
        <w:ind w:left="1080" w:hanging="360"/>
      </w:pPr>
    </w:lvl>
    <w:lvl w:ilvl="2" w:tplc="E48C5458" w:tentative="1">
      <w:start w:val="1"/>
      <w:numFmt w:val="lowerRoman"/>
      <w:lvlText w:val="%3."/>
      <w:lvlJc w:val="right"/>
      <w:pPr>
        <w:tabs>
          <w:tab w:val="num" w:pos="1800"/>
        </w:tabs>
        <w:ind w:left="1800" w:hanging="180"/>
      </w:pPr>
    </w:lvl>
    <w:lvl w:ilvl="3" w:tplc="4E4E5F04" w:tentative="1">
      <w:start w:val="1"/>
      <w:numFmt w:val="decimal"/>
      <w:lvlText w:val="%4."/>
      <w:lvlJc w:val="left"/>
      <w:pPr>
        <w:tabs>
          <w:tab w:val="num" w:pos="2520"/>
        </w:tabs>
        <w:ind w:left="2520" w:hanging="360"/>
      </w:pPr>
    </w:lvl>
    <w:lvl w:ilvl="4" w:tplc="B76EB07E" w:tentative="1">
      <w:start w:val="1"/>
      <w:numFmt w:val="lowerLetter"/>
      <w:lvlText w:val="%5."/>
      <w:lvlJc w:val="left"/>
      <w:pPr>
        <w:tabs>
          <w:tab w:val="num" w:pos="3240"/>
        </w:tabs>
        <w:ind w:left="3240" w:hanging="360"/>
      </w:pPr>
    </w:lvl>
    <w:lvl w:ilvl="5" w:tplc="6FCC79A2" w:tentative="1">
      <w:start w:val="1"/>
      <w:numFmt w:val="lowerRoman"/>
      <w:lvlText w:val="%6."/>
      <w:lvlJc w:val="right"/>
      <w:pPr>
        <w:tabs>
          <w:tab w:val="num" w:pos="3960"/>
        </w:tabs>
        <w:ind w:left="3960" w:hanging="180"/>
      </w:pPr>
    </w:lvl>
    <w:lvl w:ilvl="6" w:tplc="AF40AB7E" w:tentative="1">
      <w:start w:val="1"/>
      <w:numFmt w:val="decimal"/>
      <w:lvlText w:val="%7."/>
      <w:lvlJc w:val="left"/>
      <w:pPr>
        <w:tabs>
          <w:tab w:val="num" w:pos="4680"/>
        </w:tabs>
        <w:ind w:left="4680" w:hanging="360"/>
      </w:pPr>
    </w:lvl>
    <w:lvl w:ilvl="7" w:tplc="849A93B0" w:tentative="1">
      <w:start w:val="1"/>
      <w:numFmt w:val="lowerLetter"/>
      <w:lvlText w:val="%8."/>
      <w:lvlJc w:val="left"/>
      <w:pPr>
        <w:tabs>
          <w:tab w:val="num" w:pos="5400"/>
        </w:tabs>
        <w:ind w:left="5400" w:hanging="360"/>
      </w:pPr>
    </w:lvl>
    <w:lvl w:ilvl="8" w:tplc="3742409E" w:tentative="1">
      <w:start w:val="1"/>
      <w:numFmt w:val="lowerRoman"/>
      <w:lvlText w:val="%9."/>
      <w:lvlJc w:val="right"/>
      <w:pPr>
        <w:tabs>
          <w:tab w:val="num" w:pos="6120"/>
        </w:tabs>
        <w:ind w:left="6120" w:hanging="180"/>
      </w:pPr>
    </w:lvl>
  </w:abstractNum>
  <w:num w:numId="1">
    <w:abstractNumId w:val="0"/>
    <w:lvlOverride w:ilvl="0">
      <w:lvl w:ilvl="0">
        <w:start w:val="1"/>
        <w:numFmt w:val="bullet"/>
        <w:lvlText w:val="-"/>
        <w:legacy w:legacy="1" w:legacySpace="0" w:legacyIndent="360"/>
        <w:lvlJc w:val="left"/>
        <w:pPr>
          <w:ind w:left="360" w:hanging="360"/>
        </w:p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34"/>
  </w:num>
  <w:num w:numId="4">
    <w:abstractNumId w:val="32"/>
  </w:num>
  <w:num w:numId="5">
    <w:abstractNumId w:val="8"/>
  </w:num>
  <w:num w:numId="6">
    <w:abstractNumId w:val="25"/>
  </w:num>
  <w:num w:numId="7">
    <w:abstractNumId w:val="18"/>
  </w:num>
  <w:num w:numId="8">
    <w:abstractNumId w:val="6"/>
  </w:num>
  <w:num w:numId="9">
    <w:abstractNumId w:val="28"/>
  </w:num>
  <w:num w:numId="10">
    <w:abstractNumId w:val="20"/>
  </w:num>
  <w:num w:numId="11">
    <w:abstractNumId w:val="33"/>
  </w:num>
  <w:num w:numId="12">
    <w:abstractNumId w:val="3"/>
  </w:num>
  <w:num w:numId="13">
    <w:abstractNumId w:val="7"/>
  </w:num>
  <w:num w:numId="14">
    <w:abstractNumId w:val="40"/>
  </w:num>
  <w:num w:numId="15">
    <w:abstractNumId w:val="38"/>
  </w:num>
  <w:num w:numId="16">
    <w:abstractNumId w:val="22"/>
  </w:num>
  <w:num w:numId="17">
    <w:abstractNumId w:val="16"/>
  </w:num>
  <w:num w:numId="18">
    <w:abstractNumId w:val="2"/>
  </w:num>
  <w:num w:numId="19">
    <w:abstractNumId w:val="10"/>
  </w:num>
  <w:num w:numId="20">
    <w:abstractNumId w:val="11"/>
  </w:num>
  <w:num w:numId="21">
    <w:abstractNumId w:val="23"/>
  </w:num>
  <w:num w:numId="22">
    <w:abstractNumId w:val="1"/>
  </w:num>
  <w:num w:numId="23">
    <w:abstractNumId w:val="5"/>
  </w:num>
  <w:num w:numId="24">
    <w:abstractNumId w:val="12"/>
  </w:num>
  <w:num w:numId="25">
    <w:abstractNumId w:val="39"/>
  </w:num>
  <w:num w:numId="26">
    <w:abstractNumId w:val="24"/>
  </w:num>
  <w:num w:numId="27">
    <w:abstractNumId w:val="14"/>
  </w:num>
  <w:num w:numId="28">
    <w:abstractNumId w:val="26"/>
  </w:num>
  <w:num w:numId="29">
    <w:abstractNumId w:val="15"/>
  </w:num>
  <w:num w:numId="30">
    <w:abstractNumId w:val="30"/>
  </w:num>
  <w:num w:numId="31">
    <w:abstractNumId w:val="37"/>
  </w:num>
  <w:num w:numId="32">
    <w:abstractNumId w:val="31"/>
  </w:num>
  <w:num w:numId="33">
    <w:abstractNumId w:val="4"/>
  </w:num>
  <w:num w:numId="34">
    <w:abstractNumId w:val="29"/>
  </w:num>
  <w:num w:numId="35">
    <w:abstractNumId w:val="36"/>
  </w:num>
  <w:num w:numId="36">
    <w:abstractNumId w:val="17"/>
  </w:num>
  <w:num w:numId="37">
    <w:abstractNumId w:val="13"/>
  </w:num>
  <w:num w:numId="38">
    <w:abstractNumId w:val="35"/>
  </w:num>
  <w:num w:numId="39">
    <w:abstractNumId w:val="27"/>
  </w:num>
  <w:num w:numId="40">
    <w:abstractNumId w:val="21"/>
  </w:num>
  <w:num w:numId="41">
    <w:abstractNumId w:val="9"/>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8" w:dllVersion="513" w:checkStyle="1"/>
  <w:activeWritingStyle w:appName="MSWord" w:lang="it-IT" w:vendorID="3" w:dllVersion="512" w:checkStyle="1"/>
  <w:activeWritingStyle w:appName="MSWord" w:lang="en-AU" w:vendorID="8" w:dllVersion="513" w:checkStyle="1"/>
  <w:activeWritingStyle w:appName="MSWord" w:lang="es-ES" w:vendorID="9" w:dllVersion="512" w:checkStyle="1"/>
  <w:activeWritingStyle w:appName="MSWord" w:lang="es-ES_tradnl" w:vendorID="9" w:dllVersion="512" w:checkStyle="1"/>
  <w:activeWritingStyle w:appName="MSWord" w:lang="en-US" w:vendorID="8" w:dllVersion="513" w:checkStyle="1"/>
  <w:activeWritingStyle w:appName="MSWord" w:lang="hu-HU" w:vendorID="7" w:dllVersion="513" w:checkStyle="1"/>
  <w:activeWritingStyle w:appName="MSWord" w:lang="it-IT" w:vendorID="3" w:dllVersion="517" w:checkStyle="1"/>
  <w:activeWritingStyle w:appName="MSWord" w:lang="fr-FR" w:vendorID="9" w:dllVersion="512" w:checkStyle="1"/>
  <w:activeWritingStyle w:appName="MSWord" w:lang="pl-PL" w:vendorID="12" w:dllVersion="512" w:checkStyle="1"/>
  <w:activeWritingStyle w:appName="MSWord" w:lang="sv-SE" w:vendorID="0" w:dllVersion="512" w:checkStyle="1"/>
  <w:activeWritingStyle w:appName="MSWord" w:lang="lv-LV" w:vendorID="7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10"/>
  <w:displayHorizontalDrawingGridEvery w:val="0"/>
  <w:displayVerticalDrawingGridEvery w:val="0"/>
  <w:noPunctuationKerning/>
  <w:characterSpacingControl w:val="doNotCompres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egistered" w:val="-1"/>
    <w:docVar w:name="Version" w:val="0"/>
  </w:docVars>
  <w:rsids>
    <w:rsidRoot w:val="00CD10AA"/>
    <w:rsid w:val="00000FB9"/>
    <w:rsid w:val="00000FD7"/>
    <w:rsid w:val="00001D78"/>
    <w:rsid w:val="00002733"/>
    <w:rsid w:val="00002A5A"/>
    <w:rsid w:val="00012B11"/>
    <w:rsid w:val="000174DB"/>
    <w:rsid w:val="00020C95"/>
    <w:rsid w:val="00022295"/>
    <w:rsid w:val="000235FD"/>
    <w:rsid w:val="000328DD"/>
    <w:rsid w:val="00033061"/>
    <w:rsid w:val="00033516"/>
    <w:rsid w:val="000405EC"/>
    <w:rsid w:val="00045E5A"/>
    <w:rsid w:val="000535C0"/>
    <w:rsid w:val="00067D94"/>
    <w:rsid w:val="000706D6"/>
    <w:rsid w:val="00076DF5"/>
    <w:rsid w:val="000802BB"/>
    <w:rsid w:val="00081F8A"/>
    <w:rsid w:val="00082619"/>
    <w:rsid w:val="00083B2F"/>
    <w:rsid w:val="00090E46"/>
    <w:rsid w:val="000A216E"/>
    <w:rsid w:val="000A2D24"/>
    <w:rsid w:val="000A5832"/>
    <w:rsid w:val="000A5FA6"/>
    <w:rsid w:val="000B367B"/>
    <w:rsid w:val="000C5075"/>
    <w:rsid w:val="000C61CB"/>
    <w:rsid w:val="000D7A48"/>
    <w:rsid w:val="000E09A7"/>
    <w:rsid w:val="000E2E47"/>
    <w:rsid w:val="000E6CD5"/>
    <w:rsid w:val="000E72E4"/>
    <w:rsid w:val="000F0454"/>
    <w:rsid w:val="000F4516"/>
    <w:rsid w:val="00106DE1"/>
    <w:rsid w:val="00113A9A"/>
    <w:rsid w:val="00116A3F"/>
    <w:rsid w:val="00117E6F"/>
    <w:rsid w:val="00121C5E"/>
    <w:rsid w:val="00127324"/>
    <w:rsid w:val="001273B8"/>
    <w:rsid w:val="0012772B"/>
    <w:rsid w:val="00132092"/>
    <w:rsid w:val="00133626"/>
    <w:rsid w:val="00134FF5"/>
    <w:rsid w:val="00135C1E"/>
    <w:rsid w:val="00152A35"/>
    <w:rsid w:val="001550FB"/>
    <w:rsid w:val="00155C90"/>
    <w:rsid w:val="0016329F"/>
    <w:rsid w:val="00164234"/>
    <w:rsid w:val="00165887"/>
    <w:rsid w:val="00165F77"/>
    <w:rsid w:val="00171350"/>
    <w:rsid w:val="00172E98"/>
    <w:rsid w:val="0017355A"/>
    <w:rsid w:val="00176DD3"/>
    <w:rsid w:val="00177BEA"/>
    <w:rsid w:val="00183987"/>
    <w:rsid w:val="00190BF3"/>
    <w:rsid w:val="00191BED"/>
    <w:rsid w:val="001967BC"/>
    <w:rsid w:val="001A6D3A"/>
    <w:rsid w:val="001B3C0B"/>
    <w:rsid w:val="001B72D9"/>
    <w:rsid w:val="001C0B34"/>
    <w:rsid w:val="001C3EDE"/>
    <w:rsid w:val="001D0FE7"/>
    <w:rsid w:val="001D29AD"/>
    <w:rsid w:val="001D37B5"/>
    <w:rsid w:val="001D6358"/>
    <w:rsid w:val="001F019A"/>
    <w:rsid w:val="001F3758"/>
    <w:rsid w:val="001F5AE1"/>
    <w:rsid w:val="001F6085"/>
    <w:rsid w:val="00200E68"/>
    <w:rsid w:val="00204C37"/>
    <w:rsid w:val="0020587A"/>
    <w:rsid w:val="00206FE3"/>
    <w:rsid w:val="002362A1"/>
    <w:rsid w:val="00241588"/>
    <w:rsid w:val="00261D24"/>
    <w:rsid w:val="0026357D"/>
    <w:rsid w:val="00264794"/>
    <w:rsid w:val="00273FDB"/>
    <w:rsid w:val="0027668E"/>
    <w:rsid w:val="00277D98"/>
    <w:rsid w:val="00280CAE"/>
    <w:rsid w:val="00282286"/>
    <w:rsid w:val="002862F5"/>
    <w:rsid w:val="00290732"/>
    <w:rsid w:val="0029490F"/>
    <w:rsid w:val="00297165"/>
    <w:rsid w:val="00297D8B"/>
    <w:rsid w:val="002A0BA8"/>
    <w:rsid w:val="002A5A82"/>
    <w:rsid w:val="002A61E1"/>
    <w:rsid w:val="002A7161"/>
    <w:rsid w:val="002B07CB"/>
    <w:rsid w:val="002B1138"/>
    <w:rsid w:val="002B2F64"/>
    <w:rsid w:val="002B4822"/>
    <w:rsid w:val="002B7FDE"/>
    <w:rsid w:val="002C629B"/>
    <w:rsid w:val="002D050E"/>
    <w:rsid w:val="002E1F36"/>
    <w:rsid w:val="002E4185"/>
    <w:rsid w:val="002E4DF8"/>
    <w:rsid w:val="002F551C"/>
    <w:rsid w:val="002F7A98"/>
    <w:rsid w:val="00304243"/>
    <w:rsid w:val="003159CE"/>
    <w:rsid w:val="00320AF5"/>
    <w:rsid w:val="00321A57"/>
    <w:rsid w:val="00327B32"/>
    <w:rsid w:val="0033218D"/>
    <w:rsid w:val="00334C59"/>
    <w:rsid w:val="00342E3E"/>
    <w:rsid w:val="00344AA6"/>
    <w:rsid w:val="0035099F"/>
    <w:rsid w:val="0035460E"/>
    <w:rsid w:val="00355E96"/>
    <w:rsid w:val="0035750F"/>
    <w:rsid w:val="003627F4"/>
    <w:rsid w:val="00362EF7"/>
    <w:rsid w:val="003642F4"/>
    <w:rsid w:val="00364DCD"/>
    <w:rsid w:val="003662BE"/>
    <w:rsid w:val="00366581"/>
    <w:rsid w:val="00376809"/>
    <w:rsid w:val="00384435"/>
    <w:rsid w:val="00384EF9"/>
    <w:rsid w:val="00392D1F"/>
    <w:rsid w:val="00395217"/>
    <w:rsid w:val="00397B67"/>
    <w:rsid w:val="003A34E9"/>
    <w:rsid w:val="003A6527"/>
    <w:rsid w:val="003A75F2"/>
    <w:rsid w:val="003B0F9E"/>
    <w:rsid w:val="003B0FF0"/>
    <w:rsid w:val="003B5C38"/>
    <w:rsid w:val="003C0ED4"/>
    <w:rsid w:val="003D5F90"/>
    <w:rsid w:val="003E05A9"/>
    <w:rsid w:val="003E6DA2"/>
    <w:rsid w:val="003F0834"/>
    <w:rsid w:val="003F7173"/>
    <w:rsid w:val="004010B3"/>
    <w:rsid w:val="00401B01"/>
    <w:rsid w:val="00401BC3"/>
    <w:rsid w:val="00402556"/>
    <w:rsid w:val="00413A30"/>
    <w:rsid w:val="004158E8"/>
    <w:rsid w:val="00415C11"/>
    <w:rsid w:val="00434CCE"/>
    <w:rsid w:val="004371A8"/>
    <w:rsid w:val="0043750D"/>
    <w:rsid w:val="00443839"/>
    <w:rsid w:val="00446E6F"/>
    <w:rsid w:val="00456979"/>
    <w:rsid w:val="00457F98"/>
    <w:rsid w:val="00465F40"/>
    <w:rsid w:val="00473A77"/>
    <w:rsid w:val="004820CA"/>
    <w:rsid w:val="00487162"/>
    <w:rsid w:val="00487D7A"/>
    <w:rsid w:val="004947CB"/>
    <w:rsid w:val="00494905"/>
    <w:rsid w:val="004A0AA1"/>
    <w:rsid w:val="004A63C3"/>
    <w:rsid w:val="004C33CC"/>
    <w:rsid w:val="004C3B43"/>
    <w:rsid w:val="004D591D"/>
    <w:rsid w:val="004E1F0A"/>
    <w:rsid w:val="004E284B"/>
    <w:rsid w:val="004E764D"/>
    <w:rsid w:val="004E7B82"/>
    <w:rsid w:val="004F382F"/>
    <w:rsid w:val="0050077F"/>
    <w:rsid w:val="00503A21"/>
    <w:rsid w:val="00507519"/>
    <w:rsid w:val="0051184D"/>
    <w:rsid w:val="00524BD9"/>
    <w:rsid w:val="00544EEF"/>
    <w:rsid w:val="00551EC9"/>
    <w:rsid w:val="005531BA"/>
    <w:rsid w:val="005535F3"/>
    <w:rsid w:val="00556D0F"/>
    <w:rsid w:val="00565B11"/>
    <w:rsid w:val="00570396"/>
    <w:rsid w:val="00571696"/>
    <w:rsid w:val="00573BFE"/>
    <w:rsid w:val="005742C8"/>
    <w:rsid w:val="00577949"/>
    <w:rsid w:val="00580A7C"/>
    <w:rsid w:val="00595017"/>
    <w:rsid w:val="005960EF"/>
    <w:rsid w:val="005A5B8A"/>
    <w:rsid w:val="005B4C09"/>
    <w:rsid w:val="005C1176"/>
    <w:rsid w:val="005C2D15"/>
    <w:rsid w:val="005C7C3A"/>
    <w:rsid w:val="005D4E04"/>
    <w:rsid w:val="005F0A3F"/>
    <w:rsid w:val="005F2185"/>
    <w:rsid w:val="005F3AC7"/>
    <w:rsid w:val="005F6E21"/>
    <w:rsid w:val="00601A17"/>
    <w:rsid w:val="00605C38"/>
    <w:rsid w:val="00612CD2"/>
    <w:rsid w:val="006265D7"/>
    <w:rsid w:val="0062783E"/>
    <w:rsid w:val="00633B1D"/>
    <w:rsid w:val="0064097C"/>
    <w:rsid w:val="006446E4"/>
    <w:rsid w:val="00644D26"/>
    <w:rsid w:val="00645687"/>
    <w:rsid w:val="00647A79"/>
    <w:rsid w:val="006506BC"/>
    <w:rsid w:val="006609D5"/>
    <w:rsid w:val="006653D4"/>
    <w:rsid w:val="00665623"/>
    <w:rsid w:val="00667403"/>
    <w:rsid w:val="00671C8C"/>
    <w:rsid w:val="0068129F"/>
    <w:rsid w:val="006878EC"/>
    <w:rsid w:val="00693348"/>
    <w:rsid w:val="00694CD6"/>
    <w:rsid w:val="006958DE"/>
    <w:rsid w:val="006A00BC"/>
    <w:rsid w:val="006A1D31"/>
    <w:rsid w:val="006A45D8"/>
    <w:rsid w:val="006A4DCF"/>
    <w:rsid w:val="006A6775"/>
    <w:rsid w:val="006B1371"/>
    <w:rsid w:val="006B271B"/>
    <w:rsid w:val="006B35EF"/>
    <w:rsid w:val="006B4FFE"/>
    <w:rsid w:val="006B5B51"/>
    <w:rsid w:val="006B7DCE"/>
    <w:rsid w:val="006C1EE1"/>
    <w:rsid w:val="006D3939"/>
    <w:rsid w:val="006E576C"/>
    <w:rsid w:val="006E77CB"/>
    <w:rsid w:val="006F0047"/>
    <w:rsid w:val="006F03B9"/>
    <w:rsid w:val="00707DC7"/>
    <w:rsid w:val="0071303C"/>
    <w:rsid w:val="00715F77"/>
    <w:rsid w:val="007211F2"/>
    <w:rsid w:val="007226E0"/>
    <w:rsid w:val="007240AA"/>
    <w:rsid w:val="0072506A"/>
    <w:rsid w:val="0073721E"/>
    <w:rsid w:val="00740D17"/>
    <w:rsid w:val="007419C2"/>
    <w:rsid w:val="00746BBA"/>
    <w:rsid w:val="00746F67"/>
    <w:rsid w:val="00750D48"/>
    <w:rsid w:val="00754480"/>
    <w:rsid w:val="00767DBE"/>
    <w:rsid w:val="00770605"/>
    <w:rsid w:val="00770887"/>
    <w:rsid w:val="00776793"/>
    <w:rsid w:val="007779D1"/>
    <w:rsid w:val="00781A57"/>
    <w:rsid w:val="00783A97"/>
    <w:rsid w:val="00783CF7"/>
    <w:rsid w:val="007850C0"/>
    <w:rsid w:val="007856F2"/>
    <w:rsid w:val="00790C6E"/>
    <w:rsid w:val="0079491B"/>
    <w:rsid w:val="007968A1"/>
    <w:rsid w:val="007A0102"/>
    <w:rsid w:val="007A11F1"/>
    <w:rsid w:val="007A1FFF"/>
    <w:rsid w:val="007B0320"/>
    <w:rsid w:val="007B2924"/>
    <w:rsid w:val="007B4F96"/>
    <w:rsid w:val="007B627F"/>
    <w:rsid w:val="007D076F"/>
    <w:rsid w:val="007D0A00"/>
    <w:rsid w:val="007D26AD"/>
    <w:rsid w:val="007E009F"/>
    <w:rsid w:val="007E1441"/>
    <w:rsid w:val="007F204A"/>
    <w:rsid w:val="007F5BB7"/>
    <w:rsid w:val="007F60AD"/>
    <w:rsid w:val="00800E45"/>
    <w:rsid w:val="008029D8"/>
    <w:rsid w:val="00806DB9"/>
    <w:rsid w:val="0081229D"/>
    <w:rsid w:val="0081405A"/>
    <w:rsid w:val="00817440"/>
    <w:rsid w:val="00821D0A"/>
    <w:rsid w:val="0082246A"/>
    <w:rsid w:val="00826195"/>
    <w:rsid w:val="0082641B"/>
    <w:rsid w:val="00837F22"/>
    <w:rsid w:val="00846418"/>
    <w:rsid w:val="00851A13"/>
    <w:rsid w:val="00853CE7"/>
    <w:rsid w:val="00855AAD"/>
    <w:rsid w:val="00857118"/>
    <w:rsid w:val="008619B0"/>
    <w:rsid w:val="008665E6"/>
    <w:rsid w:val="00870E9B"/>
    <w:rsid w:val="008726E3"/>
    <w:rsid w:val="008806F9"/>
    <w:rsid w:val="00882304"/>
    <w:rsid w:val="00884B96"/>
    <w:rsid w:val="0088508A"/>
    <w:rsid w:val="008871B0"/>
    <w:rsid w:val="008916AB"/>
    <w:rsid w:val="00893C9A"/>
    <w:rsid w:val="00897A2C"/>
    <w:rsid w:val="008A570C"/>
    <w:rsid w:val="008A6E13"/>
    <w:rsid w:val="008B16E1"/>
    <w:rsid w:val="008B1EB3"/>
    <w:rsid w:val="008B4A52"/>
    <w:rsid w:val="008B50C9"/>
    <w:rsid w:val="008C59E2"/>
    <w:rsid w:val="008F0698"/>
    <w:rsid w:val="008F26B5"/>
    <w:rsid w:val="008F31B9"/>
    <w:rsid w:val="008F4B10"/>
    <w:rsid w:val="00900F72"/>
    <w:rsid w:val="00900FEE"/>
    <w:rsid w:val="0090277F"/>
    <w:rsid w:val="009037FE"/>
    <w:rsid w:val="00910F65"/>
    <w:rsid w:val="0091143B"/>
    <w:rsid w:val="00911DDF"/>
    <w:rsid w:val="00912313"/>
    <w:rsid w:val="00913A80"/>
    <w:rsid w:val="00914FF8"/>
    <w:rsid w:val="00915A9E"/>
    <w:rsid w:val="00924E8B"/>
    <w:rsid w:val="00930DF2"/>
    <w:rsid w:val="00932B0E"/>
    <w:rsid w:val="009451A8"/>
    <w:rsid w:val="00952955"/>
    <w:rsid w:val="00953E29"/>
    <w:rsid w:val="0097039A"/>
    <w:rsid w:val="009710D6"/>
    <w:rsid w:val="00972808"/>
    <w:rsid w:val="0097548A"/>
    <w:rsid w:val="00975CD2"/>
    <w:rsid w:val="00975FC5"/>
    <w:rsid w:val="009765AB"/>
    <w:rsid w:val="00980C1E"/>
    <w:rsid w:val="00985101"/>
    <w:rsid w:val="0098512F"/>
    <w:rsid w:val="00985BA1"/>
    <w:rsid w:val="00987C7B"/>
    <w:rsid w:val="00993E38"/>
    <w:rsid w:val="00996D33"/>
    <w:rsid w:val="009A2CB5"/>
    <w:rsid w:val="009A5E66"/>
    <w:rsid w:val="009B3702"/>
    <w:rsid w:val="009B513B"/>
    <w:rsid w:val="009B598A"/>
    <w:rsid w:val="009B7AB1"/>
    <w:rsid w:val="009C141A"/>
    <w:rsid w:val="009C21F6"/>
    <w:rsid w:val="009C74AE"/>
    <w:rsid w:val="009E63F6"/>
    <w:rsid w:val="009E70C5"/>
    <w:rsid w:val="009F13B5"/>
    <w:rsid w:val="009F66E2"/>
    <w:rsid w:val="00A01883"/>
    <w:rsid w:val="00A04530"/>
    <w:rsid w:val="00A101D0"/>
    <w:rsid w:val="00A12EA6"/>
    <w:rsid w:val="00A142D4"/>
    <w:rsid w:val="00A146BB"/>
    <w:rsid w:val="00A152BC"/>
    <w:rsid w:val="00A16429"/>
    <w:rsid w:val="00A170C5"/>
    <w:rsid w:val="00A243D8"/>
    <w:rsid w:val="00A25237"/>
    <w:rsid w:val="00A3078D"/>
    <w:rsid w:val="00A4591C"/>
    <w:rsid w:val="00A475EB"/>
    <w:rsid w:val="00A5743C"/>
    <w:rsid w:val="00A65903"/>
    <w:rsid w:val="00A70082"/>
    <w:rsid w:val="00A71FBA"/>
    <w:rsid w:val="00A72CED"/>
    <w:rsid w:val="00A840FA"/>
    <w:rsid w:val="00A85D34"/>
    <w:rsid w:val="00A9036F"/>
    <w:rsid w:val="00AA191F"/>
    <w:rsid w:val="00AA1AE7"/>
    <w:rsid w:val="00AA4756"/>
    <w:rsid w:val="00AB459B"/>
    <w:rsid w:val="00AB5426"/>
    <w:rsid w:val="00AC0E9F"/>
    <w:rsid w:val="00AC7184"/>
    <w:rsid w:val="00AD4276"/>
    <w:rsid w:val="00AD4C34"/>
    <w:rsid w:val="00AD7124"/>
    <w:rsid w:val="00AE2AFB"/>
    <w:rsid w:val="00AE33F7"/>
    <w:rsid w:val="00AF5963"/>
    <w:rsid w:val="00AF639B"/>
    <w:rsid w:val="00B0076C"/>
    <w:rsid w:val="00B10675"/>
    <w:rsid w:val="00B11775"/>
    <w:rsid w:val="00B277C5"/>
    <w:rsid w:val="00B27AA0"/>
    <w:rsid w:val="00B27D6D"/>
    <w:rsid w:val="00B305FD"/>
    <w:rsid w:val="00B31737"/>
    <w:rsid w:val="00B35171"/>
    <w:rsid w:val="00B3630C"/>
    <w:rsid w:val="00B42BEA"/>
    <w:rsid w:val="00B4373F"/>
    <w:rsid w:val="00B46920"/>
    <w:rsid w:val="00B47451"/>
    <w:rsid w:val="00B50F6D"/>
    <w:rsid w:val="00B53605"/>
    <w:rsid w:val="00B54420"/>
    <w:rsid w:val="00B55366"/>
    <w:rsid w:val="00B62270"/>
    <w:rsid w:val="00B728E1"/>
    <w:rsid w:val="00B73742"/>
    <w:rsid w:val="00B77803"/>
    <w:rsid w:val="00B865C4"/>
    <w:rsid w:val="00B93291"/>
    <w:rsid w:val="00B94B64"/>
    <w:rsid w:val="00BA2050"/>
    <w:rsid w:val="00BA4E56"/>
    <w:rsid w:val="00BA7827"/>
    <w:rsid w:val="00BB290E"/>
    <w:rsid w:val="00BB34B4"/>
    <w:rsid w:val="00BB3C2C"/>
    <w:rsid w:val="00BC79A3"/>
    <w:rsid w:val="00BD1E4A"/>
    <w:rsid w:val="00BD47CA"/>
    <w:rsid w:val="00BD5C83"/>
    <w:rsid w:val="00BF5D8D"/>
    <w:rsid w:val="00C07573"/>
    <w:rsid w:val="00C0787C"/>
    <w:rsid w:val="00C1388A"/>
    <w:rsid w:val="00C17C4D"/>
    <w:rsid w:val="00C414D8"/>
    <w:rsid w:val="00C4332B"/>
    <w:rsid w:val="00C45907"/>
    <w:rsid w:val="00C62167"/>
    <w:rsid w:val="00C630D9"/>
    <w:rsid w:val="00C643F0"/>
    <w:rsid w:val="00C64D1B"/>
    <w:rsid w:val="00C7465E"/>
    <w:rsid w:val="00C81060"/>
    <w:rsid w:val="00C9416E"/>
    <w:rsid w:val="00CA002F"/>
    <w:rsid w:val="00CA441B"/>
    <w:rsid w:val="00CA5F1A"/>
    <w:rsid w:val="00CB6CBD"/>
    <w:rsid w:val="00CC39DF"/>
    <w:rsid w:val="00CC4E9B"/>
    <w:rsid w:val="00CD10AA"/>
    <w:rsid w:val="00CD2E1C"/>
    <w:rsid w:val="00CF2163"/>
    <w:rsid w:val="00CF5B2C"/>
    <w:rsid w:val="00CF7C84"/>
    <w:rsid w:val="00D01EB0"/>
    <w:rsid w:val="00D0209F"/>
    <w:rsid w:val="00D02B0B"/>
    <w:rsid w:val="00D03F94"/>
    <w:rsid w:val="00D04831"/>
    <w:rsid w:val="00D06305"/>
    <w:rsid w:val="00D11E58"/>
    <w:rsid w:val="00D11F0C"/>
    <w:rsid w:val="00D228D2"/>
    <w:rsid w:val="00D24F4A"/>
    <w:rsid w:val="00D257F8"/>
    <w:rsid w:val="00D27362"/>
    <w:rsid w:val="00D350A4"/>
    <w:rsid w:val="00D37C08"/>
    <w:rsid w:val="00D4124F"/>
    <w:rsid w:val="00D41CD6"/>
    <w:rsid w:val="00D42176"/>
    <w:rsid w:val="00D4355A"/>
    <w:rsid w:val="00D52E50"/>
    <w:rsid w:val="00D6136B"/>
    <w:rsid w:val="00D6219F"/>
    <w:rsid w:val="00D6472D"/>
    <w:rsid w:val="00D647FC"/>
    <w:rsid w:val="00D65785"/>
    <w:rsid w:val="00D66B58"/>
    <w:rsid w:val="00D70EE8"/>
    <w:rsid w:val="00D816C4"/>
    <w:rsid w:val="00D82403"/>
    <w:rsid w:val="00D9220D"/>
    <w:rsid w:val="00D94C7F"/>
    <w:rsid w:val="00DA567A"/>
    <w:rsid w:val="00DA7190"/>
    <w:rsid w:val="00DB6C8C"/>
    <w:rsid w:val="00DB7FC4"/>
    <w:rsid w:val="00DC072C"/>
    <w:rsid w:val="00DC231C"/>
    <w:rsid w:val="00DC66A7"/>
    <w:rsid w:val="00DD2E26"/>
    <w:rsid w:val="00DD75E5"/>
    <w:rsid w:val="00DE23BA"/>
    <w:rsid w:val="00DE4BE0"/>
    <w:rsid w:val="00DE4EEC"/>
    <w:rsid w:val="00DF15FB"/>
    <w:rsid w:val="00E02000"/>
    <w:rsid w:val="00E11F9F"/>
    <w:rsid w:val="00E123DD"/>
    <w:rsid w:val="00E170C4"/>
    <w:rsid w:val="00E1735A"/>
    <w:rsid w:val="00E17A75"/>
    <w:rsid w:val="00E17B22"/>
    <w:rsid w:val="00E2542E"/>
    <w:rsid w:val="00E25F94"/>
    <w:rsid w:val="00E340AE"/>
    <w:rsid w:val="00E35C49"/>
    <w:rsid w:val="00E35E25"/>
    <w:rsid w:val="00E40DB0"/>
    <w:rsid w:val="00E53972"/>
    <w:rsid w:val="00E5442A"/>
    <w:rsid w:val="00E569E6"/>
    <w:rsid w:val="00E61B85"/>
    <w:rsid w:val="00E70C7E"/>
    <w:rsid w:val="00E7347C"/>
    <w:rsid w:val="00E755AC"/>
    <w:rsid w:val="00E7739B"/>
    <w:rsid w:val="00E86CD3"/>
    <w:rsid w:val="00E87F00"/>
    <w:rsid w:val="00E9195E"/>
    <w:rsid w:val="00E9286E"/>
    <w:rsid w:val="00EA0812"/>
    <w:rsid w:val="00EA4EDE"/>
    <w:rsid w:val="00EA6900"/>
    <w:rsid w:val="00EB142D"/>
    <w:rsid w:val="00EB14BB"/>
    <w:rsid w:val="00EB2E83"/>
    <w:rsid w:val="00EB4D97"/>
    <w:rsid w:val="00EC38F4"/>
    <w:rsid w:val="00ED4652"/>
    <w:rsid w:val="00ED7507"/>
    <w:rsid w:val="00EE2574"/>
    <w:rsid w:val="00EE3377"/>
    <w:rsid w:val="00EE686D"/>
    <w:rsid w:val="00EF21A8"/>
    <w:rsid w:val="00EF5B2C"/>
    <w:rsid w:val="00EF61FC"/>
    <w:rsid w:val="00F02B22"/>
    <w:rsid w:val="00F03511"/>
    <w:rsid w:val="00F12265"/>
    <w:rsid w:val="00F1281E"/>
    <w:rsid w:val="00F14897"/>
    <w:rsid w:val="00F20167"/>
    <w:rsid w:val="00F26586"/>
    <w:rsid w:val="00F27009"/>
    <w:rsid w:val="00F311D8"/>
    <w:rsid w:val="00F31302"/>
    <w:rsid w:val="00F3158B"/>
    <w:rsid w:val="00F36247"/>
    <w:rsid w:val="00F36843"/>
    <w:rsid w:val="00F41417"/>
    <w:rsid w:val="00F41868"/>
    <w:rsid w:val="00F421B9"/>
    <w:rsid w:val="00F42F5D"/>
    <w:rsid w:val="00F44A1A"/>
    <w:rsid w:val="00F468C4"/>
    <w:rsid w:val="00F46DB8"/>
    <w:rsid w:val="00F65EED"/>
    <w:rsid w:val="00F70660"/>
    <w:rsid w:val="00F73FD6"/>
    <w:rsid w:val="00F7536C"/>
    <w:rsid w:val="00F7686A"/>
    <w:rsid w:val="00F8203C"/>
    <w:rsid w:val="00F835F2"/>
    <w:rsid w:val="00F944D3"/>
    <w:rsid w:val="00F97405"/>
    <w:rsid w:val="00F97599"/>
    <w:rsid w:val="00FA03F8"/>
    <w:rsid w:val="00FA0D4C"/>
    <w:rsid w:val="00FA3562"/>
    <w:rsid w:val="00FA5D2C"/>
    <w:rsid w:val="00FA7588"/>
    <w:rsid w:val="00FB0B1C"/>
    <w:rsid w:val="00FB120E"/>
    <w:rsid w:val="00FB475A"/>
    <w:rsid w:val="00FB67DA"/>
    <w:rsid w:val="00FC3C89"/>
    <w:rsid w:val="00FC4EAB"/>
    <w:rsid w:val="00FC78CD"/>
    <w:rsid w:val="00FD0B28"/>
    <w:rsid w:val="00FD1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9552D30"/>
  <w15:chartTrackingRefBased/>
  <w15:docId w15:val="{0E896B09-4AE5-4619-BF3B-2EA7203E7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567"/>
      </w:tabs>
      <w:spacing w:line="260" w:lineRule="exact"/>
    </w:pPr>
    <w:rPr>
      <w:sz w:val="22"/>
      <w:lang w:val="lv-LV"/>
    </w:rPr>
  </w:style>
  <w:style w:type="paragraph" w:styleId="Heading1">
    <w:name w:val="heading 1"/>
    <w:basedOn w:val="Normal"/>
    <w:next w:val="Normal"/>
    <w:qFormat/>
    <w:pPr>
      <w:spacing w:before="240" w:after="120"/>
      <w:ind w:left="357" w:hanging="357"/>
      <w:outlineLvl w:val="0"/>
    </w:pPr>
    <w:rPr>
      <w:b/>
      <w:caps/>
      <w:sz w:val="26"/>
      <w:lang w:val="en-US"/>
    </w:rPr>
  </w:style>
  <w:style w:type="paragraph" w:styleId="Heading2">
    <w:name w:val="heading 2"/>
    <w:basedOn w:val="Normal"/>
    <w:next w:val="Normal"/>
    <w:qFormat/>
    <w:pPr>
      <w:keepNext/>
      <w:spacing w:before="240" w:after="60"/>
      <w:outlineLvl w:val="1"/>
    </w:pPr>
    <w:rPr>
      <w:rFonts w:ascii="Helvetica" w:hAnsi="Helvetica"/>
      <w:b/>
      <w:i/>
      <w:sz w:val="24"/>
    </w:rPr>
  </w:style>
  <w:style w:type="paragraph" w:styleId="Heading3">
    <w:name w:val="heading 3"/>
    <w:basedOn w:val="Normal"/>
    <w:next w:val="Normal"/>
    <w:qFormat/>
    <w:pPr>
      <w:keepNext/>
      <w:keepLines/>
      <w:spacing w:before="120" w:after="80"/>
      <w:outlineLvl w:val="2"/>
    </w:pPr>
    <w:rPr>
      <w:b/>
      <w:kern w:val="28"/>
      <w:sz w:val="24"/>
      <w:lang w:val="en-US"/>
    </w:rPr>
  </w:style>
  <w:style w:type="paragraph" w:styleId="Heading4">
    <w:name w:val="heading 4"/>
    <w:basedOn w:val="Normal"/>
    <w:next w:val="Normal"/>
    <w:qFormat/>
    <w:pPr>
      <w:keepNext/>
      <w:jc w:val="both"/>
      <w:outlineLvl w:val="3"/>
    </w:pPr>
    <w:rPr>
      <w:b/>
      <w:noProof/>
    </w:rPr>
  </w:style>
  <w:style w:type="paragraph" w:styleId="Heading5">
    <w:name w:val="heading 5"/>
    <w:basedOn w:val="Normal"/>
    <w:next w:val="Normal"/>
    <w:qFormat/>
    <w:pPr>
      <w:keepNext/>
      <w:jc w:val="both"/>
      <w:outlineLvl w:val="4"/>
    </w:pPr>
    <w:rPr>
      <w:noProof/>
    </w:rPr>
  </w:style>
  <w:style w:type="paragraph" w:styleId="Heading6">
    <w:name w:val="heading 6"/>
    <w:basedOn w:val="Normal"/>
    <w:next w:val="Normal"/>
    <w:qFormat/>
    <w:pPr>
      <w:keepNext/>
      <w:tabs>
        <w:tab w:val="left" w:pos="-720"/>
        <w:tab w:val="left" w:pos="4536"/>
      </w:tabs>
      <w:suppressAutoHyphens/>
      <w:outlineLvl w:val="5"/>
    </w:pPr>
    <w:rPr>
      <w:i/>
    </w:rPr>
  </w:style>
  <w:style w:type="paragraph" w:styleId="Heading7">
    <w:name w:val="heading 7"/>
    <w:basedOn w:val="Normal"/>
    <w:next w:val="Normal"/>
    <w:qFormat/>
    <w:pPr>
      <w:keepNext/>
      <w:tabs>
        <w:tab w:val="left" w:pos="-720"/>
        <w:tab w:val="left" w:pos="4536"/>
      </w:tabs>
      <w:suppressAutoHyphens/>
      <w:jc w:val="both"/>
      <w:outlineLvl w:val="6"/>
    </w:pPr>
    <w:rPr>
      <w:i/>
    </w:rPr>
  </w:style>
  <w:style w:type="paragraph" w:styleId="Heading8">
    <w:name w:val="heading 8"/>
    <w:basedOn w:val="Normal"/>
    <w:next w:val="Normal"/>
    <w:qFormat/>
    <w:pPr>
      <w:keepNext/>
      <w:ind w:left="567" w:hanging="567"/>
      <w:jc w:val="both"/>
      <w:outlineLvl w:val="7"/>
    </w:pPr>
    <w:rPr>
      <w:b/>
      <w:i/>
    </w:rPr>
  </w:style>
  <w:style w:type="paragraph" w:styleId="Heading9">
    <w:name w:val="heading 9"/>
    <w:basedOn w:val="Normal"/>
    <w:next w:val="Normal"/>
    <w:qFormat/>
    <w:pPr>
      <w:keepNext/>
      <w:jc w:val="both"/>
      <w:outlineLvl w:val="8"/>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spacing w:line="240" w:lineRule="auto"/>
    </w:pPr>
    <w:rPr>
      <w:rFonts w:ascii="Helvetica" w:hAnsi="Helvetica"/>
      <w:sz w:val="20"/>
    </w:rPr>
  </w:style>
  <w:style w:type="paragraph" w:styleId="Footer">
    <w:name w:val="footer"/>
    <w:basedOn w:val="Normal"/>
    <w:link w:val="FooterChar"/>
    <w:pPr>
      <w:tabs>
        <w:tab w:val="center" w:pos="4536"/>
        <w:tab w:val="center" w:pos="8930"/>
      </w:tabs>
      <w:spacing w:line="240" w:lineRule="auto"/>
    </w:pPr>
    <w:rPr>
      <w:rFonts w:ascii="Helvetica" w:hAnsi="Helvetica"/>
      <w:sz w:val="16"/>
    </w:rPr>
  </w:style>
  <w:style w:type="character" w:styleId="PageNumber">
    <w:name w:val="page number"/>
    <w:basedOn w:val="DefaultParagraphFont"/>
  </w:style>
  <w:style w:type="character" w:styleId="Hyperlink">
    <w:name w:val="Hyperlink"/>
    <w:rPr>
      <w:color w:val="0000FF"/>
      <w:u w:val="single"/>
    </w:rPr>
  </w:style>
  <w:style w:type="paragraph" w:customStyle="1" w:styleId="EMEAEnBodyText">
    <w:name w:val="EMEA En Body Text"/>
    <w:basedOn w:val="Normal"/>
    <w:pPr>
      <w:tabs>
        <w:tab w:val="clear" w:pos="567"/>
      </w:tabs>
      <w:spacing w:before="120" w:after="120" w:line="240" w:lineRule="auto"/>
      <w:jc w:val="both"/>
    </w:pPr>
    <w:rPr>
      <w:lang w:val="en-US"/>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character" w:styleId="CommentReference">
    <w:name w:val="annotation reference"/>
    <w:unhideWhenUsed/>
    <w:rsid w:val="002862F5"/>
    <w:rPr>
      <w:sz w:val="16"/>
      <w:szCs w:val="16"/>
    </w:rPr>
  </w:style>
  <w:style w:type="paragraph" w:styleId="CommentText">
    <w:name w:val="annotation text"/>
    <w:basedOn w:val="Normal"/>
    <w:link w:val="CommentTextChar1"/>
    <w:unhideWhenUsed/>
    <w:rsid w:val="002862F5"/>
    <w:rPr>
      <w:snapToGrid w:val="0"/>
      <w:sz w:val="20"/>
      <w:lang w:val="en-GB" w:eastAsia="zh-CN"/>
    </w:rPr>
  </w:style>
  <w:style w:type="character" w:customStyle="1" w:styleId="CommentTextChar">
    <w:name w:val="Comment Text Char"/>
    <w:rsid w:val="00F468C4"/>
    <w:rPr>
      <w:lang w:val="lv-LV"/>
    </w:rPr>
  </w:style>
  <w:style w:type="character" w:customStyle="1" w:styleId="CommentTextChar1">
    <w:name w:val="Comment Text Char1"/>
    <w:link w:val="CommentText"/>
    <w:rsid w:val="00F468C4"/>
    <w:rPr>
      <w:snapToGrid w:val="0"/>
      <w:lang w:val="en-GB" w:eastAsia="zh-CN"/>
    </w:rPr>
  </w:style>
  <w:style w:type="paragraph" w:customStyle="1" w:styleId="Default">
    <w:name w:val="Default"/>
    <w:rsid w:val="00AC7184"/>
    <w:pPr>
      <w:widowControl w:val="0"/>
      <w:autoSpaceDE w:val="0"/>
      <w:autoSpaceDN w:val="0"/>
      <w:adjustRightInd w:val="0"/>
    </w:pPr>
    <w:rPr>
      <w:color w:val="000000"/>
      <w:sz w:val="24"/>
      <w:szCs w:val="24"/>
      <w:lang w:val="en-GB" w:eastAsia="en-GB"/>
    </w:rPr>
  </w:style>
  <w:style w:type="character" w:customStyle="1" w:styleId="apple-style-span">
    <w:name w:val="apple-style-span"/>
    <w:basedOn w:val="DefaultParagraphFont"/>
    <w:rsid w:val="000C61CB"/>
  </w:style>
  <w:style w:type="character" w:customStyle="1" w:styleId="apple-converted-space">
    <w:name w:val="apple-converted-space"/>
    <w:basedOn w:val="DefaultParagraphFont"/>
    <w:rsid w:val="000C61CB"/>
  </w:style>
  <w:style w:type="paragraph" w:customStyle="1" w:styleId="Text">
    <w:name w:val="Text"/>
    <w:basedOn w:val="Normal"/>
    <w:rsid w:val="00B865C4"/>
    <w:pPr>
      <w:widowControl w:val="0"/>
      <w:tabs>
        <w:tab w:val="clear" w:pos="567"/>
      </w:tabs>
      <w:spacing w:before="120" w:line="240" w:lineRule="auto"/>
      <w:jc w:val="both"/>
    </w:pPr>
    <w:rPr>
      <w:sz w:val="24"/>
      <w:lang w:val="en-US" w:eastAsia="et-EE"/>
    </w:rPr>
  </w:style>
  <w:style w:type="paragraph" w:styleId="ListParagraph">
    <w:name w:val="List Paragraph"/>
    <w:basedOn w:val="Normal"/>
    <w:uiPriority w:val="34"/>
    <w:qFormat/>
    <w:rsid w:val="00DE4BE0"/>
    <w:pPr>
      <w:ind w:left="720"/>
      <w:contextualSpacing/>
    </w:pPr>
  </w:style>
  <w:style w:type="paragraph" w:styleId="NormalIndent">
    <w:name w:val="Normal Indent"/>
    <w:basedOn w:val="Normal"/>
    <w:rsid w:val="00595017"/>
    <w:pPr>
      <w:tabs>
        <w:tab w:val="clear" w:pos="567"/>
      </w:tabs>
      <w:spacing w:line="240" w:lineRule="auto"/>
      <w:ind w:left="567"/>
    </w:pPr>
    <w:rPr>
      <w:sz w:val="24"/>
      <w:lang w:val="en-GB"/>
    </w:rPr>
  </w:style>
  <w:style w:type="paragraph" w:styleId="BodyText">
    <w:name w:val="Body Text"/>
    <w:basedOn w:val="Normal"/>
    <w:link w:val="BodyTextChar"/>
    <w:rsid w:val="00857118"/>
    <w:pPr>
      <w:spacing w:after="120"/>
    </w:pPr>
  </w:style>
  <w:style w:type="character" w:customStyle="1" w:styleId="BodyTextChar">
    <w:name w:val="Body Text Char"/>
    <w:basedOn w:val="DefaultParagraphFont"/>
    <w:link w:val="BodyText"/>
    <w:rsid w:val="00857118"/>
    <w:rPr>
      <w:sz w:val="22"/>
      <w:lang w:val="lv-LV"/>
    </w:rPr>
  </w:style>
  <w:style w:type="character" w:customStyle="1" w:styleId="FooterChar">
    <w:name w:val="Footer Char"/>
    <w:basedOn w:val="DefaultParagraphFont"/>
    <w:link w:val="Footer"/>
    <w:uiPriority w:val="99"/>
    <w:rsid w:val="00177BEA"/>
    <w:rPr>
      <w:rFonts w:ascii="Helvetica" w:hAnsi="Helvetica"/>
      <w:sz w:val="16"/>
      <w:lang w:val="lv-LV"/>
    </w:rPr>
  </w:style>
  <w:style w:type="paragraph" w:styleId="BodyText2">
    <w:name w:val="Body Text 2"/>
    <w:basedOn w:val="Normal"/>
    <w:link w:val="BodyText2Char"/>
    <w:rsid w:val="002862F5"/>
    <w:pPr>
      <w:tabs>
        <w:tab w:val="clear" w:pos="567"/>
      </w:tabs>
      <w:spacing w:before="100" w:line="240" w:lineRule="auto"/>
      <w:jc w:val="both"/>
    </w:pPr>
    <w:rPr>
      <w:sz w:val="24"/>
      <w:lang w:eastAsia="lv-LV"/>
    </w:rPr>
  </w:style>
  <w:style w:type="character" w:customStyle="1" w:styleId="BodyText2Char">
    <w:name w:val="Body Text 2 Char"/>
    <w:basedOn w:val="DefaultParagraphFont"/>
    <w:link w:val="BodyText2"/>
    <w:rsid w:val="002862F5"/>
    <w:rPr>
      <w:sz w:val="24"/>
      <w:lang w:val="lv-LV" w:eastAsia="lv-LV"/>
    </w:rPr>
  </w:style>
  <w:style w:type="paragraph" w:customStyle="1" w:styleId="Table">
    <w:name w:val="Table"/>
    <w:basedOn w:val="Normal"/>
    <w:rsid w:val="002862F5"/>
    <w:pPr>
      <w:keepLines/>
      <w:tabs>
        <w:tab w:val="clear" w:pos="567"/>
        <w:tab w:val="left" w:pos="284"/>
      </w:tabs>
      <w:spacing w:before="40" w:after="20" w:line="240" w:lineRule="auto"/>
    </w:pPr>
    <w:rPr>
      <w:rFonts w:ascii="Arial" w:eastAsia="MS Mincho" w:hAnsi="Arial"/>
      <w:sz w:val="20"/>
      <w:szCs w:val="24"/>
      <w:lang w:val="en-US"/>
    </w:rPr>
  </w:style>
  <w:style w:type="paragraph" w:styleId="CommentSubject">
    <w:name w:val="annotation subject"/>
    <w:basedOn w:val="CommentText"/>
    <w:next w:val="CommentText"/>
    <w:link w:val="CommentSubjectChar"/>
    <w:rsid w:val="002862F5"/>
    <w:rPr>
      <w:b/>
      <w:bCs/>
      <w:snapToGrid/>
      <w:lang w:val="x-none" w:eastAsia="en-US"/>
    </w:rPr>
  </w:style>
  <w:style w:type="character" w:customStyle="1" w:styleId="CommentSubjectChar">
    <w:name w:val="Comment Subject Char"/>
    <w:basedOn w:val="CommentTextChar1"/>
    <w:link w:val="CommentSubject"/>
    <w:rsid w:val="002862F5"/>
    <w:rPr>
      <w:b/>
      <w:bCs/>
      <w:snapToGrid/>
      <w:lang w:val="x-none" w:eastAsia="zh-CN"/>
    </w:rPr>
  </w:style>
  <w:style w:type="paragraph" w:styleId="Revision">
    <w:name w:val="Revision"/>
    <w:hidden/>
    <w:uiPriority w:val="99"/>
    <w:semiHidden/>
    <w:rsid w:val="002862F5"/>
    <w:rPr>
      <w:sz w:val="22"/>
      <w:lang w:val="lv-LV"/>
    </w:rPr>
  </w:style>
  <w:style w:type="character" w:customStyle="1" w:styleId="HeaderChar">
    <w:name w:val="Header Char"/>
    <w:link w:val="Header"/>
    <w:uiPriority w:val="99"/>
    <w:rsid w:val="002862F5"/>
    <w:rPr>
      <w:rFonts w:ascii="Helvetica" w:hAnsi="Helvetica"/>
      <w:lang w:val="lv-LV"/>
    </w:rPr>
  </w:style>
  <w:style w:type="paragraph" w:styleId="PlainText">
    <w:name w:val="Plain Text"/>
    <w:basedOn w:val="Normal"/>
    <w:link w:val="PlainTextChar"/>
    <w:uiPriority w:val="99"/>
    <w:unhideWhenUsed/>
    <w:rsid w:val="002862F5"/>
    <w:pPr>
      <w:tabs>
        <w:tab w:val="clear" w:pos="567"/>
      </w:tabs>
      <w:spacing w:line="240" w:lineRule="auto"/>
    </w:pPr>
    <w:rPr>
      <w:rFonts w:ascii="Calibri" w:eastAsia="Calibri" w:hAnsi="Calibri"/>
      <w:szCs w:val="21"/>
      <w:lang w:val="x-none" w:eastAsia="x-none"/>
    </w:rPr>
  </w:style>
  <w:style w:type="character" w:customStyle="1" w:styleId="PlainTextChar">
    <w:name w:val="Plain Text Char"/>
    <w:basedOn w:val="DefaultParagraphFont"/>
    <w:link w:val="PlainText"/>
    <w:uiPriority w:val="99"/>
    <w:rsid w:val="002862F5"/>
    <w:rPr>
      <w:rFonts w:ascii="Calibri" w:eastAsia="Calibri" w:hAnsi="Calibri"/>
      <w:sz w:val="22"/>
      <w:szCs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65681">
      <w:bodyDiv w:val="1"/>
      <w:marLeft w:val="0"/>
      <w:marRight w:val="0"/>
      <w:marTop w:val="0"/>
      <w:marBottom w:val="0"/>
      <w:divBdr>
        <w:top w:val="none" w:sz="0" w:space="0" w:color="auto"/>
        <w:left w:val="none" w:sz="0" w:space="0" w:color="auto"/>
        <w:bottom w:val="none" w:sz="0" w:space="0" w:color="auto"/>
        <w:right w:val="none" w:sz="0" w:space="0" w:color="auto"/>
      </w:divBdr>
    </w:div>
    <w:div w:id="166287292">
      <w:bodyDiv w:val="1"/>
      <w:marLeft w:val="0"/>
      <w:marRight w:val="0"/>
      <w:marTop w:val="0"/>
      <w:marBottom w:val="0"/>
      <w:divBdr>
        <w:top w:val="none" w:sz="0" w:space="0" w:color="auto"/>
        <w:left w:val="none" w:sz="0" w:space="0" w:color="auto"/>
        <w:bottom w:val="none" w:sz="0" w:space="0" w:color="auto"/>
        <w:right w:val="none" w:sz="0" w:space="0" w:color="auto"/>
      </w:divBdr>
    </w:div>
    <w:div w:id="369110289">
      <w:bodyDiv w:val="1"/>
      <w:marLeft w:val="0"/>
      <w:marRight w:val="0"/>
      <w:marTop w:val="0"/>
      <w:marBottom w:val="0"/>
      <w:divBdr>
        <w:top w:val="none" w:sz="0" w:space="0" w:color="auto"/>
        <w:left w:val="none" w:sz="0" w:space="0" w:color="auto"/>
        <w:bottom w:val="none" w:sz="0" w:space="0" w:color="auto"/>
        <w:right w:val="none" w:sz="0" w:space="0" w:color="auto"/>
      </w:divBdr>
    </w:div>
    <w:div w:id="476606128">
      <w:bodyDiv w:val="1"/>
      <w:marLeft w:val="0"/>
      <w:marRight w:val="0"/>
      <w:marTop w:val="0"/>
      <w:marBottom w:val="0"/>
      <w:divBdr>
        <w:top w:val="none" w:sz="0" w:space="0" w:color="auto"/>
        <w:left w:val="none" w:sz="0" w:space="0" w:color="auto"/>
        <w:bottom w:val="none" w:sz="0" w:space="0" w:color="auto"/>
        <w:right w:val="none" w:sz="0" w:space="0" w:color="auto"/>
      </w:divBdr>
    </w:div>
    <w:div w:id="1206025045">
      <w:bodyDiv w:val="1"/>
      <w:marLeft w:val="0"/>
      <w:marRight w:val="0"/>
      <w:marTop w:val="0"/>
      <w:marBottom w:val="0"/>
      <w:divBdr>
        <w:top w:val="none" w:sz="0" w:space="0" w:color="auto"/>
        <w:left w:val="none" w:sz="0" w:space="0" w:color="auto"/>
        <w:bottom w:val="none" w:sz="0" w:space="0" w:color="auto"/>
        <w:right w:val="none" w:sz="0" w:space="0" w:color="auto"/>
      </w:divBdr>
    </w:div>
    <w:div w:id="1296987799">
      <w:bodyDiv w:val="1"/>
      <w:marLeft w:val="0"/>
      <w:marRight w:val="0"/>
      <w:marTop w:val="0"/>
      <w:marBottom w:val="0"/>
      <w:divBdr>
        <w:top w:val="none" w:sz="0" w:space="0" w:color="auto"/>
        <w:left w:val="none" w:sz="0" w:space="0" w:color="auto"/>
        <w:bottom w:val="none" w:sz="0" w:space="0" w:color="auto"/>
        <w:right w:val="none" w:sz="0" w:space="0" w:color="auto"/>
      </w:divBdr>
    </w:div>
    <w:div w:id="175092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tada.baltics@stada.co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zva.gov.lv/../"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C677B13EEBEA24EBCDB51DB6271B266" ma:contentTypeVersion="10" ma:contentTypeDescription="Create a new document." ma:contentTypeScope="" ma:versionID="9e024025e2dc153615a8dc644f655167">
  <xsd:schema xmlns:xsd="http://www.w3.org/2001/XMLSchema" xmlns:xs="http://www.w3.org/2001/XMLSchema" xmlns:p="http://schemas.microsoft.com/office/2006/metadata/properties" xmlns:ns2="a34a4556-1b62-4e7f-8d41-1a33aade13ef" xmlns:ns3="82d6c8fa-9de3-4664-a790-4fc049747599" targetNamespace="http://schemas.microsoft.com/office/2006/metadata/properties" ma:root="true" ma:fieldsID="c640eecfb8c12d8ec6742240198d606d" ns2:_="" ns3:_="">
    <xsd:import namespace="a34a4556-1b62-4e7f-8d41-1a33aade13ef"/>
    <xsd:import namespace="82d6c8fa-9de3-4664-a790-4fc04974759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4a4556-1b62-4e7f-8d41-1a33aade13e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d6c8fa-9de3-4664-a790-4fc04974759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30B11B-CF00-45D1-A52E-8A6F1F1088A8}">
  <ds:schemaRefs>
    <ds:schemaRef ds:uri="http://schemas.microsoft.com/sharepoint/v3/contenttype/forms"/>
  </ds:schemaRefs>
</ds:datastoreItem>
</file>

<file path=customXml/itemProps2.xml><?xml version="1.0" encoding="utf-8"?>
<ds:datastoreItem xmlns:ds="http://schemas.openxmlformats.org/officeDocument/2006/customXml" ds:itemID="{4C7E280B-2093-4292-9033-1CA38F442D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4a4556-1b62-4e7f-8d41-1a33aade13ef"/>
    <ds:schemaRef ds:uri="82d6c8fa-9de3-4664-a790-4fc0497475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8BFFBC-0773-4803-9700-C510D5439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1332</Words>
  <Characters>8760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Hreferralspccleanlv</vt:lpstr>
    </vt:vector>
  </TitlesOfParts>
  <Company>EMEA</Company>
  <LinksUpToDate>false</LinksUpToDate>
  <CharactersWithSpaces>10072</CharactersWithSpaces>
  <SharedDoc>false</SharedDoc>
  <HLinks>
    <vt:vector size="24" baseType="variant">
      <vt:variant>
        <vt:i4>6422591</vt:i4>
      </vt:variant>
      <vt:variant>
        <vt:i4>9</vt:i4>
      </vt:variant>
      <vt:variant>
        <vt:i4>0</vt:i4>
      </vt:variant>
      <vt:variant>
        <vt:i4>5</vt:i4>
      </vt:variant>
      <vt:variant>
        <vt:lpwstr>http://www.zva.gov.lv/</vt:lpwstr>
      </vt:variant>
      <vt:variant>
        <vt:lpwstr/>
      </vt:variant>
      <vt:variant>
        <vt:i4>2555942</vt:i4>
      </vt:variant>
      <vt:variant>
        <vt:i4>6</vt:i4>
      </vt:variant>
      <vt:variant>
        <vt:i4>0</vt:i4>
      </vt:variant>
      <vt:variant>
        <vt:i4>5</vt:i4>
      </vt:variant>
      <vt:variant>
        <vt:lpwstr>https://www.zva.gov.lv/</vt:lpwstr>
      </vt:variant>
      <vt:variant>
        <vt:lpwstr/>
      </vt:variant>
      <vt:variant>
        <vt:i4>6422591</vt:i4>
      </vt:variant>
      <vt:variant>
        <vt:i4>3</vt:i4>
      </vt:variant>
      <vt:variant>
        <vt:i4>0</vt:i4>
      </vt:variant>
      <vt:variant>
        <vt:i4>5</vt:i4>
      </vt:variant>
      <vt:variant>
        <vt:lpwstr>http://www.zva.gov.lv/</vt:lpwstr>
      </vt:variant>
      <vt:variant>
        <vt:lpwstr/>
      </vt:variant>
      <vt:variant>
        <vt:i4>2555942</vt:i4>
      </vt:variant>
      <vt:variant>
        <vt:i4>0</vt:i4>
      </vt:variant>
      <vt:variant>
        <vt:i4>0</vt:i4>
      </vt:variant>
      <vt:variant>
        <vt:i4>5</vt:i4>
      </vt:variant>
      <vt:variant>
        <vt:lpwstr>https://www.zva.gov.lv/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Hreferralspccleanlv</dc:title>
  <dc:subject>General-EMA/53557/2010</dc:subject>
  <dc:creator>Irēna Rogovska</dc:creator>
  <cp:keywords/>
  <cp:lastModifiedBy>Skaidrīte Lapsenīte</cp:lastModifiedBy>
  <cp:revision>4</cp:revision>
  <cp:lastPrinted>2021-03-10T13:35:00Z</cp:lastPrinted>
  <dcterms:created xsi:type="dcterms:W3CDTF">2021-11-19T08:57:00Z</dcterms:created>
  <dcterms:modified xsi:type="dcterms:W3CDTF">2021-12-03T06:46:00Z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Status">
    <vt:lpwstr/>
  </property>
  <property fmtid="{D5CDD505-2E9C-101B-9397-08002B2CF9AE}" pid="3" name="DM_Authors">
    <vt:lpwstr/>
  </property>
  <property fmtid="{D5CDD505-2E9C-101B-9397-08002B2CF9AE}" pid="4" name="DM_Keywords">
    <vt:lpwstr/>
  </property>
  <property fmtid="{D5CDD505-2E9C-101B-9397-08002B2CF9AE}" pid="5" name="DM_Title">
    <vt:lpwstr/>
  </property>
  <property fmtid="{D5CDD505-2E9C-101B-9397-08002B2CF9AE}" pid="6" name="DM_Language">
    <vt:lpwstr/>
  </property>
  <property fmtid="{D5CDD505-2E9C-101B-9397-08002B2CF9AE}" pid="7" name="DM_Owner">
    <vt:lpwstr>Espinasse Claire</vt:lpwstr>
  </property>
  <property fmtid="{D5CDD505-2E9C-101B-9397-08002B2CF9AE}" pid="8" name="DM_emea_cc">
    <vt:lpwstr/>
  </property>
  <property fmtid="{D5CDD505-2E9C-101B-9397-08002B2CF9AE}" pid="9" name="DM_emea_message_subject">
    <vt:lpwstr/>
  </property>
  <property fmtid="{D5CDD505-2E9C-101B-9397-08002B2CF9AE}" pid="10" name="DM_emea_doc_number">
    <vt:lpwstr>53557</vt:lpwstr>
  </property>
  <property fmtid="{D5CDD505-2E9C-101B-9397-08002B2CF9AE}" pid="11" name="DM_emea_received_date">
    <vt:lpwstr>nulldate</vt:lpwstr>
  </property>
  <property fmtid="{D5CDD505-2E9C-101B-9397-08002B2CF9AE}" pid="12" name="DM_emea_resp_body">
    <vt:lpwstr/>
  </property>
  <property fmtid="{D5CDD505-2E9C-101B-9397-08002B2CF9AE}" pid="13" name="DM_emea_revision_label">
    <vt:lpwstr/>
  </property>
  <property fmtid="{D5CDD505-2E9C-101B-9397-08002B2CF9AE}" pid="14" name="DM_emea_to">
    <vt:lpwstr/>
  </property>
  <property fmtid="{D5CDD505-2E9C-101B-9397-08002B2CF9AE}" pid="15" name="DM_emea_bcc">
    <vt:lpwstr/>
  </property>
  <property fmtid="{D5CDD505-2E9C-101B-9397-08002B2CF9AE}" pid="16" name="DM_emea_doc_category">
    <vt:lpwstr>General</vt:lpwstr>
  </property>
  <property fmtid="{D5CDD505-2E9C-101B-9397-08002B2CF9AE}" pid="17" name="DM_emea_from">
    <vt:lpwstr/>
  </property>
  <property fmtid="{D5CDD505-2E9C-101B-9397-08002B2CF9AE}" pid="18" name="DM_emea_internal_label">
    <vt:lpwstr>EMA</vt:lpwstr>
  </property>
  <property fmtid="{D5CDD505-2E9C-101B-9397-08002B2CF9AE}" pid="19" name="DM_emea_legal_date">
    <vt:lpwstr>nulldate</vt:lpwstr>
  </property>
  <property fmtid="{D5CDD505-2E9C-101B-9397-08002B2CF9AE}" pid="20" name="DM_emea_year">
    <vt:lpwstr>2010</vt:lpwstr>
  </property>
  <property fmtid="{D5CDD505-2E9C-101B-9397-08002B2CF9AE}" pid="21" name="DM_emea_sent_date">
    <vt:lpwstr>nulldate</vt:lpwstr>
  </property>
  <property fmtid="{D5CDD505-2E9C-101B-9397-08002B2CF9AE}" pid="22" name="DM_emea_doc_lang">
    <vt:lpwstr/>
  </property>
  <property fmtid="{D5CDD505-2E9C-101B-9397-08002B2CF9AE}" pid="23" name="DM_emea_meeting_status">
    <vt:lpwstr/>
  </property>
  <property fmtid="{D5CDD505-2E9C-101B-9397-08002B2CF9AE}" pid="24" name="DM_emea_meeting_action">
    <vt:lpwstr/>
  </property>
  <property fmtid="{D5CDD505-2E9C-101B-9397-08002B2CF9AE}" pid="25" name="DM_emea_meeting_hyperlink">
    <vt:lpwstr/>
  </property>
  <property fmtid="{D5CDD505-2E9C-101B-9397-08002B2CF9AE}" pid="26" name="DM_emea_meeting_title">
    <vt:lpwstr/>
  </property>
  <property fmtid="{D5CDD505-2E9C-101B-9397-08002B2CF9AE}" pid="27" name="DM_emea_meeting_ref">
    <vt:lpwstr/>
  </property>
  <property fmtid="{D5CDD505-2E9C-101B-9397-08002B2CF9AE}" pid="28" name="DM_emea_meeting_flags">
    <vt:lpwstr/>
  </property>
  <property fmtid="{D5CDD505-2E9C-101B-9397-08002B2CF9AE}" pid="29" name="DM_Subject">
    <vt:lpwstr>General-EMA/53557/2010</vt:lpwstr>
  </property>
  <property fmtid="{D5CDD505-2E9C-101B-9397-08002B2CF9AE}" pid="30" name="DM_Version">
    <vt:lpwstr>CURRENT,1.1</vt:lpwstr>
  </property>
  <property fmtid="{D5CDD505-2E9C-101B-9397-08002B2CF9AE}" pid="31" name="DM_Name">
    <vt:lpwstr>Hreferralspccleanlv</vt:lpwstr>
  </property>
  <property fmtid="{D5CDD505-2E9C-101B-9397-08002B2CF9AE}" pid="32" name="DM_Creation_Date">
    <vt:lpwstr>09/06/2015 13:30:25</vt:lpwstr>
  </property>
  <property fmtid="{D5CDD505-2E9C-101B-9397-08002B2CF9AE}" pid="33" name="DM_Modify_Date">
    <vt:lpwstr>09/06/2015 13:30:25</vt:lpwstr>
  </property>
  <property fmtid="{D5CDD505-2E9C-101B-9397-08002B2CF9AE}" pid="34" name="DM_Creator_Name">
    <vt:lpwstr>Guardado Susana</vt:lpwstr>
  </property>
  <property fmtid="{D5CDD505-2E9C-101B-9397-08002B2CF9AE}" pid="35" name="DM_Modifier_Name">
    <vt:lpwstr>Guardado Susana</vt:lpwstr>
  </property>
  <property fmtid="{D5CDD505-2E9C-101B-9397-08002B2CF9AE}" pid="36" name="DM_Type">
    <vt:lpwstr>emea_document</vt:lpwstr>
  </property>
  <property fmtid="{D5CDD505-2E9C-101B-9397-08002B2CF9AE}" pid="37" name="DM_DocRefId">
    <vt:lpwstr>EMA/384855/2015</vt:lpwstr>
  </property>
  <property fmtid="{D5CDD505-2E9C-101B-9397-08002B2CF9AE}" pid="38" name="DM_Category">
    <vt:lpwstr>Templates and Form</vt:lpwstr>
  </property>
  <property fmtid="{D5CDD505-2E9C-101B-9397-08002B2CF9AE}" pid="39" name="DM_Path">
    <vt:lpwstr>/02b. Administration of Scientific Meeting/WPs SAGs DGs and other WGs/CxMP - QRD/3. Other activities/02. Procedures/01. QRD PI templates/03 QRD H-Referral templates/06 H Referral template v 3.1 June15/04 For publication June 2015/Clean languages</vt:lpwstr>
  </property>
  <property fmtid="{D5CDD505-2E9C-101B-9397-08002B2CF9AE}" pid="40" name="DM_emea_doc_ref_id">
    <vt:lpwstr>EMA/384855/2015</vt:lpwstr>
  </property>
  <property fmtid="{D5CDD505-2E9C-101B-9397-08002B2CF9AE}" pid="41" name="DM_Modifer_Name">
    <vt:lpwstr>Guardado Susana</vt:lpwstr>
  </property>
  <property fmtid="{D5CDD505-2E9C-101B-9397-08002B2CF9AE}" pid="42" name="DM_Modified_Date">
    <vt:lpwstr>09/06/2015 13:30:25</vt:lpwstr>
  </property>
</Properties>
</file>