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A" w:rsidRPr="00353E54" w:rsidRDefault="00F8393A" w:rsidP="00F8393A">
      <w:pPr>
        <w:jc w:val="center"/>
        <w:rPr>
          <w:b/>
          <w:caps/>
          <w:szCs w:val="22"/>
        </w:rPr>
      </w:pPr>
      <w:r w:rsidRPr="00353E54">
        <w:rPr>
          <w:b/>
          <w:noProof/>
          <w:szCs w:val="22"/>
        </w:rPr>
        <w:t>Lietošanas instrukcija: informācija lietotājam</w:t>
      </w:r>
    </w:p>
    <w:p w:rsidR="0037790B" w:rsidRPr="00353E54" w:rsidRDefault="0037790B" w:rsidP="00F8393A">
      <w:pPr>
        <w:autoSpaceDE w:val="0"/>
        <w:autoSpaceDN w:val="0"/>
        <w:adjustRightInd w:val="0"/>
        <w:jc w:val="center"/>
        <w:rPr>
          <w:b/>
          <w:bCs/>
          <w:szCs w:val="22"/>
        </w:rPr>
      </w:pPr>
    </w:p>
    <w:p w:rsidR="0037790B" w:rsidRPr="00353E54" w:rsidRDefault="0037790B" w:rsidP="00353E54">
      <w:pPr>
        <w:tabs>
          <w:tab w:val="clear" w:pos="567"/>
        </w:tabs>
        <w:autoSpaceDE w:val="0"/>
        <w:autoSpaceDN w:val="0"/>
        <w:adjustRightInd w:val="0"/>
        <w:spacing w:line="240" w:lineRule="auto"/>
        <w:jc w:val="center"/>
        <w:rPr>
          <w:b/>
          <w:bCs/>
          <w:iCs/>
          <w:szCs w:val="22"/>
        </w:rPr>
      </w:pPr>
      <w:r w:rsidRPr="00353E54">
        <w:rPr>
          <w:b/>
          <w:szCs w:val="22"/>
        </w:rPr>
        <w:t>Hepeel tabletes</w:t>
      </w:r>
    </w:p>
    <w:p w:rsidR="0037790B" w:rsidRPr="00353E54" w:rsidRDefault="0037790B" w:rsidP="00353E54">
      <w:pPr>
        <w:tabs>
          <w:tab w:val="clear" w:pos="567"/>
        </w:tabs>
        <w:autoSpaceDE w:val="0"/>
        <w:autoSpaceDN w:val="0"/>
        <w:adjustRightInd w:val="0"/>
        <w:spacing w:line="240" w:lineRule="auto"/>
        <w:jc w:val="center"/>
        <w:rPr>
          <w:szCs w:val="22"/>
        </w:rPr>
      </w:pPr>
      <w:r w:rsidRPr="00353E54">
        <w:rPr>
          <w:szCs w:val="22"/>
        </w:rPr>
        <w:t>Homeopātiskas zāles</w:t>
      </w:r>
    </w:p>
    <w:p w:rsidR="0037790B" w:rsidRPr="00353E54" w:rsidRDefault="0037790B" w:rsidP="0037790B">
      <w:pPr>
        <w:tabs>
          <w:tab w:val="clear" w:pos="567"/>
        </w:tabs>
        <w:autoSpaceDE w:val="0"/>
        <w:autoSpaceDN w:val="0"/>
        <w:adjustRightInd w:val="0"/>
        <w:spacing w:line="240" w:lineRule="auto"/>
        <w:jc w:val="both"/>
        <w:rPr>
          <w:b/>
          <w:bCs/>
          <w:szCs w:val="22"/>
        </w:rPr>
      </w:pPr>
    </w:p>
    <w:p w:rsidR="00F8393A" w:rsidRPr="00353E54" w:rsidRDefault="00F8393A" w:rsidP="00F8393A">
      <w:pPr>
        <w:numPr>
          <w:ilvl w:val="12"/>
          <w:numId w:val="0"/>
        </w:numPr>
        <w:tabs>
          <w:tab w:val="clear" w:pos="567"/>
        </w:tabs>
        <w:spacing w:line="240" w:lineRule="auto"/>
        <w:rPr>
          <w:b/>
          <w:noProof/>
          <w:szCs w:val="22"/>
        </w:rPr>
      </w:pPr>
      <w:r w:rsidRPr="00353E54">
        <w:rPr>
          <w:b/>
          <w:noProof/>
          <w:szCs w:val="22"/>
        </w:rPr>
        <w:t>Pirms šo zāļu lietošanas uzmanīgi izlasiet visu instrukciju, jo tā satur Jums svarīgu informāciju.</w:t>
      </w:r>
    </w:p>
    <w:p w:rsidR="00F8393A" w:rsidRPr="00353E54" w:rsidRDefault="00F8393A" w:rsidP="00F8393A">
      <w:pPr>
        <w:numPr>
          <w:ilvl w:val="12"/>
          <w:numId w:val="0"/>
        </w:numPr>
        <w:tabs>
          <w:tab w:val="clear" w:pos="567"/>
        </w:tabs>
        <w:spacing w:line="240" w:lineRule="auto"/>
        <w:rPr>
          <w:noProof/>
          <w:szCs w:val="22"/>
        </w:rPr>
      </w:pPr>
      <w:r w:rsidRPr="00353E54">
        <w:rPr>
          <w:noProof/>
          <w:szCs w:val="22"/>
        </w:rPr>
        <w:t>Vienmēr lietojiet šīs zāles tieši tā, kā aprakstīts šajā instrukcijā, vai arī tā, kā to noteicis ārsts vai farmaceits.</w:t>
      </w:r>
    </w:p>
    <w:p w:rsidR="0037790B" w:rsidRPr="00353E54" w:rsidRDefault="0037790B" w:rsidP="00520606">
      <w:pPr>
        <w:pStyle w:val="ListParagraph"/>
        <w:numPr>
          <w:ilvl w:val="0"/>
          <w:numId w:val="1"/>
        </w:numPr>
        <w:tabs>
          <w:tab w:val="clear" w:pos="567"/>
        </w:tabs>
        <w:spacing w:line="240" w:lineRule="auto"/>
        <w:rPr>
          <w:noProof/>
          <w:szCs w:val="22"/>
        </w:rPr>
      </w:pPr>
      <w:r w:rsidRPr="00353E54">
        <w:rPr>
          <w:noProof/>
          <w:szCs w:val="22"/>
        </w:rPr>
        <w:t>Saglabājiet šo instrukciju! Iespējams, ka vēlāk to vajadzēs pārlasīt.</w:t>
      </w:r>
    </w:p>
    <w:p w:rsidR="0037790B" w:rsidRPr="00353E54" w:rsidRDefault="0037790B" w:rsidP="00520606">
      <w:pPr>
        <w:pStyle w:val="ListParagraph"/>
        <w:numPr>
          <w:ilvl w:val="0"/>
          <w:numId w:val="1"/>
        </w:numPr>
        <w:tabs>
          <w:tab w:val="clear" w:pos="567"/>
        </w:tabs>
        <w:spacing w:line="240" w:lineRule="auto"/>
        <w:rPr>
          <w:noProof/>
          <w:szCs w:val="22"/>
        </w:rPr>
      </w:pPr>
      <w:r w:rsidRPr="00353E54">
        <w:rPr>
          <w:noProof/>
          <w:szCs w:val="22"/>
        </w:rPr>
        <w:t>Ja Jums nepieciešama papildus informācija vai padoms, vaicājiet farmaceitam.</w:t>
      </w:r>
    </w:p>
    <w:p w:rsidR="00520606" w:rsidRPr="00353E54" w:rsidRDefault="00520606" w:rsidP="00353E54">
      <w:pPr>
        <w:numPr>
          <w:ilvl w:val="0"/>
          <w:numId w:val="1"/>
        </w:numPr>
        <w:tabs>
          <w:tab w:val="clear" w:pos="567"/>
        </w:tabs>
        <w:spacing w:line="240" w:lineRule="auto"/>
        <w:rPr>
          <w:noProof/>
          <w:szCs w:val="22"/>
        </w:rPr>
      </w:pPr>
      <w:r w:rsidRPr="00353E54">
        <w:rPr>
          <w:noProof/>
          <w:szCs w:val="22"/>
        </w:rPr>
        <w:t>Ja Jums rodas jebkādas blakusparādības, konsultējieties ar ārstu vai farmaceitu. Tas attiecas arī uz iespējamām blakusparādībām, kas nav minētas šajā instrukcijā Skatīt 4. punktu.</w:t>
      </w:r>
    </w:p>
    <w:p w:rsidR="00B150FC" w:rsidRPr="00353E54" w:rsidRDefault="00B150FC" w:rsidP="00B150FC">
      <w:pPr>
        <w:pStyle w:val="ListParagraph"/>
        <w:numPr>
          <w:ilvl w:val="0"/>
          <w:numId w:val="1"/>
        </w:numPr>
        <w:tabs>
          <w:tab w:val="clear" w:pos="567"/>
        </w:tabs>
        <w:spacing w:line="240" w:lineRule="auto"/>
        <w:rPr>
          <w:noProof/>
          <w:szCs w:val="22"/>
        </w:rPr>
      </w:pPr>
      <w:r w:rsidRPr="00353E54">
        <w:rPr>
          <w:noProof/>
          <w:szCs w:val="22"/>
        </w:rPr>
        <w:t>Ja Jūsu veselības stāvoklis pasliktinās vai neuzlabojas pēc 4 nedēļām, Jums jāsazinās ar savu ārstu.</w:t>
      </w:r>
    </w:p>
    <w:p w:rsidR="0037790B" w:rsidRPr="00353E54" w:rsidRDefault="0037790B" w:rsidP="0037790B">
      <w:pPr>
        <w:tabs>
          <w:tab w:val="clear" w:pos="567"/>
        </w:tabs>
        <w:spacing w:line="240" w:lineRule="auto"/>
        <w:rPr>
          <w:noProof/>
          <w:szCs w:val="22"/>
        </w:rPr>
      </w:pPr>
    </w:p>
    <w:p w:rsidR="0037790B" w:rsidRPr="00353E54" w:rsidRDefault="0037790B" w:rsidP="0037790B">
      <w:pPr>
        <w:numPr>
          <w:ilvl w:val="12"/>
          <w:numId w:val="0"/>
        </w:numPr>
        <w:tabs>
          <w:tab w:val="clear" w:pos="567"/>
        </w:tabs>
        <w:spacing w:line="240" w:lineRule="auto"/>
        <w:ind w:left="567" w:hanging="567"/>
        <w:rPr>
          <w:noProof/>
          <w:szCs w:val="22"/>
          <w:lang w:val="de-DE"/>
        </w:rPr>
      </w:pPr>
      <w:r w:rsidRPr="00353E54">
        <w:rPr>
          <w:b/>
          <w:noProof/>
          <w:szCs w:val="22"/>
          <w:lang w:val="de-DE"/>
        </w:rPr>
        <w:t>Šajā instrukcijā varat uzzināt</w:t>
      </w:r>
      <w:r w:rsidRPr="00353E54">
        <w:rPr>
          <w:noProof/>
          <w:szCs w:val="22"/>
          <w:lang w:val="de-DE"/>
        </w:rPr>
        <w:t xml:space="preserve">: </w:t>
      </w:r>
    </w:p>
    <w:p w:rsidR="0037790B" w:rsidRPr="00353E54" w:rsidRDefault="0037790B" w:rsidP="0037790B">
      <w:pPr>
        <w:tabs>
          <w:tab w:val="clear" w:pos="567"/>
        </w:tabs>
        <w:spacing w:line="240" w:lineRule="auto"/>
        <w:rPr>
          <w:szCs w:val="22"/>
          <w:lang w:val="en-US"/>
        </w:rPr>
      </w:pPr>
      <w:r w:rsidRPr="00353E54">
        <w:rPr>
          <w:noProof/>
          <w:szCs w:val="22"/>
          <w:lang w:val="en-US"/>
        </w:rPr>
        <w:t>1.</w:t>
      </w:r>
      <w:r w:rsidRPr="00353E54">
        <w:rPr>
          <w:noProof/>
          <w:szCs w:val="22"/>
          <w:lang w:val="en-US"/>
        </w:rPr>
        <w:tab/>
      </w:r>
      <w:proofErr w:type="spellStart"/>
      <w:r w:rsidRPr="00353E54">
        <w:rPr>
          <w:szCs w:val="22"/>
          <w:lang w:val="en-US"/>
        </w:rPr>
        <w:t>Kas</w:t>
      </w:r>
      <w:proofErr w:type="spellEnd"/>
      <w:r w:rsidRPr="00353E54">
        <w:rPr>
          <w:szCs w:val="22"/>
          <w:lang w:val="en-US"/>
        </w:rPr>
        <w:t xml:space="preserve"> </w:t>
      </w:r>
      <w:proofErr w:type="spellStart"/>
      <w:r w:rsidRPr="00353E54">
        <w:rPr>
          <w:szCs w:val="22"/>
          <w:lang w:val="en-US"/>
        </w:rPr>
        <w:t>ir</w:t>
      </w:r>
      <w:proofErr w:type="spellEnd"/>
      <w:r w:rsidRPr="00353E54">
        <w:rPr>
          <w:szCs w:val="22"/>
        </w:rPr>
        <w:t xml:space="preserve"> Hepeel tabletes</w:t>
      </w:r>
      <w:r w:rsidRPr="00353E54">
        <w:rPr>
          <w:bCs/>
          <w:iCs/>
          <w:szCs w:val="22"/>
          <w:lang w:val="en-US"/>
        </w:rPr>
        <w:t xml:space="preserve"> </w:t>
      </w:r>
      <w:r w:rsidRPr="00353E54">
        <w:rPr>
          <w:szCs w:val="22"/>
          <w:lang w:val="en-US"/>
        </w:rPr>
        <w:t xml:space="preserve">un </w:t>
      </w:r>
      <w:proofErr w:type="spellStart"/>
      <w:r w:rsidRPr="00353E54">
        <w:rPr>
          <w:szCs w:val="22"/>
          <w:lang w:val="en-US"/>
        </w:rPr>
        <w:t>kādam</w:t>
      </w:r>
      <w:proofErr w:type="spellEnd"/>
      <w:r w:rsidRPr="00353E54">
        <w:rPr>
          <w:szCs w:val="22"/>
          <w:lang w:val="en-US"/>
        </w:rPr>
        <w:t xml:space="preserve"> </w:t>
      </w:r>
      <w:proofErr w:type="spellStart"/>
      <w:r w:rsidRPr="00353E54">
        <w:rPr>
          <w:szCs w:val="22"/>
          <w:lang w:val="en-US"/>
        </w:rPr>
        <w:t>nolūkam</w:t>
      </w:r>
      <w:proofErr w:type="spellEnd"/>
      <w:r w:rsidRPr="00353E54">
        <w:rPr>
          <w:szCs w:val="22"/>
          <w:lang w:val="en-US"/>
        </w:rPr>
        <w:t xml:space="preserve"> to </w:t>
      </w:r>
      <w:proofErr w:type="spellStart"/>
      <w:r w:rsidRPr="00353E54">
        <w:rPr>
          <w:szCs w:val="22"/>
          <w:lang w:val="en-US"/>
        </w:rPr>
        <w:t>lieto</w:t>
      </w:r>
      <w:proofErr w:type="spellEnd"/>
    </w:p>
    <w:p w:rsidR="0037790B" w:rsidRPr="00353E54" w:rsidRDefault="0037790B" w:rsidP="0037790B">
      <w:pPr>
        <w:tabs>
          <w:tab w:val="clear" w:pos="567"/>
        </w:tabs>
        <w:spacing w:line="240" w:lineRule="auto"/>
        <w:rPr>
          <w:szCs w:val="22"/>
          <w:lang w:val="en-US"/>
        </w:rPr>
      </w:pPr>
      <w:r w:rsidRPr="00353E54">
        <w:rPr>
          <w:noProof/>
          <w:szCs w:val="22"/>
          <w:lang w:val="en-US"/>
        </w:rPr>
        <w:t>2.</w:t>
      </w:r>
      <w:r w:rsidRPr="00353E54">
        <w:rPr>
          <w:noProof/>
          <w:szCs w:val="22"/>
          <w:lang w:val="en-US"/>
        </w:rPr>
        <w:tab/>
      </w:r>
      <w:r w:rsidR="00520606" w:rsidRPr="00353E54">
        <w:rPr>
          <w:noProof/>
          <w:szCs w:val="22"/>
          <w:lang w:val="en-US"/>
        </w:rPr>
        <w:t>Kas Jums jāzina p</w:t>
      </w:r>
      <w:proofErr w:type="spellStart"/>
      <w:r w:rsidRPr="00353E54">
        <w:rPr>
          <w:szCs w:val="22"/>
          <w:lang w:val="en-US"/>
        </w:rPr>
        <w:t>irms</w:t>
      </w:r>
      <w:proofErr w:type="spellEnd"/>
      <w:r w:rsidRPr="00353E54">
        <w:rPr>
          <w:szCs w:val="22"/>
          <w:lang w:val="en-US"/>
        </w:rPr>
        <w:t xml:space="preserve"> </w:t>
      </w:r>
      <w:r w:rsidRPr="00353E54">
        <w:rPr>
          <w:szCs w:val="22"/>
        </w:rPr>
        <w:t>Hepeel</w:t>
      </w:r>
      <w:r w:rsidRPr="00353E54">
        <w:rPr>
          <w:szCs w:val="22"/>
          <w:lang w:val="en-US"/>
        </w:rPr>
        <w:t xml:space="preserve"> </w:t>
      </w:r>
      <w:r w:rsidRPr="00353E54">
        <w:rPr>
          <w:szCs w:val="22"/>
        </w:rPr>
        <w:t>tabletes</w:t>
      </w:r>
      <w:r w:rsidRPr="00353E54">
        <w:rPr>
          <w:szCs w:val="22"/>
          <w:lang w:val="en-US"/>
        </w:rPr>
        <w:t xml:space="preserve"> </w:t>
      </w:r>
      <w:proofErr w:type="spellStart"/>
      <w:r w:rsidRPr="00353E54">
        <w:rPr>
          <w:szCs w:val="22"/>
          <w:lang w:val="en-US"/>
        </w:rPr>
        <w:t>lietošanas</w:t>
      </w:r>
      <w:proofErr w:type="spellEnd"/>
    </w:p>
    <w:p w:rsidR="0037790B" w:rsidRPr="00353E54" w:rsidRDefault="0037790B" w:rsidP="0037790B">
      <w:pPr>
        <w:tabs>
          <w:tab w:val="clear" w:pos="567"/>
        </w:tabs>
        <w:spacing w:line="240" w:lineRule="auto"/>
        <w:rPr>
          <w:noProof/>
          <w:szCs w:val="22"/>
          <w:lang w:val="en-US"/>
        </w:rPr>
      </w:pPr>
      <w:r w:rsidRPr="00353E54">
        <w:rPr>
          <w:noProof/>
          <w:szCs w:val="22"/>
          <w:lang w:val="en-US"/>
        </w:rPr>
        <w:t>3.</w:t>
      </w:r>
      <w:r w:rsidRPr="00353E54">
        <w:rPr>
          <w:noProof/>
          <w:szCs w:val="22"/>
          <w:lang w:val="en-US"/>
        </w:rPr>
        <w:tab/>
        <w:t xml:space="preserve">Kā lietot </w:t>
      </w:r>
      <w:r w:rsidRPr="00353E54">
        <w:rPr>
          <w:szCs w:val="22"/>
        </w:rPr>
        <w:t>Hepeel tabletes</w:t>
      </w:r>
    </w:p>
    <w:p w:rsidR="0037790B" w:rsidRPr="00353E54" w:rsidRDefault="0037790B" w:rsidP="0037790B">
      <w:pPr>
        <w:tabs>
          <w:tab w:val="clear" w:pos="567"/>
        </w:tabs>
        <w:spacing w:line="240" w:lineRule="auto"/>
        <w:rPr>
          <w:noProof/>
          <w:szCs w:val="22"/>
          <w:lang w:val="en-US"/>
        </w:rPr>
      </w:pPr>
      <w:r w:rsidRPr="00353E54">
        <w:rPr>
          <w:noProof/>
          <w:szCs w:val="22"/>
          <w:lang w:val="en-US"/>
        </w:rPr>
        <w:t>4.</w:t>
      </w:r>
      <w:r w:rsidRPr="00353E54">
        <w:rPr>
          <w:noProof/>
          <w:szCs w:val="22"/>
          <w:lang w:val="en-US"/>
        </w:rPr>
        <w:tab/>
        <w:t>Iespējamās blakusparādības</w:t>
      </w:r>
    </w:p>
    <w:p w:rsidR="0037790B" w:rsidRPr="00353E54" w:rsidRDefault="0037790B" w:rsidP="0037790B">
      <w:pPr>
        <w:tabs>
          <w:tab w:val="clear" w:pos="567"/>
        </w:tabs>
        <w:spacing w:line="240" w:lineRule="auto"/>
        <w:rPr>
          <w:noProof/>
          <w:szCs w:val="22"/>
          <w:lang w:val="en-US"/>
        </w:rPr>
      </w:pPr>
      <w:r w:rsidRPr="00353E54">
        <w:rPr>
          <w:noProof/>
          <w:szCs w:val="22"/>
          <w:lang w:val="en-US"/>
        </w:rPr>
        <w:t>5</w:t>
      </w:r>
      <w:r w:rsidRPr="00353E54">
        <w:rPr>
          <w:noProof/>
          <w:szCs w:val="22"/>
          <w:lang w:val="en-US"/>
        </w:rPr>
        <w:tab/>
        <w:t xml:space="preserve">Kā uzglabāt </w:t>
      </w:r>
      <w:r w:rsidRPr="00353E54">
        <w:rPr>
          <w:szCs w:val="22"/>
        </w:rPr>
        <w:t>Hepeel tabletes</w:t>
      </w:r>
    </w:p>
    <w:p w:rsidR="0037790B" w:rsidRPr="00353E54" w:rsidRDefault="0037790B" w:rsidP="0037790B">
      <w:pPr>
        <w:tabs>
          <w:tab w:val="clear" w:pos="567"/>
        </w:tabs>
        <w:spacing w:line="240" w:lineRule="auto"/>
        <w:rPr>
          <w:noProof/>
          <w:szCs w:val="22"/>
          <w:lang w:val="en-US"/>
        </w:rPr>
      </w:pPr>
      <w:r w:rsidRPr="00353E54">
        <w:rPr>
          <w:noProof/>
          <w:szCs w:val="22"/>
          <w:lang w:val="en-US"/>
        </w:rPr>
        <w:t>6.</w:t>
      </w:r>
      <w:r w:rsidRPr="00353E54">
        <w:rPr>
          <w:noProof/>
          <w:szCs w:val="22"/>
          <w:lang w:val="en-US"/>
        </w:rPr>
        <w:tab/>
      </w:r>
      <w:r w:rsidR="00520606" w:rsidRPr="00353E54">
        <w:rPr>
          <w:noProof/>
          <w:szCs w:val="22"/>
        </w:rPr>
        <w:t>Iepakojuma saturs un cita</w:t>
      </w:r>
      <w:r w:rsidRPr="00353E54">
        <w:rPr>
          <w:noProof/>
          <w:szCs w:val="22"/>
          <w:lang w:val="en-US"/>
        </w:rPr>
        <w:t xml:space="preserve"> informācija</w:t>
      </w:r>
    </w:p>
    <w:p w:rsidR="0037790B" w:rsidRDefault="0037790B" w:rsidP="0037790B">
      <w:pPr>
        <w:tabs>
          <w:tab w:val="clear" w:pos="567"/>
        </w:tabs>
        <w:spacing w:line="240" w:lineRule="auto"/>
        <w:ind w:left="567" w:hanging="567"/>
        <w:rPr>
          <w:b/>
          <w:noProof/>
          <w:szCs w:val="22"/>
          <w:lang w:val="en-US"/>
        </w:rPr>
      </w:pPr>
    </w:p>
    <w:p w:rsidR="00353E54" w:rsidRPr="00353E54" w:rsidRDefault="00353E54" w:rsidP="0037790B">
      <w:pPr>
        <w:tabs>
          <w:tab w:val="clear" w:pos="567"/>
        </w:tabs>
        <w:spacing w:line="240" w:lineRule="auto"/>
        <w:ind w:left="567" w:hanging="567"/>
        <w:rPr>
          <w:b/>
          <w:noProof/>
          <w:szCs w:val="22"/>
          <w:lang w:val="en-US"/>
        </w:rPr>
      </w:pPr>
    </w:p>
    <w:p w:rsidR="0037790B" w:rsidRPr="00353E54" w:rsidRDefault="0037790B" w:rsidP="0037790B">
      <w:pPr>
        <w:tabs>
          <w:tab w:val="clear" w:pos="567"/>
        </w:tabs>
        <w:autoSpaceDE w:val="0"/>
        <w:autoSpaceDN w:val="0"/>
        <w:adjustRightInd w:val="0"/>
        <w:spacing w:line="240" w:lineRule="auto"/>
        <w:jc w:val="both"/>
        <w:rPr>
          <w:szCs w:val="22"/>
          <w:lang w:val="en-US"/>
        </w:rPr>
      </w:pPr>
      <w:r w:rsidRPr="00353E54">
        <w:rPr>
          <w:b/>
          <w:noProof/>
          <w:szCs w:val="22"/>
          <w:lang w:val="en-US"/>
        </w:rPr>
        <w:t>1.</w:t>
      </w:r>
      <w:r w:rsidR="00670075" w:rsidRPr="00353E54">
        <w:rPr>
          <w:b/>
          <w:noProof/>
          <w:szCs w:val="22"/>
          <w:lang w:val="en-US"/>
        </w:rPr>
        <w:tab/>
      </w:r>
      <w:r w:rsidR="00520606" w:rsidRPr="00353E54">
        <w:rPr>
          <w:b/>
          <w:noProof/>
          <w:szCs w:val="22"/>
          <w:lang w:val="en-US"/>
        </w:rPr>
        <w:t>Kas ir</w:t>
      </w:r>
      <w:r w:rsidRPr="00353E54">
        <w:rPr>
          <w:b/>
          <w:noProof/>
          <w:szCs w:val="22"/>
          <w:lang w:val="en-US"/>
        </w:rPr>
        <w:t xml:space="preserve"> </w:t>
      </w:r>
      <w:r w:rsidRPr="00353E54">
        <w:rPr>
          <w:b/>
          <w:szCs w:val="22"/>
        </w:rPr>
        <w:t>Hepeel</w:t>
      </w:r>
      <w:r w:rsidRPr="00353E54">
        <w:rPr>
          <w:b/>
          <w:noProof/>
          <w:szCs w:val="22"/>
          <w:lang w:val="en-US"/>
        </w:rPr>
        <w:t xml:space="preserve"> </w:t>
      </w:r>
      <w:r w:rsidRPr="00353E54">
        <w:rPr>
          <w:b/>
          <w:szCs w:val="22"/>
        </w:rPr>
        <w:t>tabletes</w:t>
      </w:r>
      <w:r w:rsidRPr="00353E54">
        <w:rPr>
          <w:b/>
          <w:noProof/>
          <w:szCs w:val="22"/>
          <w:lang w:val="en-US"/>
        </w:rPr>
        <w:t xml:space="preserve"> </w:t>
      </w:r>
      <w:r w:rsidR="00520606" w:rsidRPr="00353E54">
        <w:rPr>
          <w:b/>
          <w:noProof/>
          <w:szCs w:val="22"/>
          <w:lang w:val="en-US"/>
        </w:rPr>
        <w:t>un kādam nolūkam to lieto</w:t>
      </w:r>
    </w:p>
    <w:p w:rsidR="00520606" w:rsidRPr="00353E54" w:rsidRDefault="00520606" w:rsidP="0037790B">
      <w:pPr>
        <w:tabs>
          <w:tab w:val="clear" w:pos="567"/>
        </w:tabs>
        <w:autoSpaceDE w:val="0"/>
        <w:autoSpaceDN w:val="0"/>
        <w:adjustRightInd w:val="0"/>
        <w:spacing w:line="240" w:lineRule="auto"/>
        <w:rPr>
          <w:szCs w:val="22"/>
        </w:rPr>
      </w:pPr>
    </w:p>
    <w:p w:rsidR="0037790B" w:rsidRPr="00353E54" w:rsidRDefault="0037790B" w:rsidP="0037790B">
      <w:pPr>
        <w:tabs>
          <w:tab w:val="clear" w:pos="567"/>
        </w:tabs>
        <w:autoSpaceDE w:val="0"/>
        <w:autoSpaceDN w:val="0"/>
        <w:adjustRightInd w:val="0"/>
        <w:spacing w:line="240" w:lineRule="auto"/>
        <w:rPr>
          <w:szCs w:val="22"/>
        </w:rPr>
      </w:pPr>
      <w:r w:rsidRPr="00353E54">
        <w:rPr>
          <w:szCs w:val="22"/>
        </w:rPr>
        <w:t>Hepeel tabletes ir homeopātiskas zāles primāru un sekundāru aknu darbības traucējumu terapijai; aknu bojājumiem.</w:t>
      </w:r>
    </w:p>
    <w:p w:rsidR="00B150FC" w:rsidRPr="00353E54" w:rsidRDefault="00B150FC" w:rsidP="0037790B">
      <w:pPr>
        <w:tabs>
          <w:tab w:val="clear" w:pos="567"/>
        </w:tabs>
        <w:spacing w:line="240" w:lineRule="auto"/>
        <w:jc w:val="both"/>
        <w:rPr>
          <w:szCs w:val="22"/>
        </w:rPr>
      </w:pPr>
    </w:p>
    <w:p w:rsidR="00353E54" w:rsidRPr="00436DFA" w:rsidRDefault="00353E54" w:rsidP="00670075">
      <w:pPr>
        <w:tabs>
          <w:tab w:val="clear" w:pos="567"/>
        </w:tabs>
        <w:spacing w:line="240" w:lineRule="auto"/>
        <w:rPr>
          <w:b/>
          <w:noProof/>
          <w:szCs w:val="22"/>
        </w:rPr>
      </w:pPr>
    </w:p>
    <w:p w:rsidR="00520606" w:rsidRPr="00353E54" w:rsidRDefault="00670075" w:rsidP="00670075">
      <w:pPr>
        <w:tabs>
          <w:tab w:val="clear" w:pos="567"/>
        </w:tabs>
        <w:spacing w:line="240" w:lineRule="auto"/>
        <w:rPr>
          <w:b/>
          <w:noProof/>
          <w:szCs w:val="22"/>
          <w:lang w:val="en-US"/>
        </w:rPr>
      </w:pPr>
      <w:r w:rsidRPr="00353E54">
        <w:rPr>
          <w:b/>
          <w:noProof/>
          <w:szCs w:val="22"/>
          <w:lang w:val="en-US"/>
        </w:rPr>
        <w:t>2.</w:t>
      </w:r>
      <w:r w:rsidRPr="00353E54">
        <w:rPr>
          <w:b/>
          <w:noProof/>
          <w:szCs w:val="22"/>
          <w:lang w:val="en-US"/>
        </w:rPr>
        <w:tab/>
      </w:r>
      <w:r w:rsidR="00520606" w:rsidRPr="00353E54">
        <w:rPr>
          <w:b/>
          <w:noProof/>
          <w:szCs w:val="22"/>
          <w:lang w:val="en-US"/>
        </w:rPr>
        <w:t>Kas Jums jāzina pirms</w:t>
      </w:r>
      <w:r w:rsidR="0037790B" w:rsidRPr="00353E54">
        <w:rPr>
          <w:b/>
          <w:bCs/>
          <w:iCs/>
          <w:szCs w:val="22"/>
          <w:lang w:val="en-US"/>
        </w:rPr>
        <w:t xml:space="preserve"> </w:t>
      </w:r>
      <w:r w:rsidR="0037790B" w:rsidRPr="00353E54">
        <w:rPr>
          <w:b/>
          <w:szCs w:val="22"/>
        </w:rPr>
        <w:t>Hepeel</w:t>
      </w:r>
      <w:r w:rsidR="0037790B" w:rsidRPr="00353E54">
        <w:rPr>
          <w:b/>
          <w:noProof/>
          <w:szCs w:val="22"/>
          <w:lang w:val="en-US"/>
        </w:rPr>
        <w:t xml:space="preserve"> </w:t>
      </w:r>
      <w:r w:rsidR="0037790B" w:rsidRPr="00353E54">
        <w:rPr>
          <w:b/>
          <w:szCs w:val="22"/>
        </w:rPr>
        <w:t>tabletes</w:t>
      </w:r>
      <w:r w:rsidR="0037790B" w:rsidRPr="00353E54">
        <w:rPr>
          <w:b/>
          <w:noProof/>
          <w:szCs w:val="22"/>
          <w:lang w:val="en-US"/>
        </w:rPr>
        <w:t xml:space="preserve"> </w:t>
      </w:r>
      <w:r w:rsidR="00520606" w:rsidRPr="00353E54">
        <w:rPr>
          <w:b/>
          <w:noProof/>
          <w:szCs w:val="22"/>
          <w:lang w:val="en-US"/>
        </w:rPr>
        <w:t>lietošanas</w:t>
      </w:r>
    </w:p>
    <w:p w:rsidR="00520606" w:rsidRPr="00353E54" w:rsidRDefault="00520606" w:rsidP="0037790B">
      <w:pPr>
        <w:numPr>
          <w:ilvl w:val="12"/>
          <w:numId w:val="0"/>
        </w:numPr>
        <w:tabs>
          <w:tab w:val="clear" w:pos="567"/>
        </w:tabs>
        <w:spacing w:line="240" w:lineRule="auto"/>
        <w:ind w:left="567" w:hanging="567"/>
        <w:rPr>
          <w:b/>
          <w:noProof/>
          <w:szCs w:val="22"/>
          <w:lang w:val="en-US"/>
        </w:rPr>
      </w:pPr>
    </w:p>
    <w:p w:rsidR="0037790B" w:rsidRPr="00353E54" w:rsidRDefault="0037790B" w:rsidP="0037790B">
      <w:pPr>
        <w:numPr>
          <w:ilvl w:val="12"/>
          <w:numId w:val="0"/>
        </w:numPr>
        <w:tabs>
          <w:tab w:val="clear" w:pos="567"/>
        </w:tabs>
        <w:spacing w:line="240" w:lineRule="auto"/>
        <w:ind w:left="567" w:hanging="567"/>
        <w:rPr>
          <w:b/>
          <w:noProof/>
          <w:szCs w:val="22"/>
          <w:lang w:val="en-US"/>
        </w:rPr>
      </w:pPr>
      <w:r w:rsidRPr="00353E54">
        <w:rPr>
          <w:b/>
          <w:noProof/>
          <w:szCs w:val="22"/>
          <w:lang w:val="en-US"/>
        </w:rPr>
        <w:t>Nelietojiet</w:t>
      </w:r>
      <w:r w:rsidRPr="00353E54">
        <w:rPr>
          <w:b/>
          <w:bCs/>
          <w:iCs/>
          <w:szCs w:val="22"/>
          <w:lang w:val="en-US"/>
        </w:rPr>
        <w:t xml:space="preserve"> </w:t>
      </w:r>
      <w:r w:rsidRPr="00353E54">
        <w:rPr>
          <w:b/>
          <w:szCs w:val="22"/>
        </w:rPr>
        <w:t>Hepeel</w:t>
      </w:r>
      <w:r w:rsidRPr="00353E54">
        <w:rPr>
          <w:b/>
          <w:noProof/>
          <w:szCs w:val="22"/>
          <w:lang w:val="en-US"/>
        </w:rPr>
        <w:t xml:space="preserve"> </w:t>
      </w:r>
      <w:r w:rsidRPr="00353E54">
        <w:rPr>
          <w:b/>
          <w:szCs w:val="22"/>
        </w:rPr>
        <w:t>tabletes</w:t>
      </w:r>
      <w:r w:rsidRPr="00353E54">
        <w:rPr>
          <w:b/>
          <w:noProof/>
          <w:szCs w:val="22"/>
          <w:lang w:val="en-US"/>
        </w:rPr>
        <w:t xml:space="preserve"> šādos gadījumos:</w:t>
      </w:r>
    </w:p>
    <w:p w:rsidR="001D0F76" w:rsidRPr="00353E54" w:rsidRDefault="00B150FC" w:rsidP="0037790B">
      <w:pPr>
        <w:tabs>
          <w:tab w:val="clear" w:pos="567"/>
        </w:tabs>
        <w:autoSpaceDE w:val="0"/>
        <w:autoSpaceDN w:val="0"/>
        <w:adjustRightInd w:val="0"/>
        <w:spacing w:line="240" w:lineRule="auto"/>
        <w:rPr>
          <w:szCs w:val="22"/>
        </w:rPr>
      </w:pPr>
      <w:r w:rsidRPr="00353E54">
        <w:rPr>
          <w:szCs w:val="22"/>
        </w:rPr>
        <w:t>- j</w:t>
      </w:r>
      <w:r w:rsidR="0037790B" w:rsidRPr="00353E54">
        <w:rPr>
          <w:szCs w:val="22"/>
        </w:rPr>
        <w:t xml:space="preserve">a </w:t>
      </w:r>
      <w:r w:rsidR="00520606" w:rsidRPr="00353E54">
        <w:rPr>
          <w:szCs w:val="22"/>
        </w:rPr>
        <w:t xml:space="preserve">Jums </w:t>
      </w:r>
      <w:r w:rsidR="0037790B" w:rsidRPr="00353E54">
        <w:rPr>
          <w:szCs w:val="22"/>
        </w:rPr>
        <w:t xml:space="preserve">ir </w:t>
      </w:r>
      <w:r w:rsidR="00520606" w:rsidRPr="00353E54">
        <w:rPr>
          <w:szCs w:val="22"/>
        </w:rPr>
        <w:t>alerģija</w:t>
      </w:r>
      <w:r w:rsidR="0037790B" w:rsidRPr="00353E54">
        <w:rPr>
          <w:szCs w:val="22"/>
        </w:rPr>
        <w:t xml:space="preserve"> pret </w:t>
      </w:r>
      <w:proofErr w:type="spellStart"/>
      <w:r w:rsidR="0037790B" w:rsidRPr="00353E54">
        <w:rPr>
          <w:i/>
          <w:szCs w:val="22"/>
          <w:lang w:val="en-US"/>
        </w:rPr>
        <w:t>Silybum</w:t>
      </w:r>
      <w:proofErr w:type="spellEnd"/>
      <w:r w:rsidR="0037790B" w:rsidRPr="00353E54">
        <w:rPr>
          <w:i/>
          <w:szCs w:val="22"/>
          <w:lang w:val="en-US"/>
        </w:rPr>
        <w:t xml:space="preserve"> </w:t>
      </w:r>
      <w:proofErr w:type="spellStart"/>
      <w:r w:rsidR="0037790B" w:rsidRPr="00353E54">
        <w:rPr>
          <w:i/>
          <w:szCs w:val="22"/>
          <w:lang w:val="en-US"/>
        </w:rPr>
        <w:t>marianum</w:t>
      </w:r>
      <w:proofErr w:type="spellEnd"/>
      <w:r w:rsidR="0037790B" w:rsidRPr="00353E54">
        <w:rPr>
          <w:szCs w:val="22"/>
        </w:rPr>
        <w:t xml:space="preserve"> vai pret kādu no kurvjziežu dzimtas augiem vai</w:t>
      </w:r>
      <w:r w:rsidR="001D0F76" w:rsidRPr="00353E54">
        <w:rPr>
          <w:szCs w:val="22"/>
        </w:rPr>
        <w:t>,</w:t>
      </w:r>
      <w:r w:rsidR="0037790B" w:rsidRPr="00353E54">
        <w:rPr>
          <w:szCs w:val="22"/>
        </w:rPr>
        <w:t xml:space="preserve"> ja ir paaugstināta jutība pret hinīnu</w:t>
      </w:r>
      <w:r w:rsidR="0037790B" w:rsidRPr="00353E54">
        <w:rPr>
          <w:szCs w:val="22"/>
          <w:lang w:val="lt-LT"/>
        </w:rPr>
        <w:t xml:space="preserve"> vai </w:t>
      </w:r>
      <w:r w:rsidR="00520606" w:rsidRPr="00353E54">
        <w:rPr>
          <w:noProof/>
          <w:szCs w:val="22"/>
        </w:rPr>
        <w:t>kādu citu (6. punktā minēto) šo zāļu sastāvdaļu.</w:t>
      </w:r>
      <w:r w:rsidR="0037790B" w:rsidRPr="00353E54">
        <w:rPr>
          <w:szCs w:val="22"/>
        </w:rPr>
        <w:t xml:space="preserve"> </w:t>
      </w:r>
    </w:p>
    <w:p w:rsidR="0037790B" w:rsidRPr="00353E54" w:rsidRDefault="0037790B" w:rsidP="0037790B">
      <w:pPr>
        <w:tabs>
          <w:tab w:val="clear" w:pos="567"/>
        </w:tabs>
        <w:autoSpaceDE w:val="0"/>
        <w:autoSpaceDN w:val="0"/>
        <w:adjustRightInd w:val="0"/>
        <w:spacing w:line="240" w:lineRule="auto"/>
        <w:rPr>
          <w:szCs w:val="22"/>
        </w:rPr>
      </w:pPr>
      <w:r w:rsidRPr="00353E54">
        <w:rPr>
          <w:szCs w:val="22"/>
          <w:lang w:val="lt-LT"/>
        </w:rPr>
        <w:t>Jau esošas aknu slimības gadījumā vai, ja agrāk vai vienlaikus ir lietotas hepatotoksiskas vielas, pirms Hepeel tabletes lietotošanas jākonsultējas ar ārstu.</w:t>
      </w:r>
    </w:p>
    <w:p w:rsidR="0037790B" w:rsidRPr="00353E54" w:rsidRDefault="0037790B" w:rsidP="0037790B">
      <w:pPr>
        <w:tabs>
          <w:tab w:val="clear" w:pos="567"/>
        </w:tabs>
        <w:autoSpaceDE w:val="0"/>
        <w:autoSpaceDN w:val="0"/>
        <w:adjustRightInd w:val="0"/>
        <w:spacing w:line="240" w:lineRule="auto"/>
        <w:jc w:val="both"/>
        <w:rPr>
          <w:szCs w:val="22"/>
        </w:rPr>
      </w:pPr>
    </w:p>
    <w:p w:rsidR="0037790B" w:rsidRPr="00353E54" w:rsidRDefault="00520606" w:rsidP="0037790B">
      <w:pPr>
        <w:numPr>
          <w:ilvl w:val="12"/>
          <w:numId w:val="0"/>
        </w:numPr>
        <w:tabs>
          <w:tab w:val="clear" w:pos="567"/>
        </w:tabs>
        <w:spacing w:line="240" w:lineRule="auto"/>
        <w:ind w:left="567" w:hanging="567"/>
        <w:rPr>
          <w:b/>
          <w:noProof/>
          <w:szCs w:val="22"/>
          <w:lang w:val="lt-LT"/>
        </w:rPr>
      </w:pPr>
      <w:r w:rsidRPr="00353E54">
        <w:rPr>
          <w:b/>
          <w:noProof/>
          <w:szCs w:val="22"/>
          <w:lang w:val="lt-LT"/>
        </w:rPr>
        <w:t>Citas zāles un Hepeel tabletes</w:t>
      </w:r>
    </w:p>
    <w:p w:rsidR="0037790B" w:rsidRPr="00353E54" w:rsidRDefault="0037790B" w:rsidP="0037790B">
      <w:pPr>
        <w:numPr>
          <w:ilvl w:val="12"/>
          <w:numId w:val="0"/>
        </w:numPr>
        <w:tabs>
          <w:tab w:val="clear" w:pos="567"/>
        </w:tabs>
        <w:spacing w:line="240" w:lineRule="auto"/>
        <w:ind w:left="567" w:hanging="567"/>
        <w:rPr>
          <w:bCs/>
          <w:noProof/>
          <w:szCs w:val="22"/>
          <w:lang w:val="lt-LT"/>
        </w:rPr>
      </w:pPr>
      <w:r w:rsidRPr="00353E54">
        <w:rPr>
          <w:bCs/>
          <w:noProof/>
          <w:szCs w:val="22"/>
          <w:lang w:val="lt-LT"/>
        </w:rPr>
        <w:t>Mijiedarbība ar citām zālēm nav novērota.</w:t>
      </w:r>
    </w:p>
    <w:p w:rsidR="0037790B" w:rsidRPr="00353E54" w:rsidRDefault="0037790B" w:rsidP="0037790B">
      <w:pPr>
        <w:numPr>
          <w:ilvl w:val="12"/>
          <w:numId w:val="0"/>
        </w:numPr>
        <w:tabs>
          <w:tab w:val="clear" w:pos="567"/>
        </w:tabs>
        <w:spacing w:line="240" w:lineRule="auto"/>
        <w:rPr>
          <w:noProof/>
          <w:szCs w:val="22"/>
          <w:lang w:val="lt-LT"/>
        </w:rPr>
      </w:pPr>
      <w:r w:rsidRPr="00353E54">
        <w:rPr>
          <w:noProof/>
          <w:szCs w:val="22"/>
          <w:lang w:val="lt-LT"/>
        </w:rPr>
        <w:t>Pastāstiet ārstam</w:t>
      </w:r>
      <w:r w:rsidR="00520606" w:rsidRPr="00353E54">
        <w:rPr>
          <w:noProof/>
          <w:szCs w:val="22"/>
          <w:lang w:val="lt-LT"/>
        </w:rPr>
        <w:t xml:space="preserve"> vai farmaceitam</w:t>
      </w:r>
      <w:r w:rsidRPr="00353E54">
        <w:rPr>
          <w:noProof/>
          <w:szCs w:val="22"/>
          <w:lang w:val="lt-LT"/>
        </w:rPr>
        <w:t xml:space="preserve"> par visām zālēm, kuras lietojat pēdējā laikā</w:t>
      </w:r>
      <w:r w:rsidR="00520606" w:rsidRPr="00353E54">
        <w:rPr>
          <w:noProof/>
          <w:szCs w:val="22"/>
          <w:lang w:val="lt-LT"/>
        </w:rPr>
        <w:t>,</w:t>
      </w:r>
      <w:r w:rsidRPr="00353E54">
        <w:rPr>
          <w:noProof/>
          <w:szCs w:val="22"/>
          <w:lang w:val="lt-LT"/>
        </w:rPr>
        <w:t xml:space="preserve"> esat lietojis</w:t>
      </w:r>
      <w:r w:rsidR="00520606" w:rsidRPr="00353E54">
        <w:rPr>
          <w:noProof/>
          <w:szCs w:val="22"/>
          <w:lang w:val="lt-LT"/>
        </w:rPr>
        <w:t xml:space="preserve"> vai varētu lietot.</w:t>
      </w:r>
    </w:p>
    <w:p w:rsidR="0037790B" w:rsidRPr="00353E54" w:rsidRDefault="0037790B" w:rsidP="0037790B">
      <w:pPr>
        <w:tabs>
          <w:tab w:val="clear" w:pos="567"/>
        </w:tabs>
        <w:autoSpaceDE w:val="0"/>
        <w:autoSpaceDN w:val="0"/>
        <w:adjustRightInd w:val="0"/>
        <w:spacing w:line="240" w:lineRule="auto"/>
        <w:jc w:val="both"/>
        <w:rPr>
          <w:szCs w:val="22"/>
          <w:lang w:val="lt-LT"/>
        </w:rPr>
      </w:pPr>
    </w:p>
    <w:p w:rsidR="0037790B" w:rsidRPr="00353E54" w:rsidRDefault="0037790B" w:rsidP="0037790B">
      <w:pPr>
        <w:numPr>
          <w:ilvl w:val="12"/>
          <w:numId w:val="0"/>
        </w:numPr>
        <w:tabs>
          <w:tab w:val="clear" w:pos="567"/>
        </w:tabs>
        <w:spacing w:line="240" w:lineRule="auto"/>
        <w:ind w:left="567" w:hanging="567"/>
        <w:rPr>
          <w:b/>
          <w:noProof/>
          <w:szCs w:val="22"/>
          <w:lang w:val="lt-LT"/>
        </w:rPr>
      </w:pPr>
      <w:r w:rsidRPr="00353E54">
        <w:rPr>
          <w:b/>
          <w:szCs w:val="22"/>
        </w:rPr>
        <w:t>Hepeel</w:t>
      </w:r>
      <w:r w:rsidRPr="00353E54">
        <w:rPr>
          <w:b/>
          <w:noProof/>
          <w:szCs w:val="22"/>
          <w:lang w:val="lt-LT"/>
        </w:rPr>
        <w:t xml:space="preserve"> </w:t>
      </w:r>
      <w:r w:rsidRPr="00353E54">
        <w:rPr>
          <w:b/>
          <w:szCs w:val="22"/>
        </w:rPr>
        <w:t>tabletes</w:t>
      </w:r>
      <w:r w:rsidRPr="00353E54">
        <w:rPr>
          <w:b/>
          <w:noProof/>
          <w:szCs w:val="22"/>
          <w:lang w:val="lt-LT"/>
        </w:rPr>
        <w:t xml:space="preserve"> kopā ar uzturu</w:t>
      </w:r>
      <w:r w:rsidR="00FD4BB2" w:rsidRPr="00353E54">
        <w:rPr>
          <w:b/>
          <w:noProof/>
          <w:szCs w:val="22"/>
          <w:lang w:val="lt-LT"/>
        </w:rPr>
        <w:t xml:space="preserve"> un dzērienu</w:t>
      </w:r>
    </w:p>
    <w:p w:rsidR="0037790B" w:rsidRPr="00353E54" w:rsidRDefault="0037790B" w:rsidP="0037790B">
      <w:pPr>
        <w:tabs>
          <w:tab w:val="clear" w:pos="567"/>
        </w:tabs>
        <w:autoSpaceDE w:val="0"/>
        <w:autoSpaceDN w:val="0"/>
        <w:adjustRightInd w:val="0"/>
        <w:spacing w:line="240" w:lineRule="auto"/>
        <w:jc w:val="both"/>
        <w:rPr>
          <w:bCs/>
          <w:noProof/>
          <w:szCs w:val="22"/>
          <w:lang w:val="lt-LT"/>
        </w:rPr>
      </w:pPr>
      <w:r w:rsidRPr="00353E54">
        <w:rPr>
          <w:bCs/>
          <w:noProof/>
          <w:szCs w:val="22"/>
          <w:lang w:val="lt-LT"/>
        </w:rPr>
        <w:t>Mijiedarbība nav novērota.</w:t>
      </w:r>
    </w:p>
    <w:p w:rsidR="0037790B" w:rsidRPr="00353E54" w:rsidRDefault="0037790B" w:rsidP="0037790B">
      <w:pPr>
        <w:tabs>
          <w:tab w:val="clear" w:pos="567"/>
        </w:tabs>
        <w:autoSpaceDE w:val="0"/>
        <w:autoSpaceDN w:val="0"/>
        <w:adjustRightInd w:val="0"/>
        <w:spacing w:line="240" w:lineRule="auto"/>
        <w:jc w:val="both"/>
        <w:rPr>
          <w:bCs/>
          <w:noProof/>
          <w:szCs w:val="22"/>
          <w:lang w:val="lt-LT"/>
        </w:rPr>
      </w:pPr>
    </w:p>
    <w:p w:rsidR="0037790B" w:rsidRPr="00353E54" w:rsidRDefault="00520606" w:rsidP="0037790B">
      <w:pPr>
        <w:numPr>
          <w:ilvl w:val="12"/>
          <w:numId w:val="0"/>
        </w:numPr>
        <w:tabs>
          <w:tab w:val="clear" w:pos="567"/>
        </w:tabs>
        <w:spacing w:line="240" w:lineRule="auto"/>
        <w:ind w:left="567" w:hanging="567"/>
        <w:rPr>
          <w:b/>
          <w:noProof/>
          <w:szCs w:val="22"/>
          <w:lang w:val="lt-LT"/>
        </w:rPr>
      </w:pPr>
      <w:r w:rsidRPr="00353E54">
        <w:rPr>
          <w:b/>
          <w:noProof/>
          <w:szCs w:val="22"/>
          <w:lang w:val="lt-LT"/>
        </w:rPr>
        <w:t>Grūtniecība un barošana ar krūti</w:t>
      </w:r>
    </w:p>
    <w:p w:rsidR="0037790B" w:rsidRPr="00353E54" w:rsidRDefault="0037790B" w:rsidP="0037790B">
      <w:pPr>
        <w:numPr>
          <w:ilvl w:val="12"/>
          <w:numId w:val="0"/>
        </w:numPr>
        <w:tabs>
          <w:tab w:val="clear" w:pos="567"/>
        </w:tabs>
        <w:spacing w:line="240" w:lineRule="auto"/>
        <w:rPr>
          <w:szCs w:val="22"/>
        </w:rPr>
      </w:pPr>
      <w:r w:rsidRPr="00353E54">
        <w:rPr>
          <w:szCs w:val="22"/>
        </w:rPr>
        <w:t xml:space="preserve">Hepeel tabletes nedrīkst lietot grūtniecības un </w:t>
      </w:r>
      <w:r w:rsidR="003C47AA" w:rsidRPr="00353E54">
        <w:rPr>
          <w:szCs w:val="22"/>
        </w:rPr>
        <w:t>krūts barošanas periodā</w:t>
      </w:r>
      <w:r w:rsidRPr="00353E54">
        <w:rPr>
          <w:szCs w:val="22"/>
        </w:rPr>
        <w:t>.</w:t>
      </w:r>
    </w:p>
    <w:p w:rsidR="0037790B" w:rsidRPr="00353E54" w:rsidRDefault="0037790B" w:rsidP="0037790B">
      <w:pPr>
        <w:numPr>
          <w:ilvl w:val="12"/>
          <w:numId w:val="0"/>
        </w:numPr>
        <w:tabs>
          <w:tab w:val="clear" w:pos="567"/>
        </w:tabs>
        <w:spacing w:line="240" w:lineRule="auto"/>
        <w:ind w:left="567" w:hanging="567"/>
        <w:rPr>
          <w:b/>
          <w:noProof/>
          <w:szCs w:val="22"/>
          <w:lang w:val="lt-LT"/>
        </w:rPr>
      </w:pPr>
    </w:p>
    <w:p w:rsidR="0037790B" w:rsidRPr="00353E54" w:rsidRDefault="0037790B" w:rsidP="0037790B">
      <w:pPr>
        <w:numPr>
          <w:ilvl w:val="12"/>
          <w:numId w:val="0"/>
        </w:numPr>
        <w:tabs>
          <w:tab w:val="clear" w:pos="567"/>
        </w:tabs>
        <w:spacing w:line="240" w:lineRule="auto"/>
        <w:ind w:left="567" w:hanging="567"/>
        <w:rPr>
          <w:b/>
          <w:noProof/>
          <w:szCs w:val="22"/>
          <w:lang w:val="lt-LT"/>
        </w:rPr>
      </w:pPr>
      <w:r w:rsidRPr="00353E54">
        <w:rPr>
          <w:b/>
          <w:noProof/>
          <w:szCs w:val="22"/>
          <w:lang w:val="lt-LT"/>
        </w:rPr>
        <w:t>Transportlīdzekļu vadīšana un mehānismu apkalpošana</w:t>
      </w:r>
    </w:p>
    <w:p w:rsidR="0037790B" w:rsidRPr="00353E54" w:rsidRDefault="00520606" w:rsidP="0037790B">
      <w:pPr>
        <w:numPr>
          <w:ilvl w:val="12"/>
          <w:numId w:val="0"/>
        </w:numPr>
        <w:tabs>
          <w:tab w:val="clear" w:pos="567"/>
        </w:tabs>
        <w:spacing w:line="240" w:lineRule="auto"/>
        <w:ind w:left="567" w:hanging="567"/>
        <w:rPr>
          <w:noProof/>
          <w:szCs w:val="22"/>
        </w:rPr>
      </w:pPr>
      <w:r w:rsidRPr="00353E54">
        <w:rPr>
          <w:noProof/>
          <w:szCs w:val="22"/>
          <w:lang w:val="lt-LT"/>
        </w:rPr>
        <w:t>Hepeel n</w:t>
      </w:r>
      <w:r w:rsidR="0037790B" w:rsidRPr="00353E54">
        <w:rPr>
          <w:noProof/>
          <w:szCs w:val="22"/>
          <w:lang w:val="lt-LT"/>
        </w:rPr>
        <w:t>eietekm</w:t>
      </w:r>
      <w:r w:rsidR="0037790B" w:rsidRPr="00353E54">
        <w:rPr>
          <w:noProof/>
          <w:szCs w:val="22"/>
        </w:rPr>
        <w:t>ē spējas vadīt transportlīdzekļus un apkalpot mehānismus.</w:t>
      </w:r>
    </w:p>
    <w:p w:rsidR="0037790B" w:rsidRPr="00353E54" w:rsidRDefault="0037790B" w:rsidP="0037790B">
      <w:pPr>
        <w:numPr>
          <w:ilvl w:val="12"/>
          <w:numId w:val="0"/>
        </w:numPr>
        <w:tabs>
          <w:tab w:val="clear" w:pos="567"/>
          <w:tab w:val="left" w:pos="1245"/>
        </w:tabs>
        <w:spacing w:line="240" w:lineRule="auto"/>
        <w:ind w:left="567" w:hanging="567"/>
        <w:rPr>
          <w:noProof/>
          <w:szCs w:val="22"/>
          <w:lang w:val="lt-LT"/>
        </w:rPr>
      </w:pPr>
      <w:r w:rsidRPr="00353E54">
        <w:rPr>
          <w:noProof/>
          <w:szCs w:val="22"/>
          <w:lang w:val="lt-LT"/>
        </w:rPr>
        <w:tab/>
      </w:r>
      <w:r w:rsidRPr="00353E54">
        <w:rPr>
          <w:noProof/>
          <w:szCs w:val="22"/>
          <w:lang w:val="lt-LT"/>
        </w:rPr>
        <w:tab/>
      </w:r>
    </w:p>
    <w:p w:rsidR="00436DFA" w:rsidRDefault="00436DFA" w:rsidP="0037790B">
      <w:pPr>
        <w:numPr>
          <w:ilvl w:val="12"/>
          <w:numId w:val="0"/>
        </w:numPr>
        <w:tabs>
          <w:tab w:val="clear" w:pos="567"/>
        </w:tabs>
        <w:spacing w:line="240" w:lineRule="auto"/>
        <w:rPr>
          <w:b/>
          <w:szCs w:val="22"/>
        </w:rPr>
      </w:pPr>
    </w:p>
    <w:p w:rsidR="0037790B" w:rsidRPr="00353E54" w:rsidRDefault="0037790B" w:rsidP="0037790B">
      <w:pPr>
        <w:numPr>
          <w:ilvl w:val="12"/>
          <w:numId w:val="0"/>
        </w:numPr>
        <w:tabs>
          <w:tab w:val="clear" w:pos="567"/>
        </w:tabs>
        <w:spacing w:line="240" w:lineRule="auto"/>
        <w:rPr>
          <w:noProof/>
          <w:szCs w:val="22"/>
          <w:lang w:val="lt-LT"/>
        </w:rPr>
      </w:pPr>
      <w:r w:rsidRPr="00353E54">
        <w:rPr>
          <w:b/>
          <w:szCs w:val="22"/>
        </w:rPr>
        <w:lastRenderedPageBreak/>
        <w:t>Hepeel</w:t>
      </w:r>
      <w:r w:rsidRPr="00353E54">
        <w:rPr>
          <w:b/>
          <w:noProof/>
          <w:szCs w:val="22"/>
          <w:lang w:val="lt-LT"/>
        </w:rPr>
        <w:t xml:space="preserve"> </w:t>
      </w:r>
      <w:r w:rsidRPr="00353E54">
        <w:rPr>
          <w:b/>
          <w:szCs w:val="22"/>
        </w:rPr>
        <w:t>tabletes</w:t>
      </w:r>
      <w:r w:rsidRPr="00353E54">
        <w:rPr>
          <w:b/>
          <w:noProof/>
          <w:szCs w:val="22"/>
          <w:lang w:val="lt-LT"/>
        </w:rPr>
        <w:t xml:space="preserve"> </w:t>
      </w:r>
      <w:r w:rsidR="00520606" w:rsidRPr="00353E54">
        <w:rPr>
          <w:b/>
          <w:noProof/>
          <w:szCs w:val="22"/>
          <w:lang w:val="lt-LT"/>
        </w:rPr>
        <w:t>satur laktozi</w:t>
      </w:r>
    </w:p>
    <w:p w:rsidR="0037790B" w:rsidRPr="00353E54" w:rsidRDefault="0037790B" w:rsidP="0037790B">
      <w:pPr>
        <w:tabs>
          <w:tab w:val="clear" w:pos="567"/>
        </w:tabs>
        <w:autoSpaceDE w:val="0"/>
        <w:autoSpaceDN w:val="0"/>
        <w:adjustRightInd w:val="0"/>
        <w:spacing w:line="240" w:lineRule="auto"/>
        <w:rPr>
          <w:szCs w:val="22"/>
          <w:lang w:eastAsia="lv-LV"/>
        </w:rPr>
      </w:pPr>
      <w:r w:rsidRPr="00353E54">
        <w:rPr>
          <w:szCs w:val="22"/>
          <w:lang w:eastAsia="lv-LV"/>
        </w:rPr>
        <w:t>Ja ārsts ir teicis, ka Jums ir kāda cukura nepanesība, pirms lietoj</w:t>
      </w:r>
      <w:r w:rsidR="00FD4BB2" w:rsidRPr="00353E54">
        <w:rPr>
          <w:szCs w:val="22"/>
          <w:lang w:eastAsia="lv-LV"/>
        </w:rPr>
        <w:t>ie</w:t>
      </w:r>
      <w:r w:rsidRPr="00353E54">
        <w:rPr>
          <w:szCs w:val="22"/>
          <w:lang w:eastAsia="lv-LV"/>
        </w:rPr>
        <w:t>t šīs zāles, konsultējieties ar ārstu.</w:t>
      </w:r>
    </w:p>
    <w:p w:rsidR="0037790B" w:rsidRDefault="0037790B" w:rsidP="0037790B">
      <w:pPr>
        <w:tabs>
          <w:tab w:val="clear" w:pos="567"/>
        </w:tabs>
        <w:autoSpaceDE w:val="0"/>
        <w:autoSpaceDN w:val="0"/>
        <w:adjustRightInd w:val="0"/>
        <w:spacing w:line="240" w:lineRule="auto"/>
        <w:rPr>
          <w:szCs w:val="22"/>
          <w:lang w:eastAsia="lv-LV"/>
        </w:rPr>
      </w:pPr>
    </w:p>
    <w:p w:rsidR="00353E54" w:rsidRPr="00353E54" w:rsidRDefault="00353E54" w:rsidP="0037790B">
      <w:pPr>
        <w:tabs>
          <w:tab w:val="clear" w:pos="567"/>
        </w:tabs>
        <w:autoSpaceDE w:val="0"/>
        <w:autoSpaceDN w:val="0"/>
        <w:adjustRightInd w:val="0"/>
        <w:spacing w:line="240" w:lineRule="auto"/>
        <w:rPr>
          <w:szCs w:val="22"/>
          <w:lang w:eastAsia="lv-LV"/>
        </w:rPr>
      </w:pPr>
    </w:p>
    <w:p w:rsidR="0037790B" w:rsidRPr="00353E54" w:rsidRDefault="00670075" w:rsidP="00670075">
      <w:pPr>
        <w:tabs>
          <w:tab w:val="clear" w:pos="567"/>
        </w:tabs>
        <w:spacing w:line="240" w:lineRule="auto"/>
        <w:rPr>
          <w:noProof/>
          <w:szCs w:val="22"/>
        </w:rPr>
      </w:pPr>
      <w:r w:rsidRPr="00353E54">
        <w:rPr>
          <w:b/>
          <w:noProof/>
          <w:szCs w:val="22"/>
        </w:rPr>
        <w:t>3.</w:t>
      </w:r>
      <w:r w:rsidRPr="00353E54">
        <w:rPr>
          <w:b/>
          <w:noProof/>
          <w:szCs w:val="22"/>
        </w:rPr>
        <w:tab/>
      </w:r>
      <w:r w:rsidR="00520606" w:rsidRPr="00353E54">
        <w:rPr>
          <w:b/>
          <w:noProof/>
          <w:szCs w:val="22"/>
        </w:rPr>
        <w:t xml:space="preserve">Kā lietot </w:t>
      </w:r>
      <w:r w:rsidR="0037790B" w:rsidRPr="00353E54">
        <w:rPr>
          <w:b/>
          <w:szCs w:val="22"/>
        </w:rPr>
        <w:t>Hepeel tabletes</w:t>
      </w:r>
    </w:p>
    <w:p w:rsidR="00520606" w:rsidRPr="00353E54" w:rsidRDefault="00520606" w:rsidP="0037790B">
      <w:pPr>
        <w:tabs>
          <w:tab w:val="clear" w:pos="567"/>
        </w:tabs>
        <w:spacing w:line="240" w:lineRule="auto"/>
        <w:jc w:val="both"/>
        <w:rPr>
          <w:noProof/>
          <w:szCs w:val="22"/>
        </w:rPr>
      </w:pPr>
      <w:r w:rsidRPr="00353E54">
        <w:rPr>
          <w:noProof/>
          <w:szCs w:val="22"/>
        </w:rPr>
        <w:t xml:space="preserve">Vienmēr lietojiet šīs zāles tieši tā, kā aprakstīts šajā instrukcijā vai </w:t>
      </w:r>
      <w:r w:rsidRPr="00353E54">
        <w:rPr>
          <w:szCs w:val="22"/>
        </w:rPr>
        <w:t>kā ārsts vai farmaceits Jums teicis.</w:t>
      </w:r>
      <w:r w:rsidR="008843EC">
        <w:rPr>
          <w:szCs w:val="22"/>
        </w:rPr>
        <w:t xml:space="preserve"> </w:t>
      </w:r>
      <w:r w:rsidR="0037790B" w:rsidRPr="00353E54">
        <w:rPr>
          <w:noProof/>
          <w:szCs w:val="22"/>
        </w:rPr>
        <w:t>Neskaidrību gadījumā vaicājiet ārstam vai farmaceitam.</w:t>
      </w:r>
    </w:p>
    <w:p w:rsidR="00520606" w:rsidRPr="00353E54" w:rsidRDefault="00520606" w:rsidP="0037790B">
      <w:pPr>
        <w:tabs>
          <w:tab w:val="clear" w:pos="567"/>
        </w:tabs>
        <w:spacing w:line="240" w:lineRule="auto"/>
        <w:jc w:val="both"/>
        <w:rPr>
          <w:noProof/>
          <w:szCs w:val="22"/>
        </w:rPr>
      </w:pPr>
    </w:p>
    <w:p w:rsidR="0037790B" w:rsidRPr="00353E54" w:rsidRDefault="00520606" w:rsidP="0037790B">
      <w:pPr>
        <w:tabs>
          <w:tab w:val="clear" w:pos="567"/>
        </w:tabs>
        <w:spacing w:line="240" w:lineRule="auto"/>
        <w:jc w:val="both"/>
        <w:rPr>
          <w:noProof/>
          <w:szCs w:val="22"/>
        </w:rPr>
      </w:pPr>
      <w:r w:rsidRPr="00353E54">
        <w:rPr>
          <w:noProof/>
          <w:szCs w:val="22"/>
        </w:rPr>
        <w:t>Ieteicamā deva ir:</w:t>
      </w:r>
      <w:r w:rsidR="0037790B" w:rsidRPr="00353E54">
        <w:rPr>
          <w:noProof/>
          <w:szCs w:val="22"/>
        </w:rPr>
        <w:t xml:space="preserve"> </w:t>
      </w:r>
    </w:p>
    <w:p w:rsidR="0037790B" w:rsidRPr="00353E54" w:rsidRDefault="0037790B" w:rsidP="0037790B">
      <w:pPr>
        <w:tabs>
          <w:tab w:val="clear" w:pos="567"/>
        </w:tabs>
        <w:spacing w:line="240" w:lineRule="auto"/>
        <w:jc w:val="both"/>
        <w:rPr>
          <w:szCs w:val="22"/>
          <w:lang w:eastAsia="lv-LV"/>
        </w:rPr>
      </w:pPr>
      <w:r w:rsidRPr="00353E54">
        <w:rPr>
          <w:szCs w:val="22"/>
          <w:lang w:eastAsia="lv-LV"/>
        </w:rPr>
        <w:t xml:space="preserve">Pieaugušajiem un bērniem no 12 gadu vecuma: Parasti lieto pa 1 tabletei 3 reizes dienā, izšķīdinot tableti mutē. </w:t>
      </w:r>
    </w:p>
    <w:p w:rsidR="0037790B" w:rsidRPr="00353E54" w:rsidRDefault="0037790B" w:rsidP="0037790B">
      <w:pPr>
        <w:tabs>
          <w:tab w:val="clear" w:pos="567"/>
        </w:tabs>
        <w:spacing w:line="240" w:lineRule="auto"/>
        <w:jc w:val="both"/>
        <w:rPr>
          <w:color w:val="000000"/>
          <w:szCs w:val="22"/>
        </w:rPr>
      </w:pPr>
      <w:r w:rsidRPr="00353E54">
        <w:rPr>
          <w:szCs w:val="22"/>
          <w:lang w:eastAsia="lv-LV"/>
        </w:rPr>
        <w:t xml:space="preserve">Par Hepeel tabletes lietošanas ilgumu vaicājiet savam ārstam. </w:t>
      </w:r>
      <w:r w:rsidRPr="00353E54">
        <w:rPr>
          <w:color w:val="000000"/>
          <w:szCs w:val="22"/>
        </w:rPr>
        <w:t>Terapija parasti ilgst 1 – 2 mēnešus.</w:t>
      </w:r>
    </w:p>
    <w:p w:rsidR="0037790B" w:rsidRPr="00353E54" w:rsidRDefault="0037790B" w:rsidP="0037790B">
      <w:pPr>
        <w:tabs>
          <w:tab w:val="clear" w:pos="567"/>
        </w:tabs>
        <w:spacing w:line="240" w:lineRule="auto"/>
        <w:jc w:val="both"/>
        <w:rPr>
          <w:noProof/>
          <w:szCs w:val="22"/>
          <w:lang w:val="lt-LT"/>
        </w:rPr>
      </w:pPr>
      <w:r w:rsidRPr="00353E54">
        <w:rPr>
          <w:szCs w:val="22"/>
          <w:lang w:val="lt-LT"/>
        </w:rPr>
        <w:t xml:space="preserve">Piezīme: </w:t>
      </w:r>
      <w:r w:rsidR="00EC1EA6" w:rsidRPr="00353E54">
        <w:rPr>
          <w:szCs w:val="22"/>
        </w:rPr>
        <w:t>J</w:t>
      </w:r>
      <w:r w:rsidRPr="00353E54">
        <w:rPr>
          <w:szCs w:val="22"/>
        </w:rPr>
        <w:t>a zāles tiek lietotas ilgāk par 4 nedēļām</w:t>
      </w:r>
      <w:r w:rsidR="00EC1EA6" w:rsidRPr="00353E54">
        <w:rPr>
          <w:szCs w:val="22"/>
        </w:rPr>
        <w:t xml:space="preserve">, </w:t>
      </w:r>
      <w:r w:rsidR="00EC1EA6" w:rsidRPr="00353E54">
        <w:rPr>
          <w:szCs w:val="22"/>
          <w:lang w:val="lt-LT"/>
        </w:rPr>
        <w:t>j</w:t>
      </w:r>
      <w:r w:rsidR="00EC1EA6" w:rsidRPr="00353E54">
        <w:rPr>
          <w:szCs w:val="22"/>
        </w:rPr>
        <w:t>ākontrolē a</w:t>
      </w:r>
      <w:r w:rsidR="00EC1EA6" w:rsidRPr="00353E54">
        <w:rPr>
          <w:szCs w:val="22"/>
          <w:lang w:val="lt-LT"/>
        </w:rPr>
        <w:t>knu funkciju raksturlielumi</w:t>
      </w:r>
      <w:r w:rsidRPr="00353E54">
        <w:rPr>
          <w:szCs w:val="22"/>
        </w:rPr>
        <w:t>.</w:t>
      </w:r>
    </w:p>
    <w:p w:rsidR="0037790B" w:rsidRPr="00353E54" w:rsidRDefault="0037790B" w:rsidP="0037790B">
      <w:pPr>
        <w:tabs>
          <w:tab w:val="clear" w:pos="567"/>
        </w:tabs>
        <w:autoSpaceDE w:val="0"/>
        <w:autoSpaceDN w:val="0"/>
        <w:adjustRightInd w:val="0"/>
        <w:spacing w:line="240" w:lineRule="auto"/>
        <w:jc w:val="both"/>
        <w:rPr>
          <w:b/>
          <w:noProof/>
          <w:szCs w:val="22"/>
        </w:rPr>
      </w:pPr>
    </w:p>
    <w:p w:rsidR="0037790B" w:rsidRPr="00353E54" w:rsidRDefault="0037790B" w:rsidP="0037790B">
      <w:pPr>
        <w:tabs>
          <w:tab w:val="clear" w:pos="567"/>
        </w:tabs>
        <w:autoSpaceDE w:val="0"/>
        <w:autoSpaceDN w:val="0"/>
        <w:adjustRightInd w:val="0"/>
        <w:spacing w:line="240" w:lineRule="auto"/>
        <w:jc w:val="both"/>
        <w:rPr>
          <w:noProof/>
          <w:szCs w:val="22"/>
        </w:rPr>
      </w:pPr>
      <w:r w:rsidRPr="00353E54">
        <w:rPr>
          <w:b/>
          <w:noProof/>
          <w:szCs w:val="22"/>
        </w:rPr>
        <w:t xml:space="preserve">Ja esat lietojis </w:t>
      </w:r>
      <w:r w:rsidRPr="00353E54">
        <w:rPr>
          <w:b/>
          <w:szCs w:val="22"/>
        </w:rPr>
        <w:t>Hepeel</w:t>
      </w:r>
      <w:r w:rsidRPr="00353E54">
        <w:rPr>
          <w:b/>
          <w:noProof/>
          <w:szCs w:val="22"/>
          <w:lang w:val="lt-LT"/>
        </w:rPr>
        <w:t xml:space="preserve"> </w:t>
      </w:r>
      <w:r w:rsidRPr="00353E54">
        <w:rPr>
          <w:b/>
          <w:szCs w:val="22"/>
        </w:rPr>
        <w:t>tabletes</w:t>
      </w:r>
      <w:r w:rsidRPr="00353E54">
        <w:rPr>
          <w:b/>
          <w:noProof/>
          <w:szCs w:val="22"/>
        </w:rPr>
        <w:t xml:space="preserve"> vairāk nekā noteikts</w:t>
      </w:r>
    </w:p>
    <w:p w:rsidR="0037790B" w:rsidRPr="00353E54" w:rsidRDefault="0037790B" w:rsidP="0037790B">
      <w:pPr>
        <w:numPr>
          <w:ilvl w:val="12"/>
          <w:numId w:val="0"/>
        </w:numPr>
        <w:tabs>
          <w:tab w:val="clear" w:pos="567"/>
        </w:tabs>
        <w:spacing w:line="240" w:lineRule="auto"/>
        <w:ind w:left="567" w:hanging="567"/>
        <w:rPr>
          <w:noProof/>
          <w:szCs w:val="22"/>
          <w:lang w:val="lt-LT"/>
        </w:rPr>
      </w:pPr>
      <w:r w:rsidRPr="00353E54">
        <w:rPr>
          <w:noProof/>
          <w:szCs w:val="22"/>
          <w:lang w:val="lt-LT"/>
        </w:rPr>
        <w:t>Nav ziņojumu par pārdozēšanas gadījumiem.</w:t>
      </w:r>
    </w:p>
    <w:p w:rsidR="0037790B" w:rsidRPr="00353E54" w:rsidRDefault="0037790B" w:rsidP="0037790B">
      <w:pPr>
        <w:numPr>
          <w:ilvl w:val="12"/>
          <w:numId w:val="0"/>
        </w:numPr>
        <w:tabs>
          <w:tab w:val="clear" w:pos="567"/>
        </w:tabs>
        <w:spacing w:line="240" w:lineRule="auto"/>
        <w:ind w:left="567" w:hanging="567"/>
        <w:rPr>
          <w:noProof/>
          <w:szCs w:val="22"/>
          <w:lang w:val="lt-LT"/>
        </w:rPr>
      </w:pPr>
    </w:p>
    <w:p w:rsidR="0037790B" w:rsidRPr="00353E54" w:rsidRDefault="0037790B" w:rsidP="0037790B">
      <w:pPr>
        <w:numPr>
          <w:ilvl w:val="12"/>
          <w:numId w:val="0"/>
        </w:numPr>
        <w:tabs>
          <w:tab w:val="clear" w:pos="567"/>
        </w:tabs>
        <w:spacing w:line="240" w:lineRule="auto"/>
        <w:ind w:left="567" w:hanging="567"/>
        <w:rPr>
          <w:noProof/>
          <w:szCs w:val="22"/>
          <w:lang w:val="lt-LT"/>
        </w:rPr>
      </w:pPr>
      <w:r w:rsidRPr="00353E54">
        <w:rPr>
          <w:b/>
          <w:noProof/>
          <w:szCs w:val="22"/>
          <w:lang w:val="lt-LT"/>
        </w:rPr>
        <w:t>Ja esat aizmirsis lietot</w:t>
      </w:r>
      <w:r w:rsidRPr="00353E54">
        <w:rPr>
          <w:b/>
          <w:bCs/>
          <w:iCs/>
          <w:szCs w:val="22"/>
          <w:lang w:val="lt-LT"/>
        </w:rPr>
        <w:t xml:space="preserve"> </w:t>
      </w:r>
      <w:r w:rsidRPr="00353E54">
        <w:rPr>
          <w:b/>
          <w:szCs w:val="22"/>
        </w:rPr>
        <w:t>Hepeel tabletes</w:t>
      </w:r>
    </w:p>
    <w:p w:rsidR="0037790B" w:rsidRPr="00353E54" w:rsidRDefault="0037790B" w:rsidP="0037790B">
      <w:pPr>
        <w:numPr>
          <w:ilvl w:val="12"/>
          <w:numId w:val="0"/>
        </w:numPr>
        <w:tabs>
          <w:tab w:val="clear" w:pos="567"/>
        </w:tabs>
        <w:spacing w:line="240" w:lineRule="auto"/>
        <w:ind w:left="567" w:hanging="567"/>
        <w:rPr>
          <w:noProof/>
          <w:szCs w:val="22"/>
          <w:lang w:val="lt-LT"/>
        </w:rPr>
      </w:pPr>
      <w:r w:rsidRPr="00353E54">
        <w:rPr>
          <w:noProof/>
          <w:szCs w:val="22"/>
          <w:lang w:val="lt-LT"/>
        </w:rPr>
        <w:t>Nelietojiet dubultu devu, lai aizvietotu aizmirsto devu.</w:t>
      </w:r>
    </w:p>
    <w:p w:rsidR="0037790B" w:rsidRPr="00353E54" w:rsidRDefault="0037790B" w:rsidP="0037790B">
      <w:pPr>
        <w:numPr>
          <w:ilvl w:val="12"/>
          <w:numId w:val="0"/>
        </w:numPr>
        <w:tabs>
          <w:tab w:val="clear" w:pos="567"/>
        </w:tabs>
        <w:spacing w:line="240" w:lineRule="auto"/>
        <w:ind w:left="567" w:hanging="567"/>
        <w:rPr>
          <w:noProof/>
          <w:szCs w:val="22"/>
          <w:lang w:val="lt-LT"/>
        </w:rPr>
      </w:pPr>
    </w:p>
    <w:p w:rsidR="0037790B" w:rsidRPr="00353E54" w:rsidRDefault="0037790B" w:rsidP="0037790B">
      <w:pPr>
        <w:numPr>
          <w:ilvl w:val="12"/>
          <w:numId w:val="0"/>
        </w:numPr>
        <w:tabs>
          <w:tab w:val="clear" w:pos="567"/>
        </w:tabs>
        <w:spacing w:line="240" w:lineRule="auto"/>
        <w:ind w:left="567" w:hanging="567"/>
        <w:rPr>
          <w:noProof/>
          <w:szCs w:val="22"/>
          <w:lang w:val="lt-LT"/>
        </w:rPr>
      </w:pPr>
      <w:r w:rsidRPr="00353E54">
        <w:rPr>
          <w:b/>
          <w:noProof/>
          <w:szCs w:val="22"/>
          <w:lang w:val="lt-LT"/>
        </w:rPr>
        <w:t xml:space="preserve">Ja Jūs pārtraucat lietot </w:t>
      </w:r>
      <w:r w:rsidRPr="00353E54">
        <w:rPr>
          <w:b/>
          <w:szCs w:val="22"/>
        </w:rPr>
        <w:t>Hepeel tabletes</w:t>
      </w:r>
    </w:p>
    <w:p w:rsidR="0037790B" w:rsidRPr="00353E54" w:rsidRDefault="0037790B" w:rsidP="0037790B">
      <w:pPr>
        <w:numPr>
          <w:ilvl w:val="12"/>
          <w:numId w:val="0"/>
        </w:numPr>
        <w:tabs>
          <w:tab w:val="clear" w:pos="567"/>
        </w:tabs>
        <w:spacing w:line="240" w:lineRule="auto"/>
        <w:rPr>
          <w:noProof/>
          <w:szCs w:val="22"/>
          <w:lang w:val="lt-LT"/>
        </w:rPr>
      </w:pPr>
      <w:r w:rsidRPr="00353E54">
        <w:rPr>
          <w:noProof/>
          <w:szCs w:val="22"/>
          <w:lang w:val="lt-LT"/>
        </w:rPr>
        <w:t>Ja Jums ir kādi jautājumi par šo zāļu lietošanu, jautājiet savam ārstam vai farmaceitam.</w:t>
      </w:r>
    </w:p>
    <w:p w:rsidR="0037790B" w:rsidRDefault="0037790B" w:rsidP="0037790B">
      <w:pPr>
        <w:numPr>
          <w:ilvl w:val="12"/>
          <w:numId w:val="0"/>
        </w:numPr>
        <w:tabs>
          <w:tab w:val="clear" w:pos="567"/>
        </w:tabs>
        <w:spacing w:line="240" w:lineRule="auto"/>
        <w:rPr>
          <w:noProof/>
          <w:szCs w:val="22"/>
          <w:lang w:val="lt-LT"/>
        </w:rPr>
      </w:pPr>
    </w:p>
    <w:p w:rsidR="00353E54" w:rsidRPr="00353E54" w:rsidRDefault="00353E54" w:rsidP="0037790B">
      <w:pPr>
        <w:numPr>
          <w:ilvl w:val="12"/>
          <w:numId w:val="0"/>
        </w:numPr>
        <w:tabs>
          <w:tab w:val="clear" w:pos="567"/>
        </w:tabs>
        <w:spacing w:line="240" w:lineRule="auto"/>
        <w:rPr>
          <w:noProof/>
          <w:szCs w:val="22"/>
          <w:lang w:val="lt-LT"/>
        </w:rPr>
      </w:pPr>
    </w:p>
    <w:p w:rsidR="0037790B" w:rsidRPr="00353E54" w:rsidRDefault="0037790B" w:rsidP="0037790B">
      <w:pPr>
        <w:tabs>
          <w:tab w:val="clear" w:pos="567"/>
        </w:tabs>
        <w:spacing w:line="240" w:lineRule="auto"/>
        <w:ind w:left="567" w:hanging="567"/>
        <w:jc w:val="both"/>
        <w:rPr>
          <w:b/>
          <w:noProof/>
          <w:szCs w:val="22"/>
          <w:lang w:val="lt-LT"/>
        </w:rPr>
      </w:pPr>
      <w:r w:rsidRPr="00353E54">
        <w:rPr>
          <w:b/>
          <w:noProof/>
          <w:szCs w:val="22"/>
          <w:lang w:val="lt-LT"/>
        </w:rPr>
        <w:t>4.</w:t>
      </w:r>
      <w:r w:rsidRPr="00353E54">
        <w:rPr>
          <w:b/>
          <w:noProof/>
          <w:szCs w:val="22"/>
          <w:lang w:val="lt-LT"/>
        </w:rPr>
        <w:tab/>
      </w:r>
      <w:r w:rsidR="00520606" w:rsidRPr="00353E54">
        <w:rPr>
          <w:b/>
          <w:noProof/>
          <w:szCs w:val="22"/>
          <w:lang w:val="lt-LT"/>
        </w:rPr>
        <w:t>Iespējamās blakusparādības</w:t>
      </w:r>
    </w:p>
    <w:p w:rsidR="00EC1EA6" w:rsidRPr="00353E54" w:rsidRDefault="00EC1EA6" w:rsidP="0037790B">
      <w:pPr>
        <w:tabs>
          <w:tab w:val="clear" w:pos="567"/>
        </w:tabs>
        <w:spacing w:line="240" w:lineRule="auto"/>
        <w:rPr>
          <w:szCs w:val="22"/>
          <w:lang w:val="lt-LT"/>
        </w:rPr>
      </w:pPr>
    </w:p>
    <w:p w:rsidR="0037790B" w:rsidRPr="00353E54" w:rsidRDefault="0037790B" w:rsidP="0037790B">
      <w:pPr>
        <w:tabs>
          <w:tab w:val="clear" w:pos="567"/>
        </w:tabs>
        <w:spacing w:line="240" w:lineRule="auto"/>
        <w:rPr>
          <w:szCs w:val="22"/>
          <w:lang w:val="lt-LT"/>
        </w:rPr>
      </w:pPr>
      <w:r w:rsidRPr="00353E54">
        <w:rPr>
          <w:szCs w:val="22"/>
          <w:lang w:val="lt-LT"/>
        </w:rPr>
        <w:t xml:space="preserve">Tāpat kā </w:t>
      </w:r>
      <w:r w:rsidR="00520606" w:rsidRPr="00353E54">
        <w:rPr>
          <w:szCs w:val="22"/>
          <w:lang w:val="lt-LT"/>
        </w:rPr>
        <w:t xml:space="preserve">visas </w:t>
      </w:r>
      <w:r w:rsidRPr="00353E54">
        <w:rPr>
          <w:szCs w:val="22"/>
          <w:lang w:val="lt-LT"/>
        </w:rPr>
        <w:t>zāles,</w:t>
      </w:r>
      <w:r w:rsidRPr="00353E54">
        <w:rPr>
          <w:b/>
          <w:bCs/>
          <w:iCs/>
          <w:szCs w:val="22"/>
          <w:lang w:val="lt-LT"/>
        </w:rPr>
        <w:t xml:space="preserve"> </w:t>
      </w:r>
      <w:r w:rsidR="00520606" w:rsidRPr="00353E54">
        <w:rPr>
          <w:szCs w:val="22"/>
          <w:lang w:val="lt-LT"/>
        </w:rPr>
        <w:t xml:space="preserve">šīs zāles </w:t>
      </w:r>
      <w:r w:rsidRPr="00353E54">
        <w:rPr>
          <w:szCs w:val="22"/>
          <w:lang w:val="lt-LT"/>
        </w:rPr>
        <w:t>var izraisīt blakusparādības, kaut arī ne visiem tās izpaužas.</w:t>
      </w:r>
    </w:p>
    <w:p w:rsidR="00EC1EA6" w:rsidRPr="00353E54" w:rsidRDefault="0037790B" w:rsidP="0037790B">
      <w:pPr>
        <w:tabs>
          <w:tab w:val="clear" w:pos="567"/>
        </w:tabs>
        <w:spacing w:line="240" w:lineRule="auto"/>
        <w:jc w:val="both"/>
        <w:rPr>
          <w:szCs w:val="22"/>
        </w:rPr>
      </w:pPr>
      <w:r w:rsidRPr="00353E54">
        <w:rPr>
          <w:szCs w:val="22"/>
        </w:rPr>
        <w:t>Retos gadījumos</w:t>
      </w:r>
      <w:r w:rsidRPr="00353E54">
        <w:rPr>
          <w:szCs w:val="22"/>
          <w:lang w:val="lt-LT"/>
        </w:rPr>
        <w:t xml:space="preserve"> pēc </w:t>
      </w:r>
      <w:r w:rsidR="003C47AA" w:rsidRPr="00353E54">
        <w:rPr>
          <w:szCs w:val="22"/>
          <w:lang w:val="lt-LT"/>
        </w:rPr>
        <w:t xml:space="preserve">hinīnu saturošu </w:t>
      </w:r>
      <w:r w:rsidRPr="00353E54">
        <w:rPr>
          <w:szCs w:val="22"/>
          <w:lang w:val="lt-LT"/>
        </w:rPr>
        <w:t xml:space="preserve">zāļu lietošanas iespējamas paaugstinātas jutības reakcijas, </w:t>
      </w:r>
      <w:r w:rsidR="003C47AA" w:rsidRPr="00353E54">
        <w:rPr>
          <w:szCs w:val="22"/>
          <w:lang w:val="lt-LT"/>
        </w:rPr>
        <w:t>piemēram,</w:t>
      </w:r>
      <w:r w:rsidR="00EC1EA6" w:rsidRPr="00353E54">
        <w:rPr>
          <w:szCs w:val="22"/>
          <w:lang w:val="lt-LT"/>
        </w:rPr>
        <w:t xml:space="preserve"> </w:t>
      </w:r>
      <w:r w:rsidRPr="00353E54">
        <w:rPr>
          <w:szCs w:val="22"/>
          <w:lang w:val="lt-LT"/>
        </w:rPr>
        <w:t>ādas alerģiskas reakcijas un drudzis.</w:t>
      </w:r>
      <w:r w:rsidRPr="00353E54">
        <w:rPr>
          <w:szCs w:val="22"/>
        </w:rPr>
        <w:t xml:space="preserve"> Šajos gadījumos jākonsultējas ar ārstu. </w:t>
      </w:r>
    </w:p>
    <w:p w:rsidR="0037790B" w:rsidRPr="00353E54" w:rsidRDefault="0037790B" w:rsidP="0037790B">
      <w:pPr>
        <w:tabs>
          <w:tab w:val="clear" w:pos="567"/>
        </w:tabs>
        <w:spacing w:line="240" w:lineRule="auto"/>
        <w:jc w:val="both"/>
        <w:rPr>
          <w:szCs w:val="22"/>
          <w:lang w:val="lt-LT"/>
        </w:rPr>
      </w:pPr>
      <w:r w:rsidRPr="00353E54">
        <w:rPr>
          <w:szCs w:val="22"/>
          <w:lang w:val="lt-LT"/>
        </w:rPr>
        <w:t>Piezīme: Iespējama sensibilizācija pret hinīnu vai hinidīnu.</w:t>
      </w:r>
    </w:p>
    <w:p w:rsidR="0037790B" w:rsidRPr="00353E54" w:rsidRDefault="00EC1EA6" w:rsidP="0037790B">
      <w:pPr>
        <w:tabs>
          <w:tab w:val="clear" w:pos="567"/>
        </w:tabs>
        <w:autoSpaceDE w:val="0"/>
        <w:autoSpaceDN w:val="0"/>
        <w:adjustRightInd w:val="0"/>
        <w:spacing w:line="240" w:lineRule="auto"/>
        <w:jc w:val="both"/>
        <w:rPr>
          <w:szCs w:val="22"/>
          <w:lang w:val="lt-LT"/>
        </w:rPr>
      </w:pPr>
      <w:r w:rsidRPr="00353E54">
        <w:rPr>
          <w:szCs w:val="22"/>
          <w:lang w:val="lt-LT"/>
        </w:rPr>
        <w:t>I</w:t>
      </w:r>
      <w:r w:rsidR="0037790B" w:rsidRPr="00353E54">
        <w:rPr>
          <w:szCs w:val="22"/>
          <w:lang w:val="lt-LT"/>
        </w:rPr>
        <w:t>r bijuši atsevišķi ziņojumi par paaugstinātu aknu enzīmu (transamināžu) aktivitāti un bilirubīna līmeņa paaugstināšanos serumā līdz pat zāļu inducētai dzeltei (ar zāļu lietošanu saistīts toksisks hepatīts)</w:t>
      </w:r>
      <w:r w:rsidRPr="00353E54">
        <w:rPr>
          <w:szCs w:val="22"/>
          <w:lang w:val="lt-LT"/>
        </w:rPr>
        <w:t xml:space="preserve"> terapijas laikā ar struteni saturošām zālēm. Simptomi </w:t>
      </w:r>
      <w:r w:rsidR="0037790B" w:rsidRPr="00353E54">
        <w:rPr>
          <w:szCs w:val="22"/>
          <w:lang w:val="lt-LT"/>
        </w:rPr>
        <w:t xml:space="preserve"> normalizējās vai samazinājās, pārtraucot </w:t>
      </w:r>
      <w:r w:rsidR="00797665">
        <w:rPr>
          <w:szCs w:val="22"/>
          <w:lang w:val="lt-LT"/>
        </w:rPr>
        <w:t>zāļu</w:t>
      </w:r>
      <w:bookmarkStart w:id="0" w:name="_GoBack"/>
      <w:bookmarkEnd w:id="0"/>
      <w:r w:rsidR="0037790B" w:rsidRPr="00353E54">
        <w:rPr>
          <w:szCs w:val="22"/>
          <w:lang w:val="lt-LT"/>
        </w:rPr>
        <w:t xml:space="preserve"> lietošanu.</w:t>
      </w:r>
    </w:p>
    <w:p w:rsidR="00520606" w:rsidRPr="00353E54" w:rsidRDefault="00520606" w:rsidP="00520606">
      <w:pPr>
        <w:numPr>
          <w:ilvl w:val="12"/>
          <w:numId w:val="0"/>
        </w:numPr>
        <w:spacing w:line="240" w:lineRule="auto"/>
        <w:outlineLvl w:val="0"/>
        <w:rPr>
          <w:b/>
          <w:szCs w:val="22"/>
        </w:rPr>
      </w:pPr>
    </w:p>
    <w:p w:rsidR="00520606" w:rsidRPr="00353E54" w:rsidRDefault="00520606" w:rsidP="00520606">
      <w:pPr>
        <w:numPr>
          <w:ilvl w:val="12"/>
          <w:numId w:val="0"/>
        </w:numPr>
        <w:spacing w:line="240" w:lineRule="auto"/>
        <w:outlineLvl w:val="0"/>
        <w:rPr>
          <w:b/>
          <w:szCs w:val="22"/>
        </w:rPr>
      </w:pPr>
      <w:r w:rsidRPr="00353E54">
        <w:rPr>
          <w:b/>
          <w:szCs w:val="22"/>
        </w:rPr>
        <w:t>Ziņošana par blakusparādībām</w:t>
      </w:r>
    </w:p>
    <w:p w:rsidR="00520606" w:rsidRPr="00353E54" w:rsidRDefault="00520606" w:rsidP="00436DFA">
      <w:pPr>
        <w:tabs>
          <w:tab w:val="clear" w:pos="567"/>
        </w:tabs>
        <w:spacing w:line="240" w:lineRule="auto"/>
        <w:rPr>
          <w:color w:val="000000"/>
          <w:szCs w:val="22"/>
        </w:rPr>
      </w:pPr>
      <w:r w:rsidRPr="00353E54">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t>
      </w:r>
      <w:r w:rsidR="008D6D05">
        <w:fldChar w:fldCharType="begin"/>
      </w:r>
      <w:r w:rsidR="008D6D05">
        <w:instrText>HYPERLINK "http://www.zva.gov.lv/../?id=613&amp;sa=613&amp;top=3"</w:instrText>
      </w:r>
      <w:r w:rsidR="008D6D05">
        <w:fldChar w:fldCharType="separate"/>
      </w:r>
      <w:r w:rsidRPr="00353E54">
        <w:rPr>
          <w:color w:val="0000FF"/>
          <w:szCs w:val="22"/>
          <w:u w:val="single"/>
        </w:rPr>
        <w:t>www.zva.gov.lv</w:t>
      </w:r>
      <w:r w:rsidR="008D6D05">
        <w:fldChar w:fldCharType="end"/>
      </w:r>
      <w:r w:rsidRPr="00353E54">
        <w:rPr>
          <w:color w:val="000000"/>
          <w:szCs w:val="22"/>
        </w:rPr>
        <w:t xml:space="preserve">. </w:t>
      </w:r>
    </w:p>
    <w:p w:rsidR="00520606" w:rsidRPr="00353E54" w:rsidRDefault="00520606" w:rsidP="00520606">
      <w:pPr>
        <w:numPr>
          <w:ilvl w:val="12"/>
          <w:numId w:val="0"/>
        </w:numPr>
        <w:rPr>
          <w:noProof/>
          <w:szCs w:val="22"/>
        </w:rPr>
      </w:pPr>
    </w:p>
    <w:p w:rsidR="00520606" w:rsidRPr="00353E54" w:rsidRDefault="00520606" w:rsidP="00520606">
      <w:pPr>
        <w:numPr>
          <w:ilvl w:val="12"/>
          <w:numId w:val="0"/>
        </w:numPr>
        <w:rPr>
          <w:szCs w:val="22"/>
        </w:rPr>
      </w:pPr>
      <w:r w:rsidRPr="00353E54">
        <w:rPr>
          <w:noProof/>
          <w:szCs w:val="22"/>
        </w:rPr>
        <w:t xml:space="preserve">Ziņojot par blakusparādībām, Jūs varat palīdzēt nodrošināt daudz plašāku informāciju par šo zāļu drošumu.  </w:t>
      </w:r>
    </w:p>
    <w:p w:rsidR="0037790B" w:rsidRDefault="0037790B" w:rsidP="0037790B">
      <w:pPr>
        <w:tabs>
          <w:tab w:val="clear" w:pos="567"/>
        </w:tabs>
        <w:autoSpaceDE w:val="0"/>
        <w:autoSpaceDN w:val="0"/>
        <w:adjustRightInd w:val="0"/>
        <w:spacing w:line="240" w:lineRule="auto"/>
        <w:jc w:val="both"/>
        <w:rPr>
          <w:szCs w:val="22"/>
        </w:rPr>
      </w:pPr>
    </w:p>
    <w:p w:rsidR="00353E54" w:rsidRPr="00353E54" w:rsidRDefault="00353E54" w:rsidP="0037790B">
      <w:pPr>
        <w:tabs>
          <w:tab w:val="clear" w:pos="567"/>
        </w:tabs>
        <w:autoSpaceDE w:val="0"/>
        <w:autoSpaceDN w:val="0"/>
        <w:adjustRightInd w:val="0"/>
        <w:spacing w:line="240" w:lineRule="auto"/>
        <w:jc w:val="both"/>
        <w:rPr>
          <w:szCs w:val="22"/>
        </w:rPr>
      </w:pPr>
    </w:p>
    <w:p w:rsidR="0037790B" w:rsidRPr="00353E54" w:rsidRDefault="0037790B" w:rsidP="0037790B">
      <w:pPr>
        <w:numPr>
          <w:ilvl w:val="12"/>
          <w:numId w:val="0"/>
        </w:numPr>
        <w:tabs>
          <w:tab w:val="clear" w:pos="567"/>
        </w:tabs>
        <w:spacing w:line="240" w:lineRule="auto"/>
        <w:ind w:left="567" w:hanging="567"/>
        <w:rPr>
          <w:noProof/>
          <w:szCs w:val="22"/>
        </w:rPr>
      </w:pPr>
      <w:r w:rsidRPr="00353E54">
        <w:rPr>
          <w:b/>
          <w:noProof/>
          <w:szCs w:val="22"/>
        </w:rPr>
        <w:t>5.</w:t>
      </w:r>
      <w:r w:rsidRPr="00353E54">
        <w:rPr>
          <w:b/>
          <w:noProof/>
          <w:szCs w:val="22"/>
        </w:rPr>
        <w:tab/>
      </w:r>
      <w:r w:rsidR="00520606" w:rsidRPr="00353E54">
        <w:rPr>
          <w:b/>
          <w:noProof/>
          <w:szCs w:val="22"/>
        </w:rPr>
        <w:t>Kā uzglabāt</w:t>
      </w:r>
      <w:r w:rsidRPr="00353E54">
        <w:rPr>
          <w:b/>
          <w:noProof/>
          <w:szCs w:val="22"/>
        </w:rPr>
        <w:t xml:space="preserve"> </w:t>
      </w:r>
      <w:r w:rsidRPr="00353E54">
        <w:rPr>
          <w:b/>
          <w:szCs w:val="22"/>
        </w:rPr>
        <w:t>Hepeel tabletes</w:t>
      </w:r>
    </w:p>
    <w:p w:rsidR="00C91C9A" w:rsidRPr="00353E54" w:rsidRDefault="0037790B" w:rsidP="0037790B">
      <w:pPr>
        <w:tabs>
          <w:tab w:val="clear" w:pos="567"/>
        </w:tabs>
        <w:autoSpaceDE w:val="0"/>
        <w:autoSpaceDN w:val="0"/>
        <w:adjustRightInd w:val="0"/>
        <w:spacing w:line="240" w:lineRule="auto"/>
        <w:jc w:val="both"/>
        <w:rPr>
          <w:szCs w:val="22"/>
        </w:rPr>
      </w:pPr>
      <w:r w:rsidRPr="00353E54">
        <w:rPr>
          <w:szCs w:val="22"/>
        </w:rPr>
        <w:t>Uzglabāt bērniem neredzamā</w:t>
      </w:r>
      <w:r w:rsidR="00C91C9A" w:rsidRPr="00353E54">
        <w:rPr>
          <w:szCs w:val="22"/>
        </w:rPr>
        <w:t xml:space="preserve"> un nepieejamā</w:t>
      </w:r>
      <w:r w:rsidRPr="00353E54">
        <w:rPr>
          <w:szCs w:val="22"/>
        </w:rPr>
        <w:t xml:space="preserve"> vietā. </w:t>
      </w:r>
    </w:p>
    <w:p w:rsidR="00C91C9A" w:rsidRPr="00353E54" w:rsidRDefault="00C91C9A" w:rsidP="0037790B">
      <w:pPr>
        <w:tabs>
          <w:tab w:val="clear" w:pos="567"/>
        </w:tabs>
        <w:autoSpaceDE w:val="0"/>
        <w:autoSpaceDN w:val="0"/>
        <w:adjustRightInd w:val="0"/>
        <w:spacing w:line="240" w:lineRule="auto"/>
        <w:jc w:val="both"/>
        <w:rPr>
          <w:szCs w:val="22"/>
        </w:rPr>
      </w:pPr>
    </w:p>
    <w:p w:rsidR="00C91C9A" w:rsidRPr="00353E54" w:rsidRDefault="0037790B" w:rsidP="00353E54">
      <w:pPr>
        <w:numPr>
          <w:ilvl w:val="12"/>
          <w:numId w:val="0"/>
        </w:numPr>
        <w:tabs>
          <w:tab w:val="clear" w:pos="567"/>
        </w:tabs>
        <w:spacing w:line="240" w:lineRule="auto"/>
        <w:rPr>
          <w:noProof/>
          <w:szCs w:val="22"/>
        </w:rPr>
      </w:pPr>
      <w:r w:rsidRPr="00353E54">
        <w:rPr>
          <w:noProof/>
          <w:szCs w:val="22"/>
        </w:rPr>
        <w:t>Nelietot pēc derīguma termiņa beigām, kas norādīts uz kastītes</w:t>
      </w:r>
      <w:r w:rsidR="00C91C9A" w:rsidRPr="00353E54">
        <w:rPr>
          <w:noProof/>
          <w:szCs w:val="22"/>
        </w:rPr>
        <w:t xml:space="preserve"> pēc „Derīgs līdz:”. Derīguma termiņš attiecas uz norādītā mēneša pēdējo dienu.</w:t>
      </w:r>
    </w:p>
    <w:p w:rsidR="00C91C9A" w:rsidRPr="00353E54" w:rsidRDefault="00C91C9A" w:rsidP="0037790B">
      <w:pPr>
        <w:tabs>
          <w:tab w:val="clear" w:pos="567"/>
        </w:tabs>
        <w:autoSpaceDE w:val="0"/>
        <w:autoSpaceDN w:val="0"/>
        <w:adjustRightInd w:val="0"/>
        <w:spacing w:line="240" w:lineRule="auto"/>
        <w:jc w:val="both"/>
        <w:rPr>
          <w:noProof/>
          <w:szCs w:val="22"/>
        </w:rPr>
      </w:pPr>
    </w:p>
    <w:p w:rsidR="0037790B" w:rsidRPr="00353E54" w:rsidRDefault="0037790B" w:rsidP="0037790B">
      <w:pPr>
        <w:tabs>
          <w:tab w:val="clear" w:pos="567"/>
        </w:tabs>
        <w:autoSpaceDE w:val="0"/>
        <w:autoSpaceDN w:val="0"/>
        <w:adjustRightInd w:val="0"/>
        <w:spacing w:line="240" w:lineRule="auto"/>
        <w:jc w:val="both"/>
        <w:rPr>
          <w:noProof/>
          <w:szCs w:val="22"/>
        </w:rPr>
      </w:pPr>
      <w:r w:rsidRPr="00353E54">
        <w:rPr>
          <w:noProof/>
          <w:szCs w:val="22"/>
        </w:rPr>
        <w:t>Zālēm nav nepieciešami īpaši uzglabāšanas apstākļi.</w:t>
      </w:r>
    </w:p>
    <w:p w:rsidR="0037790B" w:rsidRPr="00353E54" w:rsidRDefault="0037790B" w:rsidP="0037790B">
      <w:pPr>
        <w:tabs>
          <w:tab w:val="clear" w:pos="567"/>
        </w:tabs>
        <w:autoSpaceDE w:val="0"/>
        <w:autoSpaceDN w:val="0"/>
        <w:adjustRightInd w:val="0"/>
        <w:spacing w:line="240" w:lineRule="auto"/>
        <w:jc w:val="both"/>
        <w:rPr>
          <w:noProof/>
          <w:szCs w:val="22"/>
        </w:rPr>
      </w:pPr>
    </w:p>
    <w:p w:rsidR="00C91C9A" w:rsidRPr="00353E54" w:rsidRDefault="00C91C9A" w:rsidP="00353E54">
      <w:pPr>
        <w:numPr>
          <w:ilvl w:val="12"/>
          <w:numId w:val="0"/>
        </w:numPr>
        <w:tabs>
          <w:tab w:val="clear" w:pos="567"/>
        </w:tabs>
        <w:spacing w:line="240" w:lineRule="auto"/>
        <w:rPr>
          <w:noProof/>
          <w:szCs w:val="22"/>
        </w:rPr>
      </w:pPr>
      <w:r w:rsidRPr="00353E54">
        <w:rPr>
          <w:noProof/>
          <w:szCs w:val="22"/>
        </w:rPr>
        <w:t>Neizmetiet zāles kanalizācijā vai sadzīves atkritumos. Vaicājiet farmaceitam, kā izmest zāles, kuras vairs nelietojat. Šie pasākumi palīdzēs aizsargāt apkārtējo vidi.</w:t>
      </w:r>
    </w:p>
    <w:p w:rsidR="00C91C9A" w:rsidRDefault="00C91C9A" w:rsidP="0037790B">
      <w:pPr>
        <w:tabs>
          <w:tab w:val="clear" w:pos="567"/>
        </w:tabs>
        <w:autoSpaceDE w:val="0"/>
        <w:autoSpaceDN w:val="0"/>
        <w:adjustRightInd w:val="0"/>
        <w:spacing w:line="240" w:lineRule="auto"/>
        <w:jc w:val="both"/>
        <w:rPr>
          <w:noProof/>
          <w:szCs w:val="22"/>
        </w:rPr>
      </w:pPr>
    </w:p>
    <w:p w:rsidR="00353E54" w:rsidRPr="00353E54" w:rsidRDefault="00353E54" w:rsidP="0037790B">
      <w:pPr>
        <w:tabs>
          <w:tab w:val="clear" w:pos="567"/>
        </w:tabs>
        <w:autoSpaceDE w:val="0"/>
        <w:autoSpaceDN w:val="0"/>
        <w:adjustRightInd w:val="0"/>
        <w:spacing w:line="240" w:lineRule="auto"/>
        <w:jc w:val="both"/>
        <w:rPr>
          <w:noProof/>
          <w:szCs w:val="22"/>
        </w:rPr>
      </w:pPr>
    </w:p>
    <w:p w:rsidR="0037790B" w:rsidRPr="00353E54" w:rsidRDefault="0037790B" w:rsidP="0037790B">
      <w:pPr>
        <w:numPr>
          <w:ilvl w:val="12"/>
          <w:numId w:val="0"/>
        </w:numPr>
        <w:tabs>
          <w:tab w:val="clear" w:pos="567"/>
        </w:tabs>
        <w:spacing w:line="240" w:lineRule="auto"/>
        <w:ind w:left="567" w:hanging="567"/>
        <w:rPr>
          <w:b/>
          <w:noProof/>
          <w:szCs w:val="22"/>
        </w:rPr>
      </w:pPr>
      <w:r w:rsidRPr="00353E54">
        <w:rPr>
          <w:b/>
          <w:noProof/>
          <w:szCs w:val="22"/>
        </w:rPr>
        <w:t>6.</w:t>
      </w:r>
      <w:r w:rsidRPr="00353E54">
        <w:rPr>
          <w:b/>
          <w:noProof/>
          <w:szCs w:val="22"/>
        </w:rPr>
        <w:tab/>
      </w:r>
      <w:r w:rsidR="00C91C9A" w:rsidRPr="00353E54">
        <w:rPr>
          <w:b/>
          <w:bCs/>
          <w:color w:val="000000"/>
          <w:szCs w:val="22"/>
          <w:lang w:eastAsia="ja-JP"/>
        </w:rPr>
        <w:t>Iepakojuma saturs un cita informācija</w:t>
      </w:r>
    </w:p>
    <w:p w:rsidR="00C91C9A" w:rsidRPr="00353E54" w:rsidRDefault="00C91C9A" w:rsidP="0037790B">
      <w:pPr>
        <w:numPr>
          <w:ilvl w:val="12"/>
          <w:numId w:val="0"/>
        </w:numPr>
        <w:tabs>
          <w:tab w:val="clear" w:pos="567"/>
        </w:tabs>
        <w:spacing w:line="240" w:lineRule="auto"/>
        <w:ind w:left="567" w:hanging="567"/>
        <w:rPr>
          <w:b/>
          <w:noProof/>
          <w:szCs w:val="22"/>
        </w:rPr>
      </w:pPr>
    </w:p>
    <w:p w:rsidR="0037790B" w:rsidRPr="00353E54" w:rsidRDefault="0037790B" w:rsidP="0037790B">
      <w:pPr>
        <w:numPr>
          <w:ilvl w:val="12"/>
          <w:numId w:val="0"/>
        </w:numPr>
        <w:tabs>
          <w:tab w:val="clear" w:pos="567"/>
        </w:tabs>
        <w:spacing w:line="240" w:lineRule="auto"/>
        <w:ind w:left="567" w:hanging="567"/>
        <w:rPr>
          <w:b/>
          <w:noProof/>
          <w:szCs w:val="22"/>
        </w:rPr>
      </w:pPr>
      <w:r w:rsidRPr="00353E54">
        <w:rPr>
          <w:b/>
          <w:noProof/>
          <w:szCs w:val="22"/>
        </w:rPr>
        <w:t>Ko</w:t>
      </w:r>
      <w:r w:rsidRPr="00353E54">
        <w:rPr>
          <w:szCs w:val="22"/>
        </w:rPr>
        <w:t xml:space="preserve"> </w:t>
      </w:r>
      <w:r w:rsidRPr="00353E54">
        <w:rPr>
          <w:b/>
          <w:szCs w:val="22"/>
        </w:rPr>
        <w:t>Hepeel</w:t>
      </w:r>
      <w:r w:rsidRPr="00353E54">
        <w:rPr>
          <w:b/>
          <w:noProof/>
          <w:szCs w:val="22"/>
        </w:rPr>
        <w:t xml:space="preserve"> </w:t>
      </w:r>
      <w:r w:rsidRPr="00353E54">
        <w:rPr>
          <w:b/>
          <w:szCs w:val="22"/>
        </w:rPr>
        <w:t>tabletes</w:t>
      </w:r>
      <w:r w:rsidRPr="00353E54">
        <w:rPr>
          <w:b/>
          <w:noProof/>
          <w:szCs w:val="22"/>
        </w:rPr>
        <w:t xml:space="preserve"> satur:</w:t>
      </w:r>
    </w:p>
    <w:p w:rsidR="0037790B" w:rsidRPr="00353E54" w:rsidRDefault="0037790B" w:rsidP="00353E54">
      <w:pPr>
        <w:pStyle w:val="ListParagraph"/>
        <w:numPr>
          <w:ilvl w:val="0"/>
          <w:numId w:val="1"/>
        </w:numPr>
        <w:tabs>
          <w:tab w:val="clear" w:pos="567"/>
        </w:tabs>
        <w:spacing w:line="240" w:lineRule="auto"/>
        <w:jc w:val="both"/>
        <w:rPr>
          <w:color w:val="000000"/>
          <w:w w:val="104"/>
          <w:szCs w:val="22"/>
          <w:lang w:val="lt-LT"/>
        </w:rPr>
      </w:pPr>
      <w:r w:rsidRPr="00353E54">
        <w:rPr>
          <w:color w:val="000000"/>
          <w:w w:val="104"/>
          <w:szCs w:val="22"/>
          <w:lang w:val="lt-LT"/>
        </w:rPr>
        <w:t>1 tablete satur aktīvās vielas:</w:t>
      </w:r>
    </w:p>
    <w:tbl>
      <w:tblPr>
        <w:tblW w:w="0" w:type="auto"/>
        <w:tblLook w:val="0000"/>
      </w:tblPr>
      <w:tblGrid>
        <w:gridCol w:w="2998"/>
        <w:gridCol w:w="2860"/>
        <w:gridCol w:w="2862"/>
      </w:tblGrid>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iCs/>
                <w:szCs w:val="22"/>
                <w:lang w:val="en-US"/>
              </w:rPr>
              <w:t>Lycopodium</w:t>
            </w:r>
            <w:proofErr w:type="spellEnd"/>
            <w:r w:rsidRPr="00353E54">
              <w:rPr>
                <w:iCs/>
                <w:szCs w:val="22"/>
                <w:lang w:val="en-US"/>
              </w:rPr>
              <w:t xml:space="preserve"> </w:t>
            </w:r>
            <w:proofErr w:type="spellStart"/>
            <w:r w:rsidRPr="00353E54">
              <w:rPr>
                <w:iCs/>
                <w:szCs w:val="22"/>
                <w:lang w:val="en-US"/>
              </w:rPr>
              <w:t>clavatum</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D3</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30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iCs/>
                <w:szCs w:val="22"/>
                <w:lang w:val="en-US"/>
              </w:rPr>
              <w:t>Chelidonium</w:t>
            </w:r>
            <w:proofErr w:type="spellEnd"/>
            <w:r w:rsidRPr="00353E54">
              <w:rPr>
                <w:iCs/>
                <w:szCs w:val="22"/>
                <w:lang w:val="en-US"/>
              </w:rPr>
              <w:t xml:space="preserve"> </w:t>
            </w:r>
            <w:proofErr w:type="spellStart"/>
            <w:r w:rsidRPr="00353E54">
              <w:rPr>
                <w:iCs/>
                <w:szCs w:val="22"/>
                <w:lang w:val="en-US"/>
              </w:rPr>
              <w:t>majus</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D4</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30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 xml:space="preserve">Cinchona </w:t>
            </w:r>
            <w:proofErr w:type="spellStart"/>
            <w:r w:rsidRPr="00353E54">
              <w:rPr>
                <w:szCs w:val="22"/>
                <w:lang w:val="en-US"/>
              </w:rPr>
              <w:t>pubescens</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D3</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30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szCs w:val="22"/>
                <w:lang w:val="en-US"/>
              </w:rPr>
              <w:t>Myristica</w:t>
            </w:r>
            <w:proofErr w:type="spellEnd"/>
            <w:r w:rsidRPr="00353E54">
              <w:rPr>
                <w:szCs w:val="22"/>
                <w:lang w:val="en-US"/>
              </w:rPr>
              <w:t xml:space="preserve"> </w:t>
            </w:r>
            <w:proofErr w:type="spellStart"/>
            <w:r w:rsidRPr="00353E54">
              <w:rPr>
                <w:szCs w:val="22"/>
                <w:lang w:val="en-US"/>
              </w:rPr>
              <w:t>fragrans</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D4</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30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szCs w:val="22"/>
                <w:lang w:val="en-US"/>
              </w:rPr>
              <w:t>Silybum</w:t>
            </w:r>
            <w:proofErr w:type="spellEnd"/>
            <w:r w:rsidRPr="00353E54">
              <w:rPr>
                <w:szCs w:val="22"/>
                <w:lang w:val="en-US"/>
              </w:rPr>
              <w:t xml:space="preserve"> </w:t>
            </w:r>
            <w:proofErr w:type="spellStart"/>
            <w:r w:rsidRPr="00353E54">
              <w:rPr>
                <w:szCs w:val="22"/>
                <w:lang w:val="en-US"/>
              </w:rPr>
              <w:t>marianum</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D2</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15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iCs/>
                <w:szCs w:val="22"/>
                <w:lang w:val="en-US"/>
              </w:rPr>
              <w:t>Phosphorus</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D6</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15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iCs/>
                <w:szCs w:val="22"/>
                <w:lang w:val="en-US"/>
              </w:rPr>
              <w:t>Veratrum</w:t>
            </w:r>
            <w:proofErr w:type="spellEnd"/>
            <w:r w:rsidRPr="00353E54">
              <w:rPr>
                <w:iCs/>
                <w:szCs w:val="22"/>
                <w:lang w:val="en-US"/>
              </w:rPr>
              <w:t xml:space="preserve"> album</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D6</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60 mg</w:t>
            </w:r>
          </w:p>
        </w:tc>
      </w:tr>
      <w:tr w:rsidR="0037790B" w:rsidRPr="00353E54" w:rsidTr="006B7C73">
        <w:tc>
          <w:tcPr>
            <w:tcW w:w="3301" w:type="dxa"/>
          </w:tcPr>
          <w:p w:rsidR="0037790B" w:rsidRPr="00353E54" w:rsidRDefault="0037790B" w:rsidP="0037790B">
            <w:pPr>
              <w:tabs>
                <w:tab w:val="clear" w:pos="567"/>
              </w:tabs>
              <w:autoSpaceDE w:val="0"/>
              <w:autoSpaceDN w:val="0"/>
              <w:adjustRightInd w:val="0"/>
              <w:spacing w:line="240" w:lineRule="auto"/>
              <w:rPr>
                <w:szCs w:val="22"/>
                <w:lang w:val="en-US"/>
              </w:rPr>
            </w:pPr>
            <w:proofErr w:type="spellStart"/>
            <w:r w:rsidRPr="00353E54">
              <w:rPr>
                <w:iCs/>
                <w:szCs w:val="22"/>
                <w:lang w:val="en-US"/>
              </w:rPr>
              <w:t>Citrullus</w:t>
            </w:r>
            <w:proofErr w:type="spellEnd"/>
            <w:r w:rsidRPr="00353E54">
              <w:rPr>
                <w:iCs/>
                <w:szCs w:val="22"/>
                <w:lang w:val="en-US"/>
              </w:rPr>
              <w:t xml:space="preserve"> </w:t>
            </w:r>
            <w:proofErr w:type="spellStart"/>
            <w:r w:rsidRPr="00353E54">
              <w:rPr>
                <w:iCs/>
                <w:szCs w:val="22"/>
                <w:lang w:val="en-US"/>
              </w:rPr>
              <w:t>colocynthis</w:t>
            </w:r>
            <w:proofErr w:type="spellEnd"/>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D6</w:t>
            </w:r>
          </w:p>
        </w:tc>
        <w:tc>
          <w:tcPr>
            <w:tcW w:w="3302" w:type="dxa"/>
          </w:tcPr>
          <w:p w:rsidR="0037790B" w:rsidRPr="00353E54" w:rsidRDefault="0037790B" w:rsidP="0037790B">
            <w:pPr>
              <w:tabs>
                <w:tab w:val="clear" w:pos="567"/>
              </w:tabs>
              <w:autoSpaceDE w:val="0"/>
              <w:autoSpaceDN w:val="0"/>
              <w:adjustRightInd w:val="0"/>
              <w:spacing w:line="240" w:lineRule="auto"/>
              <w:rPr>
                <w:szCs w:val="22"/>
                <w:lang w:val="en-US"/>
              </w:rPr>
            </w:pPr>
            <w:r w:rsidRPr="00353E54">
              <w:rPr>
                <w:szCs w:val="22"/>
                <w:lang w:val="en-US"/>
              </w:rPr>
              <w:t>90 mg</w:t>
            </w:r>
          </w:p>
        </w:tc>
      </w:tr>
    </w:tbl>
    <w:p w:rsidR="0037790B" w:rsidRPr="00353E54" w:rsidRDefault="0037790B" w:rsidP="00353E54">
      <w:pPr>
        <w:pStyle w:val="ListParagraph"/>
        <w:numPr>
          <w:ilvl w:val="0"/>
          <w:numId w:val="1"/>
        </w:numPr>
        <w:tabs>
          <w:tab w:val="clear" w:pos="567"/>
        </w:tabs>
        <w:spacing w:line="240" w:lineRule="auto"/>
        <w:jc w:val="both"/>
        <w:rPr>
          <w:color w:val="000000"/>
          <w:w w:val="104"/>
          <w:szCs w:val="22"/>
          <w:lang w:val="lt-LT"/>
        </w:rPr>
      </w:pPr>
      <w:r w:rsidRPr="00353E54">
        <w:rPr>
          <w:color w:val="000000"/>
          <w:w w:val="104"/>
          <w:szCs w:val="22"/>
          <w:lang w:val="lt-LT"/>
        </w:rPr>
        <w:t>Citas sastāvdaļas</w:t>
      </w:r>
      <w:r w:rsidR="00C91C9A" w:rsidRPr="00353E54">
        <w:rPr>
          <w:color w:val="000000"/>
          <w:w w:val="104"/>
          <w:szCs w:val="22"/>
          <w:lang w:val="lt-LT"/>
        </w:rPr>
        <w:t xml:space="preserve"> ir</w:t>
      </w:r>
      <w:r w:rsidRPr="00353E54">
        <w:rPr>
          <w:color w:val="000000"/>
          <w:w w:val="104"/>
          <w:szCs w:val="22"/>
          <w:lang w:val="lt-LT"/>
        </w:rPr>
        <w:t>: laktozes monohidrāts, magnija stearāts.</w:t>
      </w:r>
    </w:p>
    <w:p w:rsidR="0037790B" w:rsidRPr="00353E54" w:rsidRDefault="0037790B" w:rsidP="0037790B">
      <w:pPr>
        <w:tabs>
          <w:tab w:val="clear" w:pos="567"/>
          <w:tab w:val="left" w:pos="-720"/>
        </w:tabs>
        <w:suppressAutoHyphens/>
        <w:spacing w:line="240" w:lineRule="auto"/>
        <w:jc w:val="both"/>
        <w:rPr>
          <w:spacing w:val="-3"/>
          <w:szCs w:val="22"/>
          <w:lang w:val="lt-LT"/>
        </w:rPr>
      </w:pPr>
    </w:p>
    <w:p w:rsidR="0037790B" w:rsidRPr="00353E54" w:rsidRDefault="0037790B" w:rsidP="0037790B">
      <w:pPr>
        <w:tabs>
          <w:tab w:val="clear" w:pos="567"/>
        </w:tabs>
        <w:autoSpaceDE w:val="0"/>
        <w:autoSpaceDN w:val="0"/>
        <w:adjustRightInd w:val="0"/>
        <w:spacing w:line="240" w:lineRule="auto"/>
        <w:rPr>
          <w:b/>
          <w:noProof/>
          <w:szCs w:val="22"/>
        </w:rPr>
      </w:pPr>
      <w:r w:rsidRPr="00353E54">
        <w:rPr>
          <w:b/>
          <w:szCs w:val="22"/>
        </w:rPr>
        <w:t>Hepeel</w:t>
      </w:r>
      <w:r w:rsidRPr="00353E54">
        <w:rPr>
          <w:b/>
          <w:noProof/>
          <w:szCs w:val="22"/>
          <w:lang w:val="lt-LT"/>
        </w:rPr>
        <w:t xml:space="preserve"> </w:t>
      </w:r>
      <w:r w:rsidRPr="00353E54">
        <w:rPr>
          <w:b/>
          <w:szCs w:val="22"/>
        </w:rPr>
        <w:t>tabletes</w:t>
      </w:r>
      <w:r w:rsidRPr="00353E54">
        <w:rPr>
          <w:b/>
          <w:noProof/>
          <w:szCs w:val="22"/>
        </w:rPr>
        <w:t xml:space="preserve"> ārējais izskats un iepakojums:</w:t>
      </w:r>
    </w:p>
    <w:p w:rsidR="0037790B" w:rsidRPr="00353E54" w:rsidRDefault="0037790B" w:rsidP="0037790B">
      <w:pPr>
        <w:tabs>
          <w:tab w:val="clear" w:pos="567"/>
        </w:tabs>
        <w:spacing w:line="240" w:lineRule="auto"/>
        <w:rPr>
          <w:szCs w:val="22"/>
        </w:rPr>
      </w:pPr>
      <w:r w:rsidRPr="00353E54">
        <w:rPr>
          <w:szCs w:val="22"/>
        </w:rPr>
        <w:t xml:space="preserve">Iepakojumā pa 50 tabletēm. </w:t>
      </w:r>
    </w:p>
    <w:p w:rsidR="003C47AA" w:rsidRPr="00353E54" w:rsidRDefault="003C47AA" w:rsidP="0037790B">
      <w:pPr>
        <w:tabs>
          <w:tab w:val="clear" w:pos="567"/>
        </w:tabs>
        <w:spacing w:line="240" w:lineRule="auto"/>
        <w:rPr>
          <w:b/>
          <w:szCs w:val="22"/>
        </w:rPr>
      </w:pPr>
    </w:p>
    <w:p w:rsidR="0037790B" w:rsidRPr="00353E54" w:rsidRDefault="0037790B" w:rsidP="0037790B">
      <w:pPr>
        <w:tabs>
          <w:tab w:val="clear" w:pos="567"/>
        </w:tabs>
        <w:spacing w:line="240" w:lineRule="auto"/>
        <w:rPr>
          <w:szCs w:val="22"/>
        </w:rPr>
      </w:pPr>
      <w:r w:rsidRPr="00353E54">
        <w:rPr>
          <w:szCs w:val="22"/>
        </w:rPr>
        <w:t xml:space="preserve">Hepeel tabletes ir baltas līdz oranži baltas tabletes ar </w:t>
      </w:r>
      <w:r w:rsidRPr="00353E54">
        <w:rPr>
          <w:color w:val="000000"/>
          <w:szCs w:val="22"/>
        </w:rPr>
        <w:t>atsevišķiem</w:t>
      </w:r>
      <w:r w:rsidRPr="00353E54">
        <w:rPr>
          <w:szCs w:val="22"/>
        </w:rPr>
        <w:t xml:space="preserve"> oranžas krāsas punktiem.</w:t>
      </w:r>
    </w:p>
    <w:p w:rsidR="0037790B" w:rsidRPr="00353E54" w:rsidRDefault="0037790B" w:rsidP="0037790B">
      <w:pPr>
        <w:tabs>
          <w:tab w:val="clear" w:pos="567"/>
        </w:tabs>
        <w:autoSpaceDE w:val="0"/>
        <w:autoSpaceDN w:val="0"/>
        <w:adjustRightInd w:val="0"/>
        <w:spacing w:line="240" w:lineRule="auto"/>
        <w:rPr>
          <w:bCs/>
          <w:color w:val="000000"/>
          <w:szCs w:val="22"/>
        </w:rPr>
      </w:pPr>
      <w:r w:rsidRPr="00353E54">
        <w:rPr>
          <w:noProof/>
          <w:szCs w:val="22"/>
        </w:rPr>
        <w:t>Tabletes ir</w:t>
      </w:r>
      <w:r w:rsidRPr="00353E54">
        <w:rPr>
          <w:b/>
          <w:noProof/>
          <w:szCs w:val="22"/>
        </w:rPr>
        <w:t xml:space="preserve"> </w:t>
      </w:r>
      <w:r w:rsidRPr="00353E54">
        <w:rPr>
          <w:color w:val="000000"/>
          <w:szCs w:val="22"/>
        </w:rPr>
        <w:t xml:space="preserve">apaļas un plakanas </w:t>
      </w:r>
      <w:r w:rsidRPr="00353E54">
        <w:rPr>
          <w:bCs/>
          <w:color w:val="000000"/>
          <w:szCs w:val="22"/>
        </w:rPr>
        <w:t>ar noslīpinātu šķautni.</w:t>
      </w:r>
    </w:p>
    <w:p w:rsidR="0037790B" w:rsidRPr="00353E54" w:rsidRDefault="0037790B" w:rsidP="0037790B">
      <w:pPr>
        <w:tabs>
          <w:tab w:val="clear" w:pos="567"/>
        </w:tabs>
        <w:autoSpaceDE w:val="0"/>
        <w:autoSpaceDN w:val="0"/>
        <w:adjustRightInd w:val="0"/>
        <w:spacing w:line="240" w:lineRule="auto"/>
        <w:rPr>
          <w:bCs/>
          <w:color w:val="000000"/>
          <w:szCs w:val="22"/>
        </w:rPr>
      </w:pPr>
    </w:p>
    <w:p w:rsidR="0037790B" w:rsidRPr="00353E54" w:rsidRDefault="0037790B" w:rsidP="0037790B">
      <w:pPr>
        <w:tabs>
          <w:tab w:val="clear" w:pos="567"/>
        </w:tabs>
        <w:autoSpaceDE w:val="0"/>
        <w:autoSpaceDN w:val="0"/>
        <w:adjustRightInd w:val="0"/>
        <w:spacing w:line="240" w:lineRule="auto"/>
        <w:rPr>
          <w:b/>
          <w:noProof/>
          <w:szCs w:val="22"/>
        </w:rPr>
      </w:pPr>
    </w:p>
    <w:p w:rsidR="003C47AA" w:rsidRPr="00353E54" w:rsidRDefault="0037790B" w:rsidP="0037790B">
      <w:pPr>
        <w:tabs>
          <w:tab w:val="clear" w:pos="567"/>
        </w:tabs>
        <w:autoSpaceDE w:val="0"/>
        <w:autoSpaceDN w:val="0"/>
        <w:adjustRightInd w:val="0"/>
        <w:spacing w:line="240" w:lineRule="auto"/>
        <w:rPr>
          <w:szCs w:val="22"/>
        </w:rPr>
      </w:pPr>
      <w:r w:rsidRPr="00353E54">
        <w:rPr>
          <w:b/>
          <w:noProof/>
          <w:szCs w:val="22"/>
        </w:rPr>
        <w:t xml:space="preserve">Reģistrācijas apliecības īpašnieks un ražotājs: </w:t>
      </w:r>
    </w:p>
    <w:p w:rsidR="0037790B" w:rsidRPr="00353E54" w:rsidRDefault="0037790B" w:rsidP="0037790B">
      <w:pPr>
        <w:tabs>
          <w:tab w:val="clear" w:pos="567"/>
        </w:tabs>
        <w:autoSpaceDE w:val="0"/>
        <w:autoSpaceDN w:val="0"/>
        <w:adjustRightInd w:val="0"/>
        <w:spacing w:line="240" w:lineRule="auto"/>
        <w:rPr>
          <w:szCs w:val="22"/>
        </w:rPr>
      </w:pPr>
      <w:r w:rsidRPr="00353E54">
        <w:rPr>
          <w:szCs w:val="22"/>
          <w:lang w:val="de-DE"/>
        </w:rPr>
        <w:t xml:space="preserve">Biologische Heilmittel Heel GmbH                                             </w:t>
      </w:r>
      <w:r w:rsidRPr="00353E54">
        <w:rPr>
          <w:szCs w:val="22"/>
        </w:rPr>
        <w:t xml:space="preserve"> </w:t>
      </w:r>
    </w:p>
    <w:p w:rsidR="00436DFA" w:rsidRDefault="0037790B" w:rsidP="0037790B">
      <w:pPr>
        <w:tabs>
          <w:tab w:val="clear" w:pos="567"/>
        </w:tabs>
        <w:autoSpaceDE w:val="0"/>
        <w:autoSpaceDN w:val="0"/>
        <w:adjustRightInd w:val="0"/>
        <w:spacing w:line="240" w:lineRule="auto"/>
        <w:rPr>
          <w:szCs w:val="22"/>
        </w:rPr>
      </w:pPr>
      <w:r w:rsidRPr="00353E54">
        <w:rPr>
          <w:szCs w:val="22"/>
        </w:rPr>
        <w:t xml:space="preserve">Dr.-Reckeweg-Str. 2-4, </w:t>
      </w:r>
    </w:p>
    <w:p w:rsidR="00436DFA" w:rsidRDefault="0037790B" w:rsidP="0037790B">
      <w:pPr>
        <w:tabs>
          <w:tab w:val="clear" w:pos="567"/>
        </w:tabs>
        <w:autoSpaceDE w:val="0"/>
        <w:autoSpaceDN w:val="0"/>
        <w:adjustRightInd w:val="0"/>
        <w:spacing w:line="240" w:lineRule="auto"/>
        <w:rPr>
          <w:szCs w:val="22"/>
        </w:rPr>
      </w:pPr>
      <w:r w:rsidRPr="00353E54">
        <w:rPr>
          <w:szCs w:val="22"/>
        </w:rPr>
        <w:t xml:space="preserve">76532 Baden-Baden                                           </w:t>
      </w:r>
      <w:r w:rsidR="00DD6796">
        <w:rPr>
          <w:szCs w:val="22"/>
        </w:rPr>
        <w:t xml:space="preserve">                          </w:t>
      </w:r>
    </w:p>
    <w:p w:rsidR="0037790B" w:rsidRPr="00353E54" w:rsidRDefault="00DD6796" w:rsidP="0037790B">
      <w:pPr>
        <w:tabs>
          <w:tab w:val="clear" w:pos="567"/>
        </w:tabs>
        <w:autoSpaceDE w:val="0"/>
        <w:autoSpaceDN w:val="0"/>
        <w:adjustRightInd w:val="0"/>
        <w:spacing w:line="240" w:lineRule="auto"/>
        <w:rPr>
          <w:szCs w:val="22"/>
        </w:rPr>
      </w:pPr>
      <w:r>
        <w:rPr>
          <w:szCs w:val="22"/>
        </w:rPr>
        <w:t xml:space="preserve">Vācija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DD6796" w:rsidRDefault="00DD6796" w:rsidP="003C47AA">
      <w:pPr>
        <w:tabs>
          <w:tab w:val="clear" w:pos="567"/>
        </w:tabs>
        <w:autoSpaceDE w:val="0"/>
        <w:autoSpaceDN w:val="0"/>
        <w:adjustRightInd w:val="0"/>
        <w:spacing w:line="240" w:lineRule="auto"/>
        <w:rPr>
          <w:b/>
          <w:bCs/>
          <w:szCs w:val="22"/>
        </w:rPr>
      </w:pPr>
    </w:p>
    <w:p w:rsidR="003C47AA" w:rsidRPr="00353E54" w:rsidRDefault="003C47AA" w:rsidP="003C47AA">
      <w:pPr>
        <w:tabs>
          <w:tab w:val="clear" w:pos="567"/>
        </w:tabs>
        <w:autoSpaceDE w:val="0"/>
        <w:autoSpaceDN w:val="0"/>
        <w:adjustRightInd w:val="0"/>
        <w:spacing w:line="240" w:lineRule="auto"/>
        <w:rPr>
          <w:szCs w:val="22"/>
        </w:rPr>
      </w:pPr>
      <w:r w:rsidRPr="00353E54">
        <w:rPr>
          <w:b/>
          <w:bCs/>
          <w:szCs w:val="22"/>
        </w:rPr>
        <w:t>Izplatītājs:</w:t>
      </w:r>
    </w:p>
    <w:p w:rsidR="003C47AA" w:rsidRPr="00353E54" w:rsidRDefault="003C47AA" w:rsidP="00353E54">
      <w:pPr>
        <w:tabs>
          <w:tab w:val="clear" w:pos="567"/>
        </w:tabs>
        <w:spacing w:line="240" w:lineRule="auto"/>
        <w:rPr>
          <w:noProof/>
          <w:szCs w:val="22"/>
        </w:rPr>
      </w:pPr>
      <w:r w:rsidRPr="00353E54">
        <w:rPr>
          <w:noProof/>
          <w:szCs w:val="22"/>
        </w:rPr>
        <w:t xml:space="preserve">UAB "Farmahelis" </w:t>
      </w:r>
    </w:p>
    <w:p w:rsidR="003C47AA" w:rsidRPr="00353E54" w:rsidRDefault="003C47AA" w:rsidP="00353E54">
      <w:pPr>
        <w:tabs>
          <w:tab w:val="clear" w:pos="567"/>
        </w:tabs>
        <w:spacing w:line="240" w:lineRule="auto"/>
        <w:rPr>
          <w:noProof/>
          <w:szCs w:val="22"/>
        </w:rPr>
      </w:pPr>
      <w:r w:rsidRPr="00353E54">
        <w:rPr>
          <w:noProof/>
          <w:szCs w:val="22"/>
        </w:rPr>
        <w:t>Partizanų g. 198-5</w:t>
      </w:r>
    </w:p>
    <w:p w:rsidR="003C47AA" w:rsidRPr="00353E54" w:rsidRDefault="003C47AA" w:rsidP="00353E54">
      <w:pPr>
        <w:tabs>
          <w:tab w:val="clear" w:pos="567"/>
        </w:tabs>
        <w:spacing w:line="240" w:lineRule="auto"/>
        <w:rPr>
          <w:noProof/>
          <w:szCs w:val="22"/>
        </w:rPr>
      </w:pPr>
      <w:r w:rsidRPr="00353E54">
        <w:rPr>
          <w:noProof/>
          <w:szCs w:val="22"/>
        </w:rPr>
        <w:t>50324 Kaunas</w:t>
      </w:r>
    </w:p>
    <w:p w:rsidR="003C47AA" w:rsidRPr="00353E54" w:rsidRDefault="003C47AA" w:rsidP="003C47AA">
      <w:pPr>
        <w:tabs>
          <w:tab w:val="clear" w:pos="567"/>
        </w:tabs>
        <w:spacing w:line="240" w:lineRule="auto"/>
        <w:jc w:val="both"/>
        <w:rPr>
          <w:noProof/>
          <w:szCs w:val="22"/>
        </w:rPr>
      </w:pPr>
      <w:r w:rsidRPr="00353E54">
        <w:rPr>
          <w:noProof/>
          <w:szCs w:val="22"/>
        </w:rPr>
        <w:t>Lietuva</w:t>
      </w:r>
    </w:p>
    <w:p w:rsidR="003C47AA" w:rsidRPr="00353E54" w:rsidRDefault="003C47AA" w:rsidP="003C47AA">
      <w:pPr>
        <w:tabs>
          <w:tab w:val="clear" w:pos="567"/>
        </w:tabs>
        <w:spacing w:line="240" w:lineRule="auto"/>
        <w:jc w:val="both"/>
        <w:rPr>
          <w:szCs w:val="22"/>
        </w:rPr>
      </w:pPr>
    </w:p>
    <w:p w:rsidR="006B7C73" w:rsidRPr="00353E54" w:rsidRDefault="00C91C9A" w:rsidP="0037790B">
      <w:pPr>
        <w:rPr>
          <w:szCs w:val="22"/>
        </w:rPr>
      </w:pPr>
      <w:r w:rsidRPr="00353E54">
        <w:rPr>
          <w:color w:val="000000"/>
          <w:szCs w:val="22"/>
          <w:lang w:eastAsia="ja-JP"/>
        </w:rPr>
        <w:t>Šī lietošanas instrukcija pēdējo reizi pārskatīta 05/2015</w:t>
      </w:r>
    </w:p>
    <w:sectPr w:rsidR="006B7C73" w:rsidRPr="00353E54" w:rsidSect="00353E5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E8" w:rsidRDefault="00B57CE8" w:rsidP="00B57CE8">
      <w:pPr>
        <w:spacing w:line="240" w:lineRule="auto"/>
      </w:pPr>
      <w:r>
        <w:separator/>
      </w:r>
    </w:p>
  </w:endnote>
  <w:endnote w:type="continuationSeparator" w:id="0">
    <w:p w:rsidR="00B57CE8" w:rsidRDefault="00B57CE8" w:rsidP="00B57C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Default="00B57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Default="00B57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Default="00B57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E8" w:rsidRDefault="00B57CE8" w:rsidP="00B57CE8">
      <w:pPr>
        <w:spacing w:line="240" w:lineRule="auto"/>
      </w:pPr>
      <w:r>
        <w:separator/>
      </w:r>
    </w:p>
  </w:footnote>
  <w:footnote w:type="continuationSeparator" w:id="0">
    <w:p w:rsidR="00B57CE8" w:rsidRDefault="00B57CE8" w:rsidP="00B57C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Default="00B57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Pr="00B57CE8" w:rsidRDefault="00B57CE8" w:rsidP="00B57CE8">
    <w:pPr>
      <w:pStyle w:val="Header"/>
      <w:jc w:val="right"/>
      <w:rPr>
        <w:sz w:val="24"/>
        <w:szCs w:val="24"/>
      </w:rPr>
    </w:pPr>
    <w:r>
      <w:rPr>
        <w:sz w:val="24"/>
        <w:szCs w:val="24"/>
      </w:rPr>
      <w:t>SASKAŅOTS ZVA 24-09-2015</w:t>
    </w:r>
  </w:p>
  <w:p w:rsidR="00B57CE8" w:rsidRDefault="00B57C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8" w:rsidRDefault="00B57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C7B3741"/>
    <w:multiLevelType w:val="hybridMultilevel"/>
    <w:tmpl w:val="926826C4"/>
    <w:lvl w:ilvl="0" w:tplc="CB76FBF6">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114135"/>
    <w:multiLevelType w:val="hybridMultilevel"/>
    <w:tmpl w:val="62F23480"/>
    <w:lvl w:ilvl="0" w:tplc="6ED414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hyphenationZone w:val="425"/>
  <w:characterSpacingControl w:val="doNotCompress"/>
  <w:footnotePr>
    <w:footnote w:id="-1"/>
    <w:footnote w:id="0"/>
  </w:footnotePr>
  <w:endnotePr>
    <w:endnote w:id="-1"/>
    <w:endnote w:id="0"/>
  </w:endnotePr>
  <w:compat>
    <w:useFELayout/>
  </w:compat>
  <w:rsids>
    <w:rsidRoot w:val="00180C34"/>
    <w:rsid w:val="001663F8"/>
    <w:rsid w:val="00180C34"/>
    <w:rsid w:val="001A3E34"/>
    <w:rsid w:val="001D0F76"/>
    <w:rsid w:val="0021240B"/>
    <w:rsid w:val="00276036"/>
    <w:rsid w:val="00353E54"/>
    <w:rsid w:val="0037790B"/>
    <w:rsid w:val="00394037"/>
    <w:rsid w:val="003C47AA"/>
    <w:rsid w:val="003D4632"/>
    <w:rsid w:val="00436DFA"/>
    <w:rsid w:val="00520606"/>
    <w:rsid w:val="00582488"/>
    <w:rsid w:val="005A3E93"/>
    <w:rsid w:val="005F565C"/>
    <w:rsid w:val="00670075"/>
    <w:rsid w:val="006B7C73"/>
    <w:rsid w:val="00797665"/>
    <w:rsid w:val="007A2D3C"/>
    <w:rsid w:val="00806901"/>
    <w:rsid w:val="00884036"/>
    <w:rsid w:val="008843EC"/>
    <w:rsid w:val="008D6D05"/>
    <w:rsid w:val="00912B0B"/>
    <w:rsid w:val="00AE0F0E"/>
    <w:rsid w:val="00B150FC"/>
    <w:rsid w:val="00B57CE8"/>
    <w:rsid w:val="00C67879"/>
    <w:rsid w:val="00C91C9A"/>
    <w:rsid w:val="00DD6796"/>
    <w:rsid w:val="00E0266F"/>
    <w:rsid w:val="00EC1EA6"/>
    <w:rsid w:val="00ED43F1"/>
    <w:rsid w:val="00F8393A"/>
    <w:rsid w:val="00FD4BB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0B"/>
    <w:pPr>
      <w:tabs>
        <w:tab w:val="left" w:pos="567"/>
      </w:tabs>
      <w:spacing w:after="0" w:line="260" w:lineRule="exact"/>
    </w:pPr>
    <w:rPr>
      <w:rFonts w:ascii="Times New Roman" w:eastAsia="Times New Roman" w:hAnsi="Times New Roman" w:cs="Times New Roman"/>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0B"/>
    <w:rPr>
      <w:rFonts w:ascii="Tahoma" w:eastAsia="Times New Roman" w:hAnsi="Tahoma" w:cs="Tahoma"/>
      <w:sz w:val="16"/>
      <w:szCs w:val="16"/>
      <w:lang w:val="lv-LV" w:eastAsia="en-US"/>
    </w:rPr>
  </w:style>
  <w:style w:type="paragraph" w:styleId="BodyText">
    <w:name w:val="Body Text"/>
    <w:basedOn w:val="Normal"/>
    <w:link w:val="BodyTextChar"/>
    <w:unhideWhenUsed/>
    <w:rsid w:val="006B7C73"/>
    <w:pPr>
      <w:spacing w:after="120"/>
    </w:pPr>
  </w:style>
  <w:style w:type="character" w:customStyle="1" w:styleId="BodyTextChar">
    <w:name w:val="Body Text Char"/>
    <w:basedOn w:val="DefaultParagraphFont"/>
    <w:link w:val="BodyText"/>
    <w:rsid w:val="006B7C73"/>
    <w:rPr>
      <w:rFonts w:ascii="Times New Roman" w:eastAsia="Times New Roman" w:hAnsi="Times New Roman" w:cs="Times New Roman"/>
      <w:szCs w:val="20"/>
      <w:lang w:val="lv-LV" w:eastAsia="en-US"/>
    </w:rPr>
  </w:style>
  <w:style w:type="paragraph" w:styleId="ListParagraph">
    <w:name w:val="List Paragraph"/>
    <w:basedOn w:val="Normal"/>
    <w:uiPriority w:val="34"/>
    <w:qFormat/>
    <w:rsid w:val="00520606"/>
    <w:pPr>
      <w:ind w:left="720"/>
      <w:contextualSpacing/>
    </w:pPr>
  </w:style>
  <w:style w:type="paragraph" w:styleId="Revision">
    <w:name w:val="Revision"/>
    <w:hidden/>
    <w:uiPriority w:val="99"/>
    <w:semiHidden/>
    <w:rsid w:val="00B57CE8"/>
    <w:pPr>
      <w:spacing w:after="0" w:line="240" w:lineRule="auto"/>
    </w:pPr>
    <w:rPr>
      <w:rFonts w:ascii="Times New Roman" w:eastAsia="Times New Roman" w:hAnsi="Times New Roman" w:cs="Times New Roman"/>
      <w:szCs w:val="20"/>
      <w:lang w:val="lv-LV" w:eastAsia="en-US"/>
    </w:rPr>
  </w:style>
  <w:style w:type="paragraph" w:styleId="Header">
    <w:name w:val="header"/>
    <w:basedOn w:val="Normal"/>
    <w:link w:val="HeaderChar"/>
    <w:uiPriority w:val="99"/>
    <w:unhideWhenUsed/>
    <w:rsid w:val="00B57CE8"/>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B57CE8"/>
    <w:rPr>
      <w:rFonts w:ascii="Times New Roman" w:eastAsia="Times New Roman" w:hAnsi="Times New Roman" w:cs="Times New Roman"/>
      <w:szCs w:val="20"/>
      <w:lang w:val="lv-LV" w:eastAsia="en-US"/>
    </w:rPr>
  </w:style>
  <w:style w:type="paragraph" w:styleId="Footer">
    <w:name w:val="footer"/>
    <w:basedOn w:val="Normal"/>
    <w:link w:val="FooterChar"/>
    <w:uiPriority w:val="99"/>
    <w:semiHidden/>
    <w:unhideWhenUsed/>
    <w:rsid w:val="00B57CE8"/>
    <w:pPr>
      <w:tabs>
        <w:tab w:val="clear" w:pos="567"/>
        <w:tab w:val="center" w:pos="4153"/>
        <w:tab w:val="right" w:pos="8306"/>
      </w:tabs>
      <w:spacing w:line="240" w:lineRule="auto"/>
    </w:pPr>
  </w:style>
  <w:style w:type="character" w:customStyle="1" w:styleId="FooterChar">
    <w:name w:val="Footer Char"/>
    <w:basedOn w:val="DefaultParagraphFont"/>
    <w:link w:val="Footer"/>
    <w:uiPriority w:val="99"/>
    <w:semiHidden/>
    <w:rsid w:val="00B57CE8"/>
    <w:rPr>
      <w:rFonts w:ascii="Times New Roman" w:eastAsia="Times New Roman" w:hAnsi="Times New Roman" w:cs="Times New Roman"/>
      <w:szCs w:val="20"/>
      <w:lang w:val="lv-LV"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0B"/>
    <w:pPr>
      <w:tabs>
        <w:tab w:val="left" w:pos="567"/>
      </w:tabs>
      <w:spacing w:after="0" w:line="260" w:lineRule="exact"/>
    </w:pPr>
    <w:rPr>
      <w:rFonts w:ascii="Times New Roman" w:eastAsia="Times New Roman" w:hAnsi="Times New Roman" w:cs="Times New Roman"/>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0B"/>
    <w:rPr>
      <w:rFonts w:ascii="Tahoma" w:eastAsia="Times New Roman" w:hAnsi="Tahoma" w:cs="Tahoma"/>
      <w:sz w:val="16"/>
      <w:szCs w:val="16"/>
      <w:lang w:val="lv-LV" w:eastAsia="en-US"/>
    </w:rPr>
  </w:style>
  <w:style w:type="paragraph" w:styleId="BodyText">
    <w:name w:val="Body Text"/>
    <w:basedOn w:val="Normal"/>
    <w:link w:val="BodyTextChar"/>
    <w:unhideWhenUsed/>
    <w:rsid w:val="006B7C73"/>
    <w:pPr>
      <w:spacing w:after="120"/>
    </w:pPr>
  </w:style>
  <w:style w:type="character" w:customStyle="1" w:styleId="BodyTextChar">
    <w:name w:val="Body Text Char"/>
    <w:basedOn w:val="DefaultParagraphFont"/>
    <w:link w:val="BodyText"/>
    <w:rsid w:val="006B7C73"/>
    <w:rPr>
      <w:rFonts w:ascii="Times New Roman" w:eastAsia="Times New Roman" w:hAnsi="Times New Roman" w:cs="Times New Roman"/>
      <w:szCs w:val="20"/>
      <w:lang w:val="lv-LV" w:eastAsia="en-US"/>
    </w:rPr>
  </w:style>
  <w:style w:type="paragraph" w:styleId="ListParagraph">
    <w:name w:val="List Paragraph"/>
    <w:basedOn w:val="Normal"/>
    <w:uiPriority w:val="34"/>
    <w:qFormat/>
    <w:rsid w:val="00520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5B99-0EF0-4C52-991B-BDAA06FA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3678</Words>
  <Characters>2098</Characters>
  <Application>Microsoft Office Word</Application>
  <DocSecurity>0</DocSecurity>
  <Lines>17</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marita.multina</cp:lastModifiedBy>
  <cp:revision>3</cp:revision>
  <dcterms:created xsi:type="dcterms:W3CDTF">2015-09-18T08:07:00Z</dcterms:created>
  <dcterms:modified xsi:type="dcterms:W3CDTF">2015-09-22T08:57:00Z</dcterms:modified>
</cp:coreProperties>
</file>