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7BAA3" w14:textId="77777777" w:rsidR="00017525" w:rsidRPr="006B7DFE" w:rsidRDefault="00017525" w:rsidP="00036FE2">
      <w:pPr>
        <w:tabs>
          <w:tab w:val="clear" w:pos="567"/>
        </w:tabs>
        <w:spacing w:line="240" w:lineRule="auto"/>
        <w:rPr>
          <w:szCs w:val="22"/>
          <w:lang w:val="lv-LV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17525" w:rsidRPr="006B7DFE" w14:paraId="028597CF" w14:textId="77777777" w:rsidTr="00657D6A">
        <w:trPr>
          <w:trHeight w:val="1040"/>
        </w:trPr>
        <w:tc>
          <w:tcPr>
            <w:tcW w:w="9889" w:type="dxa"/>
          </w:tcPr>
          <w:p w14:paraId="5EDFC6EB" w14:textId="77777777" w:rsidR="00017525" w:rsidRPr="006B7DFE" w:rsidRDefault="00ED3630">
            <w:pPr>
              <w:tabs>
                <w:tab w:val="clear" w:pos="567"/>
              </w:tabs>
              <w:spacing w:line="240" w:lineRule="auto"/>
              <w:rPr>
                <w:b/>
                <w:szCs w:val="22"/>
                <w:lang w:val="lv-LV"/>
              </w:rPr>
            </w:pPr>
            <w:r w:rsidRPr="006B7DFE">
              <w:rPr>
                <w:b/>
                <w:szCs w:val="22"/>
                <w:lang w:val="lv-LV"/>
              </w:rPr>
              <w:t xml:space="preserve">INFORMĀCIJA, KAS JĀNORĀDA UZ </w:t>
            </w:r>
            <w:r w:rsidR="004A50CF" w:rsidRPr="006B7DFE">
              <w:rPr>
                <w:b/>
                <w:szCs w:val="22"/>
                <w:lang w:val="lv-LV"/>
              </w:rPr>
              <w:t>ĀRĒJĀ IEPAKOJUMA UN</w:t>
            </w:r>
            <w:r w:rsidRPr="006B7DFE">
              <w:rPr>
                <w:b/>
                <w:szCs w:val="22"/>
                <w:lang w:val="lv-LV"/>
              </w:rPr>
              <w:t xml:space="preserve"> UZ TIEŠĀ IEPAKOJUMA</w:t>
            </w:r>
          </w:p>
          <w:p w14:paraId="49DF1F0E" w14:textId="77777777" w:rsidR="00017525" w:rsidRPr="006B7DFE" w:rsidRDefault="00017525">
            <w:pPr>
              <w:tabs>
                <w:tab w:val="clear" w:pos="567"/>
              </w:tabs>
              <w:spacing w:line="240" w:lineRule="auto"/>
              <w:ind w:left="567" w:hanging="567"/>
              <w:rPr>
                <w:b/>
                <w:szCs w:val="22"/>
                <w:lang w:val="lv-LV"/>
              </w:rPr>
            </w:pPr>
          </w:p>
          <w:p w14:paraId="0FB73554" w14:textId="77777777" w:rsidR="00017525" w:rsidRPr="006B7DFE" w:rsidRDefault="00ED3630" w:rsidP="006F4D49">
            <w:pPr>
              <w:spacing w:line="240" w:lineRule="auto"/>
              <w:ind w:left="567" w:hanging="567"/>
              <w:rPr>
                <w:b/>
                <w:szCs w:val="22"/>
                <w:lang w:val="lv-LV"/>
              </w:rPr>
            </w:pPr>
            <w:r w:rsidRPr="006B7DFE">
              <w:rPr>
                <w:b/>
                <w:szCs w:val="22"/>
                <w:lang w:val="lv-LV"/>
              </w:rPr>
              <w:t>KARTONA PACI</w:t>
            </w:r>
            <w:r w:rsidR="006F4D49" w:rsidRPr="006B7DFE">
              <w:rPr>
                <w:b/>
                <w:szCs w:val="22"/>
                <w:lang w:val="lv-LV"/>
              </w:rPr>
              <w:t>Ņ</w:t>
            </w:r>
            <w:r w:rsidRPr="006B7DFE">
              <w:rPr>
                <w:b/>
                <w:szCs w:val="22"/>
                <w:lang w:val="lv-LV"/>
              </w:rPr>
              <w:t>A</w:t>
            </w:r>
          </w:p>
        </w:tc>
      </w:tr>
    </w:tbl>
    <w:p w14:paraId="5A1D8DD4" w14:textId="77777777" w:rsidR="00017525" w:rsidRPr="006B7DFE" w:rsidRDefault="00017525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3AD6EF9C" w14:textId="77777777" w:rsidR="00017525" w:rsidRPr="006B7DFE" w:rsidRDefault="00017525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17525" w:rsidRPr="006B7DFE" w14:paraId="09E94E77" w14:textId="77777777" w:rsidTr="00657D6A">
        <w:tc>
          <w:tcPr>
            <w:tcW w:w="9889" w:type="dxa"/>
          </w:tcPr>
          <w:p w14:paraId="62B30C3C" w14:textId="77777777" w:rsidR="00017525" w:rsidRPr="006B7DFE" w:rsidRDefault="004A50CF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b/>
                <w:szCs w:val="22"/>
                <w:lang w:val="lv-LV"/>
              </w:rPr>
            </w:pPr>
            <w:r w:rsidRPr="006B7DFE">
              <w:rPr>
                <w:b/>
                <w:szCs w:val="22"/>
                <w:lang w:val="lv-LV"/>
              </w:rPr>
              <w:t>1.</w:t>
            </w:r>
            <w:r w:rsidRPr="006B7DFE">
              <w:rPr>
                <w:b/>
                <w:szCs w:val="22"/>
                <w:lang w:val="lv-LV"/>
              </w:rPr>
              <w:tab/>
              <w:t>ZĀĻU NOSAUKUMS</w:t>
            </w:r>
          </w:p>
        </w:tc>
      </w:tr>
    </w:tbl>
    <w:p w14:paraId="5673D796" w14:textId="77777777" w:rsidR="00017525" w:rsidRPr="006B7DFE" w:rsidRDefault="00017525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352283B6" w14:textId="77777777" w:rsidR="00ED3630" w:rsidRPr="006B7DFE" w:rsidRDefault="00ED3630" w:rsidP="00ED3630">
      <w:pPr>
        <w:kinsoku w:val="0"/>
        <w:overflowPunct w:val="0"/>
        <w:spacing w:before="69"/>
        <w:ind w:left="116" w:right="23"/>
        <w:rPr>
          <w:spacing w:val="-1"/>
          <w:szCs w:val="22"/>
        </w:rPr>
      </w:pPr>
      <w:r w:rsidRPr="006B7DFE">
        <w:rPr>
          <w:spacing w:val="-1"/>
          <w:szCs w:val="22"/>
        </w:rPr>
        <w:t>Prefemin</w:t>
      </w:r>
      <w:r w:rsidRPr="006B7DFE">
        <w:rPr>
          <w:szCs w:val="22"/>
        </w:rPr>
        <w:t xml:space="preserve"> 20 mg  apvalkotās </w:t>
      </w:r>
      <w:r w:rsidRPr="006B7DFE">
        <w:rPr>
          <w:spacing w:val="-1"/>
          <w:szCs w:val="22"/>
        </w:rPr>
        <w:t>tabletes</w:t>
      </w:r>
    </w:p>
    <w:p w14:paraId="0823BE61" w14:textId="77777777" w:rsidR="00ED3630" w:rsidRPr="006B7DFE" w:rsidRDefault="00ED3630" w:rsidP="00ED3630">
      <w:pPr>
        <w:kinsoku w:val="0"/>
        <w:overflowPunct w:val="0"/>
        <w:spacing w:before="16"/>
        <w:rPr>
          <w:szCs w:val="22"/>
        </w:rPr>
      </w:pPr>
    </w:p>
    <w:p w14:paraId="5E4B39DF" w14:textId="77777777" w:rsidR="00ED3630" w:rsidRPr="006B7DFE" w:rsidRDefault="00ED3630" w:rsidP="00ED3630">
      <w:pPr>
        <w:kinsoku w:val="0"/>
        <w:overflowPunct w:val="0"/>
        <w:ind w:left="116" w:right="23"/>
        <w:rPr>
          <w:szCs w:val="22"/>
        </w:rPr>
      </w:pPr>
      <w:r w:rsidRPr="006B7DFE">
        <w:rPr>
          <w:i/>
          <w:iCs/>
          <w:szCs w:val="22"/>
        </w:rPr>
        <w:t xml:space="preserve">Agni </w:t>
      </w:r>
      <w:r w:rsidRPr="006B7DFE">
        <w:rPr>
          <w:i/>
          <w:iCs/>
          <w:spacing w:val="-1"/>
          <w:szCs w:val="22"/>
        </w:rPr>
        <w:t>casti</w:t>
      </w:r>
      <w:r w:rsidRPr="006B7DFE">
        <w:rPr>
          <w:i/>
          <w:iCs/>
          <w:spacing w:val="1"/>
          <w:szCs w:val="22"/>
        </w:rPr>
        <w:t xml:space="preserve"> </w:t>
      </w:r>
      <w:r w:rsidR="00F74B21" w:rsidRPr="006B7DFE">
        <w:rPr>
          <w:i/>
          <w:iCs/>
          <w:szCs w:val="22"/>
        </w:rPr>
        <w:t>fruct</w:t>
      </w:r>
      <w:r w:rsidR="00BA7780" w:rsidRPr="006B7DFE">
        <w:rPr>
          <w:i/>
          <w:iCs/>
          <w:szCs w:val="22"/>
        </w:rPr>
        <w:t>us</w:t>
      </w:r>
      <w:r w:rsidRPr="006B7DFE">
        <w:rPr>
          <w:i/>
          <w:iCs/>
          <w:szCs w:val="22"/>
        </w:rPr>
        <w:t xml:space="preserve"> </w:t>
      </w:r>
      <w:r w:rsidRPr="006B7DFE">
        <w:rPr>
          <w:i/>
          <w:iCs/>
          <w:spacing w:val="-1"/>
          <w:szCs w:val="22"/>
        </w:rPr>
        <w:t>extractum</w:t>
      </w:r>
      <w:r w:rsidRPr="006B7DFE">
        <w:rPr>
          <w:i/>
          <w:iCs/>
          <w:szCs w:val="22"/>
        </w:rPr>
        <w:t xml:space="preserve"> </w:t>
      </w:r>
      <w:r w:rsidRPr="006B7DFE">
        <w:rPr>
          <w:i/>
          <w:iCs/>
          <w:spacing w:val="-1"/>
          <w:szCs w:val="22"/>
        </w:rPr>
        <w:t>siccum</w:t>
      </w:r>
    </w:p>
    <w:p w14:paraId="06F8076B" w14:textId="77777777" w:rsidR="00017525" w:rsidRPr="006B7DFE" w:rsidRDefault="00017525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17525" w:rsidRPr="006B7DFE" w14:paraId="056C8940" w14:textId="77777777" w:rsidTr="00657D6A">
        <w:tc>
          <w:tcPr>
            <w:tcW w:w="9889" w:type="dxa"/>
          </w:tcPr>
          <w:p w14:paraId="74413A75" w14:textId="77777777" w:rsidR="00017525" w:rsidRPr="006B7DFE" w:rsidRDefault="004A50CF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b/>
                <w:szCs w:val="22"/>
                <w:lang w:val="lv-LV"/>
              </w:rPr>
            </w:pPr>
            <w:r w:rsidRPr="006B7DFE">
              <w:rPr>
                <w:b/>
                <w:szCs w:val="22"/>
                <w:lang w:val="lv-LV"/>
              </w:rPr>
              <w:t>2.</w:t>
            </w:r>
            <w:r w:rsidRPr="006B7DFE">
              <w:rPr>
                <w:b/>
                <w:szCs w:val="22"/>
                <w:lang w:val="lv-LV"/>
              </w:rPr>
              <w:tab/>
              <w:t>AKTĪVĀS(-O) VIELAS(-U) NOSAUKUMS(-I) UN DAUDZUMS(-I)</w:t>
            </w:r>
          </w:p>
        </w:tc>
      </w:tr>
    </w:tbl>
    <w:p w14:paraId="2FDA21B6" w14:textId="77777777" w:rsidR="00017525" w:rsidRPr="006B7DFE" w:rsidRDefault="00017525">
      <w:pPr>
        <w:tabs>
          <w:tab w:val="clear" w:pos="567"/>
        </w:tabs>
        <w:spacing w:line="240" w:lineRule="auto"/>
        <w:ind w:left="567" w:hanging="567"/>
        <w:rPr>
          <w:rFonts w:eastAsia="SimSun"/>
          <w:szCs w:val="22"/>
          <w:lang w:val="lv-LV"/>
        </w:rPr>
      </w:pPr>
    </w:p>
    <w:p w14:paraId="5E4C0534" w14:textId="40E09E68" w:rsidR="00F74B21" w:rsidRPr="006B7DFE" w:rsidRDefault="00F74B21" w:rsidP="00F74B21">
      <w:pPr>
        <w:kinsoku w:val="0"/>
        <w:overflowPunct w:val="0"/>
        <w:spacing w:before="69" w:line="480" w:lineRule="auto"/>
        <w:ind w:right="2681"/>
        <w:rPr>
          <w:spacing w:val="-1"/>
          <w:szCs w:val="22"/>
          <w:lang w:val="lt-LT"/>
        </w:rPr>
      </w:pPr>
      <w:r w:rsidRPr="006B7DFE">
        <w:rPr>
          <w:spacing w:val="-1"/>
          <w:szCs w:val="22"/>
          <w:lang w:val="lt-LT"/>
        </w:rPr>
        <w:t>Viena apvalkotā tablete satur 20</w:t>
      </w:r>
      <w:r w:rsidR="00C22826">
        <w:rPr>
          <w:spacing w:val="-1"/>
          <w:szCs w:val="22"/>
          <w:lang w:val="lt-LT"/>
        </w:rPr>
        <w:t xml:space="preserve"> </w:t>
      </w:r>
      <w:r w:rsidRPr="006B7DFE">
        <w:rPr>
          <w:spacing w:val="-1"/>
          <w:szCs w:val="22"/>
          <w:lang w:val="lt-LT"/>
        </w:rPr>
        <w:t xml:space="preserve">mg </w:t>
      </w:r>
      <w:r w:rsidR="00BC5CB5" w:rsidRPr="006B7DFE">
        <w:rPr>
          <w:iCs/>
          <w:szCs w:val="22"/>
          <w:lang w:val="lt-LT"/>
        </w:rPr>
        <w:t>viteksa koka augļ</w:t>
      </w:r>
      <w:r w:rsidR="00546B80" w:rsidRPr="006B7DFE">
        <w:rPr>
          <w:iCs/>
          <w:szCs w:val="22"/>
          <w:lang w:val="lt-LT"/>
        </w:rPr>
        <w:t>u</w:t>
      </w:r>
      <w:r w:rsidR="00BC5CB5" w:rsidRPr="006B7DFE">
        <w:rPr>
          <w:iCs/>
          <w:szCs w:val="22"/>
          <w:lang w:val="lt-LT"/>
        </w:rPr>
        <w:t xml:space="preserve"> saus</w:t>
      </w:r>
      <w:r w:rsidR="00546B80" w:rsidRPr="006B7DFE">
        <w:rPr>
          <w:iCs/>
          <w:szCs w:val="22"/>
          <w:lang w:val="lt-LT"/>
        </w:rPr>
        <w:t>ā</w:t>
      </w:r>
      <w:r w:rsidR="00BC5CB5" w:rsidRPr="006B7DFE">
        <w:rPr>
          <w:iCs/>
          <w:szCs w:val="22"/>
          <w:lang w:val="lt-LT"/>
        </w:rPr>
        <w:t xml:space="preserve"> ekstrakt</w:t>
      </w:r>
      <w:r w:rsidR="00546B80" w:rsidRPr="006B7DFE">
        <w:rPr>
          <w:iCs/>
          <w:szCs w:val="22"/>
          <w:lang w:val="lt-LT"/>
        </w:rPr>
        <w:t>a</w:t>
      </w:r>
      <w:r w:rsidR="00BC5CB5" w:rsidRPr="006B7DFE">
        <w:rPr>
          <w:iCs/>
          <w:szCs w:val="22"/>
          <w:lang w:val="lt-LT"/>
        </w:rPr>
        <w:t xml:space="preserve"> (6-12:1), kas atbilst 120-240 mg dabīgā viteksa augļ</w:t>
      </w:r>
      <w:r w:rsidR="00546B80" w:rsidRPr="006B7DFE">
        <w:rPr>
          <w:iCs/>
          <w:szCs w:val="22"/>
          <w:lang w:val="lt-LT"/>
        </w:rPr>
        <w:t>u (</w:t>
      </w:r>
      <w:r w:rsidR="00546B80" w:rsidRPr="006B7DFE">
        <w:rPr>
          <w:i/>
          <w:iCs/>
          <w:szCs w:val="22"/>
          <w:lang w:val="lt-LT"/>
        </w:rPr>
        <w:t xml:space="preserve"> Vitex agnus-castus </w:t>
      </w:r>
      <w:r w:rsidR="00546B80" w:rsidRPr="006B7DFE">
        <w:rPr>
          <w:iCs/>
          <w:szCs w:val="22"/>
          <w:lang w:val="lt-LT"/>
        </w:rPr>
        <w:t>L.,</w:t>
      </w:r>
      <w:r w:rsidR="00546B80" w:rsidRPr="006B7DFE">
        <w:rPr>
          <w:i/>
          <w:iCs/>
          <w:szCs w:val="22"/>
          <w:lang w:val="lt-LT"/>
        </w:rPr>
        <w:t xml:space="preserve"> fructus).</w:t>
      </w:r>
      <w:r w:rsidR="00C22826">
        <w:rPr>
          <w:i/>
          <w:iCs/>
          <w:szCs w:val="22"/>
          <w:lang w:val="lt-LT"/>
        </w:rPr>
        <w:t xml:space="preserve"> </w:t>
      </w:r>
      <w:r w:rsidR="00D348FB" w:rsidRPr="006B7DFE">
        <w:rPr>
          <w:iCs/>
          <w:szCs w:val="22"/>
          <w:lang w:val="lt-LT"/>
        </w:rPr>
        <w:t>Ekstraģents: etilspirts 60% m/m</w:t>
      </w:r>
    </w:p>
    <w:p w14:paraId="25707DAD" w14:textId="77777777" w:rsidR="00831AF1" w:rsidRPr="006B7DFE" w:rsidRDefault="00831AF1">
      <w:pPr>
        <w:pStyle w:val="BodyText"/>
        <w:kinsoku w:val="0"/>
        <w:overflowPunct w:val="0"/>
        <w:jc w:val="both"/>
        <w:rPr>
          <w:spacing w:val="-1"/>
          <w:sz w:val="22"/>
          <w:szCs w:val="22"/>
          <w:lang w:val="lv-LV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17525" w:rsidRPr="006B7DFE" w14:paraId="68B8E41B" w14:textId="77777777" w:rsidTr="00657D6A">
        <w:tc>
          <w:tcPr>
            <w:tcW w:w="9889" w:type="dxa"/>
          </w:tcPr>
          <w:p w14:paraId="67920AE5" w14:textId="77777777" w:rsidR="00017525" w:rsidRPr="006B7DFE" w:rsidRDefault="004A50CF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b/>
                <w:szCs w:val="22"/>
                <w:lang w:val="lv-LV"/>
              </w:rPr>
            </w:pPr>
            <w:r w:rsidRPr="006B7DFE">
              <w:rPr>
                <w:b/>
                <w:szCs w:val="22"/>
                <w:lang w:val="lv-LV"/>
              </w:rPr>
              <w:t>3.</w:t>
            </w:r>
            <w:r w:rsidRPr="006B7DFE">
              <w:rPr>
                <w:b/>
                <w:szCs w:val="22"/>
                <w:lang w:val="lv-LV"/>
              </w:rPr>
              <w:tab/>
              <w:t>PALĪGVIELU SARAKSTS</w:t>
            </w:r>
          </w:p>
        </w:tc>
      </w:tr>
    </w:tbl>
    <w:p w14:paraId="1813D5C0" w14:textId="77777777" w:rsidR="00017525" w:rsidRPr="006B7DFE" w:rsidRDefault="00017525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4BFBD67B" w14:textId="77777777" w:rsidR="00ED3630" w:rsidRPr="006B7DFE" w:rsidRDefault="00D348FB" w:rsidP="00ED3630">
      <w:pPr>
        <w:kinsoku w:val="0"/>
        <w:overflowPunct w:val="0"/>
        <w:spacing w:before="69"/>
        <w:ind w:left="116" w:right="23"/>
        <w:rPr>
          <w:spacing w:val="-1"/>
          <w:szCs w:val="22"/>
          <w:lang w:val="lv-LV"/>
        </w:rPr>
      </w:pPr>
      <w:r w:rsidRPr="006B7DFE">
        <w:rPr>
          <w:spacing w:val="-1"/>
          <w:szCs w:val="22"/>
          <w:lang w:val="lv-LV"/>
        </w:rPr>
        <w:t xml:space="preserve">Tablete </w:t>
      </w:r>
      <w:r w:rsidRPr="006B7DFE">
        <w:rPr>
          <w:szCs w:val="22"/>
          <w:lang w:val="lv-LV"/>
        </w:rPr>
        <w:t>satur</w:t>
      </w:r>
      <w:r w:rsidRPr="006B7DFE">
        <w:rPr>
          <w:spacing w:val="-1"/>
          <w:szCs w:val="22"/>
          <w:lang w:val="lv-LV"/>
        </w:rPr>
        <w:t xml:space="preserve"> </w:t>
      </w:r>
      <w:r w:rsidRPr="006B7DFE">
        <w:rPr>
          <w:szCs w:val="22"/>
          <w:lang w:val="lv-LV"/>
        </w:rPr>
        <w:t>laktozes monohidrātu</w:t>
      </w:r>
      <w:r w:rsidR="00F74B21" w:rsidRPr="006B7DFE">
        <w:rPr>
          <w:szCs w:val="22"/>
          <w:lang w:val="lv-LV"/>
        </w:rPr>
        <w:t>.</w:t>
      </w:r>
      <w:r w:rsidRPr="006B7DFE">
        <w:rPr>
          <w:spacing w:val="1"/>
          <w:szCs w:val="22"/>
          <w:lang w:val="lv-LV"/>
        </w:rPr>
        <w:t xml:space="preserve"> </w:t>
      </w:r>
    </w:p>
    <w:p w14:paraId="175FFB36" w14:textId="77777777" w:rsidR="00017525" w:rsidRPr="006B7DFE" w:rsidRDefault="00017525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17525" w:rsidRPr="006B7DFE" w14:paraId="057C2499" w14:textId="77777777" w:rsidTr="00657D6A">
        <w:tc>
          <w:tcPr>
            <w:tcW w:w="9889" w:type="dxa"/>
          </w:tcPr>
          <w:p w14:paraId="583507E1" w14:textId="77777777" w:rsidR="00017525" w:rsidRPr="006B7DFE" w:rsidRDefault="004A50CF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b/>
                <w:szCs w:val="22"/>
                <w:lang w:val="lv-LV"/>
              </w:rPr>
            </w:pPr>
            <w:r w:rsidRPr="006B7DFE">
              <w:rPr>
                <w:b/>
                <w:szCs w:val="22"/>
                <w:lang w:val="lv-LV"/>
              </w:rPr>
              <w:t>4.</w:t>
            </w:r>
            <w:r w:rsidRPr="006B7DFE">
              <w:rPr>
                <w:b/>
                <w:szCs w:val="22"/>
                <w:lang w:val="lv-LV"/>
              </w:rPr>
              <w:tab/>
              <w:t>ZĀĻU FORMA UN SATURS</w:t>
            </w:r>
          </w:p>
        </w:tc>
      </w:tr>
    </w:tbl>
    <w:p w14:paraId="0694BD9A" w14:textId="77777777" w:rsidR="00ED3630" w:rsidRPr="006B7DFE" w:rsidRDefault="00D348FB" w:rsidP="00ED3630">
      <w:pPr>
        <w:kinsoku w:val="0"/>
        <w:overflowPunct w:val="0"/>
        <w:spacing w:before="69"/>
        <w:ind w:left="116" w:right="23"/>
        <w:rPr>
          <w:szCs w:val="22"/>
          <w:lang w:val="lv-LV"/>
        </w:rPr>
      </w:pPr>
      <w:r w:rsidRPr="006B7DFE">
        <w:rPr>
          <w:szCs w:val="22"/>
          <w:highlight w:val="lightGray"/>
          <w:lang w:val="lv-LV"/>
        </w:rPr>
        <w:t>Apvalkotās tabletes</w:t>
      </w:r>
    </w:p>
    <w:p w14:paraId="133A8362" w14:textId="77777777" w:rsidR="00ED3630" w:rsidRPr="006B7DFE" w:rsidRDefault="00D348FB" w:rsidP="00ED3630">
      <w:pPr>
        <w:kinsoku w:val="0"/>
        <w:overflowPunct w:val="0"/>
        <w:spacing w:before="69"/>
        <w:ind w:left="116" w:right="23"/>
        <w:rPr>
          <w:spacing w:val="-1"/>
          <w:szCs w:val="22"/>
          <w:lang w:val="lv-LV"/>
        </w:rPr>
      </w:pPr>
      <w:r w:rsidRPr="006B7DFE">
        <w:rPr>
          <w:szCs w:val="22"/>
          <w:lang w:val="lv-LV"/>
        </w:rPr>
        <w:t xml:space="preserve">30 apvalkotās  </w:t>
      </w:r>
      <w:r w:rsidRPr="006B7DFE">
        <w:rPr>
          <w:spacing w:val="-1"/>
          <w:szCs w:val="22"/>
          <w:lang w:val="lv-LV"/>
        </w:rPr>
        <w:t>tabletes</w:t>
      </w:r>
    </w:p>
    <w:p w14:paraId="46CEF030" w14:textId="77777777" w:rsidR="00ED3630" w:rsidRPr="006B7DFE" w:rsidRDefault="00D348FB" w:rsidP="00ED3630">
      <w:pPr>
        <w:kinsoku w:val="0"/>
        <w:overflowPunct w:val="0"/>
        <w:ind w:left="116" w:right="23"/>
        <w:rPr>
          <w:spacing w:val="-1"/>
          <w:szCs w:val="22"/>
          <w:lang w:val="lv-LV"/>
        </w:rPr>
      </w:pPr>
      <w:r w:rsidRPr="006B7DFE">
        <w:rPr>
          <w:szCs w:val="22"/>
          <w:highlight w:val="lightGray"/>
          <w:lang w:val="lv-LV"/>
        </w:rPr>
        <w:t xml:space="preserve">90 apvalkotās </w:t>
      </w:r>
      <w:r w:rsidRPr="006B7DFE">
        <w:rPr>
          <w:spacing w:val="-1"/>
          <w:szCs w:val="22"/>
          <w:highlight w:val="lightGray"/>
          <w:lang w:val="lv-LV"/>
        </w:rPr>
        <w:t>tabletes</w:t>
      </w:r>
    </w:p>
    <w:p w14:paraId="0BE13403" w14:textId="77777777" w:rsidR="00017525" w:rsidRPr="006B7DFE" w:rsidRDefault="00017525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17525" w:rsidRPr="006B7DFE" w14:paraId="46BA633A" w14:textId="77777777" w:rsidTr="00657D6A">
        <w:tc>
          <w:tcPr>
            <w:tcW w:w="9889" w:type="dxa"/>
          </w:tcPr>
          <w:p w14:paraId="59951102" w14:textId="77777777" w:rsidR="00017525" w:rsidRPr="006B7DFE" w:rsidRDefault="004A50CF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b/>
                <w:szCs w:val="22"/>
                <w:lang w:val="lv-LV"/>
              </w:rPr>
            </w:pPr>
            <w:r w:rsidRPr="006B7DFE">
              <w:rPr>
                <w:b/>
                <w:szCs w:val="22"/>
                <w:lang w:val="lv-LV"/>
              </w:rPr>
              <w:t>5.</w:t>
            </w:r>
            <w:r w:rsidRPr="006B7DFE">
              <w:rPr>
                <w:b/>
                <w:szCs w:val="22"/>
                <w:lang w:val="lv-LV"/>
              </w:rPr>
              <w:tab/>
              <w:t>LIETOŠANAS UN IEVADĪŠANAS VEIDS(-I)</w:t>
            </w:r>
            <w:r w:rsidRPr="006B7DFE">
              <w:rPr>
                <w:b/>
                <w:color w:val="FF0000"/>
                <w:szCs w:val="22"/>
                <w:lang w:val="lv-LV"/>
              </w:rPr>
              <w:t xml:space="preserve"> </w:t>
            </w:r>
          </w:p>
        </w:tc>
      </w:tr>
    </w:tbl>
    <w:p w14:paraId="777D7851" w14:textId="77777777" w:rsidR="00017525" w:rsidRPr="006B7DFE" w:rsidRDefault="00017525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237DA9DF" w14:textId="77777777" w:rsidR="00017525" w:rsidRPr="006B7DFE" w:rsidRDefault="004A50CF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  <w:r w:rsidRPr="006B7DFE">
        <w:rPr>
          <w:szCs w:val="22"/>
          <w:lang w:val="lv-LV"/>
        </w:rPr>
        <w:t>Pirms lietošanas izlasiet lietošanas instrukciju.</w:t>
      </w:r>
    </w:p>
    <w:p w14:paraId="26EA9FF6" w14:textId="77777777" w:rsidR="00017525" w:rsidRPr="006B7DFE" w:rsidRDefault="00ED3630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  <w:r w:rsidRPr="006B7DFE">
        <w:rPr>
          <w:spacing w:val="-1"/>
          <w:szCs w:val="22"/>
        </w:rPr>
        <w:t>Iekšķīgai</w:t>
      </w:r>
      <w:r w:rsidRPr="006B7DFE">
        <w:rPr>
          <w:szCs w:val="22"/>
        </w:rPr>
        <w:t xml:space="preserve"> </w:t>
      </w:r>
      <w:r w:rsidRPr="006B7DFE">
        <w:rPr>
          <w:spacing w:val="-1"/>
          <w:szCs w:val="22"/>
        </w:rPr>
        <w:t>lietošanai</w:t>
      </w:r>
    </w:p>
    <w:p w14:paraId="120772F1" w14:textId="77777777" w:rsidR="00017525" w:rsidRPr="006B7DFE" w:rsidRDefault="00017525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17525" w:rsidRPr="00EC0A1E" w14:paraId="70C98217" w14:textId="77777777" w:rsidTr="00657D6A">
        <w:tc>
          <w:tcPr>
            <w:tcW w:w="9889" w:type="dxa"/>
          </w:tcPr>
          <w:p w14:paraId="42D14178" w14:textId="77777777" w:rsidR="00017525" w:rsidRPr="006B7DFE" w:rsidRDefault="004A50CF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b/>
                <w:szCs w:val="22"/>
                <w:lang w:val="lv-LV"/>
              </w:rPr>
            </w:pPr>
            <w:r w:rsidRPr="006B7DFE">
              <w:rPr>
                <w:b/>
                <w:szCs w:val="22"/>
                <w:lang w:val="lv-LV"/>
              </w:rPr>
              <w:t>6.</w:t>
            </w:r>
            <w:r w:rsidRPr="006B7DFE">
              <w:rPr>
                <w:b/>
                <w:szCs w:val="22"/>
                <w:lang w:val="lv-LV"/>
              </w:rPr>
              <w:tab/>
              <w:t>ĪPAŠI BRĪDINĀJUMI PAR ZĀĻU UZGLABĀŠANU BĒRNIEM NEREDZAMĀ UN NEPIEEJAMĀ VIETĀ</w:t>
            </w:r>
          </w:p>
        </w:tc>
      </w:tr>
    </w:tbl>
    <w:p w14:paraId="7D90A2F7" w14:textId="77777777" w:rsidR="00017525" w:rsidRPr="006B7DFE" w:rsidRDefault="00017525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30C8CC40" w14:textId="77777777" w:rsidR="00017525" w:rsidRPr="006B7DFE" w:rsidRDefault="004A50CF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  <w:r w:rsidRPr="006B7DFE">
        <w:rPr>
          <w:szCs w:val="22"/>
          <w:lang w:val="lv-LV"/>
        </w:rPr>
        <w:t>Uzglabāt bērniem neredzamā un nepieejamā vietā.</w:t>
      </w:r>
    </w:p>
    <w:p w14:paraId="22508A18" w14:textId="77777777" w:rsidR="00017525" w:rsidRPr="006B7DFE" w:rsidRDefault="00017525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17525" w:rsidRPr="00EC0A1E" w14:paraId="3B65C34E" w14:textId="77777777" w:rsidTr="00657D6A">
        <w:tc>
          <w:tcPr>
            <w:tcW w:w="9889" w:type="dxa"/>
          </w:tcPr>
          <w:p w14:paraId="06CE8234" w14:textId="77777777" w:rsidR="00017525" w:rsidRPr="006B7DFE" w:rsidRDefault="004A50CF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b/>
                <w:szCs w:val="22"/>
                <w:lang w:val="lv-LV"/>
              </w:rPr>
            </w:pPr>
            <w:r w:rsidRPr="006B7DFE">
              <w:rPr>
                <w:b/>
                <w:szCs w:val="22"/>
                <w:lang w:val="lv-LV"/>
              </w:rPr>
              <w:t>7.</w:t>
            </w:r>
            <w:r w:rsidRPr="006B7DFE">
              <w:rPr>
                <w:b/>
                <w:szCs w:val="22"/>
                <w:lang w:val="lv-LV"/>
              </w:rPr>
              <w:tab/>
              <w:t>CITI ĪPAŠI BRĪDINĀJUMI, JA NEPIECIEŠAMS</w:t>
            </w:r>
          </w:p>
        </w:tc>
      </w:tr>
    </w:tbl>
    <w:p w14:paraId="4A026CF0" w14:textId="77777777" w:rsidR="00017525" w:rsidRPr="006B7DFE" w:rsidRDefault="00017525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5A1A18B7" w14:textId="77777777" w:rsidR="00017525" w:rsidRPr="006B7DFE" w:rsidRDefault="00017525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17525" w:rsidRPr="006B7DFE" w14:paraId="5E087950" w14:textId="77777777" w:rsidTr="00657D6A">
        <w:tc>
          <w:tcPr>
            <w:tcW w:w="9889" w:type="dxa"/>
          </w:tcPr>
          <w:p w14:paraId="3633030A" w14:textId="77777777" w:rsidR="00017525" w:rsidRPr="006B7DFE" w:rsidRDefault="004A50CF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b/>
                <w:szCs w:val="22"/>
                <w:lang w:val="lv-LV"/>
              </w:rPr>
            </w:pPr>
            <w:r w:rsidRPr="006B7DFE">
              <w:rPr>
                <w:b/>
                <w:szCs w:val="22"/>
                <w:lang w:val="lv-LV"/>
              </w:rPr>
              <w:t>8.</w:t>
            </w:r>
            <w:r w:rsidRPr="006B7DFE">
              <w:rPr>
                <w:b/>
                <w:szCs w:val="22"/>
                <w:lang w:val="lv-LV"/>
              </w:rPr>
              <w:tab/>
              <w:t>DERĪGUMA TERMIŅŠ</w:t>
            </w:r>
          </w:p>
        </w:tc>
      </w:tr>
    </w:tbl>
    <w:p w14:paraId="0622D45F" w14:textId="77777777" w:rsidR="00ED3630" w:rsidRPr="006B7DFE" w:rsidRDefault="00ED3630" w:rsidP="00ED3630">
      <w:pPr>
        <w:kinsoku w:val="0"/>
        <w:overflowPunct w:val="0"/>
        <w:spacing w:before="69"/>
        <w:ind w:left="116" w:right="23"/>
        <w:rPr>
          <w:szCs w:val="22"/>
        </w:rPr>
      </w:pPr>
      <w:r w:rsidRPr="006B7DFE">
        <w:rPr>
          <w:spacing w:val="-1"/>
          <w:szCs w:val="22"/>
        </w:rPr>
        <w:t>Derīgs</w:t>
      </w:r>
      <w:r w:rsidRPr="006B7DFE">
        <w:rPr>
          <w:szCs w:val="22"/>
        </w:rPr>
        <w:t xml:space="preserve"> līdz</w:t>
      </w:r>
    </w:p>
    <w:p w14:paraId="0139FFFB" w14:textId="77777777" w:rsidR="00017525" w:rsidRPr="006B7DFE" w:rsidRDefault="00017525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17525" w:rsidRPr="006B7DFE" w14:paraId="7C3C1606" w14:textId="77777777" w:rsidTr="00657D6A">
        <w:tc>
          <w:tcPr>
            <w:tcW w:w="9889" w:type="dxa"/>
          </w:tcPr>
          <w:p w14:paraId="291DEDE4" w14:textId="77777777" w:rsidR="00017525" w:rsidRPr="006B7DFE" w:rsidRDefault="004A50CF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szCs w:val="22"/>
                <w:lang w:val="lv-LV"/>
              </w:rPr>
            </w:pPr>
            <w:r w:rsidRPr="006B7DFE">
              <w:rPr>
                <w:b/>
                <w:szCs w:val="22"/>
                <w:lang w:val="lv-LV"/>
              </w:rPr>
              <w:t>9.</w:t>
            </w:r>
            <w:r w:rsidRPr="006B7DFE">
              <w:rPr>
                <w:b/>
                <w:szCs w:val="22"/>
                <w:lang w:val="lv-LV"/>
              </w:rPr>
              <w:tab/>
              <w:t>ĪPAŠI UZGLABĀŠANAS NOSACĪJUMI</w:t>
            </w:r>
          </w:p>
        </w:tc>
      </w:tr>
    </w:tbl>
    <w:p w14:paraId="2825D37D" w14:textId="77777777" w:rsidR="00017525" w:rsidRPr="006B7DFE" w:rsidRDefault="00017525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4E2F2279" w14:textId="77777777" w:rsidR="00ED3630" w:rsidRPr="006B7DFE" w:rsidRDefault="00ED3630" w:rsidP="00ED3630">
      <w:pPr>
        <w:kinsoku w:val="0"/>
        <w:overflowPunct w:val="0"/>
        <w:spacing w:before="55" w:line="294" w:lineRule="exact"/>
        <w:ind w:left="116" w:right="23"/>
        <w:rPr>
          <w:szCs w:val="22"/>
          <w:lang w:val="lv-LV"/>
        </w:rPr>
      </w:pPr>
      <w:r w:rsidRPr="006B7DFE">
        <w:rPr>
          <w:spacing w:val="-1"/>
          <w:szCs w:val="22"/>
          <w:lang w:val="lv-LV"/>
        </w:rPr>
        <w:t>Uzglabāt</w:t>
      </w:r>
      <w:r w:rsidRPr="006B7DFE">
        <w:rPr>
          <w:szCs w:val="22"/>
          <w:lang w:val="lv-LV"/>
        </w:rPr>
        <w:t xml:space="preserve"> </w:t>
      </w:r>
      <w:r w:rsidRPr="006B7DFE">
        <w:rPr>
          <w:spacing w:val="-1"/>
          <w:szCs w:val="22"/>
          <w:lang w:val="lv-LV"/>
        </w:rPr>
        <w:t>temperatūrā</w:t>
      </w:r>
      <w:r w:rsidRPr="006B7DFE">
        <w:rPr>
          <w:spacing w:val="-2"/>
          <w:szCs w:val="22"/>
          <w:lang w:val="lv-LV"/>
        </w:rPr>
        <w:t xml:space="preserve"> </w:t>
      </w:r>
      <w:r w:rsidRPr="006B7DFE">
        <w:rPr>
          <w:szCs w:val="22"/>
          <w:lang w:val="lv-LV"/>
        </w:rPr>
        <w:t>līdz</w:t>
      </w:r>
      <w:r w:rsidRPr="006B7DFE">
        <w:rPr>
          <w:spacing w:val="1"/>
          <w:szCs w:val="22"/>
          <w:lang w:val="lv-LV"/>
        </w:rPr>
        <w:t xml:space="preserve"> </w:t>
      </w:r>
      <w:r w:rsidR="0087019A" w:rsidRPr="006B7DFE">
        <w:rPr>
          <w:szCs w:val="22"/>
          <w:lang w:val="lv-LV"/>
        </w:rPr>
        <w:t>25°</w:t>
      </w:r>
      <w:r w:rsidRPr="006B7DFE">
        <w:rPr>
          <w:szCs w:val="22"/>
          <w:lang w:val="lv-LV"/>
        </w:rPr>
        <w:t>C.</w:t>
      </w:r>
    </w:p>
    <w:p w14:paraId="014A616A" w14:textId="77777777" w:rsidR="00ED3630" w:rsidRPr="006B7DFE" w:rsidRDefault="00ED3630" w:rsidP="00ED3630">
      <w:pPr>
        <w:kinsoku w:val="0"/>
        <w:overflowPunct w:val="0"/>
        <w:spacing w:line="276" w:lineRule="exact"/>
        <w:ind w:left="116" w:right="23"/>
        <w:rPr>
          <w:szCs w:val="22"/>
          <w:lang w:val="lv-LV"/>
        </w:rPr>
      </w:pPr>
      <w:r w:rsidRPr="006B7DFE">
        <w:rPr>
          <w:spacing w:val="-1"/>
          <w:szCs w:val="22"/>
          <w:lang w:val="lv-LV"/>
        </w:rPr>
        <w:t>Uzglabāt</w:t>
      </w:r>
      <w:r w:rsidRPr="006B7DFE">
        <w:rPr>
          <w:szCs w:val="22"/>
          <w:lang w:val="lv-LV"/>
        </w:rPr>
        <w:t xml:space="preserve"> </w:t>
      </w:r>
      <w:r w:rsidRPr="006B7DFE">
        <w:rPr>
          <w:spacing w:val="-1"/>
          <w:szCs w:val="22"/>
          <w:lang w:val="lv-LV"/>
        </w:rPr>
        <w:t xml:space="preserve">oriģinālā </w:t>
      </w:r>
      <w:r w:rsidRPr="006B7DFE">
        <w:rPr>
          <w:szCs w:val="22"/>
          <w:lang w:val="lv-LV"/>
        </w:rPr>
        <w:t xml:space="preserve">iepakojumā, lai </w:t>
      </w:r>
      <w:r w:rsidRPr="006B7DFE">
        <w:rPr>
          <w:spacing w:val="-1"/>
          <w:szCs w:val="22"/>
          <w:lang w:val="lv-LV"/>
        </w:rPr>
        <w:t>pasargātu</w:t>
      </w:r>
      <w:r w:rsidRPr="006B7DFE">
        <w:rPr>
          <w:szCs w:val="22"/>
          <w:lang w:val="lv-LV"/>
        </w:rPr>
        <w:t xml:space="preserve"> no</w:t>
      </w:r>
      <w:r w:rsidRPr="006B7DFE">
        <w:rPr>
          <w:spacing w:val="2"/>
          <w:szCs w:val="22"/>
          <w:lang w:val="lv-LV"/>
        </w:rPr>
        <w:t xml:space="preserve"> </w:t>
      </w:r>
      <w:r w:rsidRPr="006B7DFE">
        <w:rPr>
          <w:szCs w:val="22"/>
          <w:lang w:val="lv-LV"/>
        </w:rPr>
        <w:t>mitruma.</w:t>
      </w:r>
    </w:p>
    <w:p w14:paraId="1D87D0BD" w14:textId="77777777" w:rsidR="00017525" w:rsidRPr="006B7DFE" w:rsidRDefault="00017525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17525" w:rsidRPr="00EC0A1E" w14:paraId="3600E384" w14:textId="77777777" w:rsidTr="00657D6A">
        <w:tc>
          <w:tcPr>
            <w:tcW w:w="9889" w:type="dxa"/>
          </w:tcPr>
          <w:p w14:paraId="7E5FA319" w14:textId="77777777" w:rsidR="00017525" w:rsidRPr="006B7DFE" w:rsidRDefault="004A50CF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b/>
                <w:szCs w:val="22"/>
                <w:lang w:val="lv-LV"/>
              </w:rPr>
            </w:pPr>
            <w:r w:rsidRPr="006B7DFE">
              <w:rPr>
                <w:b/>
                <w:szCs w:val="22"/>
                <w:lang w:val="lv-LV"/>
              </w:rPr>
              <w:t>10.</w:t>
            </w:r>
            <w:r w:rsidRPr="006B7DFE">
              <w:rPr>
                <w:b/>
                <w:szCs w:val="22"/>
                <w:lang w:val="lv-LV"/>
              </w:rPr>
              <w:tab/>
              <w:t xml:space="preserve">ĪPAŠI PIESARDZĪBAS PASĀKUMI, IZNĪCINOT NEIZLIETOTĀS ZĀLES VAI IZMANTOTOS MATERIĀLUS, KAS BIJUŠI SASKARĒ AR ŠĪM ZĀLĒM, JA </w:t>
            </w:r>
            <w:r w:rsidRPr="006B7DFE">
              <w:rPr>
                <w:b/>
                <w:szCs w:val="22"/>
                <w:lang w:val="lv-LV"/>
              </w:rPr>
              <w:lastRenderedPageBreak/>
              <w:t>PIEMĒROJAMS</w:t>
            </w:r>
          </w:p>
        </w:tc>
      </w:tr>
    </w:tbl>
    <w:p w14:paraId="5B2510B3" w14:textId="77777777" w:rsidR="00017525" w:rsidRPr="006B7DFE" w:rsidRDefault="00017525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37FE8363" w14:textId="77777777" w:rsidR="00017525" w:rsidRPr="006B7DFE" w:rsidRDefault="00017525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17525" w:rsidRPr="00EC0A1E" w14:paraId="286479AB" w14:textId="77777777" w:rsidTr="00657D6A">
        <w:tc>
          <w:tcPr>
            <w:tcW w:w="9889" w:type="dxa"/>
          </w:tcPr>
          <w:p w14:paraId="3A033712" w14:textId="77777777" w:rsidR="00017525" w:rsidRPr="006B7DFE" w:rsidRDefault="004A50CF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b/>
                <w:szCs w:val="22"/>
                <w:lang w:val="lv-LV"/>
              </w:rPr>
            </w:pPr>
            <w:r w:rsidRPr="006B7DFE">
              <w:rPr>
                <w:b/>
                <w:szCs w:val="22"/>
                <w:lang w:val="lv-LV"/>
              </w:rPr>
              <w:t>11.</w:t>
            </w:r>
            <w:r w:rsidRPr="006B7DFE">
              <w:rPr>
                <w:b/>
                <w:szCs w:val="22"/>
                <w:lang w:val="lv-LV"/>
              </w:rPr>
              <w:tab/>
              <w:t xml:space="preserve">REĢISTRĀCIJAS APLIECĪBAS ĪPAŠNIEKA NOSAUKUMS UN ADRESE </w:t>
            </w:r>
          </w:p>
        </w:tc>
      </w:tr>
    </w:tbl>
    <w:p w14:paraId="319C5D94" w14:textId="77777777" w:rsidR="00017525" w:rsidRPr="006B7DFE" w:rsidRDefault="00017525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56BEC30B" w14:textId="77777777" w:rsidR="00ED3630" w:rsidRPr="006B7DFE" w:rsidRDefault="00ED3630" w:rsidP="00ED3630">
      <w:pPr>
        <w:pStyle w:val="BodyText"/>
        <w:kinsoku w:val="0"/>
        <w:overflowPunct w:val="0"/>
        <w:spacing w:before="70"/>
        <w:ind w:right="6752"/>
        <w:rPr>
          <w:spacing w:val="-1"/>
          <w:sz w:val="22"/>
          <w:szCs w:val="22"/>
        </w:rPr>
      </w:pPr>
      <w:r w:rsidRPr="006B7DFE">
        <w:rPr>
          <w:spacing w:val="-1"/>
          <w:sz w:val="22"/>
          <w:szCs w:val="22"/>
        </w:rPr>
        <w:t>UAB „Sirowa Vilnius“</w:t>
      </w:r>
    </w:p>
    <w:p w14:paraId="6F4D5363" w14:textId="77777777" w:rsidR="00ED3630" w:rsidRPr="006B7DFE" w:rsidRDefault="00ED3630" w:rsidP="00ED3630">
      <w:pPr>
        <w:pStyle w:val="BodyText"/>
        <w:kinsoku w:val="0"/>
        <w:overflowPunct w:val="0"/>
        <w:spacing w:before="70"/>
        <w:ind w:right="6752"/>
        <w:rPr>
          <w:spacing w:val="-1"/>
          <w:sz w:val="22"/>
          <w:szCs w:val="22"/>
        </w:rPr>
      </w:pPr>
      <w:r w:rsidRPr="006B7DFE">
        <w:rPr>
          <w:spacing w:val="-1"/>
          <w:sz w:val="22"/>
          <w:szCs w:val="22"/>
        </w:rPr>
        <w:t>Eišiškių pl. 8A,</w:t>
      </w:r>
    </w:p>
    <w:p w14:paraId="0484E75E" w14:textId="77777777" w:rsidR="00ED3630" w:rsidRPr="006B7DFE" w:rsidRDefault="00ED3630" w:rsidP="00ED3630">
      <w:pPr>
        <w:kinsoku w:val="0"/>
        <w:overflowPunct w:val="0"/>
        <w:spacing w:before="69"/>
        <w:ind w:left="116" w:right="7224"/>
        <w:rPr>
          <w:spacing w:val="-1"/>
          <w:szCs w:val="22"/>
        </w:rPr>
      </w:pPr>
      <w:r w:rsidRPr="006B7DFE">
        <w:rPr>
          <w:spacing w:val="-1"/>
          <w:szCs w:val="22"/>
        </w:rPr>
        <w:t>LT – 02184 Vilnius Lietuva</w:t>
      </w:r>
    </w:p>
    <w:p w14:paraId="79ACB1EC" w14:textId="77777777" w:rsidR="00017525" w:rsidRPr="006B7DFE" w:rsidRDefault="00017525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17525" w:rsidRPr="006B7DFE" w14:paraId="41419A96" w14:textId="77777777" w:rsidTr="00657D6A">
        <w:tc>
          <w:tcPr>
            <w:tcW w:w="9889" w:type="dxa"/>
          </w:tcPr>
          <w:p w14:paraId="7132B473" w14:textId="77777777" w:rsidR="00017525" w:rsidRPr="006B7DFE" w:rsidRDefault="004A50CF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szCs w:val="22"/>
                <w:lang w:val="lv-LV"/>
              </w:rPr>
            </w:pPr>
            <w:r w:rsidRPr="006B7DFE">
              <w:rPr>
                <w:b/>
                <w:szCs w:val="22"/>
                <w:lang w:val="lv-LV"/>
              </w:rPr>
              <w:t xml:space="preserve">12. </w:t>
            </w:r>
            <w:r w:rsidRPr="006B7DFE">
              <w:rPr>
                <w:b/>
                <w:szCs w:val="22"/>
                <w:lang w:val="lv-LV"/>
              </w:rPr>
              <w:tab/>
              <w:t xml:space="preserve">REĢISTRĀCIJAS </w:t>
            </w:r>
            <w:r w:rsidR="002D3BA7" w:rsidRPr="006B7DFE">
              <w:rPr>
                <w:b/>
                <w:szCs w:val="22"/>
                <w:lang w:val="lv-LV"/>
              </w:rPr>
              <w:t xml:space="preserve">APLIECĪBAS </w:t>
            </w:r>
            <w:r w:rsidRPr="006B7DFE">
              <w:rPr>
                <w:b/>
                <w:szCs w:val="22"/>
                <w:lang w:val="lv-LV"/>
              </w:rPr>
              <w:t>NUMURS(-I)</w:t>
            </w:r>
          </w:p>
        </w:tc>
      </w:tr>
    </w:tbl>
    <w:p w14:paraId="0CD43B3F" w14:textId="77777777" w:rsidR="00017525" w:rsidRPr="006B7DFE" w:rsidRDefault="00017525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44F18FB1" w14:textId="77777777" w:rsidR="00ED3630" w:rsidRPr="006B7DFE" w:rsidRDefault="00ED3630" w:rsidP="00ED3630">
      <w:pPr>
        <w:kinsoku w:val="0"/>
        <w:overflowPunct w:val="0"/>
        <w:spacing w:before="69"/>
        <w:ind w:left="116" w:right="23"/>
        <w:rPr>
          <w:spacing w:val="-1"/>
          <w:szCs w:val="22"/>
        </w:rPr>
      </w:pPr>
      <w:r w:rsidRPr="006B7DFE">
        <w:rPr>
          <w:spacing w:val="-1"/>
          <w:szCs w:val="22"/>
        </w:rPr>
        <w:t>Reģ.</w:t>
      </w:r>
      <w:r w:rsidRPr="006B7DFE">
        <w:rPr>
          <w:szCs w:val="22"/>
        </w:rPr>
        <w:t xml:space="preserve"> Nr.: </w:t>
      </w:r>
      <w:r w:rsidRPr="006B7DFE">
        <w:rPr>
          <w:spacing w:val="-1"/>
          <w:szCs w:val="22"/>
        </w:rPr>
        <w:t>04-0354</w:t>
      </w:r>
    </w:p>
    <w:p w14:paraId="02224ECC" w14:textId="77777777" w:rsidR="00017525" w:rsidRPr="006B7DFE" w:rsidRDefault="00017525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17525" w:rsidRPr="006B7DFE" w14:paraId="1A116A7C" w14:textId="77777777" w:rsidTr="00657D6A">
        <w:tc>
          <w:tcPr>
            <w:tcW w:w="9889" w:type="dxa"/>
          </w:tcPr>
          <w:p w14:paraId="7935A53F" w14:textId="77777777" w:rsidR="00017525" w:rsidRPr="006B7DFE" w:rsidRDefault="004A50CF" w:rsidP="00ED3630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jc w:val="both"/>
              <w:rPr>
                <w:b/>
                <w:i/>
                <w:szCs w:val="22"/>
                <w:lang w:val="lv-LV"/>
              </w:rPr>
            </w:pPr>
            <w:r w:rsidRPr="006B7DFE">
              <w:rPr>
                <w:b/>
                <w:szCs w:val="22"/>
                <w:lang w:val="lv-LV"/>
              </w:rPr>
              <w:t>13.</w:t>
            </w:r>
            <w:r w:rsidRPr="006B7DFE">
              <w:rPr>
                <w:b/>
                <w:szCs w:val="22"/>
                <w:lang w:val="lv-LV"/>
              </w:rPr>
              <w:tab/>
              <w:t>SĒRIJAS NUMURS</w:t>
            </w:r>
          </w:p>
        </w:tc>
      </w:tr>
    </w:tbl>
    <w:p w14:paraId="292EE68C" w14:textId="77777777" w:rsidR="00DB09B3" w:rsidRPr="006B7DFE" w:rsidRDefault="00DB09B3" w:rsidP="00ED3630">
      <w:pPr>
        <w:kinsoku w:val="0"/>
        <w:overflowPunct w:val="0"/>
        <w:spacing w:before="69"/>
        <w:ind w:left="116" w:right="23"/>
        <w:rPr>
          <w:spacing w:val="-1"/>
          <w:szCs w:val="22"/>
        </w:rPr>
      </w:pPr>
    </w:p>
    <w:p w14:paraId="074F57FD" w14:textId="77777777" w:rsidR="00ED3630" w:rsidRPr="006B7DFE" w:rsidRDefault="00ED3630" w:rsidP="00ED3630">
      <w:pPr>
        <w:kinsoku w:val="0"/>
        <w:overflowPunct w:val="0"/>
        <w:spacing w:before="69"/>
        <w:ind w:left="116" w:right="23"/>
        <w:rPr>
          <w:spacing w:val="-1"/>
          <w:szCs w:val="22"/>
        </w:rPr>
      </w:pPr>
      <w:r w:rsidRPr="006B7DFE">
        <w:rPr>
          <w:spacing w:val="-1"/>
          <w:szCs w:val="22"/>
        </w:rPr>
        <w:t>Sērija</w:t>
      </w:r>
      <w:r w:rsidR="004E7F90" w:rsidRPr="006B7DFE">
        <w:rPr>
          <w:spacing w:val="-1"/>
          <w:szCs w:val="22"/>
        </w:rPr>
        <w:t xml:space="preserve"> </w:t>
      </w:r>
    </w:p>
    <w:p w14:paraId="09EF3132" w14:textId="77777777" w:rsidR="00017525" w:rsidRPr="006B7DFE" w:rsidRDefault="00017525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17525" w:rsidRPr="006B7DFE" w14:paraId="65BE3419" w14:textId="77777777" w:rsidTr="00657D6A">
        <w:tc>
          <w:tcPr>
            <w:tcW w:w="9889" w:type="dxa"/>
          </w:tcPr>
          <w:p w14:paraId="383F0C0E" w14:textId="77777777" w:rsidR="00017525" w:rsidRPr="006B7DFE" w:rsidRDefault="004A50CF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b/>
                <w:szCs w:val="22"/>
                <w:lang w:val="lv-LV"/>
              </w:rPr>
            </w:pPr>
            <w:r w:rsidRPr="006B7DFE">
              <w:rPr>
                <w:b/>
                <w:szCs w:val="22"/>
                <w:lang w:val="lv-LV"/>
              </w:rPr>
              <w:t>14.</w:t>
            </w:r>
            <w:r w:rsidRPr="006B7DFE">
              <w:rPr>
                <w:b/>
                <w:szCs w:val="22"/>
                <w:lang w:val="lv-LV"/>
              </w:rPr>
              <w:tab/>
              <w:t>IZSNIEGŠANAS KĀRTĪBA</w:t>
            </w:r>
          </w:p>
        </w:tc>
      </w:tr>
    </w:tbl>
    <w:p w14:paraId="4CE19A11" w14:textId="77777777" w:rsidR="00017525" w:rsidRPr="006B7DFE" w:rsidRDefault="00017525" w:rsidP="00ED3630">
      <w:pPr>
        <w:tabs>
          <w:tab w:val="clear" w:pos="567"/>
        </w:tabs>
        <w:spacing w:line="240" w:lineRule="auto"/>
        <w:rPr>
          <w:szCs w:val="22"/>
          <w:lang w:val="lv-LV"/>
        </w:rPr>
      </w:pPr>
    </w:p>
    <w:p w14:paraId="05E0691A" w14:textId="77777777" w:rsidR="00017525" w:rsidRPr="006B7DFE" w:rsidRDefault="00ED3630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  <w:r w:rsidRPr="006B7DFE">
        <w:rPr>
          <w:szCs w:val="22"/>
          <w:lang w:val="lv-LV"/>
        </w:rPr>
        <w:t>Bezrecepšu zāles</w:t>
      </w:r>
    </w:p>
    <w:p w14:paraId="0D2CC5A4" w14:textId="77777777" w:rsidR="00017525" w:rsidRPr="006B7DFE" w:rsidRDefault="00017525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17525" w:rsidRPr="006B7DFE" w14:paraId="639581E8" w14:textId="77777777" w:rsidTr="00657D6A">
        <w:tc>
          <w:tcPr>
            <w:tcW w:w="9889" w:type="dxa"/>
          </w:tcPr>
          <w:p w14:paraId="09A6EB17" w14:textId="77777777" w:rsidR="00017525" w:rsidRPr="006B7DFE" w:rsidRDefault="004A50CF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b/>
                <w:szCs w:val="22"/>
                <w:lang w:val="lv-LV"/>
              </w:rPr>
            </w:pPr>
            <w:r w:rsidRPr="006B7DFE">
              <w:rPr>
                <w:b/>
                <w:szCs w:val="22"/>
                <w:lang w:val="lv-LV"/>
              </w:rPr>
              <w:t>15.</w:t>
            </w:r>
            <w:r w:rsidRPr="006B7DFE">
              <w:rPr>
                <w:b/>
                <w:szCs w:val="22"/>
                <w:lang w:val="lv-LV"/>
              </w:rPr>
              <w:tab/>
              <w:t>NORĀDĪJUMI PAR LIETOŠANU</w:t>
            </w:r>
          </w:p>
        </w:tc>
      </w:tr>
    </w:tbl>
    <w:p w14:paraId="79A59617" w14:textId="77777777" w:rsidR="00D3442A" w:rsidRPr="006B7DFE" w:rsidRDefault="00D3442A" w:rsidP="004E7F90">
      <w:pPr>
        <w:rPr>
          <w:spacing w:val="-1"/>
          <w:szCs w:val="22"/>
        </w:rPr>
      </w:pPr>
    </w:p>
    <w:p w14:paraId="607BF760" w14:textId="77777777" w:rsidR="004E7F90" w:rsidRPr="006B7DFE" w:rsidRDefault="004E7F90" w:rsidP="004E7F90">
      <w:pPr>
        <w:rPr>
          <w:spacing w:val="-1"/>
          <w:szCs w:val="22"/>
        </w:rPr>
      </w:pPr>
      <w:r w:rsidRPr="006B7DFE">
        <w:rPr>
          <w:spacing w:val="-1"/>
          <w:szCs w:val="22"/>
        </w:rPr>
        <w:t>P</w:t>
      </w:r>
      <w:r w:rsidRPr="006B7DFE">
        <w:rPr>
          <w:szCs w:val="22"/>
        </w:rPr>
        <w:t>remenstruālā</w:t>
      </w:r>
      <w:r w:rsidRPr="006B7DFE">
        <w:rPr>
          <w:spacing w:val="-1"/>
          <w:szCs w:val="22"/>
        </w:rPr>
        <w:t xml:space="preserve"> sindroma ārstēšanai.</w:t>
      </w:r>
    </w:p>
    <w:p w14:paraId="0ECE0401" w14:textId="77777777" w:rsidR="00017525" w:rsidRPr="006B7DFE" w:rsidRDefault="004E7F90" w:rsidP="004E7F90">
      <w:pPr>
        <w:tabs>
          <w:tab w:val="clear" w:pos="567"/>
        </w:tabs>
        <w:spacing w:line="240" w:lineRule="auto"/>
        <w:ind w:left="567" w:hanging="567"/>
        <w:rPr>
          <w:spacing w:val="1"/>
          <w:szCs w:val="22"/>
        </w:rPr>
      </w:pPr>
      <w:r w:rsidRPr="006B7DFE">
        <w:rPr>
          <w:spacing w:val="-1"/>
          <w:szCs w:val="22"/>
        </w:rPr>
        <w:t xml:space="preserve">Viena tablete dienā </w:t>
      </w:r>
      <w:r w:rsidRPr="006B7DFE">
        <w:rPr>
          <w:szCs w:val="22"/>
        </w:rPr>
        <w:t>kopā</w:t>
      </w:r>
      <w:r w:rsidRPr="006B7DFE">
        <w:rPr>
          <w:spacing w:val="6"/>
          <w:szCs w:val="22"/>
        </w:rPr>
        <w:t xml:space="preserve"> </w:t>
      </w:r>
      <w:r w:rsidRPr="006B7DFE">
        <w:rPr>
          <w:spacing w:val="-1"/>
          <w:szCs w:val="22"/>
        </w:rPr>
        <w:t>ar</w:t>
      </w:r>
      <w:r w:rsidRPr="006B7DFE">
        <w:rPr>
          <w:spacing w:val="6"/>
          <w:szCs w:val="22"/>
        </w:rPr>
        <w:t xml:space="preserve"> </w:t>
      </w:r>
      <w:r w:rsidRPr="006B7DFE">
        <w:rPr>
          <w:szCs w:val="22"/>
        </w:rPr>
        <w:t>nelielu</w:t>
      </w:r>
      <w:r w:rsidRPr="006B7DFE">
        <w:rPr>
          <w:spacing w:val="7"/>
          <w:szCs w:val="22"/>
        </w:rPr>
        <w:t xml:space="preserve"> </w:t>
      </w:r>
      <w:r w:rsidRPr="006B7DFE">
        <w:rPr>
          <w:szCs w:val="22"/>
        </w:rPr>
        <w:t>daudzumu</w:t>
      </w:r>
      <w:r w:rsidRPr="006B7DFE">
        <w:rPr>
          <w:spacing w:val="7"/>
          <w:szCs w:val="22"/>
        </w:rPr>
        <w:t xml:space="preserve"> </w:t>
      </w:r>
      <w:r w:rsidRPr="006B7DFE">
        <w:rPr>
          <w:spacing w:val="-1"/>
          <w:szCs w:val="22"/>
        </w:rPr>
        <w:t>ūdens,</w:t>
      </w:r>
      <w:r w:rsidRPr="006B7DFE">
        <w:rPr>
          <w:spacing w:val="7"/>
          <w:szCs w:val="22"/>
        </w:rPr>
        <w:t xml:space="preserve"> </w:t>
      </w:r>
      <w:r w:rsidRPr="006B7DFE">
        <w:rPr>
          <w:spacing w:val="-1"/>
          <w:szCs w:val="22"/>
        </w:rPr>
        <w:t>vienmēr</w:t>
      </w:r>
      <w:r w:rsidRPr="006B7DFE">
        <w:rPr>
          <w:spacing w:val="6"/>
          <w:szCs w:val="22"/>
        </w:rPr>
        <w:t xml:space="preserve"> </w:t>
      </w:r>
      <w:r w:rsidRPr="006B7DFE">
        <w:rPr>
          <w:szCs w:val="22"/>
        </w:rPr>
        <w:t>vienā</w:t>
      </w:r>
      <w:r w:rsidRPr="006B7DFE">
        <w:rPr>
          <w:spacing w:val="6"/>
          <w:szCs w:val="22"/>
        </w:rPr>
        <w:t xml:space="preserve"> </w:t>
      </w:r>
      <w:r w:rsidRPr="006B7DFE">
        <w:rPr>
          <w:szCs w:val="22"/>
        </w:rPr>
        <w:t>un</w:t>
      </w:r>
      <w:r w:rsidRPr="006B7DFE">
        <w:rPr>
          <w:spacing w:val="9"/>
          <w:szCs w:val="22"/>
        </w:rPr>
        <w:t xml:space="preserve"> </w:t>
      </w:r>
      <w:r w:rsidRPr="006B7DFE">
        <w:rPr>
          <w:szCs w:val="22"/>
        </w:rPr>
        <w:t>tai</w:t>
      </w:r>
      <w:r w:rsidRPr="006B7DFE">
        <w:rPr>
          <w:spacing w:val="6"/>
          <w:szCs w:val="22"/>
        </w:rPr>
        <w:t xml:space="preserve"> </w:t>
      </w:r>
      <w:r w:rsidRPr="006B7DFE">
        <w:rPr>
          <w:spacing w:val="-1"/>
          <w:szCs w:val="22"/>
        </w:rPr>
        <w:t>pašā</w:t>
      </w:r>
      <w:r w:rsidRPr="006B7DFE">
        <w:rPr>
          <w:spacing w:val="6"/>
          <w:szCs w:val="22"/>
        </w:rPr>
        <w:t xml:space="preserve"> </w:t>
      </w:r>
      <w:r w:rsidRPr="006B7DFE">
        <w:rPr>
          <w:spacing w:val="-1"/>
          <w:szCs w:val="22"/>
        </w:rPr>
        <w:t>dienas</w:t>
      </w:r>
      <w:r w:rsidRPr="006B7DFE">
        <w:rPr>
          <w:spacing w:val="9"/>
          <w:szCs w:val="22"/>
        </w:rPr>
        <w:t xml:space="preserve"> </w:t>
      </w:r>
      <w:r w:rsidRPr="006B7DFE">
        <w:rPr>
          <w:spacing w:val="1"/>
          <w:szCs w:val="22"/>
        </w:rPr>
        <w:t>laikā</w:t>
      </w:r>
    </w:p>
    <w:p w14:paraId="107C63F2" w14:textId="77777777" w:rsidR="00D3442A" w:rsidRPr="006B7DFE" w:rsidRDefault="00D3442A" w:rsidP="004E7F90">
      <w:pPr>
        <w:tabs>
          <w:tab w:val="clear" w:pos="567"/>
        </w:tabs>
        <w:spacing w:line="240" w:lineRule="auto"/>
        <w:ind w:left="567" w:hanging="567"/>
        <w:rPr>
          <w:szCs w:val="22"/>
          <w:u w:val="single"/>
          <w:lang w:val="lv-LV"/>
        </w:rPr>
      </w:pPr>
    </w:p>
    <w:p w14:paraId="0F12FCA1" w14:textId="77777777" w:rsidR="00017525" w:rsidRPr="006B7DFE" w:rsidRDefault="004A5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  <w:r w:rsidRPr="006B7DFE">
        <w:rPr>
          <w:b/>
          <w:szCs w:val="22"/>
          <w:lang w:val="lv-LV"/>
        </w:rPr>
        <w:t>16.</w:t>
      </w:r>
      <w:r w:rsidRPr="006B7DFE">
        <w:rPr>
          <w:b/>
          <w:szCs w:val="22"/>
          <w:lang w:val="lv-LV"/>
        </w:rPr>
        <w:tab/>
        <w:t>INFORMĀCIJA BRAILA RAKSTĀ</w:t>
      </w:r>
    </w:p>
    <w:p w14:paraId="66726B6D" w14:textId="77777777" w:rsidR="00017525" w:rsidRPr="006B7DFE" w:rsidRDefault="00017525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4E90249D" w14:textId="77777777" w:rsidR="00ED3630" w:rsidRPr="006B7DFE" w:rsidRDefault="00ED3630" w:rsidP="00ED3630">
      <w:pPr>
        <w:kinsoku w:val="0"/>
        <w:overflowPunct w:val="0"/>
        <w:spacing w:before="69"/>
        <w:ind w:left="116" w:right="23"/>
        <w:rPr>
          <w:szCs w:val="22"/>
        </w:rPr>
      </w:pPr>
      <w:r w:rsidRPr="006B7DFE">
        <w:rPr>
          <w:spacing w:val="-1"/>
          <w:szCs w:val="22"/>
        </w:rPr>
        <w:t>Prefemin</w:t>
      </w:r>
      <w:r w:rsidRPr="006B7DFE">
        <w:rPr>
          <w:szCs w:val="22"/>
        </w:rPr>
        <w:t xml:space="preserve"> </w:t>
      </w:r>
    </w:p>
    <w:p w14:paraId="0AD98A15" w14:textId="77777777" w:rsidR="002D72F5" w:rsidRPr="006B7DFE" w:rsidRDefault="002D72F5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56930272" w14:textId="77777777" w:rsidR="00DB09B3" w:rsidRPr="006B7DFE" w:rsidRDefault="00DB09B3" w:rsidP="00DB09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noProof/>
          <w:szCs w:val="22"/>
          <w:shd w:val="clear" w:color="auto" w:fill="CCCCCC"/>
          <w:lang w:val="lv-LV"/>
        </w:rPr>
      </w:pPr>
      <w:r w:rsidRPr="006B7DFE">
        <w:rPr>
          <w:b/>
          <w:szCs w:val="22"/>
          <w:lang w:val="lv-LV"/>
        </w:rPr>
        <w:t>17.</w:t>
      </w:r>
      <w:r w:rsidRPr="006B7DFE">
        <w:rPr>
          <w:b/>
          <w:szCs w:val="22"/>
          <w:lang w:val="lv-LV"/>
        </w:rPr>
        <w:tab/>
      </w:r>
      <w:r w:rsidR="00DC6F0E" w:rsidRPr="006B7DFE">
        <w:rPr>
          <w:b/>
          <w:szCs w:val="22"/>
        </w:rPr>
        <w:t>UNIKĀLS IDENTIFIKATORS</w:t>
      </w:r>
      <w:r w:rsidRPr="006B7DFE">
        <w:rPr>
          <w:b/>
          <w:szCs w:val="22"/>
        </w:rPr>
        <w:t xml:space="preserve"> - 2D </w:t>
      </w:r>
      <w:r w:rsidR="00D61736" w:rsidRPr="006B7DFE">
        <w:rPr>
          <w:b/>
          <w:szCs w:val="22"/>
        </w:rPr>
        <w:t>SVĪTRKODS</w:t>
      </w:r>
    </w:p>
    <w:p w14:paraId="60D1BFCE" w14:textId="77777777" w:rsidR="00D61736" w:rsidRPr="006B7DFE" w:rsidRDefault="00D61736" w:rsidP="00DB09B3">
      <w:pPr>
        <w:tabs>
          <w:tab w:val="clear" w:pos="567"/>
        </w:tabs>
        <w:spacing w:line="240" w:lineRule="auto"/>
        <w:ind w:left="567" w:hanging="567"/>
        <w:rPr>
          <w:szCs w:val="22"/>
          <w:highlight w:val="lightGray"/>
          <w:lang w:val="lv-LV" w:eastAsia="lv-LV" w:bidi="lv-LV"/>
        </w:rPr>
      </w:pPr>
    </w:p>
    <w:p w14:paraId="69B82D5B" w14:textId="77777777" w:rsidR="005A462E" w:rsidRDefault="005A462E" w:rsidP="005A462E">
      <w:pPr>
        <w:tabs>
          <w:tab w:val="clear" w:pos="567"/>
          <w:tab w:val="left" w:pos="720"/>
        </w:tabs>
        <w:spacing w:line="240" w:lineRule="auto"/>
        <w:rPr>
          <w:b/>
          <w:noProof/>
          <w:szCs w:val="22"/>
          <w:highlight w:val="lightGray"/>
          <w:u w:val="single"/>
          <w:lang w:eastAsia="lv-LV" w:bidi="lv-LV"/>
        </w:rPr>
      </w:pPr>
      <w:r>
        <w:rPr>
          <w:highlight w:val="lightGray"/>
          <w:lang w:eastAsia="lv-LV" w:bidi="lv-LV"/>
        </w:rPr>
        <w:t>&lt;Nav piemērojams.&gt;</w:t>
      </w:r>
    </w:p>
    <w:p w14:paraId="73CD9EE6" w14:textId="77777777" w:rsidR="00DB09B3" w:rsidRPr="006B7DFE" w:rsidRDefault="00DB09B3" w:rsidP="00DB09B3">
      <w:pPr>
        <w:tabs>
          <w:tab w:val="clear" w:pos="567"/>
        </w:tabs>
        <w:spacing w:line="240" w:lineRule="auto"/>
        <w:ind w:left="567" w:hanging="567"/>
        <w:rPr>
          <w:b/>
          <w:szCs w:val="22"/>
          <w:u w:val="single"/>
          <w:lang w:val="lv-LV"/>
        </w:rPr>
      </w:pPr>
    </w:p>
    <w:p w14:paraId="3255DDD5" w14:textId="77777777" w:rsidR="006B7DFE" w:rsidRPr="006B7DFE" w:rsidRDefault="006B7DFE" w:rsidP="006B7D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noProof/>
          <w:szCs w:val="22"/>
          <w:shd w:val="clear" w:color="auto" w:fill="CCCCCC"/>
          <w:lang w:val="lv-LV"/>
        </w:rPr>
      </w:pPr>
      <w:r w:rsidRPr="006B7DFE">
        <w:rPr>
          <w:b/>
          <w:szCs w:val="22"/>
          <w:lang w:val="lv-LV"/>
        </w:rPr>
        <w:t>18.</w:t>
      </w:r>
      <w:r w:rsidRPr="006B7DFE">
        <w:rPr>
          <w:b/>
          <w:szCs w:val="22"/>
          <w:lang w:val="lv-LV"/>
        </w:rPr>
        <w:tab/>
      </w:r>
      <w:r w:rsidRPr="006B7DFE">
        <w:rPr>
          <w:b/>
          <w:szCs w:val="22"/>
        </w:rPr>
        <w:t>UNIKĀLS IDENTIFIKATORS – DATI, KURUS VAR NOLASĪT PERSONA</w:t>
      </w:r>
    </w:p>
    <w:p w14:paraId="232C0D05" w14:textId="77777777" w:rsidR="005A462E" w:rsidRDefault="005A462E" w:rsidP="00EC0A1E">
      <w:pPr>
        <w:tabs>
          <w:tab w:val="clear" w:pos="567"/>
        </w:tabs>
        <w:spacing w:line="240" w:lineRule="auto"/>
        <w:rPr>
          <w:b/>
          <w:szCs w:val="22"/>
          <w:u w:val="single"/>
          <w:lang w:val="lv-LV"/>
        </w:rPr>
      </w:pPr>
    </w:p>
    <w:p w14:paraId="6BFC4E15" w14:textId="77777777" w:rsidR="005A462E" w:rsidRDefault="005A462E" w:rsidP="005A462E">
      <w:pPr>
        <w:tabs>
          <w:tab w:val="clear" w:pos="567"/>
          <w:tab w:val="left" w:pos="720"/>
        </w:tabs>
        <w:spacing w:line="240" w:lineRule="auto"/>
        <w:rPr>
          <w:b/>
          <w:noProof/>
          <w:szCs w:val="22"/>
          <w:highlight w:val="lightGray"/>
          <w:u w:val="single"/>
          <w:lang w:eastAsia="lv-LV" w:bidi="lv-LV"/>
        </w:rPr>
      </w:pPr>
      <w:r>
        <w:rPr>
          <w:highlight w:val="lightGray"/>
          <w:lang w:eastAsia="lv-LV" w:bidi="lv-LV"/>
        </w:rPr>
        <w:t>&lt;Nav piemērojams.&gt;</w:t>
      </w:r>
    </w:p>
    <w:p w14:paraId="494C7097" w14:textId="77777777" w:rsidR="00F65724" w:rsidRPr="006B7DFE" w:rsidRDefault="00DB09B3" w:rsidP="00EC0A1E">
      <w:pPr>
        <w:tabs>
          <w:tab w:val="clear" w:pos="567"/>
        </w:tabs>
        <w:spacing w:line="240" w:lineRule="auto"/>
        <w:rPr>
          <w:b/>
          <w:szCs w:val="22"/>
          <w:u w:val="single"/>
          <w:lang w:val="lv-LV"/>
        </w:rPr>
      </w:pPr>
      <w:r w:rsidRPr="006B7DFE">
        <w:rPr>
          <w:b/>
          <w:szCs w:val="22"/>
          <w:u w:val="single"/>
          <w:lang w:val="lv-LV"/>
        </w:rP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F65724" w:rsidRPr="006B7DFE" w14:paraId="3BC63972" w14:textId="77777777" w:rsidTr="000F2B9A">
        <w:tc>
          <w:tcPr>
            <w:tcW w:w="9889" w:type="dxa"/>
          </w:tcPr>
          <w:p w14:paraId="14883F87" w14:textId="77777777" w:rsidR="00F65724" w:rsidRPr="006B7DFE" w:rsidRDefault="00F65724" w:rsidP="000F2B9A">
            <w:pPr>
              <w:tabs>
                <w:tab w:val="clear" w:pos="567"/>
              </w:tabs>
              <w:spacing w:line="240" w:lineRule="auto"/>
              <w:rPr>
                <w:b/>
                <w:szCs w:val="22"/>
                <w:lang w:val="lv-LV"/>
              </w:rPr>
            </w:pPr>
            <w:r w:rsidRPr="006B7DFE">
              <w:rPr>
                <w:b/>
                <w:szCs w:val="22"/>
                <w:lang w:val="lv-LV"/>
              </w:rPr>
              <w:lastRenderedPageBreak/>
              <w:t>MINIMĀLĀ INFORMĀCIJA, KAS JĀNORĀDA UZ BLISTERA VAI PLĀKSNĪTES</w:t>
            </w:r>
          </w:p>
          <w:p w14:paraId="49F9DC62" w14:textId="77777777" w:rsidR="00F65724" w:rsidRPr="006B7DFE" w:rsidRDefault="00F65724" w:rsidP="000F2B9A">
            <w:pPr>
              <w:tabs>
                <w:tab w:val="clear" w:pos="567"/>
              </w:tabs>
              <w:spacing w:line="240" w:lineRule="auto"/>
              <w:ind w:left="567" w:hanging="567"/>
              <w:rPr>
                <w:b/>
                <w:szCs w:val="22"/>
                <w:lang w:val="lv-LV"/>
              </w:rPr>
            </w:pPr>
          </w:p>
          <w:p w14:paraId="11887A3D" w14:textId="77777777" w:rsidR="00F65724" w:rsidRPr="006B7DFE" w:rsidRDefault="00F65724" w:rsidP="000F2B9A">
            <w:pPr>
              <w:tabs>
                <w:tab w:val="clear" w:pos="567"/>
              </w:tabs>
              <w:spacing w:line="240" w:lineRule="auto"/>
              <w:ind w:left="567" w:hanging="567"/>
              <w:rPr>
                <w:b/>
                <w:szCs w:val="22"/>
                <w:lang w:val="lv-LV"/>
              </w:rPr>
            </w:pPr>
            <w:r w:rsidRPr="006B7DFE">
              <w:rPr>
                <w:b/>
                <w:szCs w:val="22"/>
                <w:lang w:val="lv-LV"/>
              </w:rPr>
              <w:t>BLISTERIS</w:t>
            </w:r>
          </w:p>
        </w:tc>
      </w:tr>
    </w:tbl>
    <w:p w14:paraId="3E96A899" w14:textId="77777777" w:rsidR="00F65724" w:rsidRPr="006B7DFE" w:rsidRDefault="00F65724" w:rsidP="00F65724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34CEDBC9" w14:textId="77777777" w:rsidR="00F65724" w:rsidRPr="006B7DFE" w:rsidRDefault="00F65724" w:rsidP="00F65724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F65724" w:rsidRPr="006B7DFE" w14:paraId="6C4E64A1" w14:textId="77777777" w:rsidTr="000F2B9A">
        <w:tc>
          <w:tcPr>
            <w:tcW w:w="9889" w:type="dxa"/>
          </w:tcPr>
          <w:p w14:paraId="7ED27E90" w14:textId="77777777" w:rsidR="00F65724" w:rsidRPr="006B7DFE" w:rsidRDefault="00F65724" w:rsidP="000F2B9A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b/>
                <w:szCs w:val="22"/>
                <w:lang w:val="lv-LV"/>
              </w:rPr>
            </w:pPr>
            <w:r w:rsidRPr="006B7DFE">
              <w:rPr>
                <w:b/>
                <w:szCs w:val="22"/>
                <w:lang w:val="lv-LV"/>
              </w:rPr>
              <w:t>1.</w:t>
            </w:r>
            <w:r w:rsidRPr="006B7DFE">
              <w:rPr>
                <w:b/>
                <w:szCs w:val="22"/>
                <w:lang w:val="lv-LV"/>
              </w:rPr>
              <w:tab/>
              <w:t xml:space="preserve">ZĀĻU NOSAUKUMS </w:t>
            </w:r>
          </w:p>
        </w:tc>
      </w:tr>
    </w:tbl>
    <w:p w14:paraId="16775A52" w14:textId="77777777" w:rsidR="00F65724" w:rsidRPr="006B7DFE" w:rsidRDefault="00F65724" w:rsidP="00F65724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7BD0A991" w14:textId="77777777" w:rsidR="00F65724" w:rsidRPr="006B7DFE" w:rsidRDefault="00F65724" w:rsidP="00F65724">
      <w:pPr>
        <w:kinsoku w:val="0"/>
        <w:overflowPunct w:val="0"/>
        <w:spacing w:before="69"/>
        <w:ind w:left="116" w:right="23"/>
        <w:rPr>
          <w:szCs w:val="22"/>
        </w:rPr>
      </w:pPr>
      <w:r w:rsidRPr="006B7DFE">
        <w:rPr>
          <w:spacing w:val="-1"/>
          <w:szCs w:val="22"/>
        </w:rPr>
        <w:t>Prefemin</w:t>
      </w:r>
      <w:r w:rsidRPr="006B7DFE">
        <w:rPr>
          <w:szCs w:val="22"/>
        </w:rPr>
        <w:t xml:space="preserve"> 20 mg</w:t>
      </w:r>
      <w:r w:rsidRPr="006B7DFE">
        <w:rPr>
          <w:spacing w:val="-2"/>
          <w:szCs w:val="22"/>
        </w:rPr>
        <w:t xml:space="preserve"> apvalkotās </w:t>
      </w:r>
      <w:r w:rsidRPr="006B7DFE">
        <w:rPr>
          <w:szCs w:val="22"/>
        </w:rPr>
        <w:t>tabletes</w:t>
      </w:r>
    </w:p>
    <w:p w14:paraId="0F061F35" w14:textId="77777777" w:rsidR="00F65724" w:rsidRPr="006B7DFE" w:rsidRDefault="00F65724" w:rsidP="00F65724">
      <w:pPr>
        <w:kinsoku w:val="0"/>
        <w:overflowPunct w:val="0"/>
        <w:ind w:left="116" w:right="23"/>
        <w:rPr>
          <w:szCs w:val="22"/>
        </w:rPr>
      </w:pPr>
      <w:r w:rsidRPr="006B7DFE">
        <w:rPr>
          <w:i/>
          <w:iCs/>
          <w:szCs w:val="22"/>
        </w:rPr>
        <w:t xml:space="preserve">Agni </w:t>
      </w:r>
      <w:r w:rsidRPr="006B7DFE">
        <w:rPr>
          <w:i/>
          <w:iCs/>
          <w:spacing w:val="-1"/>
          <w:szCs w:val="22"/>
        </w:rPr>
        <w:t>casti</w:t>
      </w:r>
      <w:r w:rsidRPr="006B7DFE">
        <w:rPr>
          <w:i/>
          <w:iCs/>
          <w:szCs w:val="22"/>
        </w:rPr>
        <w:t xml:space="preserve"> fructus </w:t>
      </w:r>
      <w:r w:rsidRPr="006B7DFE">
        <w:rPr>
          <w:i/>
          <w:iCs/>
          <w:spacing w:val="-1"/>
          <w:szCs w:val="22"/>
        </w:rPr>
        <w:t>extractum</w:t>
      </w:r>
      <w:r w:rsidRPr="006B7DFE">
        <w:rPr>
          <w:i/>
          <w:iCs/>
          <w:szCs w:val="22"/>
        </w:rPr>
        <w:t xml:space="preserve"> </w:t>
      </w:r>
      <w:r w:rsidRPr="006B7DFE">
        <w:rPr>
          <w:i/>
          <w:iCs/>
          <w:spacing w:val="-1"/>
          <w:szCs w:val="22"/>
        </w:rPr>
        <w:t>siccum</w:t>
      </w:r>
    </w:p>
    <w:p w14:paraId="78E7EDB9" w14:textId="77777777" w:rsidR="00F65724" w:rsidRPr="006B7DFE" w:rsidRDefault="00F65724" w:rsidP="00F65724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F65724" w:rsidRPr="006B7DFE" w14:paraId="7B84A519" w14:textId="77777777" w:rsidTr="000F2B9A">
        <w:tc>
          <w:tcPr>
            <w:tcW w:w="9889" w:type="dxa"/>
          </w:tcPr>
          <w:p w14:paraId="7497B842" w14:textId="77777777" w:rsidR="00F65724" w:rsidRPr="006B7DFE" w:rsidRDefault="00F65724" w:rsidP="000F2B9A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b/>
                <w:szCs w:val="22"/>
                <w:lang w:val="lv-LV"/>
              </w:rPr>
            </w:pPr>
            <w:r w:rsidRPr="006B7DFE">
              <w:rPr>
                <w:b/>
                <w:szCs w:val="22"/>
                <w:lang w:val="lv-LV"/>
              </w:rPr>
              <w:t>2.</w:t>
            </w:r>
            <w:r w:rsidRPr="006B7DFE">
              <w:rPr>
                <w:b/>
                <w:szCs w:val="22"/>
                <w:lang w:val="lv-LV"/>
              </w:rPr>
              <w:tab/>
              <w:t xml:space="preserve">REĢISTRĀCIJAS APLIECĪBAS ĪPAŠNIEKA NOSAUKUMS </w:t>
            </w:r>
          </w:p>
        </w:tc>
      </w:tr>
    </w:tbl>
    <w:p w14:paraId="2ABEAA4B" w14:textId="77777777" w:rsidR="00F65724" w:rsidRPr="006B7DFE" w:rsidRDefault="00F65724" w:rsidP="00F65724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6F97BC9C" w14:textId="77777777" w:rsidR="00F65724" w:rsidRPr="006B7DFE" w:rsidRDefault="00F65724" w:rsidP="00F65724">
      <w:pPr>
        <w:kinsoku w:val="0"/>
        <w:overflowPunct w:val="0"/>
        <w:spacing w:before="69"/>
        <w:ind w:left="116" w:right="23"/>
        <w:rPr>
          <w:spacing w:val="-1"/>
          <w:szCs w:val="22"/>
        </w:rPr>
      </w:pPr>
      <w:r w:rsidRPr="006B7DFE">
        <w:rPr>
          <w:spacing w:val="-1"/>
          <w:szCs w:val="22"/>
        </w:rPr>
        <w:t>Sirowa(logo)</w:t>
      </w:r>
    </w:p>
    <w:p w14:paraId="2B2BA3CF" w14:textId="77777777" w:rsidR="00F65724" w:rsidRPr="006B7DFE" w:rsidRDefault="00F65724" w:rsidP="00F65724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F65724" w:rsidRPr="006B7DFE" w14:paraId="359E5BB9" w14:textId="77777777" w:rsidTr="000F2B9A">
        <w:tc>
          <w:tcPr>
            <w:tcW w:w="9889" w:type="dxa"/>
          </w:tcPr>
          <w:p w14:paraId="44380ED8" w14:textId="77777777" w:rsidR="00F65724" w:rsidRPr="006B7DFE" w:rsidRDefault="00F65724" w:rsidP="000F2B9A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b/>
                <w:szCs w:val="22"/>
                <w:lang w:val="lv-LV"/>
              </w:rPr>
            </w:pPr>
            <w:r w:rsidRPr="006B7DFE">
              <w:rPr>
                <w:b/>
                <w:szCs w:val="22"/>
                <w:lang w:val="lv-LV"/>
              </w:rPr>
              <w:t>3.</w:t>
            </w:r>
            <w:r w:rsidRPr="006B7DFE">
              <w:rPr>
                <w:b/>
                <w:szCs w:val="22"/>
                <w:lang w:val="lv-LV"/>
              </w:rPr>
              <w:tab/>
              <w:t xml:space="preserve">DERĪGUMA TERMIŅŠ </w:t>
            </w:r>
          </w:p>
        </w:tc>
      </w:tr>
    </w:tbl>
    <w:p w14:paraId="17318739" w14:textId="77777777" w:rsidR="00F65724" w:rsidRPr="006B7DFE" w:rsidRDefault="00F65724" w:rsidP="00F65724">
      <w:pPr>
        <w:kinsoku w:val="0"/>
        <w:overflowPunct w:val="0"/>
        <w:spacing w:before="69"/>
        <w:ind w:left="116" w:right="23"/>
        <w:rPr>
          <w:spacing w:val="-1"/>
          <w:szCs w:val="22"/>
          <w:highlight w:val="darkGray"/>
        </w:rPr>
      </w:pPr>
    </w:p>
    <w:p w14:paraId="621D6654" w14:textId="77777777" w:rsidR="00F65724" w:rsidRPr="006B7DFE" w:rsidRDefault="00F65724" w:rsidP="00F65724">
      <w:pPr>
        <w:kinsoku w:val="0"/>
        <w:overflowPunct w:val="0"/>
        <w:spacing w:before="69"/>
        <w:ind w:left="116" w:right="23"/>
        <w:rPr>
          <w:spacing w:val="-1"/>
          <w:szCs w:val="22"/>
          <w:highlight w:val="darkGray"/>
        </w:rPr>
      </w:pPr>
      <w:r w:rsidRPr="006B7DFE">
        <w:rPr>
          <w:spacing w:val="-1"/>
          <w:szCs w:val="22"/>
          <w:highlight w:val="darkGray"/>
        </w:rPr>
        <w:t>EXP</w:t>
      </w:r>
    </w:p>
    <w:p w14:paraId="1CEB8F71" w14:textId="77777777" w:rsidR="00F65724" w:rsidRPr="006B7DFE" w:rsidRDefault="00F65724" w:rsidP="00F65724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F65724" w:rsidRPr="006B7DFE" w14:paraId="2A9F4065" w14:textId="77777777" w:rsidTr="000F2B9A">
        <w:tc>
          <w:tcPr>
            <w:tcW w:w="9889" w:type="dxa"/>
          </w:tcPr>
          <w:p w14:paraId="13EA9D3F" w14:textId="77777777" w:rsidR="00F65724" w:rsidRPr="006B7DFE" w:rsidRDefault="00F65724" w:rsidP="000F2B9A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b/>
                <w:szCs w:val="22"/>
                <w:lang w:val="lv-LV"/>
              </w:rPr>
            </w:pPr>
            <w:r w:rsidRPr="006B7DFE">
              <w:rPr>
                <w:b/>
                <w:szCs w:val="22"/>
                <w:lang w:val="lv-LV"/>
              </w:rPr>
              <w:t>4.</w:t>
            </w:r>
            <w:r w:rsidRPr="006B7DFE">
              <w:rPr>
                <w:b/>
                <w:szCs w:val="22"/>
                <w:lang w:val="lv-LV"/>
              </w:rPr>
              <w:tab/>
              <w:t>SĒRIJAS NUMURS</w:t>
            </w:r>
          </w:p>
        </w:tc>
      </w:tr>
    </w:tbl>
    <w:p w14:paraId="3A76399C" w14:textId="77777777" w:rsidR="00F65724" w:rsidRPr="006B7DFE" w:rsidRDefault="00F65724" w:rsidP="00F65724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648CE41F" w14:textId="77777777" w:rsidR="00F65724" w:rsidRPr="006B7DFE" w:rsidRDefault="00F65724" w:rsidP="00F65724">
      <w:pPr>
        <w:kinsoku w:val="0"/>
        <w:overflowPunct w:val="0"/>
        <w:spacing w:before="69"/>
        <w:ind w:left="116" w:right="23"/>
        <w:rPr>
          <w:spacing w:val="-1"/>
          <w:szCs w:val="22"/>
          <w:highlight w:val="darkGray"/>
        </w:rPr>
      </w:pPr>
      <w:r w:rsidRPr="006B7DFE">
        <w:rPr>
          <w:spacing w:val="-1"/>
          <w:szCs w:val="22"/>
          <w:highlight w:val="darkGray"/>
        </w:rPr>
        <w:t>Lot</w:t>
      </w:r>
    </w:p>
    <w:p w14:paraId="0C1859EC" w14:textId="77777777" w:rsidR="00F65724" w:rsidRPr="006B7DFE" w:rsidRDefault="00F65724" w:rsidP="00F65724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1D3E725A" w14:textId="77777777" w:rsidR="00F65724" w:rsidRPr="006B7DFE" w:rsidRDefault="00F65724" w:rsidP="00F6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  <w:r w:rsidRPr="006B7DFE">
        <w:rPr>
          <w:b/>
          <w:szCs w:val="22"/>
          <w:lang w:val="lv-LV"/>
        </w:rPr>
        <w:t>5.</w:t>
      </w:r>
      <w:r w:rsidRPr="006B7DFE">
        <w:rPr>
          <w:b/>
          <w:szCs w:val="22"/>
          <w:lang w:val="lv-LV"/>
        </w:rPr>
        <w:tab/>
        <w:t>CITA</w:t>
      </w:r>
    </w:p>
    <w:sectPr w:rsidR="00F65724" w:rsidRPr="006B7DFE" w:rsidSect="00657D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134" w:right="1134" w:bottom="1134" w:left="1134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7053E" w14:textId="77777777" w:rsidR="00804C16" w:rsidRDefault="00804C16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0F8CE7C5" w14:textId="77777777" w:rsidR="00804C16" w:rsidRDefault="00804C16">
      <w:pPr>
        <w:rPr>
          <w:szCs w:val="24"/>
        </w:rPr>
      </w:pPr>
      <w:r>
        <w:rPr>
          <w:szCs w:val="24"/>
        </w:rPr>
        <w:continuationSeparator/>
      </w:r>
    </w:p>
  </w:endnote>
  <w:endnote w:type="continuationNotice" w:id="1">
    <w:p w14:paraId="554391EE" w14:textId="77777777" w:rsidR="00804C16" w:rsidRDefault="00804C1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4E78F" w14:textId="77777777" w:rsidR="00735080" w:rsidRDefault="007350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DE02B" w14:textId="3043FD4E" w:rsidR="00293A17" w:rsidRDefault="00293A17">
    <w:pPr>
      <w:tabs>
        <w:tab w:val="right" w:pos="8931"/>
      </w:tabs>
      <w:ind w:right="96"/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 EQ </w:instrText>
    </w:r>
    <w:r>
      <w:rPr>
        <w:szCs w:val="24"/>
      </w:rPr>
      <w:fldChar w:fldCharType="end"/>
    </w:r>
    <w:r w:rsidRPr="00657D6A">
      <w:rPr>
        <w:rStyle w:val="PageNumber"/>
      </w:rPr>
      <w:fldChar w:fldCharType="begin"/>
    </w:r>
    <w:r>
      <w:rPr>
        <w:rStyle w:val="PageNumber"/>
        <w:szCs w:val="24"/>
      </w:rPr>
      <w:instrText xml:space="preserve">PAGE  </w:instrText>
    </w:r>
    <w:r w:rsidRPr="00657D6A">
      <w:rPr>
        <w:rStyle w:val="PageNumber"/>
      </w:rPr>
      <w:fldChar w:fldCharType="separate"/>
    </w:r>
    <w:r w:rsidR="00735080">
      <w:rPr>
        <w:rStyle w:val="PageNumber"/>
        <w:noProof/>
        <w:szCs w:val="24"/>
      </w:rPr>
      <w:t>2</w:t>
    </w:r>
    <w:r w:rsidRPr="00657D6A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16991" w14:textId="20804656" w:rsidR="00293A17" w:rsidRDefault="00293A17">
    <w:pPr>
      <w:tabs>
        <w:tab w:val="right" w:pos="8931"/>
      </w:tabs>
      <w:ind w:right="96"/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 EQ </w:instrText>
    </w:r>
    <w:r>
      <w:rPr>
        <w:szCs w:val="24"/>
      </w:rPr>
      <w:fldChar w:fldCharType="end"/>
    </w:r>
    <w:r w:rsidRPr="00657D6A">
      <w:rPr>
        <w:rStyle w:val="PageNumber"/>
      </w:rPr>
      <w:fldChar w:fldCharType="begin"/>
    </w:r>
    <w:r w:rsidRPr="00657D6A">
      <w:rPr>
        <w:rStyle w:val="PageNumber"/>
      </w:rPr>
      <w:instrText xml:space="preserve">PAGE  </w:instrText>
    </w:r>
    <w:r w:rsidRPr="00657D6A">
      <w:rPr>
        <w:rStyle w:val="PageNumber"/>
      </w:rPr>
      <w:fldChar w:fldCharType="separate"/>
    </w:r>
    <w:r w:rsidR="00735080">
      <w:rPr>
        <w:rStyle w:val="PageNumber"/>
        <w:noProof/>
      </w:rPr>
      <w:t>1</w:t>
    </w:r>
    <w:r w:rsidRPr="00657D6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D21E9" w14:textId="77777777" w:rsidR="00804C16" w:rsidRDefault="00804C16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74F3390E" w14:textId="77777777" w:rsidR="00804C16" w:rsidRDefault="00804C16">
      <w:pPr>
        <w:rPr>
          <w:szCs w:val="24"/>
        </w:rPr>
      </w:pPr>
      <w:r>
        <w:rPr>
          <w:szCs w:val="24"/>
        </w:rPr>
        <w:continuationSeparator/>
      </w:r>
    </w:p>
  </w:footnote>
  <w:footnote w:type="continuationNotice" w:id="1">
    <w:p w14:paraId="16B03192" w14:textId="77777777" w:rsidR="00804C16" w:rsidRDefault="00804C1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C9928" w14:textId="77777777" w:rsidR="00735080" w:rsidRDefault="007350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E1C51" w14:textId="548F960D" w:rsidR="00735080" w:rsidRPr="00735080" w:rsidRDefault="00735080" w:rsidP="00735080">
    <w:pPr>
      <w:pStyle w:val="Header"/>
      <w:jc w:val="right"/>
      <w:rPr>
        <w:sz w:val="24"/>
      </w:rPr>
    </w:pPr>
    <w:r>
      <w:rPr>
        <w:sz w:val="24"/>
      </w:rPr>
      <w:t>SASKAŅOTS ZVA 25-05-2017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837EF" w14:textId="3D050BB4" w:rsidR="00735080" w:rsidRPr="00735080" w:rsidRDefault="00735080" w:rsidP="00735080">
    <w:pPr>
      <w:pStyle w:val="Header"/>
      <w:jc w:val="right"/>
      <w:rPr>
        <w:sz w:val="24"/>
      </w:rPr>
    </w:pPr>
    <w:r>
      <w:rPr>
        <w:sz w:val="24"/>
      </w:rPr>
      <w:t>SASKAŅOTS ZVA 25-05-2017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001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00900ED"/>
    <w:multiLevelType w:val="hybridMultilevel"/>
    <w:tmpl w:val="3D08C9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851495A"/>
    <w:multiLevelType w:val="multilevel"/>
    <w:tmpl w:val="66C06C50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09C44CC1"/>
    <w:multiLevelType w:val="hybridMultilevel"/>
    <w:tmpl w:val="7FF2C5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66B22"/>
    <w:multiLevelType w:val="multilevel"/>
    <w:tmpl w:val="A2AE694E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7" w15:restartNumberingAfterBreak="0">
    <w:nsid w:val="0F351A5E"/>
    <w:multiLevelType w:val="hybridMultilevel"/>
    <w:tmpl w:val="754424AA"/>
    <w:lvl w:ilvl="0" w:tplc="F784358C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B8B20A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409A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B40A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B0BC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B235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CF4B9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E528F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0FE5F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8B6D10"/>
    <w:multiLevelType w:val="hybridMultilevel"/>
    <w:tmpl w:val="05EC8B8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431F76"/>
    <w:multiLevelType w:val="hybridMultilevel"/>
    <w:tmpl w:val="69E614E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11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219A3667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3645EBD"/>
    <w:multiLevelType w:val="hybridMultilevel"/>
    <w:tmpl w:val="A8CC254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135BD9"/>
    <w:multiLevelType w:val="hybridMultilevel"/>
    <w:tmpl w:val="DAD6C0E0"/>
    <w:lvl w:ilvl="0" w:tplc="4214709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31E3B65"/>
    <w:multiLevelType w:val="hybridMultilevel"/>
    <w:tmpl w:val="197AA068"/>
    <w:lvl w:ilvl="0" w:tplc="2C4E0D5A">
      <w:start w:val="1"/>
      <w:numFmt w:val="upperLetter"/>
      <w:lvlText w:val="%1."/>
      <w:lvlJc w:val="left"/>
      <w:pPr>
        <w:ind w:left="1494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8" w15:restartNumberingAfterBreak="0">
    <w:nsid w:val="33383BA1"/>
    <w:multiLevelType w:val="hybridMultilevel"/>
    <w:tmpl w:val="0766529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43F07F1"/>
    <w:multiLevelType w:val="hybridMultilevel"/>
    <w:tmpl w:val="7A208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 w15:restartNumberingAfterBreak="0">
    <w:nsid w:val="3E7422D0"/>
    <w:multiLevelType w:val="singleLevel"/>
    <w:tmpl w:val="FFFFFFFF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</w:abstractNum>
  <w:abstractNum w:abstractNumId="22" w15:restartNumberingAfterBreak="0">
    <w:nsid w:val="419D6658"/>
    <w:multiLevelType w:val="hybridMultilevel"/>
    <w:tmpl w:val="17F8F9DC"/>
    <w:lvl w:ilvl="0" w:tplc="F63E30C0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ACE08F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1AD3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18B2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2C6E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302D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E4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AA22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94BC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019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24" w15:restartNumberingAfterBreak="0">
    <w:nsid w:val="4BE54AFE"/>
    <w:multiLevelType w:val="hybridMultilevel"/>
    <w:tmpl w:val="B1A46980"/>
    <w:lvl w:ilvl="0" w:tplc="49F83186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488EFF2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6E1A384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DFEB47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D398E42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5B34680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7BC24E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A88441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844D78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F715EA8"/>
    <w:multiLevelType w:val="hybridMultilevel"/>
    <w:tmpl w:val="85242A24"/>
    <w:lvl w:ilvl="0" w:tplc="56A45A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26471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352A0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166C5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E465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418AC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21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EBCAD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72F1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0C436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27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42D6557"/>
    <w:multiLevelType w:val="multilevel"/>
    <w:tmpl w:val="1E5AABE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680F5073"/>
    <w:multiLevelType w:val="hybridMultilevel"/>
    <w:tmpl w:val="2962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2" w15:restartNumberingAfterBreak="0">
    <w:nsid w:val="69E95A54"/>
    <w:multiLevelType w:val="hybridMultilevel"/>
    <w:tmpl w:val="3C18EFB0"/>
    <w:lvl w:ilvl="0" w:tplc="4214709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4" w15:restartNumberingAfterBreak="0">
    <w:nsid w:val="6BBA03A8"/>
    <w:multiLevelType w:val="hybridMultilevel"/>
    <w:tmpl w:val="1436D45C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EB7447"/>
    <w:multiLevelType w:val="singleLevel"/>
    <w:tmpl w:val="FFFFFFFF"/>
    <w:lvl w:ilvl="0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</w:abstractNum>
  <w:abstractNum w:abstractNumId="36" w15:restartNumberingAfterBreak="0">
    <w:nsid w:val="6D4F3A43"/>
    <w:multiLevelType w:val="hybridMultilevel"/>
    <w:tmpl w:val="44EA2960"/>
    <w:lvl w:ilvl="0" w:tplc="2BD26FD4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  <w:color w:val="auto"/>
      </w:rPr>
    </w:lvl>
    <w:lvl w:ilvl="1" w:tplc="9DF410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423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DBE96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22E63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8083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C5A7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8E1C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9067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8" w15:restartNumberingAfterBreak="0">
    <w:nsid w:val="6F9337D0"/>
    <w:multiLevelType w:val="hybridMultilevel"/>
    <w:tmpl w:val="B6C88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B337DE"/>
    <w:multiLevelType w:val="hybridMultilevel"/>
    <w:tmpl w:val="7FF0AA2E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AB50F1"/>
    <w:multiLevelType w:val="hybridMultilevel"/>
    <w:tmpl w:val="64CEA6C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62709E1"/>
    <w:multiLevelType w:val="hybridMultilevel"/>
    <w:tmpl w:val="440A813E"/>
    <w:lvl w:ilvl="0" w:tplc="531A8F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08DB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14EDD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6121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5ED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8EA97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E0C8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ED07C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382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726D2E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 w15:restartNumberingAfterBreak="0">
    <w:nsid w:val="7BBF31E4"/>
    <w:multiLevelType w:val="hybridMultilevel"/>
    <w:tmpl w:val="8A5EA0D6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DFB52F6"/>
    <w:multiLevelType w:val="hybridMultilevel"/>
    <w:tmpl w:val="B7EC6880"/>
    <w:lvl w:ilvl="0" w:tplc="38AEE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EA4E3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93682B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8CE01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0E48AF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856E1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094FC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9DC8AE0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ACA792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9"/>
  </w:num>
  <w:num w:numId="3">
    <w:abstractNumId w:val="1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31"/>
  </w:num>
  <w:num w:numId="6">
    <w:abstractNumId w:val="27"/>
  </w:num>
  <w:num w:numId="7">
    <w:abstractNumId w:val="16"/>
  </w:num>
  <w:num w:numId="8">
    <w:abstractNumId w:val="21"/>
  </w:num>
  <w:num w:numId="9">
    <w:abstractNumId w:val="40"/>
  </w:num>
  <w:num w:numId="10">
    <w:abstractNumId w:val="2"/>
  </w:num>
  <w:num w:numId="11">
    <w:abstractNumId w:val="33"/>
  </w:num>
  <w:num w:numId="12">
    <w:abstractNumId w:val="20"/>
  </w:num>
  <w:num w:numId="13">
    <w:abstractNumId w:val="11"/>
  </w:num>
  <w:num w:numId="14">
    <w:abstractNumId w:val="5"/>
  </w:num>
  <w:num w:numId="15">
    <w:abstractNumId w:val="1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16">
    <w:abstractNumId w:val="37"/>
  </w:num>
  <w:num w:numId="17">
    <w:abstractNumId w:val="23"/>
  </w:num>
  <w:num w:numId="18">
    <w:abstractNumId w:val="26"/>
  </w:num>
  <w:num w:numId="19">
    <w:abstractNumId w:val="42"/>
  </w:num>
  <w:num w:numId="20">
    <w:abstractNumId w:val="28"/>
  </w:num>
  <w:num w:numId="21">
    <w:abstractNumId w:val="38"/>
  </w:num>
  <w:num w:numId="22">
    <w:abstractNumId w:val="32"/>
  </w:num>
  <w:num w:numId="23">
    <w:abstractNumId w:val="15"/>
  </w:num>
  <w:num w:numId="24">
    <w:abstractNumId w:val="38"/>
  </w:num>
  <w:num w:numId="25">
    <w:abstractNumId w:val="5"/>
  </w:num>
  <w:num w:numId="26">
    <w:abstractNumId w:val="1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27">
    <w:abstractNumId w:val="1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8">
    <w:abstractNumId w:val="4"/>
  </w:num>
  <w:num w:numId="29">
    <w:abstractNumId w:val="13"/>
  </w:num>
  <w:num w:numId="30">
    <w:abstractNumId w:val="38"/>
  </w:num>
  <w:num w:numId="31">
    <w:abstractNumId w:val="30"/>
  </w:num>
  <w:num w:numId="32">
    <w:abstractNumId w:val="35"/>
  </w:num>
  <w:num w:numId="33">
    <w:abstractNumId w:val="14"/>
  </w:num>
  <w:num w:numId="34">
    <w:abstractNumId w:val="10"/>
  </w:num>
  <w:num w:numId="35">
    <w:abstractNumId w:val="24"/>
  </w:num>
  <w:num w:numId="36">
    <w:abstractNumId w:val="36"/>
  </w:num>
  <w:num w:numId="37">
    <w:abstractNumId w:val="7"/>
  </w:num>
  <w:num w:numId="38">
    <w:abstractNumId w:val="12"/>
  </w:num>
  <w:num w:numId="39">
    <w:abstractNumId w:val="44"/>
  </w:num>
  <w:num w:numId="40">
    <w:abstractNumId w:val="41"/>
  </w:num>
  <w:num w:numId="41">
    <w:abstractNumId w:val="25"/>
  </w:num>
  <w:num w:numId="42">
    <w:abstractNumId w:val="22"/>
  </w:num>
  <w:num w:numId="43">
    <w:abstractNumId w:val="6"/>
  </w:num>
  <w:num w:numId="44">
    <w:abstractNumId w:val="43"/>
  </w:num>
  <w:num w:numId="45">
    <w:abstractNumId w:val="9"/>
  </w:num>
  <w:num w:numId="46">
    <w:abstractNumId w:val="39"/>
  </w:num>
  <w:num w:numId="47">
    <w:abstractNumId w:val="18"/>
  </w:num>
  <w:num w:numId="48">
    <w:abstractNumId w:val="34"/>
  </w:num>
  <w:num w:numId="49">
    <w:abstractNumId w:val="8"/>
  </w:num>
  <w:num w:numId="50">
    <w:abstractNumId w:val="0"/>
  </w:num>
  <w:num w:numId="51">
    <w:abstractNumId w:val="19"/>
  </w:num>
  <w:num w:numId="52">
    <w:abstractNumId w:val="1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597EEE"/>
    <w:rsid w:val="00000A54"/>
    <w:rsid w:val="00003248"/>
    <w:rsid w:val="000050BB"/>
    <w:rsid w:val="00006687"/>
    <w:rsid w:val="00012D37"/>
    <w:rsid w:val="00015E26"/>
    <w:rsid w:val="00017525"/>
    <w:rsid w:val="00020AEC"/>
    <w:rsid w:val="000221FA"/>
    <w:rsid w:val="00036422"/>
    <w:rsid w:val="00036FE2"/>
    <w:rsid w:val="00054F2D"/>
    <w:rsid w:val="0005660E"/>
    <w:rsid w:val="000574DC"/>
    <w:rsid w:val="00062A23"/>
    <w:rsid w:val="00062EC3"/>
    <w:rsid w:val="00062F51"/>
    <w:rsid w:val="00065EC4"/>
    <w:rsid w:val="00071EAD"/>
    <w:rsid w:val="00080C61"/>
    <w:rsid w:val="0008108A"/>
    <w:rsid w:val="00086092"/>
    <w:rsid w:val="0009085F"/>
    <w:rsid w:val="000A6475"/>
    <w:rsid w:val="000C276A"/>
    <w:rsid w:val="000D1CF4"/>
    <w:rsid w:val="000D39E3"/>
    <w:rsid w:val="000E550A"/>
    <w:rsid w:val="000E6FAB"/>
    <w:rsid w:val="000F23F8"/>
    <w:rsid w:val="000F760B"/>
    <w:rsid w:val="00103CDB"/>
    <w:rsid w:val="0010607F"/>
    <w:rsid w:val="00122EF1"/>
    <w:rsid w:val="00124CDE"/>
    <w:rsid w:val="00143CE0"/>
    <w:rsid w:val="001452C3"/>
    <w:rsid w:val="00146927"/>
    <w:rsid w:val="00151A28"/>
    <w:rsid w:val="00161564"/>
    <w:rsid w:val="00166133"/>
    <w:rsid w:val="00171556"/>
    <w:rsid w:val="001745EE"/>
    <w:rsid w:val="001755CA"/>
    <w:rsid w:val="00195A06"/>
    <w:rsid w:val="00195FAB"/>
    <w:rsid w:val="001A270B"/>
    <w:rsid w:val="001A4F89"/>
    <w:rsid w:val="001A5408"/>
    <w:rsid w:val="001A7421"/>
    <w:rsid w:val="001B45B3"/>
    <w:rsid w:val="001C1DD2"/>
    <w:rsid w:val="001C2CF7"/>
    <w:rsid w:val="001D1FBE"/>
    <w:rsid w:val="001D2964"/>
    <w:rsid w:val="001E1CA3"/>
    <w:rsid w:val="001E7CCF"/>
    <w:rsid w:val="00200941"/>
    <w:rsid w:val="00203192"/>
    <w:rsid w:val="002107C0"/>
    <w:rsid w:val="00211BE4"/>
    <w:rsid w:val="00215FA0"/>
    <w:rsid w:val="002165F0"/>
    <w:rsid w:val="0023012A"/>
    <w:rsid w:val="002309CF"/>
    <w:rsid w:val="00230A3A"/>
    <w:rsid w:val="00243AC8"/>
    <w:rsid w:val="00244A3C"/>
    <w:rsid w:val="00247B5A"/>
    <w:rsid w:val="00250B74"/>
    <w:rsid w:val="00250C65"/>
    <w:rsid w:val="00263F30"/>
    <w:rsid w:val="00265331"/>
    <w:rsid w:val="002675D4"/>
    <w:rsid w:val="00273384"/>
    <w:rsid w:val="00273617"/>
    <w:rsid w:val="00273B42"/>
    <w:rsid w:val="00280037"/>
    <w:rsid w:val="00283196"/>
    <w:rsid w:val="002915E8"/>
    <w:rsid w:val="00292696"/>
    <w:rsid w:val="00293A17"/>
    <w:rsid w:val="002A10BA"/>
    <w:rsid w:val="002A1F76"/>
    <w:rsid w:val="002A235B"/>
    <w:rsid w:val="002A3015"/>
    <w:rsid w:val="002A35A2"/>
    <w:rsid w:val="002A7FF6"/>
    <w:rsid w:val="002B29E7"/>
    <w:rsid w:val="002B2B65"/>
    <w:rsid w:val="002B3472"/>
    <w:rsid w:val="002B4E89"/>
    <w:rsid w:val="002C1904"/>
    <w:rsid w:val="002C2B93"/>
    <w:rsid w:val="002C4717"/>
    <w:rsid w:val="002D3BA7"/>
    <w:rsid w:val="002D426E"/>
    <w:rsid w:val="002D452D"/>
    <w:rsid w:val="002D60CD"/>
    <w:rsid w:val="002D72F5"/>
    <w:rsid w:val="002D7C26"/>
    <w:rsid w:val="002E430D"/>
    <w:rsid w:val="002E4DC1"/>
    <w:rsid w:val="002F4EA4"/>
    <w:rsid w:val="00304EAC"/>
    <w:rsid w:val="00313EDB"/>
    <w:rsid w:val="00320453"/>
    <w:rsid w:val="00320B16"/>
    <w:rsid w:val="00332592"/>
    <w:rsid w:val="00334F52"/>
    <w:rsid w:val="00337B73"/>
    <w:rsid w:val="0034154F"/>
    <w:rsid w:val="00350119"/>
    <w:rsid w:val="0035262C"/>
    <w:rsid w:val="00353034"/>
    <w:rsid w:val="00355827"/>
    <w:rsid w:val="00357908"/>
    <w:rsid w:val="00364426"/>
    <w:rsid w:val="00364E95"/>
    <w:rsid w:val="003708BE"/>
    <w:rsid w:val="00372306"/>
    <w:rsid w:val="00377632"/>
    <w:rsid w:val="00380F74"/>
    <w:rsid w:val="00386033"/>
    <w:rsid w:val="003A27D1"/>
    <w:rsid w:val="003A6973"/>
    <w:rsid w:val="003B5FE4"/>
    <w:rsid w:val="003C55F9"/>
    <w:rsid w:val="003D1ACD"/>
    <w:rsid w:val="003D5DEA"/>
    <w:rsid w:val="003D7B36"/>
    <w:rsid w:val="003E30BA"/>
    <w:rsid w:val="003F253B"/>
    <w:rsid w:val="003F5082"/>
    <w:rsid w:val="003F6B02"/>
    <w:rsid w:val="00401BBB"/>
    <w:rsid w:val="004130EF"/>
    <w:rsid w:val="00415447"/>
    <w:rsid w:val="00416FC5"/>
    <w:rsid w:val="00421769"/>
    <w:rsid w:val="00425420"/>
    <w:rsid w:val="0043161D"/>
    <w:rsid w:val="00431DA5"/>
    <w:rsid w:val="00434D11"/>
    <w:rsid w:val="004462BB"/>
    <w:rsid w:val="004500FA"/>
    <w:rsid w:val="00451B0A"/>
    <w:rsid w:val="00454B73"/>
    <w:rsid w:val="004568E4"/>
    <w:rsid w:val="00457A52"/>
    <w:rsid w:val="004629DF"/>
    <w:rsid w:val="0046466B"/>
    <w:rsid w:val="004654ED"/>
    <w:rsid w:val="00470391"/>
    <w:rsid w:val="00471935"/>
    <w:rsid w:val="00473800"/>
    <w:rsid w:val="00476D18"/>
    <w:rsid w:val="004815AB"/>
    <w:rsid w:val="00482AD0"/>
    <w:rsid w:val="00491624"/>
    <w:rsid w:val="004931E3"/>
    <w:rsid w:val="004935C2"/>
    <w:rsid w:val="004A0E7F"/>
    <w:rsid w:val="004A307F"/>
    <w:rsid w:val="004A50CF"/>
    <w:rsid w:val="004A686D"/>
    <w:rsid w:val="004B033B"/>
    <w:rsid w:val="004B4836"/>
    <w:rsid w:val="004B4A40"/>
    <w:rsid w:val="004B69D4"/>
    <w:rsid w:val="004C4DB4"/>
    <w:rsid w:val="004C55AC"/>
    <w:rsid w:val="004C58E2"/>
    <w:rsid w:val="004D2BF4"/>
    <w:rsid w:val="004D2C30"/>
    <w:rsid w:val="004D78C0"/>
    <w:rsid w:val="004E2864"/>
    <w:rsid w:val="004E69BD"/>
    <w:rsid w:val="004E7F90"/>
    <w:rsid w:val="004F5DFC"/>
    <w:rsid w:val="004F6BDE"/>
    <w:rsid w:val="00503F36"/>
    <w:rsid w:val="00510068"/>
    <w:rsid w:val="00515C79"/>
    <w:rsid w:val="005175A0"/>
    <w:rsid w:val="00521CBC"/>
    <w:rsid w:val="0052286A"/>
    <w:rsid w:val="00523DB1"/>
    <w:rsid w:val="005241FA"/>
    <w:rsid w:val="00524878"/>
    <w:rsid w:val="005274B7"/>
    <w:rsid w:val="00541112"/>
    <w:rsid w:val="00546B80"/>
    <w:rsid w:val="0055764D"/>
    <w:rsid w:val="00564ACD"/>
    <w:rsid w:val="00571FB4"/>
    <w:rsid w:val="0057303D"/>
    <w:rsid w:val="00574DB2"/>
    <w:rsid w:val="0058292F"/>
    <w:rsid w:val="00585F8D"/>
    <w:rsid w:val="00586517"/>
    <w:rsid w:val="005917A7"/>
    <w:rsid w:val="00597EEE"/>
    <w:rsid w:val="005A3776"/>
    <w:rsid w:val="005A462E"/>
    <w:rsid w:val="005B0C6F"/>
    <w:rsid w:val="005B22B2"/>
    <w:rsid w:val="005B54E4"/>
    <w:rsid w:val="005C3E33"/>
    <w:rsid w:val="005C4262"/>
    <w:rsid w:val="005C5BD3"/>
    <w:rsid w:val="005C616B"/>
    <w:rsid w:val="005C6767"/>
    <w:rsid w:val="005D308E"/>
    <w:rsid w:val="005E6C1C"/>
    <w:rsid w:val="005F03C8"/>
    <w:rsid w:val="006124DB"/>
    <w:rsid w:val="0061304C"/>
    <w:rsid w:val="00614255"/>
    <w:rsid w:val="00622357"/>
    <w:rsid w:val="00622E77"/>
    <w:rsid w:val="00624297"/>
    <w:rsid w:val="0062560B"/>
    <w:rsid w:val="00631C63"/>
    <w:rsid w:val="00641A89"/>
    <w:rsid w:val="00651AF4"/>
    <w:rsid w:val="00654C67"/>
    <w:rsid w:val="0065549F"/>
    <w:rsid w:val="00657D6A"/>
    <w:rsid w:val="00680E81"/>
    <w:rsid w:val="00681914"/>
    <w:rsid w:val="0068537A"/>
    <w:rsid w:val="006A736E"/>
    <w:rsid w:val="006B1A9C"/>
    <w:rsid w:val="006B7DFE"/>
    <w:rsid w:val="006C07C6"/>
    <w:rsid w:val="006C10BF"/>
    <w:rsid w:val="006C7915"/>
    <w:rsid w:val="006D1250"/>
    <w:rsid w:val="006D4448"/>
    <w:rsid w:val="006D75B2"/>
    <w:rsid w:val="006E42F2"/>
    <w:rsid w:val="006F4D49"/>
    <w:rsid w:val="007022B4"/>
    <w:rsid w:val="0071252F"/>
    <w:rsid w:val="00716C15"/>
    <w:rsid w:val="007259C9"/>
    <w:rsid w:val="007300A9"/>
    <w:rsid w:val="00730349"/>
    <w:rsid w:val="00731DEE"/>
    <w:rsid w:val="00735080"/>
    <w:rsid w:val="007449B5"/>
    <w:rsid w:val="0075427E"/>
    <w:rsid w:val="007606FA"/>
    <w:rsid w:val="00776CD9"/>
    <w:rsid w:val="00780CA8"/>
    <w:rsid w:val="00782AD3"/>
    <w:rsid w:val="0078500A"/>
    <w:rsid w:val="007918CE"/>
    <w:rsid w:val="007968BA"/>
    <w:rsid w:val="007A1F29"/>
    <w:rsid w:val="007A1FE3"/>
    <w:rsid w:val="007A69B8"/>
    <w:rsid w:val="007A6A83"/>
    <w:rsid w:val="007A72E6"/>
    <w:rsid w:val="007B6BD5"/>
    <w:rsid w:val="007C2D19"/>
    <w:rsid w:val="007D1250"/>
    <w:rsid w:val="007D1BD7"/>
    <w:rsid w:val="007D7666"/>
    <w:rsid w:val="007E1554"/>
    <w:rsid w:val="007E5371"/>
    <w:rsid w:val="007E5BAF"/>
    <w:rsid w:val="007F0F08"/>
    <w:rsid w:val="007F0FA6"/>
    <w:rsid w:val="007F67D0"/>
    <w:rsid w:val="007F6941"/>
    <w:rsid w:val="00804C16"/>
    <w:rsid w:val="00812533"/>
    <w:rsid w:val="00814AA6"/>
    <w:rsid w:val="00814EE3"/>
    <w:rsid w:val="0081513C"/>
    <w:rsid w:val="00820405"/>
    <w:rsid w:val="00827D81"/>
    <w:rsid w:val="00831AF1"/>
    <w:rsid w:val="0083509A"/>
    <w:rsid w:val="00835D48"/>
    <w:rsid w:val="008405EB"/>
    <w:rsid w:val="00846A99"/>
    <w:rsid w:val="00847CD1"/>
    <w:rsid w:val="0085399D"/>
    <w:rsid w:val="0086758B"/>
    <w:rsid w:val="0087019A"/>
    <w:rsid w:val="00871366"/>
    <w:rsid w:val="008803A0"/>
    <w:rsid w:val="00890130"/>
    <w:rsid w:val="00894358"/>
    <w:rsid w:val="00896405"/>
    <w:rsid w:val="008A68EA"/>
    <w:rsid w:val="008B0A06"/>
    <w:rsid w:val="008B15CD"/>
    <w:rsid w:val="008B3B34"/>
    <w:rsid w:val="008B6484"/>
    <w:rsid w:val="008C45DB"/>
    <w:rsid w:val="008D1D16"/>
    <w:rsid w:val="008D302E"/>
    <w:rsid w:val="008E265D"/>
    <w:rsid w:val="008E2831"/>
    <w:rsid w:val="008E4267"/>
    <w:rsid w:val="008E4989"/>
    <w:rsid w:val="008F1047"/>
    <w:rsid w:val="0090070E"/>
    <w:rsid w:val="00910B7A"/>
    <w:rsid w:val="0091141F"/>
    <w:rsid w:val="009347D9"/>
    <w:rsid w:val="009355BD"/>
    <w:rsid w:val="00940B31"/>
    <w:rsid w:val="00943EB9"/>
    <w:rsid w:val="0094758A"/>
    <w:rsid w:val="00955BAA"/>
    <w:rsid w:val="00972884"/>
    <w:rsid w:val="009738BA"/>
    <w:rsid w:val="0098315C"/>
    <w:rsid w:val="0098455C"/>
    <w:rsid w:val="0098675C"/>
    <w:rsid w:val="009A0C7F"/>
    <w:rsid w:val="009A0C91"/>
    <w:rsid w:val="009A2D2D"/>
    <w:rsid w:val="009B18B6"/>
    <w:rsid w:val="009B5F5D"/>
    <w:rsid w:val="009B6F9D"/>
    <w:rsid w:val="009C0E09"/>
    <w:rsid w:val="009C3828"/>
    <w:rsid w:val="009D6BAC"/>
    <w:rsid w:val="009E1531"/>
    <w:rsid w:val="009E5070"/>
    <w:rsid w:val="009F03BE"/>
    <w:rsid w:val="009F1A01"/>
    <w:rsid w:val="009F390B"/>
    <w:rsid w:val="00A00CB7"/>
    <w:rsid w:val="00A049EC"/>
    <w:rsid w:val="00A10A31"/>
    <w:rsid w:val="00A1252D"/>
    <w:rsid w:val="00A21A31"/>
    <w:rsid w:val="00A23278"/>
    <w:rsid w:val="00A4732E"/>
    <w:rsid w:val="00A5251F"/>
    <w:rsid w:val="00A64BD0"/>
    <w:rsid w:val="00A71F35"/>
    <w:rsid w:val="00A777CE"/>
    <w:rsid w:val="00A80072"/>
    <w:rsid w:val="00A84B58"/>
    <w:rsid w:val="00A9597E"/>
    <w:rsid w:val="00AA0477"/>
    <w:rsid w:val="00AA475B"/>
    <w:rsid w:val="00AA57E0"/>
    <w:rsid w:val="00AB6C9F"/>
    <w:rsid w:val="00AC0757"/>
    <w:rsid w:val="00AC289E"/>
    <w:rsid w:val="00AC4784"/>
    <w:rsid w:val="00AC6C5D"/>
    <w:rsid w:val="00AD6F01"/>
    <w:rsid w:val="00AE210A"/>
    <w:rsid w:val="00AE4664"/>
    <w:rsid w:val="00B03493"/>
    <w:rsid w:val="00B113DC"/>
    <w:rsid w:val="00B14748"/>
    <w:rsid w:val="00B23209"/>
    <w:rsid w:val="00B23621"/>
    <w:rsid w:val="00B2712A"/>
    <w:rsid w:val="00B4311D"/>
    <w:rsid w:val="00B45930"/>
    <w:rsid w:val="00B63765"/>
    <w:rsid w:val="00B8621A"/>
    <w:rsid w:val="00B86B59"/>
    <w:rsid w:val="00BA44ED"/>
    <w:rsid w:val="00BA64A6"/>
    <w:rsid w:val="00BA7780"/>
    <w:rsid w:val="00BB4393"/>
    <w:rsid w:val="00BC0F8A"/>
    <w:rsid w:val="00BC50CB"/>
    <w:rsid w:val="00BC5CB5"/>
    <w:rsid w:val="00BD2761"/>
    <w:rsid w:val="00BD5E2D"/>
    <w:rsid w:val="00BD6BF5"/>
    <w:rsid w:val="00BE735A"/>
    <w:rsid w:val="00BF3125"/>
    <w:rsid w:val="00BF49E5"/>
    <w:rsid w:val="00BF5D72"/>
    <w:rsid w:val="00BF658A"/>
    <w:rsid w:val="00BF7459"/>
    <w:rsid w:val="00C00580"/>
    <w:rsid w:val="00C007EC"/>
    <w:rsid w:val="00C14CF4"/>
    <w:rsid w:val="00C22826"/>
    <w:rsid w:val="00C2327F"/>
    <w:rsid w:val="00C268F0"/>
    <w:rsid w:val="00C31677"/>
    <w:rsid w:val="00C33560"/>
    <w:rsid w:val="00C338BF"/>
    <w:rsid w:val="00C42F8A"/>
    <w:rsid w:val="00C4342B"/>
    <w:rsid w:val="00C47ADB"/>
    <w:rsid w:val="00C66B13"/>
    <w:rsid w:val="00C7070F"/>
    <w:rsid w:val="00C7628C"/>
    <w:rsid w:val="00C83A6F"/>
    <w:rsid w:val="00C87573"/>
    <w:rsid w:val="00C91379"/>
    <w:rsid w:val="00C95E80"/>
    <w:rsid w:val="00CA2CCB"/>
    <w:rsid w:val="00CC04AE"/>
    <w:rsid w:val="00CC0F30"/>
    <w:rsid w:val="00CC177E"/>
    <w:rsid w:val="00CC19EB"/>
    <w:rsid w:val="00CC312F"/>
    <w:rsid w:val="00CC4EF8"/>
    <w:rsid w:val="00CD0F8C"/>
    <w:rsid w:val="00CD6BC3"/>
    <w:rsid w:val="00CE33BA"/>
    <w:rsid w:val="00CE592E"/>
    <w:rsid w:val="00CE5FB6"/>
    <w:rsid w:val="00CF377D"/>
    <w:rsid w:val="00CF70A0"/>
    <w:rsid w:val="00D106A3"/>
    <w:rsid w:val="00D113B6"/>
    <w:rsid w:val="00D1371A"/>
    <w:rsid w:val="00D1615E"/>
    <w:rsid w:val="00D3125F"/>
    <w:rsid w:val="00D32101"/>
    <w:rsid w:val="00D3442A"/>
    <w:rsid w:val="00D348FB"/>
    <w:rsid w:val="00D5114D"/>
    <w:rsid w:val="00D54EB9"/>
    <w:rsid w:val="00D54F8B"/>
    <w:rsid w:val="00D55BDA"/>
    <w:rsid w:val="00D56420"/>
    <w:rsid w:val="00D57698"/>
    <w:rsid w:val="00D608E7"/>
    <w:rsid w:val="00D61736"/>
    <w:rsid w:val="00D61B98"/>
    <w:rsid w:val="00D64DC2"/>
    <w:rsid w:val="00D655FC"/>
    <w:rsid w:val="00D66459"/>
    <w:rsid w:val="00D73053"/>
    <w:rsid w:val="00D746DF"/>
    <w:rsid w:val="00D81D61"/>
    <w:rsid w:val="00D8700B"/>
    <w:rsid w:val="00D87255"/>
    <w:rsid w:val="00D905C7"/>
    <w:rsid w:val="00D95B7B"/>
    <w:rsid w:val="00DA300D"/>
    <w:rsid w:val="00DA59DA"/>
    <w:rsid w:val="00DA7D00"/>
    <w:rsid w:val="00DB00CB"/>
    <w:rsid w:val="00DB09B3"/>
    <w:rsid w:val="00DB3F89"/>
    <w:rsid w:val="00DC2956"/>
    <w:rsid w:val="00DC6F0E"/>
    <w:rsid w:val="00DD1475"/>
    <w:rsid w:val="00DD320B"/>
    <w:rsid w:val="00DD49DB"/>
    <w:rsid w:val="00DD6BE1"/>
    <w:rsid w:val="00DD788B"/>
    <w:rsid w:val="00DE060A"/>
    <w:rsid w:val="00DE7AAC"/>
    <w:rsid w:val="00DF27D2"/>
    <w:rsid w:val="00E00D26"/>
    <w:rsid w:val="00E14842"/>
    <w:rsid w:val="00E15E61"/>
    <w:rsid w:val="00E25EA3"/>
    <w:rsid w:val="00E30FA5"/>
    <w:rsid w:val="00E34D87"/>
    <w:rsid w:val="00E36A9B"/>
    <w:rsid w:val="00E42D2B"/>
    <w:rsid w:val="00E5174D"/>
    <w:rsid w:val="00E52772"/>
    <w:rsid w:val="00E52E61"/>
    <w:rsid w:val="00E53C83"/>
    <w:rsid w:val="00E56F05"/>
    <w:rsid w:val="00E6279D"/>
    <w:rsid w:val="00E664F2"/>
    <w:rsid w:val="00E67357"/>
    <w:rsid w:val="00E87253"/>
    <w:rsid w:val="00E90FE7"/>
    <w:rsid w:val="00E91E80"/>
    <w:rsid w:val="00E95BF7"/>
    <w:rsid w:val="00EA4200"/>
    <w:rsid w:val="00EA4C9F"/>
    <w:rsid w:val="00EB370C"/>
    <w:rsid w:val="00EB4C50"/>
    <w:rsid w:val="00EC0A1E"/>
    <w:rsid w:val="00EC20A1"/>
    <w:rsid w:val="00EC6326"/>
    <w:rsid w:val="00ED27B1"/>
    <w:rsid w:val="00ED34C6"/>
    <w:rsid w:val="00ED3630"/>
    <w:rsid w:val="00ED3764"/>
    <w:rsid w:val="00EE0E09"/>
    <w:rsid w:val="00EF32C3"/>
    <w:rsid w:val="00EF370C"/>
    <w:rsid w:val="00F05666"/>
    <w:rsid w:val="00F13A20"/>
    <w:rsid w:val="00F20DC8"/>
    <w:rsid w:val="00F250F4"/>
    <w:rsid w:val="00F25CD0"/>
    <w:rsid w:val="00F25CDB"/>
    <w:rsid w:val="00F26ABC"/>
    <w:rsid w:val="00F2707A"/>
    <w:rsid w:val="00F34762"/>
    <w:rsid w:val="00F352EB"/>
    <w:rsid w:val="00F41F98"/>
    <w:rsid w:val="00F44578"/>
    <w:rsid w:val="00F65724"/>
    <w:rsid w:val="00F71961"/>
    <w:rsid w:val="00F73B4A"/>
    <w:rsid w:val="00F73CE4"/>
    <w:rsid w:val="00F74986"/>
    <w:rsid w:val="00F74B21"/>
    <w:rsid w:val="00F96022"/>
    <w:rsid w:val="00F973EE"/>
    <w:rsid w:val="00FA48DD"/>
    <w:rsid w:val="00FA557E"/>
    <w:rsid w:val="00FA5A3F"/>
    <w:rsid w:val="00FA69CA"/>
    <w:rsid w:val="00FB4388"/>
    <w:rsid w:val="00FC3FDF"/>
    <w:rsid w:val="00FC77C8"/>
    <w:rsid w:val="00FD04DD"/>
    <w:rsid w:val="00FD4651"/>
    <w:rsid w:val="00FD4C86"/>
    <w:rsid w:val="00FD6C04"/>
    <w:rsid w:val="00FD7E8F"/>
    <w:rsid w:val="00FE227A"/>
    <w:rsid w:val="00FE2F48"/>
    <w:rsid w:val="00FE38F0"/>
    <w:rsid w:val="00FE6379"/>
    <w:rsid w:val="00FE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B624D5"/>
  <w15:docId w15:val="{0AC5AF23-0429-426A-92DC-DCE7F487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0CF"/>
    <w:pPr>
      <w:tabs>
        <w:tab w:val="left" w:pos="567"/>
      </w:tabs>
      <w:spacing w:line="260" w:lineRule="exact"/>
    </w:pPr>
    <w:rPr>
      <w:snapToGrid w:val="0"/>
      <w:sz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uiPriority w:val="9"/>
    <w:rsid w:val="004A50CF"/>
    <w:rPr>
      <w:rFonts w:ascii="Calibri" w:eastAsia="SimSun" w:hAnsi="Calibri"/>
      <w:snapToGrid w:val="0"/>
      <w:sz w:val="24"/>
      <w:szCs w:val="24"/>
      <w:lang w:val="en-GB"/>
    </w:rPr>
  </w:style>
  <w:style w:type="character" w:customStyle="1" w:styleId="FooterChar">
    <w:name w:val="Footer Char"/>
    <w:uiPriority w:val="99"/>
    <w:rsid w:val="004A50CF"/>
    <w:rPr>
      <w:snapToGrid w:val="0"/>
      <w:sz w:val="22"/>
      <w:lang w:val="en-GB"/>
    </w:rPr>
  </w:style>
  <w:style w:type="character" w:styleId="PageNumber">
    <w:name w:val="page number"/>
    <w:uiPriority w:val="99"/>
    <w:rsid w:val="004A50CF"/>
    <w:rPr>
      <w:rFonts w:cs="Times New Roman"/>
    </w:rPr>
  </w:style>
  <w:style w:type="character" w:styleId="Hyperlink">
    <w:name w:val="Hyperlink"/>
    <w:uiPriority w:val="99"/>
    <w:rsid w:val="004A50CF"/>
    <w:rPr>
      <w:color w:val="0000FF"/>
      <w:u w:val="single"/>
    </w:rPr>
  </w:style>
  <w:style w:type="paragraph" w:customStyle="1" w:styleId="BodytextAgency">
    <w:name w:val="Body text (Agency)"/>
    <w:basedOn w:val="Normal"/>
    <w:rsid w:val="004A50CF"/>
    <w:pPr>
      <w:tabs>
        <w:tab w:val="clear" w:pos="567"/>
      </w:tabs>
      <w:spacing w:after="140" w:line="280" w:lineRule="atLeast"/>
    </w:pPr>
    <w:rPr>
      <w:rFonts w:ascii="Verdana" w:hAnsi="Verdana"/>
      <w:sz w:val="18"/>
    </w:rPr>
  </w:style>
  <w:style w:type="character" w:customStyle="1" w:styleId="tw4winMark">
    <w:name w:val="tw4winMark"/>
    <w:uiPriority w:val="99"/>
    <w:rsid w:val="004A50CF"/>
    <w:rPr>
      <w:rFonts w:ascii="Courier New" w:hAnsi="Courier New"/>
      <w:vanish/>
      <w:color w:val="800080"/>
      <w:sz w:val="24"/>
      <w:vertAlign w:val="subscript"/>
    </w:rPr>
  </w:style>
  <w:style w:type="paragraph" w:customStyle="1" w:styleId="NormalAgency">
    <w:name w:val="Normal (Agency)"/>
    <w:rsid w:val="004A50CF"/>
    <w:rPr>
      <w:rFonts w:ascii="Verdana" w:hAnsi="Verdana"/>
      <w:snapToGrid w:val="0"/>
      <w:sz w:val="18"/>
      <w:lang w:val="en-GB" w:eastAsia="zh-CN"/>
    </w:rPr>
  </w:style>
  <w:style w:type="paragraph" w:customStyle="1" w:styleId="TabletextrowsAgency">
    <w:name w:val="Table text rows (Agency)"/>
    <w:basedOn w:val="Normal"/>
    <w:rsid w:val="004A50CF"/>
    <w:pPr>
      <w:tabs>
        <w:tab w:val="clear" w:pos="567"/>
      </w:tabs>
      <w:spacing w:line="280" w:lineRule="exact"/>
    </w:pPr>
    <w:rPr>
      <w:rFonts w:ascii="Verdana" w:hAnsi="Verdana"/>
      <w:sz w:val="18"/>
    </w:rPr>
  </w:style>
  <w:style w:type="character" w:customStyle="1" w:styleId="st">
    <w:name w:val="st"/>
    <w:rsid w:val="004A50CF"/>
    <w:rPr>
      <w:rFonts w:cs="Times New Roman"/>
    </w:rPr>
  </w:style>
  <w:style w:type="character" w:styleId="Emphasis">
    <w:name w:val="Emphasis"/>
    <w:qFormat/>
    <w:rsid w:val="004A50CF"/>
    <w:rPr>
      <w:rFonts w:cs="Times New Roman"/>
      <w:i/>
      <w:iCs/>
    </w:rPr>
  </w:style>
  <w:style w:type="character" w:customStyle="1" w:styleId="tw4winError">
    <w:name w:val="tw4winError"/>
    <w:uiPriority w:val="99"/>
    <w:rsid w:val="004A50CF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4A50CF"/>
    <w:rPr>
      <w:color w:val="0000FF"/>
    </w:rPr>
  </w:style>
  <w:style w:type="character" w:customStyle="1" w:styleId="tw4winPopup">
    <w:name w:val="tw4winPopup"/>
    <w:uiPriority w:val="99"/>
    <w:rsid w:val="004A50CF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4A50CF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4A50CF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4A50CF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4A50CF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link w:val="BalloonTextChar"/>
    <w:rsid w:val="0001752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17525"/>
    <w:rPr>
      <w:rFonts w:ascii="Tahoma" w:hAnsi="Tahoma" w:cs="Tahoma"/>
      <w:snapToGrid w:val="0"/>
      <w:sz w:val="16"/>
      <w:szCs w:val="16"/>
      <w:lang w:val="en-GB"/>
    </w:rPr>
  </w:style>
  <w:style w:type="paragraph" w:styleId="Header">
    <w:name w:val="header"/>
    <w:basedOn w:val="Normal"/>
    <w:rsid w:val="00E36A9B"/>
    <w:pPr>
      <w:tabs>
        <w:tab w:val="clear" w:pos="567"/>
        <w:tab w:val="center" w:pos="4320"/>
        <w:tab w:val="right" w:pos="8640"/>
      </w:tabs>
    </w:pPr>
  </w:style>
  <w:style w:type="character" w:customStyle="1" w:styleId="CommentTextChar">
    <w:name w:val="Comment Text Char"/>
    <w:basedOn w:val="DefaultParagraphFont"/>
    <w:rsid w:val="00F34762"/>
    <w:rPr>
      <w:lang w:val="lv-LV" w:eastAsia="en-US"/>
    </w:rPr>
  </w:style>
  <w:style w:type="character" w:customStyle="1" w:styleId="CommentSubjectChar">
    <w:name w:val="Comment Subject Char"/>
    <w:basedOn w:val="CommentTextChar"/>
    <w:rsid w:val="005C5BD3"/>
    <w:rPr>
      <w:b/>
      <w:bCs/>
      <w:snapToGrid w:val="0"/>
      <w:lang w:val="en-GB" w:eastAsia="zh-CN"/>
    </w:rPr>
  </w:style>
  <w:style w:type="paragraph" w:styleId="Revision">
    <w:name w:val="Revision"/>
    <w:hidden/>
    <w:uiPriority w:val="99"/>
    <w:semiHidden/>
    <w:rsid w:val="0098315C"/>
    <w:rPr>
      <w:snapToGrid w:val="0"/>
      <w:sz w:val="22"/>
      <w:lang w:val="en-GB" w:eastAsia="zh-CN"/>
    </w:rPr>
  </w:style>
  <w:style w:type="paragraph" w:styleId="BodyText">
    <w:name w:val="Body Text"/>
    <w:basedOn w:val="Normal"/>
    <w:link w:val="BodyTextChar"/>
    <w:uiPriority w:val="99"/>
    <w:qFormat/>
    <w:rsid w:val="00ED3630"/>
    <w:pPr>
      <w:widowControl w:val="0"/>
      <w:tabs>
        <w:tab w:val="clear" w:pos="567"/>
      </w:tabs>
      <w:autoSpaceDE w:val="0"/>
      <w:autoSpaceDN w:val="0"/>
      <w:adjustRightInd w:val="0"/>
      <w:spacing w:line="240" w:lineRule="auto"/>
      <w:ind w:left="682" w:hanging="566"/>
    </w:pPr>
    <w:rPr>
      <w:snapToGrid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ED3630"/>
    <w:rPr>
      <w:sz w:val="24"/>
      <w:szCs w:val="24"/>
      <w:lang w:val="x-none" w:eastAsia="x-none"/>
    </w:rPr>
  </w:style>
  <w:style w:type="character" w:styleId="CommentReference">
    <w:name w:val="annotation reference"/>
    <w:basedOn w:val="DefaultParagraphFont"/>
    <w:rsid w:val="00015E26"/>
    <w:rPr>
      <w:sz w:val="16"/>
      <w:szCs w:val="16"/>
    </w:rPr>
  </w:style>
  <w:style w:type="paragraph" w:styleId="CommentText">
    <w:name w:val="annotation text"/>
    <w:basedOn w:val="Normal"/>
    <w:link w:val="CommentTextChar1"/>
    <w:rsid w:val="00015E26"/>
    <w:pPr>
      <w:spacing w:line="240" w:lineRule="auto"/>
    </w:pPr>
    <w:rPr>
      <w:sz w:val="20"/>
    </w:rPr>
  </w:style>
  <w:style w:type="character" w:customStyle="1" w:styleId="CommentTextChar1">
    <w:name w:val="Comment Text Char1"/>
    <w:basedOn w:val="DefaultParagraphFont"/>
    <w:link w:val="CommentText"/>
    <w:rsid w:val="00015E26"/>
    <w:rPr>
      <w:snapToGrid w:val="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1"/>
    <w:rsid w:val="00015E26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rsid w:val="00015E26"/>
    <w:rPr>
      <w:b/>
      <w:bCs/>
      <w:snapToGrid w:val="0"/>
      <w:lang w:val="en-GB" w:eastAsia="zh-CN"/>
    </w:rPr>
  </w:style>
  <w:style w:type="character" w:customStyle="1" w:styleId="shorttext">
    <w:name w:val="short_text"/>
    <w:rsid w:val="00DB09B3"/>
  </w:style>
  <w:style w:type="paragraph" w:styleId="Footer">
    <w:name w:val="footer"/>
    <w:basedOn w:val="Normal"/>
    <w:link w:val="FooterChar1"/>
    <w:uiPriority w:val="99"/>
    <w:unhideWhenUsed/>
    <w:rsid w:val="00735080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735080"/>
    <w:rPr>
      <w:snapToGrid w:val="0"/>
      <w:sz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BCB08-D781-4DEA-ABC7-0F2A471F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1328</Words>
  <Characters>758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EMA-2012-0479-00-00-ENLV</vt:lpstr>
      <vt:lpstr>EMA-2012-0479-00-00-ENLV</vt:lpstr>
    </vt:vector>
  </TitlesOfParts>
  <Company>Translation Centre</Company>
  <LinksUpToDate>false</LinksUpToDate>
  <CharactersWithSpaces>2082</CharactersWithSpaces>
  <SharedDoc>false</SharedDoc>
  <HLinks>
    <vt:vector size="18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3407968</vt:i4>
      </vt:variant>
      <vt:variant>
        <vt:i4>3</vt:i4>
      </vt:variant>
      <vt:variant>
        <vt:i4>0</vt:i4>
      </vt:variant>
      <vt:variant>
        <vt:i4>5</vt:i4>
      </vt:variant>
      <vt:variant>
        <vt:lpwstr>http://www.emea.europa.eu/</vt:lpwstr>
      </vt:variant>
      <vt:variant>
        <vt:lpwstr/>
      </vt:variant>
      <vt:variant>
        <vt:i4>3407968</vt:i4>
      </vt:variant>
      <vt:variant>
        <vt:i4>0</vt:i4>
      </vt:variant>
      <vt:variant>
        <vt:i4>0</vt:i4>
      </vt:variant>
      <vt:variant>
        <vt:i4>5</vt:i4>
      </vt:variant>
      <vt:variant>
        <vt:lpwstr>http://www.emea.europa.eu/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EMA-2012-0479-00-00-ENLV</dc:title>
  <dc:creator>Translation Centre</dc:creator>
  <cp:lastModifiedBy>Agnese Gudrupe</cp:lastModifiedBy>
  <cp:revision>3</cp:revision>
  <cp:lastPrinted>2013-03-12T10:37:00Z</cp:lastPrinted>
  <dcterms:created xsi:type="dcterms:W3CDTF">2017-05-02T11:00:00Z</dcterms:created>
  <dcterms:modified xsi:type="dcterms:W3CDTF">2017-05-25T07:15:00Z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>_x000d_</vt:lpwstr>
  </property>
  <property fmtid="{D5CDD505-2E9C-101B-9397-08002B2CF9AE}" pid="3" name="DM_Authors">
    <vt:lpwstr>_x000d_</vt:lpwstr>
  </property>
  <property fmtid="{D5CDD505-2E9C-101B-9397-08002B2CF9AE}" pid="4" name="DM_Keywords">
    <vt:lpwstr>_x000d_</vt:lpwstr>
  </property>
  <property fmtid="{D5CDD505-2E9C-101B-9397-08002B2CF9AE}" pid="5" name="DM_Subject">
    <vt:lpwstr>General-EMA/423415/2010</vt:lpwstr>
  </property>
  <property fmtid="{D5CDD505-2E9C-101B-9397-08002B2CF9AE}" pid="6" name="DM_Title">
    <vt:lpwstr>_x000d_</vt:lpwstr>
  </property>
  <property fmtid="{D5CDD505-2E9C-101B-9397-08002B2CF9AE}" pid="7" name="DM_Language">
    <vt:lpwstr>_x000d_</vt:lpwstr>
  </property>
  <property fmtid="{D5CDD505-2E9C-101B-9397-08002B2CF9AE}" pid="8" name="DM_Owner">
    <vt:lpwstr>Espinasse Claire</vt:lpwstr>
  </property>
  <property fmtid="{D5CDD505-2E9C-101B-9397-08002B2CF9AE}" pid="9" name="DM_emea_cc">
    <vt:lpwstr>_x000d_</vt:lpwstr>
  </property>
  <property fmtid="{D5CDD505-2E9C-101B-9397-08002B2CF9AE}" pid="10" name="DM_emea_message_subject">
    <vt:lpwstr>_x000d_</vt:lpwstr>
  </property>
  <property fmtid="{D5CDD505-2E9C-101B-9397-08002B2CF9AE}" pid="11" name="DM_emea_doc_number">
    <vt:lpwstr>423415</vt:lpwstr>
  </property>
  <property fmtid="{D5CDD505-2E9C-101B-9397-08002B2CF9AE}" pid="12" name="DM_emea_received_date">
    <vt:lpwstr>nulldate</vt:lpwstr>
  </property>
  <property fmtid="{D5CDD505-2E9C-101B-9397-08002B2CF9AE}" pid="13" name="DM_emea_resp_body">
    <vt:lpwstr>_x000d_</vt:lpwstr>
  </property>
  <property fmtid="{D5CDD505-2E9C-101B-9397-08002B2CF9AE}" pid="14" name="DM_emea_revision_label">
    <vt:lpwstr>_x000d_</vt:lpwstr>
  </property>
  <property fmtid="{D5CDD505-2E9C-101B-9397-08002B2CF9AE}" pid="15" name="DM_emea_to">
    <vt:lpwstr>_x000d_</vt:lpwstr>
  </property>
  <property fmtid="{D5CDD505-2E9C-101B-9397-08002B2CF9AE}" pid="16" name="DM_emea_bcc">
    <vt:lpwstr>_x000d_</vt:lpwstr>
  </property>
  <property fmtid="{D5CDD505-2E9C-101B-9397-08002B2CF9AE}" pid="17" name="DM_emea_doc_category">
    <vt:lpwstr>General</vt:lpwstr>
  </property>
  <property fmtid="{D5CDD505-2E9C-101B-9397-08002B2CF9AE}" pid="18" name="DM_emea_from">
    <vt:lpwstr>_x000d_</vt:lpwstr>
  </property>
  <property fmtid="{D5CDD505-2E9C-101B-9397-08002B2CF9AE}" pid="19" name="DM_emea_internal_label">
    <vt:lpwstr>EMA</vt:lpwstr>
  </property>
  <property fmtid="{D5CDD505-2E9C-101B-9397-08002B2CF9AE}" pid="20" name="DM_emea_legal_date">
    <vt:lpwstr>nulldate</vt:lpwstr>
  </property>
  <property fmtid="{D5CDD505-2E9C-101B-9397-08002B2CF9AE}" pid="21" name="DM_emea_year">
    <vt:lpwstr>2010</vt:lpwstr>
  </property>
  <property fmtid="{D5CDD505-2E9C-101B-9397-08002B2CF9AE}" pid="22" name="DM_emea_sent_date">
    <vt:lpwstr>nulldate</vt:lpwstr>
  </property>
  <property fmtid="{D5CDD505-2E9C-101B-9397-08002B2CF9AE}" pid="23" name="DM_emea_doc_lang">
    <vt:lpwstr>_x000d_</vt:lpwstr>
  </property>
  <property fmtid="{D5CDD505-2E9C-101B-9397-08002B2CF9AE}" pid="24" name="DM_emea_meeting_status">
    <vt:lpwstr>_x000d_</vt:lpwstr>
  </property>
  <property fmtid="{D5CDD505-2E9C-101B-9397-08002B2CF9AE}" pid="25" name="DM_emea_meeting_action">
    <vt:lpwstr>_x000d_</vt:lpwstr>
  </property>
  <property fmtid="{D5CDD505-2E9C-101B-9397-08002B2CF9AE}" pid="26" name="DM_emea_meeting_hyperlink">
    <vt:lpwstr>_x000d_</vt:lpwstr>
  </property>
  <property fmtid="{D5CDD505-2E9C-101B-9397-08002B2CF9AE}" pid="27" name="DM_emea_meeting_title">
    <vt:lpwstr>_x000d_</vt:lpwstr>
  </property>
  <property fmtid="{D5CDD505-2E9C-101B-9397-08002B2CF9AE}" pid="28" name="DM_emea_meeting_ref">
    <vt:lpwstr>_x000d_</vt:lpwstr>
  </property>
  <property fmtid="{D5CDD505-2E9C-101B-9397-08002B2CF9AE}" pid="29" name="DM_emea_meeting_flags">
    <vt:lpwstr>_x000d_</vt:lpwstr>
  </property>
  <property fmtid="{D5CDD505-2E9C-101B-9397-08002B2CF9AE}" pid="30" name="DM_Version">
    <vt:lpwstr>CURRENT,1.0</vt:lpwstr>
  </property>
  <property fmtid="{D5CDD505-2E9C-101B-9397-08002B2CF9AE}" pid="31" name="DM_Name">
    <vt:lpwstr>EMA-2012-0479-00-00-ENLV</vt:lpwstr>
  </property>
  <property fmtid="{D5CDD505-2E9C-101B-9397-08002B2CF9AE}" pid="32" name="DM_Creation_Date">
    <vt:lpwstr>17/01/2013 16:12:43</vt:lpwstr>
  </property>
  <property fmtid="{D5CDD505-2E9C-101B-9397-08002B2CF9AE}" pid="33" name="DM_Modify_Date">
    <vt:lpwstr>17/01/2013 16:12:43</vt:lpwstr>
  </property>
  <property fmtid="{D5CDD505-2E9C-101B-9397-08002B2CF9AE}" pid="34" name="DM_Creator_Name">
    <vt:lpwstr>Espinasse Claire</vt:lpwstr>
  </property>
  <property fmtid="{D5CDD505-2E9C-101B-9397-08002B2CF9AE}" pid="35" name="DM_Modifier_Name">
    <vt:lpwstr>Espinasse Claire</vt:lpwstr>
  </property>
  <property fmtid="{D5CDD505-2E9C-101B-9397-08002B2CF9AE}" pid="36" name="DM_Type">
    <vt:lpwstr>emea_document</vt:lpwstr>
  </property>
  <property fmtid="{D5CDD505-2E9C-101B-9397-08002B2CF9AE}" pid="37" name="DM_DocRefId">
    <vt:lpwstr>EMA/35900/2013</vt:lpwstr>
  </property>
  <property fmtid="{D5CDD505-2E9C-101B-9397-08002B2CF9AE}" pid="38" name="DM_Category">
    <vt:lpwstr>Comments</vt:lpwstr>
  </property>
  <property fmtid="{D5CDD505-2E9C-101B-9397-08002B2CF9AE}" pid="39" name="DM_Path">
    <vt:lpwstr>/02b. Administration of Scientific Meeting/WPs SAGs DGs and other WGs/CxMP - QRD/3. Other activities/02. Procedures/01. QRD PI templates/01 QRD Human Templates/04 H-qrd template v9/PhVig impact on PI/05- Translations received from CdT</vt:lpwstr>
  </property>
  <property fmtid="{D5CDD505-2E9C-101B-9397-08002B2CF9AE}" pid="40" name="DM_emea_doc_ref_id">
    <vt:lpwstr>EMA/35900/2013</vt:lpwstr>
  </property>
  <property fmtid="{D5CDD505-2E9C-101B-9397-08002B2CF9AE}" pid="41" name="DM_Modifer_Name">
    <vt:lpwstr>Espinasse Claire</vt:lpwstr>
  </property>
  <property fmtid="{D5CDD505-2E9C-101B-9397-08002B2CF9AE}" pid="42" name="DM_Modified_Date">
    <vt:lpwstr>17/01/2013 16:12:43</vt:lpwstr>
  </property>
</Properties>
</file>