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04E4" w14:textId="791D51C4" w:rsidR="00017525" w:rsidRPr="00733162" w:rsidRDefault="004A50CF" w:rsidP="00A74B0D">
      <w:pPr>
        <w:tabs>
          <w:tab w:val="clear" w:pos="567"/>
        </w:tabs>
        <w:spacing w:line="240" w:lineRule="auto"/>
        <w:ind w:left="567" w:hanging="567"/>
        <w:jc w:val="center"/>
        <w:rPr>
          <w:lang w:val="lv-LV"/>
        </w:rPr>
      </w:pPr>
      <w:r w:rsidRPr="00733162">
        <w:rPr>
          <w:b/>
          <w:lang w:val="lv-LV"/>
        </w:rPr>
        <w:t>MARĶĒJUMA TEKSTS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4AEE818F" w14:textId="77777777" w:rsidTr="00657D6A">
        <w:trPr>
          <w:trHeight w:val="1040"/>
        </w:trPr>
        <w:tc>
          <w:tcPr>
            <w:tcW w:w="9889" w:type="dxa"/>
          </w:tcPr>
          <w:p w14:paraId="097173BA" w14:textId="77777777" w:rsidR="00017525" w:rsidRPr="00733162" w:rsidRDefault="004A50CF">
            <w:pPr>
              <w:tabs>
                <w:tab w:val="clear" w:pos="567"/>
              </w:tabs>
              <w:spacing w:line="240" w:lineRule="auto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INFORMĀCIJA, KAS JĀNORĀDA UZ ĀRĒJĀ IEPAKO</w:t>
            </w:r>
            <w:r w:rsidR="00A82F2F" w:rsidRPr="00733162">
              <w:rPr>
                <w:b/>
                <w:lang w:val="lv-LV"/>
              </w:rPr>
              <w:t>JUMA</w:t>
            </w:r>
          </w:p>
          <w:p w14:paraId="60715254" w14:textId="77777777" w:rsidR="00017525" w:rsidRPr="00733162" w:rsidRDefault="00017525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lang w:val="lv-LV"/>
              </w:rPr>
            </w:pPr>
          </w:p>
          <w:p w14:paraId="76703D59" w14:textId="77777777" w:rsidR="00017525" w:rsidRPr="00733162" w:rsidRDefault="00A82F2F" w:rsidP="00A82F2F">
            <w:pPr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Kartona kastīte</w:t>
            </w:r>
          </w:p>
        </w:tc>
      </w:tr>
    </w:tbl>
    <w:p w14:paraId="3AED191A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4E8BF3B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0989E3EB" w14:textId="77777777" w:rsidTr="00657D6A">
        <w:tc>
          <w:tcPr>
            <w:tcW w:w="9889" w:type="dxa"/>
          </w:tcPr>
          <w:p w14:paraId="5FFD0A88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1.</w:t>
            </w:r>
            <w:r w:rsidRPr="00733162">
              <w:rPr>
                <w:b/>
                <w:lang w:val="lv-LV"/>
              </w:rPr>
              <w:tab/>
              <w:t>ZĀĻU NOSAUKUMS</w:t>
            </w:r>
          </w:p>
        </w:tc>
      </w:tr>
    </w:tbl>
    <w:p w14:paraId="09F9600D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EE6969C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noProof/>
          <w:szCs w:val="22"/>
          <w:lang w:val="lv-LV"/>
        </w:rPr>
      </w:pPr>
      <w:r w:rsidRPr="00733162">
        <w:rPr>
          <w:b/>
          <w:noProof/>
          <w:szCs w:val="22"/>
          <w:lang w:val="lv-LV"/>
        </w:rPr>
        <w:t xml:space="preserve">Senadekss </w:t>
      </w:r>
      <w:r w:rsidRPr="00733162">
        <w:rPr>
          <w:szCs w:val="22"/>
          <w:lang w:val="lv-LV"/>
        </w:rPr>
        <w:t>70 mg</w:t>
      </w:r>
      <w:r w:rsidRPr="00733162">
        <w:rPr>
          <w:b/>
          <w:szCs w:val="22"/>
          <w:lang w:val="lv-LV"/>
        </w:rPr>
        <w:t xml:space="preserve"> </w:t>
      </w:r>
      <w:r w:rsidRPr="00733162">
        <w:rPr>
          <w:noProof/>
          <w:szCs w:val="22"/>
          <w:lang w:val="lv-LV"/>
        </w:rPr>
        <w:t xml:space="preserve">tabletes </w:t>
      </w:r>
    </w:p>
    <w:p w14:paraId="2F2CA7E1" w14:textId="77777777" w:rsidR="00A82F2F" w:rsidRPr="00733162" w:rsidRDefault="00C10601" w:rsidP="00A82F2F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i/>
          <w:snapToGrid/>
          <w:szCs w:val="22"/>
          <w:lang w:val="lv-LV" w:eastAsia="en-US"/>
        </w:rPr>
      </w:pPr>
      <w:r>
        <w:rPr>
          <w:i/>
          <w:snapToGrid/>
          <w:szCs w:val="22"/>
          <w:lang w:val="lv-LV" w:eastAsia="en-US"/>
        </w:rPr>
        <w:t>Sennae folii extractum</w:t>
      </w:r>
    </w:p>
    <w:p w14:paraId="5F3127F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BD74F00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7C78E2E0" w14:textId="77777777" w:rsidTr="00657D6A">
        <w:tc>
          <w:tcPr>
            <w:tcW w:w="9889" w:type="dxa"/>
          </w:tcPr>
          <w:p w14:paraId="0DFEA126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2.</w:t>
            </w:r>
            <w:r w:rsidRPr="00733162">
              <w:rPr>
                <w:b/>
                <w:lang w:val="lv-LV"/>
              </w:rPr>
              <w:tab/>
              <w:t>AKTĪVĀS(-O) VIELAS(-U) NOSAUKUMS(-I) UN DAUDZUMS(-I)</w:t>
            </w:r>
          </w:p>
        </w:tc>
      </w:tr>
    </w:tbl>
    <w:p w14:paraId="44A4B4CB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rFonts w:eastAsia="SimSun"/>
          <w:lang w:val="lv-LV"/>
        </w:rPr>
      </w:pPr>
    </w:p>
    <w:p w14:paraId="7DB8AEAD" w14:textId="77777777" w:rsidR="00A82F2F" w:rsidRPr="00733162" w:rsidRDefault="00782BA4" w:rsidP="00782BA4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733162">
        <w:rPr>
          <w:lang w:val="lv-LV"/>
        </w:rPr>
        <w:t>Katra</w:t>
      </w:r>
      <w:r w:rsidR="00A82F2F" w:rsidRPr="00733162">
        <w:rPr>
          <w:lang w:val="lv-LV"/>
        </w:rPr>
        <w:t xml:space="preserve"> tablete satur </w:t>
      </w:r>
      <w:r w:rsidR="0017070C">
        <w:rPr>
          <w:lang w:val="lv-LV"/>
        </w:rPr>
        <w:t>70</w:t>
      </w:r>
      <w:r w:rsidR="00A82F2F" w:rsidRPr="00733162">
        <w:rPr>
          <w:lang w:val="lv-LV"/>
        </w:rPr>
        <w:t xml:space="preserve"> </w:t>
      </w:r>
      <w:r w:rsidR="0017070C">
        <w:rPr>
          <w:lang w:val="lv-LV"/>
        </w:rPr>
        <w:t>m</w:t>
      </w:r>
      <w:r w:rsidR="00A82F2F" w:rsidRPr="00733162">
        <w:rPr>
          <w:lang w:val="lv-LV"/>
        </w:rPr>
        <w:t xml:space="preserve">g sennas lapu ekstrakta, kas atbilst </w:t>
      </w:r>
      <w:r w:rsidRPr="00733162">
        <w:rPr>
          <w:lang w:val="lv-LV"/>
        </w:rPr>
        <w:t>0,0135 A un B kalcija sennozīdu sāļu veidā.</w:t>
      </w:r>
    </w:p>
    <w:p w14:paraId="3112285F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20A3925D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3D582508" w14:textId="77777777" w:rsidTr="00657D6A">
        <w:tc>
          <w:tcPr>
            <w:tcW w:w="9889" w:type="dxa"/>
          </w:tcPr>
          <w:p w14:paraId="3E32C90F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3.</w:t>
            </w:r>
            <w:r w:rsidRPr="00733162">
              <w:rPr>
                <w:b/>
                <w:lang w:val="lv-LV"/>
              </w:rPr>
              <w:tab/>
              <w:t>PALĪGVIELU SARAKSTS</w:t>
            </w:r>
          </w:p>
        </w:tc>
      </w:tr>
    </w:tbl>
    <w:p w14:paraId="799182EA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E583122" w14:textId="77777777" w:rsidR="00A82F2F" w:rsidRPr="00733162" w:rsidRDefault="00782BA4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Satur laktoz</w:t>
      </w:r>
      <w:r w:rsidR="00FD2382">
        <w:rPr>
          <w:lang w:val="lv-LV"/>
        </w:rPr>
        <w:t>es monohidrātu</w:t>
      </w:r>
      <w:r w:rsidRPr="00733162">
        <w:rPr>
          <w:lang w:val="lv-LV"/>
        </w:rPr>
        <w:t>.</w:t>
      </w:r>
    </w:p>
    <w:p w14:paraId="7861D55E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20B44723" w14:textId="77777777" w:rsidTr="00657D6A">
        <w:tc>
          <w:tcPr>
            <w:tcW w:w="9889" w:type="dxa"/>
          </w:tcPr>
          <w:p w14:paraId="5C436631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4.</w:t>
            </w:r>
            <w:r w:rsidRPr="00733162">
              <w:rPr>
                <w:b/>
                <w:lang w:val="lv-LV"/>
              </w:rPr>
              <w:tab/>
              <w:t>ZĀĻU FORMA UN SATURS</w:t>
            </w:r>
          </w:p>
        </w:tc>
      </w:tr>
    </w:tbl>
    <w:p w14:paraId="3F19BB51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933F5B4" w14:textId="77777777" w:rsidR="00C10976" w:rsidRPr="00733162" w:rsidRDefault="00C10976" w:rsidP="00C10976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>
        <w:rPr>
          <w:lang w:val="lv-LV"/>
        </w:rPr>
        <w:t>1</w:t>
      </w:r>
      <w:r w:rsidRPr="00733162">
        <w:rPr>
          <w:lang w:val="lv-LV"/>
        </w:rPr>
        <w:t>0 tabletes</w:t>
      </w:r>
    </w:p>
    <w:p w14:paraId="3965EE15" w14:textId="77777777" w:rsidR="00C10976" w:rsidRPr="007C4D38" w:rsidRDefault="00C10976" w:rsidP="00C10976">
      <w:pPr>
        <w:tabs>
          <w:tab w:val="clear" w:pos="567"/>
        </w:tabs>
        <w:spacing w:line="240" w:lineRule="auto"/>
        <w:ind w:left="567" w:hanging="567"/>
        <w:rPr>
          <w:highlight w:val="lightGray"/>
          <w:lang w:val="lv-LV"/>
        </w:rPr>
      </w:pPr>
      <w:r w:rsidRPr="007C4D38">
        <w:rPr>
          <w:highlight w:val="lightGray"/>
          <w:lang w:val="lv-LV"/>
        </w:rPr>
        <w:t>12 tabletes</w:t>
      </w:r>
    </w:p>
    <w:p w14:paraId="166B607E" w14:textId="77777777" w:rsidR="00C10976" w:rsidRPr="007C4D38" w:rsidRDefault="00C10976" w:rsidP="00C10976">
      <w:pPr>
        <w:tabs>
          <w:tab w:val="clear" w:pos="567"/>
        </w:tabs>
        <w:spacing w:line="240" w:lineRule="auto"/>
        <w:ind w:left="567" w:hanging="567"/>
        <w:rPr>
          <w:highlight w:val="lightGray"/>
          <w:lang w:val="lv-LV"/>
        </w:rPr>
      </w:pPr>
      <w:r w:rsidRPr="007C4D38">
        <w:rPr>
          <w:highlight w:val="lightGray"/>
          <w:lang w:val="lv-LV"/>
        </w:rPr>
        <w:t>20 tabletes</w:t>
      </w:r>
    </w:p>
    <w:p w14:paraId="3061727A" w14:textId="77777777" w:rsidR="00A82F2F" w:rsidRPr="007C4D38" w:rsidRDefault="00A82F2F" w:rsidP="00A82F2F">
      <w:pPr>
        <w:tabs>
          <w:tab w:val="clear" w:pos="567"/>
        </w:tabs>
        <w:spacing w:line="240" w:lineRule="auto"/>
        <w:ind w:left="567" w:hanging="567"/>
        <w:rPr>
          <w:highlight w:val="lightGray"/>
          <w:lang w:val="lv-LV"/>
        </w:rPr>
      </w:pPr>
      <w:r w:rsidRPr="007C4D38">
        <w:rPr>
          <w:highlight w:val="lightGray"/>
          <w:lang w:val="lv-LV"/>
        </w:rPr>
        <w:t>24 tabletes</w:t>
      </w:r>
    </w:p>
    <w:p w14:paraId="25718EB5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C4D38">
        <w:rPr>
          <w:highlight w:val="lightGray"/>
          <w:lang w:val="lv-LV"/>
        </w:rPr>
        <w:t>120 tabletes</w:t>
      </w:r>
    </w:p>
    <w:p w14:paraId="107C8E2C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28D2A74C" w14:textId="77777777" w:rsidTr="00657D6A">
        <w:tc>
          <w:tcPr>
            <w:tcW w:w="9889" w:type="dxa"/>
          </w:tcPr>
          <w:p w14:paraId="1566EE5A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5.</w:t>
            </w:r>
            <w:r w:rsidRPr="00733162">
              <w:rPr>
                <w:b/>
                <w:lang w:val="lv-LV"/>
              </w:rPr>
              <w:tab/>
              <w:t>LIETOŠANAS UN IEVADĪŠANAS VEIDS(-I)</w:t>
            </w:r>
            <w:r w:rsidRPr="00733162">
              <w:rPr>
                <w:b/>
                <w:color w:val="FF0000"/>
                <w:lang w:val="lv-LV"/>
              </w:rPr>
              <w:t xml:space="preserve"> </w:t>
            </w:r>
          </w:p>
        </w:tc>
      </w:tr>
    </w:tbl>
    <w:p w14:paraId="3468D5B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4DBB5C8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 xml:space="preserve">Iekšķīgai lietošanai. </w:t>
      </w:r>
    </w:p>
    <w:p w14:paraId="6BD98D80" w14:textId="77777777" w:rsidR="00017525" w:rsidRPr="00733162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Pirms lietošanas izlasiet lietošanas instrukciju.</w:t>
      </w:r>
    </w:p>
    <w:p w14:paraId="14164B2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64E077D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D85AE3" w14:paraId="18F758A5" w14:textId="77777777" w:rsidTr="00657D6A">
        <w:tc>
          <w:tcPr>
            <w:tcW w:w="9889" w:type="dxa"/>
          </w:tcPr>
          <w:p w14:paraId="6A820499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6.</w:t>
            </w:r>
            <w:r w:rsidRPr="00733162">
              <w:rPr>
                <w:b/>
                <w:lang w:val="lv-LV"/>
              </w:rPr>
              <w:tab/>
              <w:t>ĪPAŠI BRĪDINĀJUMI PAR ZĀĻU UZGLABĀŠANU BĒRNIEM NEREDZAMĀ UN NEPIEEJAMĀ VIETĀ</w:t>
            </w:r>
          </w:p>
        </w:tc>
      </w:tr>
    </w:tbl>
    <w:p w14:paraId="64107D7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7AA4207" w14:textId="77777777" w:rsidR="00017525" w:rsidRPr="00733162" w:rsidRDefault="004A50C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Uzglabāt bērniem neredzamā un nepieejamā vietā.</w:t>
      </w:r>
    </w:p>
    <w:p w14:paraId="09B3F3CB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79C5FC7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D85AE3" w14:paraId="6CF85207" w14:textId="77777777" w:rsidTr="00657D6A">
        <w:tc>
          <w:tcPr>
            <w:tcW w:w="9889" w:type="dxa"/>
          </w:tcPr>
          <w:p w14:paraId="25133581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7.</w:t>
            </w:r>
            <w:r w:rsidRPr="00733162">
              <w:rPr>
                <w:b/>
                <w:lang w:val="lv-LV"/>
              </w:rPr>
              <w:tab/>
              <w:t>CITI ĪPAŠI BRĪDINĀJUMI, JA NEPIECIEŠAMS</w:t>
            </w:r>
          </w:p>
        </w:tc>
      </w:tr>
    </w:tbl>
    <w:p w14:paraId="0D6FD147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5BC58A7" w14:textId="77777777" w:rsidR="00017525" w:rsidRPr="00733162" w:rsidRDefault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--/--</w:t>
      </w:r>
    </w:p>
    <w:p w14:paraId="75A1B98F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5A24B02D" w14:textId="77777777" w:rsidTr="00657D6A">
        <w:tc>
          <w:tcPr>
            <w:tcW w:w="9889" w:type="dxa"/>
          </w:tcPr>
          <w:p w14:paraId="58589A4F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8.</w:t>
            </w:r>
            <w:r w:rsidRPr="00733162">
              <w:rPr>
                <w:b/>
                <w:lang w:val="lv-LV"/>
              </w:rPr>
              <w:tab/>
              <w:t>DERĪGUMA TERMIŅŠ</w:t>
            </w:r>
          </w:p>
        </w:tc>
      </w:tr>
    </w:tbl>
    <w:p w14:paraId="4C878244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59D5554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bookmarkStart w:id="0" w:name="OLE_LINK72"/>
      <w:bookmarkStart w:id="1" w:name="OLE_LINK73"/>
      <w:r w:rsidRPr="00733162">
        <w:rPr>
          <w:lang w:val="lv-LV"/>
        </w:rPr>
        <w:t>Derīgs līdz:</w:t>
      </w:r>
    </w:p>
    <w:bookmarkEnd w:id="0"/>
    <w:bookmarkEnd w:id="1"/>
    <w:p w14:paraId="7FDF3D32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352357D0" w14:textId="77777777" w:rsidTr="00657D6A">
        <w:tc>
          <w:tcPr>
            <w:tcW w:w="9889" w:type="dxa"/>
          </w:tcPr>
          <w:p w14:paraId="323BA485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lang w:val="lv-LV"/>
              </w:rPr>
            </w:pPr>
            <w:r w:rsidRPr="00733162">
              <w:rPr>
                <w:b/>
                <w:lang w:val="lv-LV"/>
              </w:rPr>
              <w:t>9.</w:t>
            </w:r>
            <w:r w:rsidRPr="00733162">
              <w:rPr>
                <w:b/>
                <w:lang w:val="lv-LV"/>
              </w:rPr>
              <w:tab/>
              <w:t>ĪPAŠI UZGLABĀŠANAS NOSACĪJUMI</w:t>
            </w:r>
          </w:p>
        </w:tc>
      </w:tr>
    </w:tbl>
    <w:p w14:paraId="27EC83B5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785729F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733162">
        <w:rPr>
          <w:szCs w:val="22"/>
          <w:lang w:val="lv-LV"/>
        </w:rPr>
        <w:t>Uzglabāt temperatūrā līdz 25</w:t>
      </w:r>
      <w:r w:rsidR="00C10601">
        <w:rPr>
          <w:szCs w:val="22"/>
          <w:lang w:val="lv-LV"/>
        </w:rPr>
        <w:t xml:space="preserve"> </w:t>
      </w:r>
      <w:r w:rsidRPr="00733162">
        <w:rPr>
          <w:szCs w:val="22"/>
          <w:lang w:val="lv-LV"/>
        </w:rPr>
        <w:t>ºC. Sargāt no mitruma un gaismas.</w:t>
      </w:r>
    </w:p>
    <w:p w14:paraId="158B1CA0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D85AE3" w14:paraId="6ACA7D76" w14:textId="77777777" w:rsidTr="00657D6A">
        <w:tc>
          <w:tcPr>
            <w:tcW w:w="9889" w:type="dxa"/>
          </w:tcPr>
          <w:p w14:paraId="14D5D7F5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10.</w:t>
            </w:r>
            <w:r w:rsidRPr="00733162">
              <w:rPr>
                <w:b/>
                <w:lang w:val="lv-LV"/>
              </w:rPr>
              <w:tab/>
              <w:t xml:space="preserve">ĪPAŠI PIESARDZĪBAS PASĀKUMI, IZNĪCINOT NEIZLIETOTĀS ZĀLES VAI </w:t>
            </w:r>
            <w:r w:rsidRPr="00733162">
              <w:rPr>
                <w:b/>
                <w:lang w:val="lv-LV"/>
              </w:rPr>
              <w:lastRenderedPageBreak/>
              <w:t>IZMANTOTOS MATERIĀLUS, KAS BIJUŠI SASKARĒ AR ŠĪM ZĀLĒM, JA PIEMĒROJAMS</w:t>
            </w:r>
          </w:p>
        </w:tc>
      </w:tr>
    </w:tbl>
    <w:p w14:paraId="753BFF31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9B9E73A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D85AE3" w14:paraId="694F0A64" w14:textId="77777777" w:rsidTr="00657D6A">
        <w:tc>
          <w:tcPr>
            <w:tcW w:w="9889" w:type="dxa"/>
          </w:tcPr>
          <w:p w14:paraId="0BE84941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11.</w:t>
            </w:r>
            <w:r w:rsidRPr="00733162">
              <w:rPr>
                <w:b/>
                <w:lang w:val="lv-LV"/>
              </w:rPr>
              <w:tab/>
              <w:t xml:space="preserve">REĢISTRĀCIJAS APLIECĪBAS ĪPAŠNIEKA NOSAUKUMS UN ADRESE </w:t>
            </w:r>
          </w:p>
        </w:tc>
      </w:tr>
    </w:tbl>
    <w:p w14:paraId="184E9EFC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1B35D84E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bookmarkStart w:id="2" w:name="OLE_LINK74"/>
      <w:bookmarkStart w:id="3" w:name="OLE_LINK75"/>
      <w:r w:rsidRPr="00733162">
        <w:rPr>
          <w:lang w:val="lv-LV"/>
        </w:rPr>
        <w:t>Stirolbiofarm Baltikum SIA</w:t>
      </w:r>
    </w:p>
    <w:p w14:paraId="7BB7E8FF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Rasas iela 5, Rīga, LV-1057, Latvija</w:t>
      </w:r>
    </w:p>
    <w:p w14:paraId="59727579" w14:textId="77777777" w:rsidR="00A82F2F" w:rsidRPr="00733162" w:rsidRDefault="00A82F2F" w:rsidP="00A82F2F">
      <w:pPr>
        <w:rPr>
          <w:szCs w:val="22"/>
          <w:lang w:val="lv-LV"/>
        </w:rPr>
      </w:pPr>
      <w:r w:rsidRPr="00733162">
        <w:rPr>
          <w:szCs w:val="22"/>
          <w:lang w:val="lv-LV"/>
        </w:rPr>
        <w:t>Tālrunis: +371 6780 3162</w:t>
      </w:r>
    </w:p>
    <w:p w14:paraId="17118019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szCs w:val="22"/>
          <w:lang w:val="lv-LV"/>
        </w:rPr>
        <w:t>Fakss: +371 6786 9006</w:t>
      </w:r>
    </w:p>
    <w:p w14:paraId="156BEA18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 xml:space="preserve">e-pasts: </w:t>
      </w:r>
      <w:hyperlink r:id="rId7" w:history="1">
        <w:r w:rsidRPr="00733162">
          <w:rPr>
            <w:rStyle w:val="Hyperlink"/>
            <w:lang w:val="lv-LV"/>
          </w:rPr>
          <w:t>info@stirol.lv</w:t>
        </w:r>
      </w:hyperlink>
      <w:r w:rsidRPr="00733162">
        <w:rPr>
          <w:lang w:val="lv-LV"/>
        </w:rPr>
        <w:t xml:space="preserve"> </w:t>
      </w:r>
    </w:p>
    <w:bookmarkEnd w:id="2"/>
    <w:bookmarkEnd w:id="3"/>
    <w:p w14:paraId="6800583C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41F6497B" w14:textId="77777777" w:rsidTr="00657D6A">
        <w:tc>
          <w:tcPr>
            <w:tcW w:w="9889" w:type="dxa"/>
          </w:tcPr>
          <w:p w14:paraId="7045D481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lang w:val="lv-LV"/>
              </w:rPr>
            </w:pPr>
            <w:r w:rsidRPr="00733162">
              <w:rPr>
                <w:b/>
                <w:lang w:val="lv-LV"/>
              </w:rPr>
              <w:t xml:space="preserve">12. </w:t>
            </w:r>
            <w:r w:rsidRPr="00733162">
              <w:rPr>
                <w:b/>
                <w:lang w:val="lv-LV"/>
              </w:rPr>
              <w:tab/>
              <w:t xml:space="preserve">REĢISTRĀCIJAS </w:t>
            </w:r>
            <w:r w:rsidR="002D3BA7" w:rsidRPr="00733162">
              <w:rPr>
                <w:b/>
                <w:szCs w:val="22"/>
                <w:lang w:val="lv-LV"/>
              </w:rPr>
              <w:t xml:space="preserve">APLIECĪBAS </w:t>
            </w:r>
            <w:r w:rsidRPr="00733162">
              <w:rPr>
                <w:b/>
                <w:lang w:val="lv-LV"/>
              </w:rPr>
              <w:t>NUMURS(-I)</w:t>
            </w:r>
          </w:p>
        </w:tc>
      </w:tr>
    </w:tbl>
    <w:p w14:paraId="206DCDD3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2F7DDED6" w14:textId="77777777" w:rsidR="00017525" w:rsidRPr="00733162" w:rsidRDefault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03-0289</w:t>
      </w:r>
    </w:p>
    <w:p w14:paraId="0ADA80A7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B863006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5E9EADC2" w14:textId="77777777" w:rsidTr="00657D6A">
        <w:tc>
          <w:tcPr>
            <w:tcW w:w="9889" w:type="dxa"/>
          </w:tcPr>
          <w:p w14:paraId="65ED6092" w14:textId="77777777" w:rsidR="00017525" w:rsidRPr="00733162" w:rsidRDefault="00A82F2F" w:rsidP="00A82F2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jc w:val="both"/>
              <w:rPr>
                <w:b/>
                <w:i/>
                <w:lang w:val="lv-LV"/>
              </w:rPr>
            </w:pPr>
            <w:r w:rsidRPr="00733162">
              <w:rPr>
                <w:b/>
                <w:lang w:val="lv-LV"/>
              </w:rPr>
              <w:t>13.</w:t>
            </w:r>
            <w:r w:rsidRPr="00733162">
              <w:rPr>
                <w:b/>
                <w:lang w:val="lv-LV"/>
              </w:rPr>
              <w:tab/>
              <w:t>SĒRIJAS NUMURS</w:t>
            </w:r>
          </w:p>
        </w:tc>
      </w:tr>
    </w:tbl>
    <w:p w14:paraId="087CDAD3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8E380FB" w14:textId="77777777" w:rsidR="00A82F2F" w:rsidRPr="00733162" w:rsidRDefault="00A82F2F" w:rsidP="00A82F2F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bookmarkStart w:id="4" w:name="OLE_LINK76"/>
      <w:bookmarkStart w:id="5" w:name="OLE_LINK77"/>
      <w:r w:rsidRPr="00733162">
        <w:rPr>
          <w:lang w:val="lv-LV"/>
        </w:rPr>
        <w:t>Sērija:</w:t>
      </w:r>
    </w:p>
    <w:bookmarkEnd w:id="4"/>
    <w:bookmarkEnd w:id="5"/>
    <w:p w14:paraId="0AD7FD1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1A866FBB" w14:textId="77777777" w:rsidTr="00657D6A">
        <w:tc>
          <w:tcPr>
            <w:tcW w:w="9889" w:type="dxa"/>
          </w:tcPr>
          <w:p w14:paraId="1B154861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14.</w:t>
            </w:r>
            <w:r w:rsidRPr="00733162">
              <w:rPr>
                <w:b/>
                <w:lang w:val="lv-LV"/>
              </w:rPr>
              <w:tab/>
              <w:t>IZSNIEGŠANAS KĀRTĪBA</w:t>
            </w:r>
          </w:p>
        </w:tc>
      </w:tr>
    </w:tbl>
    <w:p w14:paraId="32791F24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BAC897C" w14:textId="77777777" w:rsidR="00A82F2F" w:rsidRPr="00733162" w:rsidRDefault="00A82F2F" w:rsidP="00A82F2F">
      <w:pPr>
        <w:tabs>
          <w:tab w:val="clear" w:pos="567"/>
        </w:tabs>
        <w:spacing w:line="240" w:lineRule="auto"/>
        <w:rPr>
          <w:lang w:val="lv-LV"/>
        </w:rPr>
      </w:pPr>
      <w:bookmarkStart w:id="6" w:name="OLE_LINK78"/>
      <w:bookmarkStart w:id="7" w:name="OLE_LINK79"/>
      <w:r w:rsidRPr="00733162">
        <w:rPr>
          <w:lang w:val="lv-LV"/>
        </w:rPr>
        <w:t>Bezrecepšu zāles.</w:t>
      </w:r>
    </w:p>
    <w:bookmarkEnd w:id="6"/>
    <w:bookmarkEnd w:id="7"/>
    <w:p w14:paraId="552338FB" w14:textId="77777777" w:rsidR="004C2EB9" w:rsidRPr="00733162" w:rsidRDefault="004C2EB9" w:rsidP="00C440E5">
      <w:pPr>
        <w:tabs>
          <w:tab w:val="clear" w:pos="567"/>
        </w:tabs>
        <w:spacing w:line="240" w:lineRule="auto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1BDAE18B" w14:textId="77777777" w:rsidTr="00657D6A">
        <w:tc>
          <w:tcPr>
            <w:tcW w:w="9889" w:type="dxa"/>
          </w:tcPr>
          <w:p w14:paraId="434DD46B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15.</w:t>
            </w:r>
            <w:r w:rsidRPr="00733162">
              <w:rPr>
                <w:b/>
                <w:lang w:val="lv-LV"/>
              </w:rPr>
              <w:tab/>
              <w:t>NORĀDĪJUMI PAR LIETOŠANU</w:t>
            </w:r>
          </w:p>
        </w:tc>
      </w:tr>
    </w:tbl>
    <w:p w14:paraId="370B4EB7" w14:textId="77777777" w:rsidR="00017525" w:rsidRDefault="0001752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47D78551" w14:textId="77777777" w:rsidR="00DA3A58" w:rsidRPr="00DA3A58" w:rsidRDefault="00DA3A58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DA3A58">
        <w:rPr>
          <w:lang w:val="lv-LV"/>
        </w:rPr>
        <w:t xml:space="preserve">Caurejas līdzeklis. </w:t>
      </w:r>
    </w:p>
    <w:p w14:paraId="32224F2A" w14:textId="77777777" w:rsidR="00DA3A58" w:rsidRDefault="00DA3A58" w:rsidP="00A82F2F">
      <w:pPr>
        <w:tabs>
          <w:tab w:val="clear" w:pos="567"/>
        </w:tabs>
        <w:rPr>
          <w:b/>
          <w:noProof/>
          <w:szCs w:val="22"/>
          <w:lang w:val="lv-LV"/>
        </w:rPr>
      </w:pPr>
    </w:p>
    <w:p w14:paraId="6943D6D2" w14:textId="77777777" w:rsidR="00A82F2F" w:rsidRPr="00175116" w:rsidRDefault="00A82F2F" w:rsidP="00A82F2F">
      <w:pPr>
        <w:tabs>
          <w:tab w:val="clear" w:pos="567"/>
        </w:tabs>
        <w:rPr>
          <w:noProof/>
          <w:szCs w:val="22"/>
          <w:lang w:val="lv-LV"/>
        </w:rPr>
      </w:pPr>
      <w:r w:rsidRPr="00175116">
        <w:rPr>
          <w:b/>
          <w:noProof/>
          <w:szCs w:val="22"/>
          <w:lang w:val="lv-LV"/>
        </w:rPr>
        <w:t xml:space="preserve">KAS IR </w:t>
      </w:r>
      <w:r w:rsidR="00175116" w:rsidRPr="00175116">
        <w:rPr>
          <w:b/>
          <w:szCs w:val="22"/>
          <w:lang w:val="lv-LV"/>
        </w:rPr>
        <w:t xml:space="preserve">Senadekss </w:t>
      </w:r>
      <w:r w:rsidRPr="00175116">
        <w:rPr>
          <w:b/>
          <w:noProof/>
          <w:szCs w:val="22"/>
          <w:lang w:val="lv-LV"/>
        </w:rPr>
        <w:t>UN KĀDAM NOLŪKAM TO LIETO</w:t>
      </w:r>
    </w:p>
    <w:p w14:paraId="6A952AF3" w14:textId="77777777" w:rsidR="00175116" w:rsidRPr="00175116" w:rsidRDefault="00175116" w:rsidP="0017511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napToGrid/>
          <w:szCs w:val="22"/>
          <w:lang w:val="lv-LV" w:eastAsia="en-US"/>
        </w:rPr>
      </w:pPr>
      <w:r w:rsidRPr="00175116">
        <w:rPr>
          <w:i/>
          <w:noProof/>
          <w:snapToGrid/>
          <w:szCs w:val="22"/>
          <w:lang w:val="lv-LV" w:eastAsia="en-US"/>
        </w:rPr>
        <w:t xml:space="preserve">Senadekss </w:t>
      </w:r>
      <w:r w:rsidRPr="00175116">
        <w:rPr>
          <w:noProof/>
          <w:snapToGrid/>
          <w:szCs w:val="22"/>
          <w:lang w:val="lv-LV" w:eastAsia="en-US"/>
        </w:rPr>
        <w:t xml:space="preserve">ir caurejas līdzeklis, kas mīkstina vai šķidrina izkārnījumu masas. Tā iedarbības efektivitāte jūtama pēc 6–10 stundām pēc </w:t>
      </w:r>
      <w:r w:rsidR="00DA3A58">
        <w:rPr>
          <w:noProof/>
          <w:snapToGrid/>
          <w:szCs w:val="22"/>
          <w:lang w:val="lv-LV" w:eastAsia="en-US"/>
        </w:rPr>
        <w:t>zāļu</w:t>
      </w:r>
      <w:r w:rsidRPr="00175116">
        <w:rPr>
          <w:noProof/>
          <w:snapToGrid/>
          <w:szCs w:val="22"/>
          <w:lang w:val="lv-LV" w:eastAsia="en-US"/>
        </w:rPr>
        <w:t xml:space="preserve"> lietošanas un, galvenokārt, saistīta ar šķidruma uzsūkšanās kavēšanu no resnās zarnas un ietekmi uz tās peristaltiku. </w:t>
      </w:r>
      <w:r w:rsidRPr="00175116">
        <w:rPr>
          <w:i/>
          <w:noProof/>
          <w:snapToGrid/>
          <w:szCs w:val="22"/>
          <w:lang w:val="lv-LV" w:eastAsia="en-US"/>
        </w:rPr>
        <w:t>Senadekss tabletes</w:t>
      </w:r>
      <w:r w:rsidRPr="00175116">
        <w:rPr>
          <w:noProof/>
          <w:snapToGrid/>
          <w:szCs w:val="22"/>
          <w:lang w:val="lv-LV" w:eastAsia="en-US"/>
        </w:rPr>
        <w:t xml:space="preserve"> normalizē vēdera izeju, bet nekairina zarnu traktu. </w:t>
      </w:r>
      <w:r w:rsidRPr="00175116">
        <w:rPr>
          <w:snapToGrid/>
          <w:szCs w:val="22"/>
          <w:lang w:val="lv-LV" w:eastAsia="en-US"/>
        </w:rPr>
        <w:t>Lieto īslaicīgai ārstēšanai akūtu un hronisku aizcietējumu gadījumos.</w:t>
      </w:r>
    </w:p>
    <w:p w14:paraId="779DA55C" w14:textId="77777777" w:rsidR="00A82F2F" w:rsidRPr="00175116" w:rsidRDefault="00A82F2F" w:rsidP="00A82F2F">
      <w:pPr>
        <w:tabs>
          <w:tab w:val="clear" w:pos="567"/>
        </w:tabs>
        <w:rPr>
          <w:noProof/>
          <w:szCs w:val="22"/>
          <w:lang w:val="lv-LV"/>
        </w:rPr>
      </w:pPr>
      <w:r w:rsidRPr="00175116">
        <w:rPr>
          <w:b/>
          <w:noProof/>
          <w:szCs w:val="22"/>
          <w:lang w:val="lv-LV"/>
        </w:rPr>
        <w:t xml:space="preserve">KĀ LIETOT </w:t>
      </w:r>
      <w:r w:rsidR="00175116" w:rsidRPr="00175116">
        <w:rPr>
          <w:b/>
          <w:szCs w:val="22"/>
          <w:lang w:val="lv-LV"/>
        </w:rPr>
        <w:t>Senadekss tabletes</w:t>
      </w:r>
    </w:p>
    <w:p w14:paraId="75DDA8A3" w14:textId="77777777" w:rsidR="00175116" w:rsidRPr="00733162" w:rsidRDefault="00175116" w:rsidP="00175116">
      <w:pPr>
        <w:tabs>
          <w:tab w:val="clear" w:pos="567"/>
        </w:tabs>
        <w:spacing w:line="240" w:lineRule="auto"/>
        <w:jc w:val="both"/>
        <w:rPr>
          <w:noProof/>
          <w:snapToGrid/>
          <w:szCs w:val="22"/>
          <w:lang w:val="lv-LV" w:eastAsia="en-US"/>
        </w:rPr>
      </w:pPr>
      <w:r w:rsidRPr="00175116">
        <w:rPr>
          <w:snapToGrid/>
          <w:szCs w:val="22"/>
          <w:lang w:val="lv-LV" w:eastAsia="en-US"/>
        </w:rPr>
        <w:t>Pieaugušajiem rekomendē pa 1 tabletei pirms gulētiešanas. Nepieciešamības gadījumā devu var palielināt līdz 2–3 tabletēm vienā reizē.</w:t>
      </w:r>
      <w:r w:rsidR="00DA3A58">
        <w:rPr>
          <w:snapToGrid/>
          <w:szCs w:val="22"/>
          <w:lang w:val="lv-LV" w:eastAsia="en-US"/>
        </w:rPr>
        <w:t xml:space="preserve"> </w:t>
      </w:r>
      <w:r w:rsidRPr="00733162">
        <w:rPr>
          <w:noProof/>
          <w:snapToGrid/>
          <w:szCs w:val="22"/>
          <w:lang w:val="lv-LV" w:eastAsia="en-US"/>
        </w:rPr>
        <w:t xml:space="preserve">Parasti ir pietiekami, ja </w:t>
      </w:r>
      <w:r w:rsidR="00DA3A58">
        <w:rPr>
          <w:noProof/>
          <w:snapToGrid/>
          <w:szCs w:val="22"/>
          <w:lang w:val="lv-LV" w:eastAsia="en-US"/>
        </w:rPr>
        <w:t xml:space="preserve">zāles </w:t>
      </w:r>
      <w:r w:rsidRPr="00733162">
        <w:rPr>
          <w:noProof/>
          <w:snapToGrid/>
          <w:szCs w:val="22"/>
          <w:lang w:val="lv-LV" w:eastAsia="en-US"/>
        </w:rPr>
        <w:t>lieto divas līdz trīs reizes nedēļā.</w:t>
      </w:r>
    </w:p>
    <w:p w14:paraId="539B7CE9" w14:textId="77777777" w:rsidR="00DA3A58" w:rsidRDefault="00175116" w:rsidP="00175116">
      <w:pPr>
        <w:tabs>
          <w:tab w:val="clear" w:pos="567"/>
        </w:tabs>
        <w:spacing w:line="240" w:lineRule="auto"/>
        <w:jc w:val="both"/>
        <w:rPr>
          <w:noProof/>
          <w:snapToGrid/>
          <w:szCs w:val="22"/>
          <w:lang w:val="lv-LV" w:eastAsia="en-US"/>
        </w:rPr>
      </w:pPr>
      <w:r w:rsidRPr="00733162">
        <w:rPr>
          <w:noProof/>
          <w:snapToGrid/>
          <w:szCs w:val="22"/>
          <w:lang w:val="lv-LV" w:eastAsia="en-US"/>
        </w:rPr>
        <w:t>Pareiza individuāla deva ir mazākā deva, kas nodrošina komfortablu vēdera izeju.</w:t>
      </w:r>
      <w:r w:rsidR="00DA3A58">
        <w:rPr>
          <w:noProof/>
          <w:snapToGrid/>
          <w:szCs w:val="22"/>
          <w:lang w:val="lv-LV" w:eastAsia="en-US"/>
        </w:rPr>
        <w:t xml:space="preserve"> </w:t>
      </w:r>
    </w:p>
    <w:p w14:paraId="0F13CEB0" w14:textId="77777777" w:rsidR="00851FF5" w:rsidRDefault="00175116" w:rsidP="00175116">
      <w:pPr>
        <w:tabs>
          <w:tab w:val="clear" w:pos="567"/>
        </w:tabs>
        <w:spacing w:line="240" w:lineRule="auto"/>
        <w:jc w:val="both"/>
        <w:rPr>
          <w:noProof/>
          <w:snapToGrid/>
          <w:szCs w:val="22"/>
          <w:lang w:val="lv-LV" w:eastAsia="en-US"/>
        </w:rPr>
      </w:pPr>
      <w:r w:rsidRPr="00733162">
        <w:rPr>
          <w:noProof/>
          <w:snapToGrid/>
          <w:szCs w:val="22"/>
          <w:lang w:val="lv-LV" w:eastAsia="en-US"/>
        </w:rPr>
        <w:t>Nelieto bērniem līdz 12 gadu vecumam.</w:t>
      </w:r>
      <w:r w:rsidR="00DA3A58">
        <w:rPr>
          <w:noProof/>
          <w:snapToGrid/>
          <w:szCs w:val="22"/>
          <w:lang w:val="lv-LV" w:eastAsia="en-US"/>
        </w:rPr>
        <w:t xml:space="preserve"> </w:t>
      </w:r>
    </w:p>
    <w:p w14:paraId="05ECF9D4" w14:textId="77777777" w:rsidR="00175116" w:rsidRDefault="00175116" w:rsidP="00175116">
      <w:pPr>
        <w:tabs>
          <w:tab w:val="clear" w:pos="567"/>
        </w:tabs>
        <w:spacing w:line="240" w:lineRule="auto"/>
        <w:jc w:val="both"/>
        <w:rPr>
          <w:noProof/>
          <w:snapToGrid/>
          <w:szCs w:val="22"/>
          <w:lang w:val="lv-LV" w:eastAsia="en-US"/>
        </w:rPr>
      </w:pPr>
      <w:r w:rsidRPr="00733162">
        <w:rPr>
          <w:noProof/>
          <w:snapToGrid/>
          <w:szCs w:val="22"/>
          <w:lang w:val="lv-LV" w:eastAsia="en-US"/>
        </w:rPr>
        <w:t>Lietojot ilgāk par 1-2 nedēļām jākonsultējas ar ārstu.</w:t>
      </w:r>
    </w:p>
    <w:p w14:paraId="6F38DCDB" w14:textId="77777777" w:rsidR="00543013" w:rsidRPr="00733162" w:rsidRDefault="00543013" w:rsidP="00543013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noProof/>
          <w:snapToGrid/>
          <w:szCs w:val="22"/>
          <w:lang w:val="lv-LV" w:eastAsia="en-US"/>
        </w:rPr>
      </w:pPr>
      <w:r w:rsidRPr="00733162">
        <w:rPr>
          <w:noProof/>
          <w:snapToGrid/>
          <w:szCs w:val="22"/>
          <w:lang w:val="lv-LV" w:eastAsia="en-US"/>
        </w:rPr>
        <w:t>Neskaidrību gadījumā vaicājiet ārstam vai farmaceitam.</w:t>
      </w:r>
    </w:p>
    <w:p w14:paraId="737DA927" w14:textId="77777777" w:rsidR="00A82F2F" w:rsidRPr="00733162" w:rsidRDefault="00A82F2F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36CF3714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u w:val="single"/>
          <w:lang w:val="lv-LV"/>
        </w:rPr>
      </w:pPr>
    </w:p>
    <w:p w14:paraId="4680C21F" w14:textId="77777777" w:rsidR="00017525" w:rsidRPr="00733162" w:rsidRDefault="004A5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b/>
          <w:lang w:val="lv-LV"/>
        </w:rPr>
        <w:t>16.</w:t>
      </w:r>
      <w:r w:rsidRPr="00733162">
        <w:rPr>
          <w:b/>
          <w:lang w:val="lv-LV"/>
        </w:rPr>
        <w:tab/>
        <w:t>INFORMĀCIJA BRAILA RAKSTĀ</w:t>
      </w:r>
    </w:p>
    <w:p w14:paraId="54A40085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2B4BF51" w14:textId="77777777" w:rsidR="002D72F5" w:rsidRPr="00733162" w:rsidRDefault="00E7216A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  <w:r w:rsidRPr="00733162">
        <w:rPr>
          <w:lang w:val="lv-LV"/>
        </w:rPr>
        <w:t>Senadekss tabletes</w:t>
      </w:r>
    </w:p>
    <w:p w14:paraId="5B1C4776" w14:textId="77777777" w:rsidR="002D72F5" w:rsidRPr="00733162" w:rsidRDefault="002D72F5">
      <w:pPr>
        <w:tabs>
          <w:tab w:val="clear" w:pos="567"/>
        </w:tabs>
        <w:spacing w:line="240" w:lineRule="auto"/>
        <w:ind w:left="567" w:hanging="567"/>
        <w:rPr>
          <w:szCs w:val="22"/>
          <w:lang w:val="lv-LV"/>
        </w:rPr>
      </w:pPr>
    </w:p>
    <w:p w14:paraId="66EE6D2E" w14:textId="77777777" w:rsidR="00017525" w:rsidRPr="00733162" w:rsidRDefault="004A50CF">
      <w:pPr>
        <w:tabs>
          <w:tab w:val="clear" w:pos="567"/>
        </w:tabs>
        <w:spacing w:line="240" w:lineRule="auto"/>
        <w:ind w:left="567" w:hanging="567"/>
        <w:rPr>
          <w:b/>
          <w:lang w:val="lv-LV"/>
        </w:rPr>
      </w:pPr>
      <w:r w:rsidRPr="00733162">
        <w:rPr>
          <w:b/>
          <w:u w:val="single"/>
          <w:lang w:val="lv-LV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235281EE" w14:textId="77777777" w:rsidTr="00657D6A">
        <w:tc>
          <w:tcPr>
            <w:tcW w:w="9889" w:type="dxa"/>
          </w:tcPr>
          <w:p w14:paraId="63DF6C74" w14:textId="77777777" w:rsidR="00017525" w:rsidRPr="00733162" w:rsidRDefault="004A50CF">
            <w:pPr>
              <w:tabs>
                <w:tab w:val="clear" w:pos="567"/>
              </w:tabs>
              <w:spacing w:line="240" w:lineRule="auto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 xml:space="preserve">MINIMĀLĀ INFORMĀCIJA, KAS JĀNORĀDA UZ BLISTERA </w:t>
            </w:r>
          </w:p>
          <w:p w14:paraId="0D5089D1" w14:textId="77777777" w:rsidR="00017525" w:rsidRPr="00733162" w:rsidRDefault="00017525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lang w:val="lv-LV"/>
              </w:rPr>
            </w:pPr>
          </w:p>
          <w:p w14:paraId="65C3CB13" w14:textId="77777777" w:rsidR="00017525" w:rsidRPr="00733162" w:rsidRDefault="00E7216A" w:rsidP="00E7216A">
            <w:pPr>
              <w:tabs>
                <w:tab w:val="clear" w:pos="567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Blisteris</w:t>
            </w:r>
          </w:p>
        </w:tc>
      </w:tr>
    </w:tbl>
    <w:p w14:paraId="2F4F3BC3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DB47971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20DC5485" w14:textId="77777777" w:rsidTr="00657D6A">
        <w:tc>
          <w:tcPr>
            <w:tcW w:w="9889" w:type="dxa"/>
          </w:tcPr>
          <w:p w14:paraId="5FA3901B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1.</w:t>
            </w:r>
            <w:r w:rsidRPr="00733162">
              <w:rPr>
                <w:b/>
                <w:lang w:val="lv-LV"/>
              </w:rPr>
              <w:tab/>
              <w:t xml:space="preserve">ZĀĻU NOSAUKUMS </w:t>
            </w:r>
          </w:p>
        </w:tc>
      </w:tr>
    </w:tbl>
    <w:p w14:paraId="3FA33DB2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7482A529" w14:textId="77777777" w:rsidR="00E7216A" w:rsidRPr="00733162" w:rsidRDefault="00E7216A" w:rsidP="0017070C">
      <w:pPr>
        <w:tabs>
          <w:tab w:val="clear" w:pos="567"/>
        </w:tabs>
        <w:spacing w:line="240" w:lineRule="auto"/>
        <w:rPr>
          <w:noProof/>
          <w:szCs w:val="22"/>
          <w:lang w:val="lv-LV"/>
        </w:rPr>
      </w:pPr>
      <w:bookmarkStart w:id="8" w:name="OLE_LINK100"/>
      <w:bookmarkStart w:id="9" w:name="OLE_LINK101"/>
      <w:r w:rsidRPr="00733162">
        <w:rPr>
          <w:b/>
          <w:noProof/>
          <w:szCs w:val="22"/>
          <w:lang w:val="lv-LV"/>
        </w:rPr>
        <w:t xml:space="preserve">Senadekss </w:t>
      </w:r>
      <w:r w:rsidRPr="00733162">
        <w:rPr>
          <w:szCs w:val="22"/>
          <w:lang w:val="lv-LV"/>
        </w:rPr>
        <w:t>70 mg</w:t>
      </w:r>
      <w:r w:rsidRPr="00733162">
        <w:rPr>
          <w:b/>
          <w:szCs w:val="22"/>
          <w:lang w:val="lv-LV"/>
        </w:rPr>
        <w:t xml:space="preserve"> </w:t>
      </w:r>
      <w:r w:rsidRPr="00733162">
        <w:rPr>
          <w:noProof/>
          <w:szCs w:val="22"/>
          <w:lang w:val="lv-LV"/>
        </w:rPr>
        <w:t xml:space="preserve">tabletes </w:t>
      </w:r>
    </w:p>
    <w:p w14:paraId="53070B62" w14:textId="77777777" w:rsidR="00E7216A" w:rsidRPr="00733162" w:rsidRDefault="00615F75" w:rsidP="0017070C">
      <w:pPr>
        <w:numPr>
          <w:ilvl w:val="12"/>
          <w:numId w:val="0"/>
        </w:numPr>
        <w:tabs>
          <w:tab w:val="clear" w:pos="567"/>
        </w:tabs>
        <w:spacing w:line="240" w:lineRule="auto"/>
        <w:rPr>
          <w:i/>
          <w:szCs w:val="22"/>
          <w:lang w:val="lv-LV"/>
        </w:rPr>
      </w:pPr>
      <w:bookmarkStart w:id="10" w:name="OLE_LINK102"/>
      <w:bookmarkStart w:id="11" w:name="OLE_LINK103"/>
      <w:bookmarkEnd w:id="8"/>
      <w:bookmarkEnd w:id="9"/>
      <w:r>
        <w:rPr>
          <w:i/>
          <w:szCs w:val="22"/>
          <w:lang w:val="lv-LV"/>
        </w:rPr>
        <w:t>Sennae folii extractum</w:t>
      </w:r>
    </w:p>
    <w:bookmarkEnd w:id="10"/>
    <w:bookmarkEnd w:id="11"/>
    <w:p w14:paraId="504C813F" w14:textId="77777777" w:rsidR="00017525" w:rsidRPr="00733162" w:rsidRDefault="00E7216A" w:rsidP="00E7216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098E6519" w14:textId="77777777" w:rsidTr="00657D6A">
        <w:tc>
          <w:tcPr>
            <w:tcW w:w="9889" w:type="dxa"/>
          </w:tcPr>
          <w:p w14:paraId="22073524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2.</w:t>
            </w:r>
            <w:r w:rsidRPr="00733162">
              <w:rPr>
                <w:b/>
                <w:lang w:val="lv-LV"/>
              </w:rPr>
              <w:tab/>
              <w:t xml:space="preserve">REĢISTRĀCIJAS APLIECĪBAS ĪPAŠNIEKA NOSAUKUMS </w:t>
            </w:r>
          </w:p>
        </w:tc>
      </w:tr>
    </w:tbl>
    <w:p w14:paraId="36C91A58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5C046687" w14:textId="77777777" w:rsidR="00E7216A" w:rsidRPr="00733162" w:rsidRDefault="00E7216A" w:rsidP="00E7216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Stirolbiofarm Baltikum SIA</w:t>
      </w:r>
    </w:p>
    <w:p w14:paraId="2FDE2A9A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39F1650F" w14:textId="77777777" w:rsidTr="00657D6A">
        <w:tc>
          <w:tcPr>
            <w:tcW w:w="9889" w:type="dxa"/>
          </w:tcPr>
          <w:p w14:paraId="79151C73" w14:textId="77777777" w:rsidR="00017525" w:rsidRPr="00733162" w:rsidRDefault="004A50CF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3.</w:t>
            </w:r>
            <w:r w:rsidRPr="00733162">
              <w:rPr>
                <w:b/>
                <w:lang w:val="lv-LV"/>
              </w:rPr>
              <w:tab/>
              <w:t xml:space="preserve">DERĪGUMA TERMIŅŠ </w:t>
            </w:r>
          </w:p>
        </w:tc>
      </w:tr>
    </w:tbl>
    <w:p w14:paraId="7CBEBEE5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3CAE5E36" w14:textId="77777777" w:rsidR="00E7216A" w:rsidRPr="00733162" w:rsidRDefault="00E7216A" w:rsidP="00E7216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Derīgs līdz:</w:t>
      </w:r>
    </w:p>
    <w:p w14:paraId="086123C0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17525" w:rsidRPr="00733162" w14:paraId="06C82ECF" w14:textId="77777777" w:rsidTr="00657D6A">
        <w:tc>
          <w:tcPr>
            <w:tcW w:w="9889" w:type="dxa"/>
          </w:tcPr>
          <w:p w14:paraId="11A51FF8" w14:textId="77777777" w:rsidR="00017525" w:rsidRPr="00733162" w:rsidRDefault="004A50CF" w:rsidP="00E7216A">
            <w:pPr>
              <w:tabs>
                <w:tab w:val="clear" w:pos="567"/>
                <w:tab w:val="left" w:pos="142"/>
              </w:tabs>
              <w:spacing w:line="240" w:lineRule="auto"/>
              <w:ind w:left="567" w:hanging="567"/>
              <w:rPr>
                <w:b/>
                <w:lang w:val="lv-LV"/>
              </w:rPr>
            </w:pPr>
            <w:r w:rsidRPr="00733162">
              <w:rPr>
                <w:b/>
                <w:lang w:val="lv-LV"/>
              </w:rPr>
              <w:t>4.</w:t>
            </w:r>
            <w:r w:rsidRPr="00733162">
              <w:rPr>
                <w:b/>
                <w:lang w:val="lv-LV"/>
              </w:rPr>
              <w:tab/>
              <w:t>SĒRIJAS NUMURS</w:t>
            </w:r>
          </w:p>
        </w:tc>
      </w:tr>
    </w:tbl>
    <w:p w14:paraId="48B87A24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683280BB" w14:textId="77777777" w:rsidR="00E7216A" w:rsidRPr="00733162" w:rsidRDefault="00E7216A" w:rsidP="00E7216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Sērija:</w:t>
      </w:r>
    </w:p>
    <w:p w14:paraId="748174F9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25717C01" w14:textId="77777777" w:rsidR="00017525" w:rsidRPr="00733162" w:rsidRDefault="004A50CF" w:rsidP="00657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b/>
          <w:lang w:val="lv-LV"/>
        </w:rPr>
        <w:t>5.</w:t>
      </w:r>
      <w:r w:rsidRPr="00733162">
        <w:rPr>
          <w:b/>
          <w:lang w:val="lv-LV"/>
        </w:rPr>
        <w:tab/>
        <w:t>CITA</w:t>
      </w:r>
    </w:p>
    <w:p w14:paraId="0DAEFC79" w14:textId="77777777" w:rsidR="00017525" w:rsidRPr="00733162" w:rsidRDefault="00017525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</w:p>
    <w:p w14:paraId="0D1853B9" w14:textId="77777777" w:rsidR="00E7216A" w:rsidRPr="00733162" w:rsidRDefault="00E7216A" w:rsidP="00E7216A">
      <w:pPr>
        <w:tabs>
          <w:tab w:val="clear" w:pos="567"/>
        </w:tabs>
        <w:spacing w:line="240" w:lineRule="auto"/>
        <w:ind w:left="567" w:hanging="567"/>
        <w:rPr>
          <w:lang w:val="lv-LV"/>
        </w:rPr>
      </w:pPr>
      <w:r w:rsidRPr="00733162">
        <w:rPr>
          <w:lang w:val="lv-LV"/>
        </w:rPr>
        <w:t>--/--</w:t>
      </w:r>
      <w:bookmarkStart w:id="12" w:name="_GoBack"/>
      <w:bookmarkEnd w:id="12"/>
    </w:p>
    <w:sectPr w:rsidR="00E7216A" w:rsidRPr="00733162" w:rsidSect="00456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EF03" w14:textId="77777777" w:rsidR="002678D1" w:rsidRDefault="002678D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970ED25" w14:textId="77777777" w:rsidR="002678D1" w:rsidRDefault="002678D1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14:paraId="53093423" w14:textId="77777777" w:rsidR="002678D1" w:rsidRDefault="002678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FE3B" w14:textId="77777777" w:rsidR="00E65846" w:rsidRDefault="00E65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08E7" w14:textId="77777777" w:rsidR="00566779" w:rsidRPr="00016DC7" w:rsidRDefault="00566779">
    <w:pPr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016DC7">
      <w:rPr>
        <w:rFonts w:ascii="Arial" w:hAnsi="Arial" w:cs="Arial"/>
        <w:sz w:val="16"/>
        <w:szCs w:val="16"/>
      </w:rPr>
      <w:fldChar w:fldCharType="begin"/>
    </w:r>
    <w:r w:rsidRPr="00016DC7">
      <w:rPr>
        <w:rFonts w:ascii="Arial" w:hAnsi="Arial" w:cs="Arial"/>
        <w:sz w:val="16"/>
        <w:szCs w:val="16"/>
      </w:rPr>
      <w:instrText xml:space="preserve"> EQ </w:instrText>
    </w:r>
    <w:r w:rsidRPr="00016DC7">
      <w:rPr>
        <w:rFonts w:ascii="Arial" w:hAnsi="Arial" w:cs="Arial"/>
        <w:sz w:val="16"/>
        <w:szCs w:val="16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726AC7">
      <w:rPr>
        <w:rStyle w:val="PageNumber"/>
        <w:rFonts w:ascii="Arial" w:hAnsi="Arial" w:cs="Arial"/>
        <w:noProof/>
        <w:sz w:val="16"/>
        <w:szCs w:val="16"/>
      </w:rPr>
      <w:t>3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B663" w14:textId="77777777" w:rsidR="00566779" w:rsidRDefault="00566779">
    <w:pPr>
      <w:tabs>
        <w:tab w:val="right" w:pos="8931"/>
      </w:tabs>
      <w:ind w:right="96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Pr="00016DC7">
      <w:rPr>
        <w:rStyle w:val="PageNumber"/>
        <w:rFonts w:ascii="Arial" w:hAnsi="Arial" w:cs="Arial"/>
        <w:sz w:val="16"/>
        <w:szCs w:val="16"/>
      </w:rPr>
      <w:fldChar w:fldCharType="begin"/>
    </w:r>
    <w:r w:rsidRPr="00016DC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6DC7">
      <w:rPr>
        <w:rStyle w:val="PageNumber"/>
        <w:rFonts w:ascii="Arial" w:hAnsi="Arial" w:cs="Arial"/>
        <w:sz w:val="16"/>
        <w:szCs w:val="16"/>
      </w:rPr>
      <w:fldChar w:fldCharType="separate"/>
    </w:r>
    <w:r w:rsidR="00456520">
      <w:rPr>
        <w:rStyle w:val="PageNumber"/>
        <w:rFonts w:ascii="Arial" w:hAnsi="Arial" w:cs="Arial"/>
        <w:noProof/>
        <w:sz w:val="16"/>
        <w:szCs w:val="16"/>
      </w:rPr>
      <w:t>1</w:t>
    </w:r>
    <w:r w:rsidRPr="00016DC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0B7F" w14:textId="77777777" w:rsidR="002678D1" w:rsidRDefault="002678D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D54DB3E" w14:textId="77777777" w:rsidR="002678D1" w:rsidRDefault="002678D1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14:paraId="110B8316" w14:textId="77777777" w:rsidR="002678D1" w:rsidRDefault="002678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1421" w14:textId="77777777" w:rsidR="00E65846" w:rsidRDefault="00E65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130E" w14:textId="43C6653D" w:rsidR="00E65846" w:rsidRPr="00456520" w:rsidRDefault="00456520" w:rsidP="00456520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SASKAŅOTS ZVA 20-11-2015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1B57" w14:textId="77777777" w:rsidR="00E65846" w:rsidRDefault="00E65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2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00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51495A"/>
    <w:multiLevelType w:val="multilevel"/>
    <w:tmpl w:val="66C06C5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8" w15:restartNumberingAfterBreak="0">
    <w:nsid w:val="0F351A5E"/>
    <w:multiLevelType w:val="hybridMultilevel"/>
    <w:tmpl w:val="754424AA"/>
    <w:lvl w:ilvl="0" w:tplc="F784358C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B8B20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409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B40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B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B23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F4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52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E5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031F4A"/>
    <w:multiLevelType w:val="hybridMultilevel"/>
    <w:tmpl w:val="249495E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6D10"/>
    <w:multiLevelType w:val="hybridMultilevel"/>
    <w:tmpl w:val="05EC8B8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31F76"/>
    <w:multiLevelType w:val="hybridMultilevel"/>
    <w:tmpl w:val="69E614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2E1A01"/>
    <w:multiLevelType w:val="hybridMultilevel"/>
    <w:tmpl w:val="A5005A9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4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19A3667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3645EBD"/>
    <w:multiLevelType w:val="hybridMultilevel"/>
    <w:tmpl w:val="A8CC254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14CE6"/>
    <w:multiLevelType w:val="hybridMultilevel"/>
    <w:tmpl w:val="053AF084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1E3B65"/>
    <w:multiLevelType w:val="hybridMultilevel"/>
    <w:tmpl w:val="197AA068"/>
    <w:lvl w:ilvl="0" w:tplc="2C4E0D5A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2" w15:restartNumberingAfterBreak="0">
    <w:nsid w:val="33383BA1"/>
    <w:multiLevelType w:val="hybridMultilevel"/>
    <w:tmpl w:val="0766529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3F07F1"/>
    <w:multiLevelType w:val="hybridMultilevel"/>
    <w:tmpl w:val="7A2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419D6658"/>
    <w:multiLevelType w:val="hybridMultilevel"/>
    <w:tmpl w:val="17F8F9DC"/>
    <w:lvl w:ilvl="0" w:tplc="F63E30C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ACE08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AD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8B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30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4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A2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4B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25CA4"/>
    <w:multiLevelType w:val="hybridMultilevel"/>
    <w:tmpl w:val="A3BE1F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9" w15:restartNumberingAfterBreak="0">
    <w:nsid w:val="4BE54AFE"/>
    <w:multiLevelType w:val="hybridMultilevel"/>
    <w:tmpl w:val="B1A46980"/>
    <w:lvl w:ilvl="0" w:tplc="49F83186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488EFF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1A38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DFEB4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398E4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B3468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7BC2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84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844D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F715EA8"/>
    <w:multiLevelType w:val="hybridMultilevel"/>
    <w:tmpl w:val="85242A24"/>
    <w:lvl w:ilvl="0" w:tplc="56A45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647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A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66C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46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18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2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BCA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72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2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AAB1165"/>
    <w:multiLevelType w:val="hybridMultilevel"/>
    <w:tmpl w:val="E1A4CE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71F53D8"/>
    <w:multiLevelType w:val="hybridMultilevel"/>
    <w:tmpl w:val="A9A0D5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5073"/>
    <w:multiLevelType w:val="hybridMultilevel"/>
    <w:tmpl w:val="296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9" w15:restartNumberingAfterBreak="0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6BBA03A8"/>
    <w:multiLevelType w:val="hybridMultilevel"/>
    <w:tmpl w:val="1436D45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4F3A43"/>
    <w:multiLevelType w:val="hybridMultilevel"/>
    <w:tmpl w:val="44EA2960"/>
    <w:lvl w:ilvl="0" w:tplc="2BD26FD4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color w:val="auto"/>
      </w:rPr>
    </w:lvl>
    <w:lvl w:ilvl="1" w:tplc="9DF41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423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BE9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08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5A7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E1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906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5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36A10"/>
    <w:multiLevelType w:val="hybridMultilevel"/>
    <w:tmpl w:val="8FCCFE1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B337DE"/>
    <w:multiLevelType w:val="hybridMultilevel"/>
    <w:tmpl w:val="7FF0AA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2709E1"/>
    <w:multiLevelType w:val="hybridMultilevel"/>
    <w:tmpl w:val="440A813E"/>
    <w:lvl w:ilvl="0" w:tplc="531A8F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08D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4ED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121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5ED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EA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0C8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D07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82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787573D1"/>
    <w:multiLevelType w:val="singleLevel"/>
    <w:tmpl w:val="C87CC4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BBF31E4"/>
    <w:multiLevelType w:val="hybridMultilevel"/>
    <w:tmpl w:val="8A5EA0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BF07905"/>
    <w:multiLevelType w:val="hybridMultilevel"/>
    <w:tmpl w:val="18802AA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FB52F6"/>
    <w:multiLevelType w:val="hybridMultilevel"/>
    <w:tmpl w:val="B7EC6880"/>
    <w:lvl w:ilvl="0" w:tplc="38AEE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A4E3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9368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8CE0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0E48A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856E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94FC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DC8AE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ACA79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5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8"/>
  </w:num>
  <w:num w:numId="6">
    <w:abstractNumId w:val="32"/>
  </w:num>
  <w:num w:numId="7">
    <w:abstractNumId w:val="20"/>
  </w:num>
  <w:num w:numId="8">
    <w:abstractNumId w:val="25"/>
  </w:num>
  <w:num w:numId="9">
    <w:abstractNumId w:val="48"/>
  </w:num>
  <w:num w:numId="10">
    <w:abstractNumId w:val="3"/>
  </w:num>
  <w:num w:numId="11">
    <w:abstractNumId w:val="40"/>
  </w:num>
  <w:num w:numId="12">
    <w:abstractNumId w:val="24"/>
  </w:num>
  <w:num w:numId="13">
    <w:abstractNumId w:val="14"/>
  </w:num>
  <w:num w:numId="14">
    <w:abstractNumId w:val="6"/>
  </w:num>
  <w:num w:numId="15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44"/>
  </w:num>
  <w:num w:numId="17">
    <w:abstractNumId w:val="28"/>
  </w:num>
  <w:num w:numId="18">
    <w:abstractNumId w:val="31"/>
  </w:num>
  <w:num w:numId="19">
    <w:abstractNumId w:val="50"/>
  </w:num>
  <w:num w:numId="20">
    <w:abstractNumId w:val="34"/>
  </w:num>
  <w:num w:numId="21">
    <w:abstractNumId w:val="45"/>
  </w:num>
  <w:num w:numId="22">
    <w:abstractNumId w:val="39"/>
  </w:num>
  <w:num w:numId="23">
    <w:abstractNumId w:val="18"/>
  </w:num>
  <w:num w:numId="24">
    <w:abstractNumId w:val="45"/>
  </w:num>
  <w:num w:numId="25">
    <w:abstractNumId w:val="6"/>
  </w:num>
  <w:num w:numId="26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7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5"/>
  </w:num>
  <w:num w:numId="29">
    <w:abstractNumId w:val="16"/>
  </w:num>
  <w:num w:numId="30">
    <w:abstractNumId w:val="45"/>
  </w:num>
  <w:num w:numId="31">
    <w:abstractNumId w:val="37"/>
  </w:num>
  <w:num w:numId="32">
    <w:abstractNumId w:val="42"/>
  </w:num>
  <w:num w:numId="33">
    <w:abstractNumId w:val="17"/>
  </w:num>
  <w:num w:numId="34">
    <w:abstractNumId w:val="13"/>
  </w:num>
  <w:num w:numId="35">
    <w:abstractNumId w:val="29"/>
  </w:num>
  <w:num w:numId="36">
    <w:abstractNumId w:val="43"/>
  </w:num>
  <w:num w:numId="37">
    <w:abstractNumId w:val="8"/>
  </w:num>
  <w:num w:numId="38">
    <w:abstractNumId w:val="15"/>
  </w:num>
  <w:num w:numId="39">
    <w:abstractNumId w:val="54"/>
  </w:num>
  <w:num w:numId="40">
    <w:abstractNumId w:val="49"/>
  </w:num>
  <w:num w:numId="41">
    <w:abstractNumId w:val="30"/>
  </w:num>
  <w:num w:numId="42">
    <w:abstractNumId w:val="26"/>
  </w:num>
  <w:num w:numId="43">
    <w:abstractNumId w:val="7"/>
  </w:num>
  <w:num w:numId="44">
    <w:abstractNumId w:val="52"/>
  </w:num>
  <w:num w:numId="45">
    <w:abstractNumId w:val="11"/>
  </w:num>
  <w:num w:numId="46">
    <w:abstractNumId w:val="47"/>
  </w:num>
  <w:num w:numId="47">
    <w:abstractNumId w:val="22"/>
  </w:num>
  <w:num w:numId="48">
    <w:abstractNumId w:val="41"/>
  </w:num>
  <w:num w:numId="49">
    <w:abstractNumId w:val="10"/>
  </w:num>
  <w:num w:numId="50">
    <w:abstractNumId w:val="1"/>
  </w:num>
  <w:num w:numId="51">
    <w:abstractNumId w:val="23"/>
  </w:num>
  <w:num w:numId="52">
    <w:abstractNumId w:val="21"/>
  </w:num>
  <w:num w:numId="53">
    <w:abstractNumId w:val="9"/>
  </w:num>
  <w:num w:numId="54">
    <w:abstractNumId w:val="19"/>
  </w:num>
  <w:num w:numId="55">
    <w:abstractNumId w:val="51"/>
  </w:num>
  <w:num w:numId="56">
    <w:abstractNumId w:val="12"/>
  </w:num>
  <w:num w:numId="57">
    <w:abstractNumId w:val="53"/>
  </w:num>
  <w:num w:numId="58">
    <w:abstractNumId w:val="27"/>
  </w:num>
  <w:num w:numId="59">
    <w:abstractNumId w:val="46"/>
  </w:num>
  <w:num w:numId="60">
    <w:abstractNumId w:val="36"/>
  </w:num>
  <w:num w:numId="61">
    <w:abstractNumId w:val="33"/>
  </w:num>
  <w:num w:numId="6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597EEE"/>
    <w:rsid w:val="00000A54"/>
    <w:rsid w:val="00003248"/>
    <w:rsid w:val="000050BB"/>
    <w:rsid w:val="00006687"/>
    <w:rsid w:val="00012D37"/>
    <w:rsid w:val="00015E16"/>
    <w:rsid w:val="00016DC7"/>
    <w:rsid w:val="00017525"/>
    <w:rsid w:val="00020AEC"/>
    <w:rsid w:val="00036422"/>
    <w:rsid w:val="00044F94"/>
    <w:rsid w:val="000458BE"/>
    <w:rsid w:val="00054F2D"/>
    <w:rsid w:val="00055E45"/>
    <w:rsid w:val="0005660E"/>
    <w:rsid w:val="000574DC"/>
    <w:rsid w:val="00061E9E"/>
    <w:rsid w:val="00062A23"/>
    <w:rsid w:val="00062EC3"/>
    <w:rsid w:val="00062F51"/>
    <w:rsid w:val="00065EC4"/>
    <w:rsid w:val="000718E1"/>
    <w:rsid w:val="00071EAD"/>
    <w:rsid w:val="00080091"/>
    <w:rsid w:val="00080C61"/>
    <w:rsid w:val="0008108A"/>
    <w:rsid w:val="00086092"/>
    <w:rsid w:val="0009085F"/>
    <w:rsid w:val="000A51FE"/>
    <w:rsid w:val="000A6475"/>
    <w:rsid w:val="000D1CF4"/>
    <w:rsid w:val="000D39E3"/>
    <w:rsid w:val="000E550A"/>
    <w:rsid w:val="000E5576"/>
    <w:rsid w:val="000E6FAB"/>
    <w:rsid w:val="000F22BF"/>
    <w:rsid w:val="000F23F8"/>
    <w:rsid w:val="000F50BB"/>
    <w:rsid w:val="000F760B"/>
    <w:rsid w:val="0010607F"/>
    <w:rsid w:val="00122EF1"/>
    <w:rsid w:val="00124CDE"/>
    <w:rsid w:val="00127995"/>
    <w:rsid w:val="00143CE0"/>
    <w:rsid w:val="001452C3"/>
    <w:rsid w:val="00146927"/>
    <w:rsid w:val="0014768B"/>
    <w:rsid w:val="00151A28"/>
    <w:rsid w:val="00160C77"/>
    <w:rsid w:val="00161564"/>
    <w:rsid w:val="00166133"/>
    <w:rsid w:val="0017070C"/>
    <w:rsid w:val="00171556"/>
    <w:rsid w:val="001745EE"/>
    <w:rsid w:val="00175116"/>
    <w:rsid w:val="001755CA"/>
    <w:rsid w:val="00193726"/>
    <w:rsid w:val="00195A06"/>
    <w:rsid w:val="00195FAB"/>
    <w:rsid w:val="001A270B"/>
    <w:rsid w:val="001A4F89"/>
    <w:rsid w:val="001A5408"/>
    <w:rsid w:val="001A7421"/>
    <w:rsid w:val="001B45B3"/>
    <w:rsid w:val="001B4DEA"/>
    <w:rsid w:val="001C1DD2"/>
    <w:rsid w:val="001C2CF7"/>
    <w:rsid w:val="001C513B"/>
    <w:rsid w:val="001D1FBE"/>
    <w:rsid w:val="001D2964"/>
    <w:rsid w:val="001E01D5"/>
    <w:rsid w:val="001E1CA3"/>
    <w:rsid w:val="001F0826"/>
    <w:rsid w:val="001F0D52"/>
    <w:rsid w:val="00202F26"/>
    <w:rsid w:val="00203192"/>
    <w:rsid w:val="002107C0"/>
    <w:rsid w:val="00211BE4"/>
    <w:rsid w:val="002165F0"/>
    <w:rsid w:val="0023012A"/>
    <w:rsid w:val="002309CF"/>
    <w:rsid w:val="00230A3A"/>
    <w:rsid w:val="00243AC8"/>
    <w:rsid w:val="00244A3C"/>
    <w:rsid w:val="00247B5A"/>
    <w:rsid w:val="00250B74"/>
    <w:rsid w:val="00250C65"/>
    <w:rsid w:val="00263F30"/>
    <w:rsid w:val="00265331"/>
    <w:rsid w:val="002675D4"/>
    <w:rsid w:val="002678D1"/>
    <w:rsid w:val="00273384"/>
    <w:rsid w:val="00273617"/>
    <w:rsid w:val="00273B42"/>
    <w:rsid w:val="00280037"/>
    <w:rsid w:val="00283196"/>
    <w:rsid w:val="002915E8"/>
    <w:rsid w:val="00292696"/>
    <w:rsid w:val="002928E0"/>
    <w:rsid w:val="002A10BA"/>
    <w:rsid w:val="002A15D1"/>
    <w:rsid w:val="002A1F76"/>
    <w:rsid w:val="002A235B"/>
    <w:rsid w:val="002A3015"/>
    <w:rsid w:val="002A35A2"/>
    <w:rsid w:val="002A7FF6"/>
    <w:rsid w:val="002B29E7"/>
    <w:rsid w:val="002B2B65"/>
    <w:rsid w:val="002B3472"/>
    <w:rsid w:val="002B4E89"/>
    <w:rsid w:val="002C1904"/>
    <w:rsid w:val="002C2B93"/>
    <w:rsid w:val="002C4717"/>
    <w:rsid w:val="002C5706"/>
    <w:rsid w:val="002C7EDF"/>
    <w:rsid w:val="002D3BA7"/>
    <w:rsid w:val="002D426E"/>
    <w:rsid w:val="002D452D"/>
    <w:rsid w:val="002D72F5"/>
    <w:rsid w:val="002D7C26"/>
    <w:rsid w:val="002E244F"/>
    <w:rsid w:val="002E430D"/>
    <w:rsid w:val="002E4DC1"/>
    <w:rsid w:val="002F4EA4"/>
    <w:rsid w:val="00304EAC"/>
    <w:rsid w:val="00313EDB"/>
    <w:rsid w:val="00320453"/>
    <w:rsid w:val="00320B16"/>
    <w:rsid w:val="00332592"/>
    <w:rsid w:val="00337B73"/>
    <w:rsid w:val="0034154F"/>
    <w:rsid w:val="00344375"/>
    <w:rsid w:val="00350119"/>
    <w:rsid w:val="0035262C"/>
    <w:rsid w:val="00353034"/>
    <w:rsid w:val="003544E2"/>
    <w:rsid w:val="00355827"/>
    <w:rsid w:val="00360701"/>
    <w:rsid w:val="00364E95"/>
    <w:rsid w:val="003708BE"/>
    <w:rsid w:val="00372306"/>
    <w:rsid w:val="00377632"/>
    <w:rsid w:val="00380F74"/>
    <w:rsid w:val="00386033"/>
    <w:rsid w:val="00390509"/>
    <w:rsid w:val="00390FD3"/>
    <w:rsid w:val="003A27D1"/>
    <w:rsid w:val="003A4101"/>
    <w:rsid w:val="003A6AF7"/>
    <w:rsid w:val="003A7082"/>
    <w:rsid w:val="003B5FE4"/>
    <w:rsid w:val="003C55F9"/>
    <w:rsid w:val="003D1ACD"/>
    <w:rsid w:val="003D5DEA"/>
    <w:rsid w:val="003D7B36"/>
    <w:rsid w:val="003E30BA"/>
    <w:rsid w:val="003F253B"/>
    <w:rsid w:val="003F6B02"/>
    <w:rsid w:val="00400313"/>
    <w:rsid w:val="00400E02"/>
    <w:rsid w:val="004130EF"/>
    <w:rsid w:val="00415447"/>
    <w:rsid w:val="00416FC5"/>
    <w:rsid w:val="00417882"/>
    <w:rsid w:val="00421769"/>
    <w:rsid w:val="00425420"/>
    <w:rsid w:val="00427CE8"/>
    <w:rsid w:val="0043161D"/>
    <w:rsid w:val="00431DA5"/>
    <w:rsid w:val="00434D11"/>
    <w:rsid w:val="004500FA"/>
    <w:rsid w:val="00451B0A"/>
    <w:rsid w:val="00454B73"/>
    <w:rsid w:val="00456520"/>
    <w:rsid w:val="004568E4"/>
    <w:rsid w:val="00457A52"/>
    <w:rsid w:val="004629DF"/>
    <w:rsid w:val="0046466B"/>
    <w:rsid w:val="004654ED"/>
    <w:rsid w:val="00471935"/>
    <w:rsid w:val="00473800"/>
    <w:rsid w:val="0047548E"/>
    <w:rsid w:val="00482AD0"/>
    <w:rsid w:val="004931E3"/>
    <w:rsid w:val="004935C2"/>
    <w:rsid w:val="004A0E7F"/>
    <w:rsid w:val="004A307F"/>
    <w:rsid w:val="004A50CF"/>
    <w:rsid w:val="004A686D"/>
    <w:rsid w:val="004B033B"/>
    <w:rsid w:val="004B0F43"/>
    <w:rsid w:val="004B4836"/>
    <w:rsid w:val="004B4A40"/>
    <w:rsid w:val="004B65C4"/>
    <w:rsid w:val="004B69D4"/>
    <w:rsid w:val="004C2EB9"/>
    <w:rsid w:val="004C3C3C"/>
    <w:rsid w:val="004C4DB4"/>
    <w:rsid w:val="004C55AC"/>
    <w:rsid w:val="004C58E2"/>
    <w:rsid w:val="004D2BF4"/>
    <w:rsid w:val="004D2C30"/>
    <w:rsid w:val="004D78C0"/>
    <w:rsid w:val="004E2864"/>
    <w:rsid w:val="004E69BD"/>
    <w:rsid w:val="004F5DFC"/>
    <w:rsid w:val="004F6BDE"/>
    <w:rsid w:val="00503F36"/>
    <w:rsid w:val="00510068"/>
    <w:rsid w:val="00515C79"/>
    <w:rsid w:val="005175A0"/>
    <w:rsid w:val="00521CBC"/>
    <w:rsid w:val="00523DB1"/>
    <w:rsid w:val="005241FA"/>
    <w:rsid w:val="00524878"/>
    <w:rsid w:val="005274B7"/>
    <w:rsid w:val="00541112"/>
    <w:rsid w:val="00543013"/>
    <w:rsid w:val="0055764D"/>
    <w:rsid w:val="00564ACD"/>
    <w:rsid w:val="00566779"/>
    <w:rsid w:val="00571FB4"/>
    <w:rsid w:val="0057303D"/>
    <w:rsid w:val="00574DB2"/>
    <w:rsid w:val="0057765E"/>
    <w:rsid w:val="0058292F"/>
    <w:rsid w:val="00585F8D"/>
    <w:rsid w:val="005917A7"/>
    <w:rsid w:val="00597EEE"/>
    <w:rsid w:val="005A3776"/>
    <w:rsid w:val="005B0C6F"/>
    <w:rsid w:val="005B22B2"/>
    <w:rsid w:val="005B54E4"/>
    <w:rsid w:val="005C3E33"/>
    <w:rsid w:val="005C4262"/>
    <w:rsid w:val="005C5BD3"/>
    <w:rsid w:val="005C6767"/>
    <w:rsid w:val="005D21C2"/>
    <w:rsid w:val="005D308E"/>
    <w:rsid w:val="005D7682"/>
    <w:rsid w:val="005E29E2"/>
    <w:rsid w:val="005E6C1C"/>
    <w:rsid w:val="005E7CCA"/>
    <w:rsid w:val="005F03C8"/>
    <w:rsid w:val="005F1389"/>
    <w:rsid w:val="00603A52"/>
    <w:rsid w:val="006124DB"/>
    <w:rsid w:val="0061304C"/>
    <w:rsid w:val="00613259"/>
    <w:rsid w:val="0061373B"/>
    <w:rsid w:val="00615F75"/>
    <w:rsid w:val="00617386"/>
    <w:rsid w:val="00621CDB"/>
    <w:rsid w:val="00622357"/>
    <w:rsid w:val="00622E77"/>
    <w:rsid w:val="0062560B"/>
    <w:rsid w:val="00630BC9"/>
    <w:rsid w:val="00631C63"/>
    <w:rsid w:val="00641A89"/>
    <w:rsid w:val="0064210F"/>
    <w:rsid w:val="00651AF4"/>
    <w:rsid w:val="00654C67"/>
    <w:rsid w:val="0065549F"/>
    <w:rsid w:val="00657D6A"/>
    <w:rsid w:val="006657F7"/>
    <w:rsid w:val="00680E81"/>
    <w:rsid w:val="00681914"/>
    <w:rsid w:val="00686149"/>
    <w:rsid w:val="006A736E"/>
    <w:rsid w:val="006B022D"/>
    <w:rsid w:val="006B1A9C"/>
    <w:rsid w:val="006C07C6"/>
    <w:rsid w:val="006C10BF"/>
    <w:rsid w:val="006C4809"/>
    <w:rsid w:val="006C7915"/>
    <w:rsid w:val="006D1250"/>
    <w:rsid w:val="006D4448"/>
    <w:rsid w:val="006D75B2"/>
    <w:rsid w:val="006D7FDE"/>
    <w:rsid w:val="006F4C81"/>
    <w:rsid w:val="007022B4"/>
    <w:rsid w:val="00710559"/>
    <w:rsid w:val="0071252F"/>
    <w:rsid w:val="00713955"/>
    <w:rsid w:val="00716C15"/>
    <w:rsid w:val="007220AF"/>
    <w:rsid w:val="007259C9"/>
    <w:rsid w:val="00726AC7"/>
    <w:rsid w:val="007300A9"/>
    <w:rsid w:val="00730349"/>
    <w:rsid w:val="00730F0E"/>
    <w:rsid w:val="00731DEE"/>
    <w:rsid w:val="00733162"/>
    <w:rsid w:val="007336FA"/>
    <w:rsid w:val="007449B5"/>
    <w:rsid w:val="00751DC0"/>
    <w:rsid w:val="0075427E"/>
    <w:rsid w:val="007606FA"/>
    <w:rsid w:val="007612BE"/>
    <w:rsid w:val="00776CD9"/>
    <w:rsid w:val="00777C32"/>
    <w:rsid w:val="00780CA8"/>
    <w:rsid w:val="00782AD3"/>
    <w:rsid w:val="00782BA4"/>
    <w:rsid w:val="00783C92"/>
    <w:rsid w:val="0078500A"/>
    <w:rsid w:val="007918CE"/>
    <w:rsid w:val="007968BA"/>
    <w:rsid w:val="007A1F29"/>
    <w:rsid w:val="007A69B8"/>
    <w:rsid w:val="007A72E6"/>
    <w:rsid w:val="007B3823"/>
    <w:rsid w:val="007B6BD5"/>
    <w:rsid w:val="007C2D19"/>
    <w:rsid w:val="007C4D38"/>
    <w:rsid w:val="007D1063"/>
    <w:rsid w:val="007D1250"/>
    <w:rsid w:val="007D1BD7"/>
    <w:rsid w:val="007D7666"/>
    <w:rsid w:val="007E1554"/>
    <w:rsid w:val="007E5371"/>
    <w:rsid w:val="007E5BAF"/>
    <w:rsid w:val="007F0F08"/>
    <w:rsid w:val="007F0FA6"/>
    <w:rsid w:val="007F67D0"/>
    <w:rsid w:val="007F6941"/>
    <w:rsid w:val="008026B4"/>
    <w:rsid w:val="00812533"/>
    <w:rsid w:val="00814AA6"/>
    <w:rsid w:val="00814EE3"/>
    <w:rsid w:val="0081513C"/>
    <w:rsid w:val="00820405"/>
    <w:rsid w:val="00827D81"/>
    <w:rsid w:val="0083509A"/>
    <w:rsid w:val="00835D48"/>
    <w:rsid w:val="008405EB"/>
    <w:rsid w:val="008432B2"/>
    <w:rsid w:val="00846A99"/>
    <w:rsid w:val="00847CD1"/>
    <w:rsid w:val="00851FF5"/>
    <w:rsid w:val="0085399D"/>
    <w:rsid w:val="00863643"/>
    <w:rsid w:val="0086758B"/>
    <w:rsid w:val="008803A0"/>
    <w:rsid w:val="00887882"/>
    <w:rsid w:val="00890130"/>
    <w:rsid w:val="00893097"/>
    <w:rsid w:val="00894358"/>
    <w:rsid w:val="00896405"/>
    <w:rsid w:val="008A68EA"/>
    <w:rsid w:val="008B0A06"/>
    <w:rsid w:val="008B15CD"/>
    <w:rsid w:val="008B318E"/>
    <w:rsid w:val="008B3B34"/>
    <w:rsid w:val="008B6484"/>
    <w:rsid w:val="008C0ED9"/>
    <w:rsid w:val="008D158C"/>
    <w:rsid w:val="008D1D16"/>
    <w:rsid w:val="008D302E"/>
    <w:rsid w:val="008E265D"/>
    <w:rsid w:val="008E2831"/>
    <w:rsid w:val="008E4267"/>
    <w:rsid w:val="008F1047"/>
    <w:rsid w:val="0090070E"/>
    <w:rsid w:val="00906466"/>
    <w:rsid w:val="00907CEB"/>
    <w:rsid w:val="00910B7A"/>
    <w:rsid w:val="0091141F"/>
    <w:rsid w:val="0091484A"/>
    <w:rsid w:val="009347D9"/>
    <w:rsid w:val="00940B31"/>
    <w:rsid w:val="00943EB9"/>
    <w:rsid w:val="0094758A"/>
    <w:rsid w:val="00953631"/>
    <w:rsid w:val="00955BAA"/>
    <w:rsid w:val="00957F85"/>
    <w:rsid w:val="0097181F"/>
    <w:rsid w:val="00972884"/>
    <w:rsid w:val="009738BA"/>
    <w:rsid w:val="0097403B"/>
    <w:rsid w:val="0098315C"/>
    <w:rsid w:val="0098455C"/>
    <w:rsid w:val="009A0C7F"/>
    <w:rsid w:val="009A0C91"/>
    <w:rsid w:val="009A3784"/>
    <w:rsid w:val="009B18B6"/>
    <w:rsid w:val="009B5F5D"/>
    <w:rsid w:val="009C0E09"/>
    <w:rsid w:val="009C3828"/>
    <w:rsid w:val="009C765E"/>
    <w:rsid w:val="009D6BAC"/>
    <w:rsid w:val="009E3665"/>
    <w:rsid w:val="009E5070"/>
    <w:rsid w:val="009F03BE"/>
    <w:rsid w:val="009F1A01"/>
    <w:rsid w:val="009F390B"/>
    <w:rsid w:val="00A00CB7"/>
    <w:rsid w:val="00A049EC"/>
    <w:rsid w:val="00A10A31"/>
    <w:rsid w:val="00A124B7"/>
    <w:rsid w:val="00A1252D"/>
    <w:rsid w:val="00A21A31"/>
    <w:rsid w:val="00A23278"/>
    <w:rsid w:val="00A42DF4"/>
    <w:rsid w:val="00A5251F"/>
    <w:rsid w:val="00A64BD0"/>
    <w:rsid w:val="00A71F35"/>
    <w:rsid w:val="00A74B0D"/>
    <w:rsid w:val="00A777CE"/>
    <w:rsid w:val="00A80072"/>
    <w:rsid w:val="00A801A8"/>
    <w:rsid w:val="00A82F2F"/>
    <w:rsid w:val="00A84B58"/>
    <w:rsid w:val="00A94730"/>
    <w:rsid w:val="00A9597E"/>
    <w:rsid w:val="00A95BCB"/>
    <w:rsid w:val="00AA0477"/>
    <w:rsid w:val="00AA475B"/>
    <w:rsid w:val="00AB0AEA"/>
    <w:rsid w:val="00AB6C9F"/>
    <w:rsid w:val="00AC0757"/>
    <w:rsid w:val="00AC289E"/>
    <w:rsid w:val="00AC391D"/>
    <w:rsid w:val="00AC4784"/>
    <w:rsid w:val="00AC5567"/>
    <w:rsid w:val="00AC6C5D"/>
    <w:rsid w:val="00AD6F01"/>
    <w:rsid w:val="00AE210A"/>
    <w:rsid w:val="00AE4664"/>
    <w:rsid w:val="00B03493"/>
    <w:rsid w:val="00B03750"/>
    <w:rsid w:val="00B113DC"/>
    <w:rsid w:val="00B23209"/>
    <w:rsid w:val="00B23621"/>
    <w:rsid w:val="00B27554"/>
    <w:rsid w:val="00B406B2"/>
    <w:rsid w:val="00B4311D"/>
    <w:rsid w:val="00B45930"/>
    <w:rsid w:val="00B63765"/>
    <w:rsid w:val="00B8621A"/>
    <w:rsid w:val="00B86B59"/>
    <w:rsid w:val="00B87326"/>
    <w:rsid w:val="00BA44ED"/>
    <w:rsid w:val="00BA64A6"/>
    <w:rsid w:val="00BB4393"/>
    <w:rsid w:val="00BC0F8A"/>
    <w:rsid w:val="00BC50CB"/>
    <w:rsid w:val="00BD2761"/>
    <w:rsid w:val="00BD5E2D"/>
    <w:rsid w:val="00BD6BF5"/>
    <w:rsid w:val="00BE0B0E"/>
    <w:rsid w:val="00BE735A"/>
    <w:rsid w:val="00BF3125"/>
    <w:rsid w:val="00BF5D72"/>
    <w:rsid w:val="00BF658A"/>
    <w:rsid w:val="00BF7459"/>
    <w:rsid w:val="00C00580"/>
    <w:rsid w:val="00C007EC"/>
    <w:rsid w:val="00C10601"/>
    <w:rsid w:val="00C10976"/>
    <w:rsid w:val="00C11EC0"/>
    <w:rsid w:val="00C12D3E"/>
    <w:rsid w:val="00C14CF4"/>
    <w:rsid w:val="00C2327F"/>
    <w:rsid w:val="00C24DF1"/>
    <w:rsid w:val="00C268F0"/>
    <w:rsid w:val="00C31576"/>
    <w:rsid w:val="00C31677"/>
    <w:rsid w:val="00C33560"/>
    <w:rsid w:val="00C338BF"/>
    <w:rsid w:val="00C42F8A"/>
    <w:rsid w:val="00C432F1"/>
    <w:rsid w:val="00C4342B"/>
    <w:rsid w:val="00C440E5"/>
    <w:rsid w:val="00C47ADB"/>
    <w:rsid w:val="00C53E60"/>
    <w:rsid w:val="00C66434"/>
    <w:rsid w:val="00C66B13"/>
    <w:rsid w:val="00C7070F"/>
    <w:rsid w:val="00C746F6"/>
    <w:rsid w:val="00C7628C"/>
    <w:rsid w:val="00C82B0A"/>
    <w:rsid w:val="00C83A6F"/>
    <w:rsid w:val="00C84811"/>
    <w:rsid w:val="00C87573"/>
    <w:rsid w:val="00C91379"/>
    <w:rsid w:val="00C91726"/>
    <w:rsid w:val="00C95E80"/>
    <w:rsid w:val="00CA2CCB"/>
    <w:rsid w:val="00CC04AE"/>
    <w:rsid w:val="00CC0F30"/>
    <w:rsid w:val="00CC177E"/>
    <w:rsid w:val="00CC19EB"/>
    <w:rsid w:val="00CC312F"/>
    <w:rsid w:val="00CC4EF8"/>
    <w:rsid w:val="00CD0F8C"/>
    <w:rsid w:val="00CD6BC3"/>
    <w:rsid w:val="00CE33BA"/>
    <w:rsid w:val="00CE595E"/>
    <w:rsid w:val="00CE5FB6"/>
    <w:rsid w:val="00CF377D"/>
    <w:rsid w:val="00CF70A0"/>
    <w:rsid w:val="00D106A3"/>
    <w:rsid w:val="00D113B6"/>
    <w:rsid w:val="00D12D9E"/>
    <w:rsid w:val="00D1371A"/>
    <w:rsid w:val="00D1615E"/>
    <w:rsid w:val="00D22F2C"/>
    <w:rsid w:val="00D23DC2"/>
    <w:rsid w:val="00D3125F"/>
    <w:rsid w:val="00D32101"/>
    <w:rsid w:val="00D46B77"/>
    <w:rsid w:val="00D54EB9"/>
    <w:rsid w:val="00D54F8B"/>
    <w:rsid w:val="00D55BDA"/>
    <w:rsid w:val="00D56420"/>
    <w:rsid w:val="00D57698"/>
    <w:rsid w:val="00D608E7"/>
    <w:rsid w:val="00D61B98"/>
    <w:rsid w:val="00D64DC2"/>
    <w:rsid w:val="00D66459"/>
    <w:rsid w:val="00D73053"/>
    <w:rsid w:val="00D746DF"/>
    <w:rsid w:val="00D81D61"/>
    <w:rsid w:val="00D85AE3"/>
    <w:rsid w:val="00D8700B"/>
    <w:rsid w:val="00D905C7"/>
    <w:rsid w:val="00D95B7B"/>
    <w:rsid w:val="00D97425"/>
    <w:rsid w:val="00DA300D"/>
    <w:rsid w:val="00DA3A58"/>
    <w:rsid w:val="00DA3D02"/>
    <w:rsid w:val="00DA59DA"/>
    <w:rsid w:val="00DA7D00"/>
    <w:rsid w:val="00DB00CB"/>
    <w:rsid w:val="00DB3F89"/>
    <w:rsid w:val="00DC02EC"/>
    <w:rsid w:val="00DC2956"/>
    <w:rsid w:val="00DC320F"/>
    <w:rsid w:val="00DC513F"/>
    <w:rsid w:val="00DD1475"/>
    <w:rsid w:val="00DD320B"/>
    <w:rsid w:val="00DD49DB"/>
    <w:rsid w:val="00DD6BE1"/>
    <w:rsid w:val="00DD788B"/>
    <w:rsid w:val="00DE060A"/>
    <w:rsid w:val="00DE7AAC"/>
    <w:rsid w:val="00DF27D2"/>
    <w:rsid w:val="00E14A8C"/>
    <w:rsid w:val="00E15E61"/>
    <w:rsid w:val="00E162DA"/>
    <w:rsid w:val="00E177F5"/>
    <w:rsid w:val="00E240A7"/>
    <w:rsid w:val="00E30FA5"/>
    <w:rsid w:val="00E34D87"/>
    <w:rsid w:val="00E36A9B"/>
    <w:rsid w:val="00E42D2B"/>
    <w:rsid w:val="00E5174D"/>
    <w:rsid w:val="00E51DB6"/>
    <w:rsid w:val="00E52772"/>
    <w:rsid w:val="00E52E61"/>
    <w:rsid w:val="00E53C83"/>
    <w:rsid w:val="00E56E3D"/>
    <w:rsid w:val="00E56F05"/>
    <w:rsid w:val="00E6160A"/>
    <w:rsid w:val="00E6279D"/>
    <w:rsid w:val="00E65846"/>
    <w:rsid w:val="00E664F2"/>
    <w:rsid w:val="00E67357"/>
    <w:rsid w:val="00E7216A"/>
    <w:rsid w:val="00E87253"/>
    <w:rsid w:val="00E90FE7"/>
    <w:rsid w:val="00E91E80"/>
    <w:rsid w:val="00E95BF7"/>
    <w:rsid w:val="00E97548"/>
    <w:rsid w:val="00EA4200"/>
    <w:rsid w:val="00EA4C9F"/>
    <w:rsid w:val="00EB370C"/>
    <w:rsid w:val="00EB4C50"/>
    <w:rsid w:val="00EC20A1"/>
    <w:rsid w:val="00EC6326"/>
    <w:rsid w:val="00ED27B1"/>
    <w:rsid w:val="00ED34C6"/>
    <w:rsid w:val="00ED3764"/>
    <w:rsid w:val="00EE0E09"/>
    <w:rsid w:val="00EF32C3"/>
    <w:rsid w:val="00EF370C"/>
    <w:rsid w:val="00F05666"/>
    <w:rsid w:val="00F139F0"/>
    <w:rsid w:val="00F13A20"/>
    <w:rsid w:val="00F16D78"/>
    <w:rsid w:val="00F206F5"/>
    <w:rsid w:val="00F20DC8"/>
    <w:rsid w:val="00F250F4"/>
    <w:rsid w:val="00F25CD0"/>
    <w:rsid w:val="00F25CDB"/>
    <w:rsid w:val="00F26ABC"/>
    <w:rsid w:val="00F2707A"/>
    <w:rsid w:val="00F34762"/>
    <w:rsid w:val="00F352EB"/>
    <w:rsid w:val="00F37DEA"/>
    <w:rsid w:val="00F41F98"/>
    <w:rsid w:val="00F44578"/>
    <w:rsid w:val="00F57FB3"/>
    <w:rsid w:val="00F66108"/>
    <w:rsid w:val="00F71961"/>
    <w:rsid w:val="00F73B4A"/>
    <w:rsid w:val="00F73CE4"/>
    <w:rsid w:val="00F83D32"/>
    <w:rsid w:val="00F96022"/>
    <w:rsid w:val="00F973EE"/>
    <w:rsid w:val="00FA48DD"/>
    <w:rsid w:val="00FA557E"/>
    <w:rsid w:val="00FA5A3F"/>
    <w:rsid w:val="00FA69CA"/>
    <w:rsid w:val="00FA7755"/>
    <w:rsid w:val="00FB2A60"/>
    <w:rsid w:val="00FB4388"/>
    <w:rsid w:val="00FC1698"/>
    <w:rsid w:val="00FC3FDF"/>
    <w:rsid w:val="00FC77C8"/>
    <w:rsid w:val="00FD04DD"/>
    <w:rsid w:val="00FD2382"/>
    <w:rsid w:val="00FD4651"/>
    <w:rsid w:val="00FD4C86"/>
    <w:rsid w:val="00FD6C04"/>
    <w:rsid w:val="00FD7E8F"/>
    <w:rsid w:val="00FE227A"/>
    <w:rsid w:val="00FE2F48"/>
    <w:rsid w:val="00FE38F0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12961"/>
  <w15:docId w15:val="{6BEAA044-0C99-4B20-A5F5-0A2EECB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13"/>
    <w:pPr>
      <w:tabs>
        <w:tab w:val="left" w:pos="567"/>
      </w:tabs>
      <w:spacing w:line="260" w:lineRule="exact"/>
    </w:pPr>
    <w:rPr>
      <w:snapToGrid w:val="0"/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uiPriority w:val="9"/>
    <w:rsid w:val="004A50CF"/>
    <w:rPr>
      <w:rFonts w:ascii="Calibri" w:eastAsia="SimSun" w:hAnsi="Calibri"/>
      <w:snapToGrid w:val="0"/>
      <w:sz w:val="24"/>
      <w:szCs w:val="24"/>
      <w:lang w:val="en-GB"/>
    </w:rPr>
  </w:style>
  <w:style w:type="character" w:customStyle="1" w:styleId="FooterChar">
    <w:name w:val="Footer Char"/>
    <w:uiPriority w:val="99"/>
    <w:rsid w:val="004A50CF"/>
    <w:rPr>
      <w:snapToGrid w:val="0"/>
      <w:sz w:val="22"/>
      <w:lang w:val="en-GB"/>
    </w:rPr>
  </w:style>
  <w:style w:type="character" w:styleId="PageNumber">
    <w:name w:val="page number"/>
    <w:uiPriority w:val="99"/>
    <w:rsid w:val="004A50CF"/>
    <w:rPr>
      <w:rFonts w:cs="Times New Roman"/>
    </w:rPr>
  </w:style>
  <w:style w:type="character" w:styleId="Hyperlink">
    <w:name w:val="Hyperlink"/>
    <w:uiPriority w:val="99"/>
    <w:rsid w:val="004A50CF"/>
    <w:rPr>
      <w:color w:val="0000FF"/>
      <w:u w:val="single"/>
    </w:rPr>
  </w:style>
  <w:style w:type="paragraph" w:customStyle="1" w:styleId="BodytextAgency">
    <w:name w:val="Body text (Agency)"/>
    <w:basedOn w:val="Normal"/>
    <w:rsid w:val="004A50CF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character" w:customStyle="1" w:styleId="tw4winMark">
    <w:name w:val="tw4winMark"/>
    <w:uiPriority w:val="99"/>
    <w:rsid w:val="004A50CF"/>
    <w:rPr>
      <w:rFonts w:ascii="Courier New" w:hAnsi="Courier New"/>
      <w:vanish/>
      <w:color w:val="800080"/>
      <w:sz w:val="24"/>
      <w:vertAlign w:val="subscript"/>
    </w:rPr>
  </w:style>
  <w:style w:type="paragraph" w:customStyle="1" w:styleId="NormalAgency">
    <w:name w:val="Normal (Agency)"/>
    <w:rsid w:val="004A50CF"/>
    <w:rPr>
      <w:rFonts w:ascii="Verdana" w:hAnsi="Verdana"/>
      <w:snapToGrid w:val="0"/>
      <w:sz w:val="18"/>
      <w:lang w:val="en-GB" w:eastAsia="zh-CN"/>
    </w:rPr>
  </w:style>
  <w:style w:type="paragraph" w:customStyle="1" w:styleId="TabletextrowsAgency">
    <w:name w:val="Table text rows (Agency)"/>
    <w:basedOn w:val="Normal"/>
    <w:rsid w:val="004A50CF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st">
    <w:name w:val="st"/>
    <w:rsid w:val="004A50CF"/>
    <w:rPr>
      <w:rFonts w:cs="Times New Roman"/>
    </w:rPr>
  </w:style>
  <w:style w:type="character" w:styleId="Emphasis">
    <w:name w:val="Emphasis"/>
    <w:qFormat/>
    <w:rsid w:val="004A50CF"/>
    <w:rPr>
      <w:rFonts w:cs="Times New Roman"/>
      <w:i/>
      <w:iCs/>
    </w:rPr>
  </w:style>
  <w:style w:type="character" w:customStyle="1" w:styleId="tw4winError">
    <w:name w:val="tw4winError"/>
    <w:uiPriority w:val="99"/>
    <w:rsid w:val="004A50C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A50CF"/>
    <w:rPr>
      <w:color w:val="0000FF"/>
    </w:rPr>
  </w:style>
  <w:style w:type="character" w:customStyle="1" w:styleId="tw4winPopup">
    <w:name w:val="tw4winPopup"/>
    <w:uiPriority w:val="99"/>
    <w:rsid w:val="004A50C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A50C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A50C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A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A50CF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017525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17525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rsid w:val="00E36A9B"/>
    <w:pPr>
      <w:tabs>
        <w:tab w:val="clear" w:pos="567"/>
        <w:tab w:val="center" w:pos="4320"/>
        <w:tab w:val="right" w:pos="8640"/>
      </w:tabs>
    </w:pPr>
  </w:style>
  <w:style w:type="character" w:customStyle="1" w:styleId="CommentTextChar">
    <w:name w:val="Comment Text Char"/>
    <w:rsid w:val="00F34762"/>
    <w:rPr>
      <w:lang w:val="lv-LV" w:eastAsia="en-US"/>
    </w:rPr>
  </w:style>
  <w:style w:type="character" w:customStyle="1" w:styleId="CommentSubjectChar">
    <w:name w:val="Comment Subject Char"/>
    <w:rsid w:val="005C5BD3"/>
    <w:rPr>
      <w:b/>
      <w:bCs/>
      <w:snapToGrid w:val="0"/>
      <w:lang w:val="en-GB" w:eastAsia="zh-CN"/>
    </w:rPr>
  </w:style>
  <w:style w:type="paragraph" w:styleId="Revision">
    <w:name w:val="Revision"/>
    <w:hidden/>
    <w:uiPriority w:val="99"/>
    <w:semiHidden/>
    <w:rsid w:val="0098315C"/>
    <w:rPr>
      <w:snapToGrid w:val="0"/>
      <w:sz w:val="22"/>
      <w:lang w:val="en-GB" w:eastAsia="zh-CN"/>
    </w:rPr>
  </w:style>
  <w:style w:type="character" w:styleId="CommentReference">
    <w:name w:val="annotation reference"/>
    <w:semiHidden/>
    <w:unhideWhenUsed/>
    <w:rsid w:val="0061373B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61373B"/>
    <w:rPr>
      <w:sz w:val="20"/>
    </w:rPr>
  </w:style>
  <w:style w:type="character" w:customStyle="1" w:styleId="CommentTextChar1">
    <w:name w:val="Comment Text Char1"/>
    <w:link w:val="CommentText"/>
    <w:semiHidden/>
    <w:rsid w:val="0061373B"/>
    <w:rPr>
      <w:snapToGrid w:val="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61373B"/>
    <w:rPr>
      <w:b/>
      <w:bCs/>
    </w:rPr>
  </w:style>
  <w:style w:type="character" w:customStyle="1" w:styleId="CommentSubjectChar1">
    <w:name w:val="Comment Subject Char1"/>
    <w:link w:val="CommentSubject"/>
    <w:semiHidden/>
    <w:rsid w:val="0061373B"/>
    <w:rPr>
      <w:b/>
      <w:bCs/>
      <w:snapToGrid w:val="0"/>
      <w:lang w:val="en-GB" w:eastAsia="zh-CN"/>
    </w:rPr>
  </w:style>
  <w:style w:type="paragraph" w:styleId="Footer">
    <w:name w:val="footer"/>
    <w:basedOn w:val="Normal"/>
    <w:rsid w:val="00F206F5"/>
    <w:pPr>
      <w:tabs>
        <w:tab w:val="clear" w:pos="567"/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5D21C2"/>
    <w:pPr>
      <w:tabs>
        <w:tab w:val="clear" w:pos="567"/>
      </w:tabs>
      <w:spacing w:line="240" w:lineRule="auto"/>
      <w:ind w:left="426"/>
    </w:pPr>
    <w:rPr>
      <w:snapToGrid/>
      <w:lang w:val="lv-LV" w:eastAsia="en-US"/>
    </w:rPr>
  </w:style>
  <w:style w:type="character" w:customStyle="1" w:styleId="BodyTextIndent2Char">
    <w:name w:val="Body Text Indent 2 Char"/>
    <w:link w:val="BodyTextIndent2"/>
    <w:rsid w:val="005D21C2"/>
    <w:rPr>
      <w:sz w:val="22"/>
      <w:lang w:val="lv-LV" w:eastAsia="en-US"/>
    </w:rPr>
  </w:style>
  <w:style w:type="paragraph" w:styleId="BodyText2">
    <w:name w:val="Body Text 2"/>
    <w:basedOn w:val="Normal"/>
    <w:link w:val="BodyText2Char"/>
    <w:unhideWhenUsed/>
    <w:rsid w:val="008B318E"/>
    <w:pPr>
      <w:spacing w:after="120" w:line="480" w:lineRule="auto"/>
    </w:pPr>
  </w:style>
  <w:style w:type="character" w:customStyle="1" w:styleId="BodyText2Char">
    <w:name w:val="Body Text 2 Char"/>
    <w:link w:val="BodyText2"/>
    <w:rsid w:val="008B318E"/>
    <w:rPr>
      <w:snapToGrid w:val="0"/>
      <w:sz w:val="22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160C7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160C77"/>
    <w:rPr>
      <w:snapToGrid w:val="0"/>
      <w:sz w:val="22"/>
      <w:lang w:eastAsia="zh-CN"/>
    </w:rPr>
  </w:style>
  <w:style w:type="paragraph" w:customStyle="1" w:styleId="Nottoc-headings">
    <w:name w:val="Not toc-headings"/>
    <w:basedOn w:val="Normal"/>
    <w:next w:val="Normal"/>
    <w:rsid w:val="00160C77"/>
    <w:pPr>
      <w:keepNext/>
      <w:keepLines/>
      <w:tabs>
        <w:tab w:val="clear" w:pos="567"/>
      </w:tabs>
      <w:spacing w:before="240" w:after="60" w:line="240" w:lineRule="auto"/>
      <w:ind w:left="1701" w:hanging="1701"/>
    </w:pPr>
    <w:rPr>
      <w:rFonts w:ascii="Arial" w:hAnsi="Arial" w:cs="Arial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irol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Hqrdtemplatecleanlv</vt:lpstr>
      <vt:lpstr>EMA-2012-0479-00-00-ENLV</vt:lpstr>
    </vt:vector>
  </TitlesOfParts>
  <Company>Translation Centre</Company>
  <LinksUpToDate>false</LinksUpToDate>
  <CharactersWithSpaces>2703</CharactersWithSpaces>
  <SharedDoc>false</SharedDoc>
  <HLinks>
    <vt:vector size="30" baseType="variant"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>mailto:info@stirol.lv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>mailto:info@stirol.lv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>mailto:info@stirol.lv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http://www.zva.gov.lv/?id=613&amp;sa=613&amp;top=3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Hqrdtemplatecleanlv</dc:title>
  <dc:subject/>
  <dc:creator>Translation Centre</dc:creator>
  <cp:keywords/>
  <cp:lastModifiedBy>Skaidrīte Lapsenīte</cp:lastModifiedBy>
  <cp:revision>7</cp:revision>
  <cp:lastPrinted>2015-10-28T07:37:00Z</cp:lastPrinted>
  <dcterms:created xsi:type="dcterms:W3CDTF">2015-10-27T11:47:00Z</dcterms:created>
  <dcterms:modified xsi:type="dcterms:W3CDTF">2015-11-19T08:14:00Z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CURRENT,1.1</vt:lpwstr>
  </property>
  <property fmtid="{D5CDD505-2E9C-101B-9397-08002B2CF9AE}" pid="31" name="DM_Name">
    <vt:lpwstr>Hqrdtemplatecleanlv</vt:lpwstr>
  </property>
  <property fmtid="{D5CDD505-2E9C-101B-9397-08002B2CF9AE}" pid="32" name="DM_Creation_Date">
    <vt:lpwstr>08/06/2015 11:09:19</vt:lpwstr>
  </property>
  <property fmtid="{D5CDD505-2E9C-101B-9397-08002B2CF9AE}" pid="33" name="DM_Modify_Date">
    <vt:lpwstr>08/06/2015 11:09:19</vt:lpwstr>
  </property>
  <property fmtid="{D5CDD505-2E9C-101B-9397-08002B2CF9AE}" pid="34" name="DM_Creator_Name">
    <vt:lpwstr>Akhtar Tia</vt:lpwstr>
  </property>
  <property fmtid="{D5CDD505-2E9C-101B-9397-08002B2CF9AE}" pid="35" name="DM_Modifier_Name">
    <vt:lpwstr>Akhtar Tia</vt:lpwstr>
  </property>
  <property fmtid="{D5CDD505-2E9C-101B-9397-08002B2CF9AE}" pid="36" name="DM_Type">
    <vt:lpwstr>emea_document</vt:lpwstr>
  </property>
  <property fmtid="{D5CDD505-2E9C-101B-9397-08002B2CF9AE}" pid="37" name="DM_DocRefId">
    <vt:lpwstr>EMA/366563/2015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Templates/05 H-qrd template v9.1/Review by MSs</vt:lpwstr>
  </property>
  <property fmtid="{D5CDD505-2E9C-101B-9397-08002B2CF9AE}" pid="40" name="DM_emea_doc_ref_id">
    <vt:lpwstr>EMA/366563/2015</vt:lpwstr>
  </property>
  <property fmtid="{D5CDD505-2E9C-101B-9397-08002B2CF9AE}" pid="41" name="DM_Modifer_Name">
    <vt:lpwstr>Akhtar Tia</vt:lpwstr>
  </property>
  <property fmtid="{D5CDD505-2E9C-101B-9397-08002B2CF9AE}" pid="42" name="DM_Modified_Date">
    <vt:lpwstr>08/06/2015 11:09:19</vt:lpwstr>
  </property>
</Properties>
</file>