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F0FC" w14:textId="08482A42" w:rsidR="00A86FC2" w:rsidRDefault="00810AF3" w:rsidP="00B21240">
      <w:pPr>
        <w:pStyle w:val="NoSpacing"/>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t xml:space="preserve">                                              Regulation No. </w:t>
      </w:r>
      <w:r w:rsidR="00A86FC2" w:rsidRPr="00A86FC2">
        <w:rPr>
          <w:rFonts w:ascii="Times New Roman" w:hAnsi="Times New Roman" w:cs="Times New Roman"/>
          <w:sz w:val="24"/>
          <w:szCs w:val="24"/>
          <w:lang w:val="en-GB" w:eastAsia="lv-LV"/>
        </w:rPr>
        <w:t>641</w:t>
      </w:r>
    </w:p>
    <w:p w14:paraId="3949B170" w14:textId="5389D9E7" w:rsidR="00B21240" w:rsidRDefault="008C424F" w:rsidP="00B21240">
      <w:pPr>
        <w:pStyle w:val="NoSpacing"/>
        <w:jc w:val="right"/>
        <w:rPr>
          <w:rFonts w:ascii="Times New Roman" w:hAnsi="Times New Roman" w:cs="Times New Roman"/>
          <w:sz w:val="24"/>
          <w:szCs w:val="24"/>
          <w:u w:val="single"/>
          <w:lang w:val="en-GB" w:eastAsia="lv-LV"/>
        </w:rPr>
      </w:pPr>
      <w:r>
        <w:rPr>
          <w:rFonts w:ascii="Times New Roman" w:hAnsi="Times New Roman" w:cs="Times New Roman"/>
          <w:sz w:val="24"/>
          <w:szCs w:val="24"/>
          <w:lang w:val="en-GB" w:eastAsia="lv-LV"/>
        </w:rPr>
        <w:t>Adopted on 10 December 2019</w:t>
      </w:r>
    </w:p>
    <w:p w14:paraId="5B28F0E0" w14:textId="77777777" w:rsidR="00810AF3" w:rsidRPr="00B21240" w:rsidRDefault="00810AF3" w:rsidP="00B21240">
      <w:pPr>
        <w:pStyle w:val="NoSpacing"/>
        <w:jc w:val="right"/>
        <w:rPr>
          <w:rFonts w:ascii="Times New Roman" w:hAnsi="Times New Roman" w:cs="Times New Roman"/>
          <w:sz w:val="24"/>
          <w:szCs w:val="24"/>
          <w:u w:val="single"/>
          <w:lang w:val="en-GB" w:eastAsia="lv-LV"/>
        </w:rPr>
      </w:pP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t xml:space="preserve">             </w:t>
      </w:r>
    </w:p>
    <w:p w14:paraId="4CADA8DA" w14:textId="77777777" w:rsidR="00810AF3" w:rsidRDefault="00810AF3" w:rsidP="00810AF3">
      <w:pPr>
        <w:pStyle w:val="NoSpacing"/>
        <w:jc w:val="right"/>
        <w:rPr>
          <w:rFonts w:ascii="Times New Roman" w:hAnsi="Times New Roman" w:cs="Times New Roman"/>
          <w:sz w:val="24"/>
          <w:szCs w:val="24"/>
          <w:lang w:val="en-GB" w:eastAsia="lv-LV"/>
        </w:rPr>
      </w:pPr>
    </w:p>
    <w:p w14:paraId="3D33871E" w14:textId="77777777" w:rsidR="00810AF3" w:rsidRDefault="00810AF3" w:rsidP="00810AF3">
      <w:pPr>
        <w:pStyle w:val="NoSpacing"/>
        <w:rPr>
          <w:rFonts w:ascii="Times New Roman" w:hAnsi="Times New Roman" w:cs="Times New Roman"/>
          <w:sz w:val="24"/>
          <w:szCs w:val="24"/>
          <w:lang w:val="en-GB" w:eastAsia="lv-LV"/>
        </w:rPr>
      </w:pPr>
    </w:p>
    <w:p w14:paraId="7CD34E28" w14:textId="77777777" w:rsidR="00810AF3" w:rsidRDefault="00810AF3" w:rsidP="00810AF3">
      <w:pPr>
        <w:pStyle w:val="NoSpacing"/>
        <w:jc w:val="center"/>
        <w:rPr>
          <w:rFonts w:ascii="Times New Roman" w:hAnsi="Times New Roman" w:cs="Times New Roman"/>
          <w:b/>
          <w:sz w:val="24"/>
          <w:szCs w:val="24"/>
          <w:lang w:val="en-GB" w:eastAsia="lv-LV"/>
        </w:rPr>
      </w:pPr>
      <w:r>
        <w:rPr>
          <w:rFonts w:ascii="Times New Roman" w:hAnsi="Times New Roman" w:cs="Times New Roman"/>
          <w:b/>
          <w:sz w:val="24"/>
          <w:szCs w:val="24"/>
          <w:lang w:val="en-GB" w:eastAsia="lv-LV"/>
        </w:rPr>
        <w:t>State Agency of Medicines Publicly Available Paid Service Price List</w:t>
      </w:r>
    </w:p>
    <w:p w14:paraId="516A4094" w14:textId="77777777" w:rsidR="00810AF3" w:rsidRDefault="00810AF3" w:rsidP="00810AF3">
      <w:pPr>
        <w:pStyle w:val="NoSpacing"/>
        <w:jc w:val="center"/>
        <w:rPr>
          <w:rFonts w:ascii="Times New Roman" w:hAnsi="Times New Roman" w:cs="Times New Roman"/>
          <w:sz w:val="24"/>
          <w:szCs w:val="24"/>
          <w:lang w:val="en-GB" w:eastAsia="lv-LV"/>
        </w:rPr>
      </w:pPr>
    </w:p>
    <w:p w14:paraId="743C44E8" w14:textId="77777777" w:rsidR="00810AF3" w:rsidRDefault="00810AF3" w:rsidP="00810AF3">
      <w:pPr>
        <w:pStyle w:val="NoSpacing"/>
        <w:jc w:val="right"/>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Issued in accordance with </w:t>
      </w:r>
    </w:p>
    <w:p w14:paraId="472C5BA3" w14:textId="77777777" w:rsidR="00810AF3" w:rsidRDefault="00810AF3" w:rsidP="00810AF3">
      <w:pPr>
        <w:pStyle w:val="NoSpacing"/>
        <w:jc w:val="right"/>
        <w:rPr>
          <w:rFonts w:ascii="Times New Roman" w:hAnsi="Times New Roman" w:cs="Times New Roman"/>
          <w:sz w:val="24"/>
          <w:szCs w:val="24"/>
          <w:lang w:val="en-GB" w:eastAsia="lv-LV"/>
        </w:rPr>
      </w:pPr>
      <w:r>
        <w:rPr>
          <w:rFonts w:ascii="Times New Roman" w:hAnsi="Times New Roman" w:cs="Times New Roman"/>
          <w:sz w:val="24"/>
          <w:szCs w:val="24"/>
          <w:lang w:val="en-GB" w:eastAsia="lv-LV"/>
        </w:rPr>
        <w:t>Article 5, Paragraph one</w:t>
      </w:r>
    </w:p>
    <w:p w14:paraId="0BC450AA" w14:textId="77777777" w:rsidR="00810AF3" w:rsidRDefault="00810AF3" w:rsidP="00810AF3">
      <w:pPr>
        <w:pStyle w:val="NoSpacing"/>
        <w:jc w:val="right"/>
        <w:rPr>
          <w:rFonts w:ascii="Times New Roman" w:hAnsi="Times New Roman" w:cs="Times New Roman"/>
          <w:sz w:val="24"/>
          <w:szCs w:val="24"/>
          <w:lang w:val="en-GB" w:eastAsia="lv-LV"/>
        </w:rPr>
      </w:pPr>
      <w:r>
        <w:rPr>
          <w:rFonts w:ascii="Times New Roman" w:hAnsi="Times New Roman" w:cs="Times New Roman"/>
          <w:sz w:val="24"/>
          <w:szCs w:val="24"/>
          <w:lang w:val="en-GB" w:eastAsia="lv-LV"/>
        </w:rPr>
        <w:t>of the Law on Public Agencies</w:t>
      </w:r>
    </w:p>
    <w:p w14:paraId="05573213" w14:textId="77777777" w:rsidR="00810AF3" w:rsidRDefault="00810AF3" w:rsidP="00810AF3">
      <w:pPr>
        <w:pStyle w:val="NoSpacing"/>
        <w:rPr>
          <w:rFonts w:ascii="Times New Roman" w:hAnsi="Times New Roman" w:cs="Times New Roman"/>
          <w:sz w:val="24"/>
          <w:szCs w:val="24"/>
          <w:lang w:val="en-GB" w:eastAsia="lv-LV"/>
        </w:rPr>
      </w:pPr>
    </w:p>
    <w:p w14:paraId="7D28ABBC"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1. </w:t>
      </w:r>
      <w:r>
        <w:rPr>
          <w:rFonts w:ascii="Times New Roman" w:hAnsi="Times New Roman" w:cs="Times New Roman"/>
          <w:b/>
          <w:sz w:val="24"/>
          <w:szCs w:val="24"/>
          <w:lang w:val="en-GB" w:eastAsia="lv-LV"/>
        </w:rPr>
        <w:t>This Regulation shall determine the price list of paid services provided by the State Agency of Medicines (hereinafter - price list) and the procedure for payment, fees and concessions.</w:t>
      </w:r>
    </w:p>
    <w:p w14:paraId="1C514B47"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2. The State Agency of Medicines shall provide paid services in accordance with the price list (Annex).</w:t>
      </w:r>
    </w:p>
    <w:p w14:paraId="75C19F8F"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3. The payment for services provided shall be made in one of the following ways:</w:t>
      </w:r>
    </w:p>
    <w:p w14:paraId="201316B4"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3.1. At the State Agency of Medicines by using a payment card in a card terminal;</w:t>
      </w:r>
    </w:p>
    <w:p w14:paraId="175AC4A5"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3.2. Via a payment service provider that is authorised to provide payment services in accordance with the Law on Payment Services and Electronic Money.</w:t>
      </w:r>
    </w:p>
    <w:p w14:paraId="1036ABD6"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4. The receiver of service shall make payment for the service mentioned in Section 5 of the Annex to this Regulation once a year in the calendar year following adoption of decision regarding marketing authorisation or renewal of medicinal product based on an invoice issued by the Agency in accordance with data from the Medicinal Product Register of Latvia on January 1 of the relevant year.</w:t>
      </w:r>
    </w:p>
    <w:p w14:paraId="1C6AE592"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5. The receiver of service shall make payment for the service mentioned in Sections 6, 13, 27, 28 and 31 of the Annex to this Regulation once a year based on an invoice issued by the Agency in accordance with data from the Medicinal Product Register and Pharmaceutical Activity Company Register of Latvia on January 1 of the relevant year.</w:t>
      </w:r>
    </w:p>
    <w:p w14:paraId="4BF5C7B0"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6. The receiver of service shall make advance payment in full amount for the services mentioned in Sections 1, 2, 3, 4, 7, 8, 9, 10, 11 and 66 of the Annex to this Regulation by using a non-cash transaction.</w:t>
      </w:r>
    </w:p>
    <w:p w14:paraId="2EFA86E0"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 If provision of a service is discontinued, the State Agency of Medicines shall charge a fee for the services provided until the discontinuation of service provision from the advance payment mentioned in Article 5 of this Regulation in accordance with the following procedure:</w:t>
      </w:r>
    </w:p>
    <w:p w14:paraId="5C151458"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7.1. If primary expertise on application has been carried out determining compliance of marketing authorisation and renewal application with requirements of normative acts laying down procedure </w:t>
      </w:r>
      <w:r>
        <w:rPr>
          <w:rFonts w:ascii="Times New Roman" w:hAnsi="Times New Roman" w:cs="Times New Roman"/>
          <w:sz w:val="24"/>
          <w:szCs w:val="24"/>
          <w:lang w:val="en-GB" w:eastAsia="lv-LV"/>
        </w:rPr>
        <w:lastRenderedPageBreak/>
        <w:t>for marketing authorisation of medicinal products, for services mentioned in Sections 1, 2 and 3 of the Annex to this Regulation – 10 percent of the fee stated.</w:t>
      </w:r>
    </w:p>
    <w:p w14:paraId="2FBA4D0F"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7.2. If primary expertise on application has been carried out determining compliance of marketing authorisation and renewal application with requirements of the normative acts determining procedure for marketing authorisation of medicinal products and if evaluation of additional data and documentation (expertise on documentation) for the services mentioned in Sections 1, 2 and 3 of the Annex to this Regulation has been initiated – 50 percent of the fee stated.</w:t>
      </w:r>
    </w:p>
    <w:p w14:paraId="192B112B"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7.3. If evaluation of additional data and documentation (expertise on documentation) for the services mentioned in Sections 1, 2 and 3 of the Annex to this Regulation has been carried out – 90 percent of the fee stated.</w:t>
      </w:r>
    </w:p>
    <w:p w14:paraId="243E547F"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7.4. For tasks carried out for Latvia as a reference member state in relation to the service mentioned in Section 4 of the Annex to this Regulation:</w:t>
      </w:r>
    </w:p>
    <w:p w14:paraId="063C569F"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7.4.1. If primary expertise on application for marketing authorisation, renewal and variations to marketing authorisation has been carried out – 10 percent of the fee stated;</w:t>
      </w:r>
    </w:p>
    <w:p w14:paraId="53D3B401"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7.4.2. If primary expertise on application for marketing authorisation, renewal and variations to marketing authorisation has been carried out and evaluation of additional data and documentation of the application (expertise on documentation) has been initiated – 50 percent of fee stated;</w:t>
      </w:r>
    </w:p>
    <w:p w14:paraId="7BAD6493"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7.4.3. If evaluation of the additional data and documentation of the application (expertise on documentation) has been carried out – 90 percent of the fee stated.</w:t>
      </w:r>
    </w:p>
    <w:p w14:paraId="45F84FEA"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8. In the cases mentioned in Article 7 of this Regulation, the State Agency of Medicines shall refund the sum exceeding the actual costs until discontinuation of service within 30 calendar days after receipt of application from the receiver of services.</w:t>
      </w:r>
    </w:p>
    <w:p w14:paraId="621EAF3A" w14:textId="2C1E0079" w:rsidR="00E33713" w:rsidRDefault="00810AF3" w:rsidP="00EB1BA5">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9. </w:t>
      </w:r>
      <w:r w:rsidR="00EB1BA5" w:rsidRPr="00EB1BA5">
        <w:rPr>
          <w:rFonts w:ascii="Times New Roman" w:hAnsi="Times New Roman" w:cs="Times New Roman"/>
          <w:sz w:val="24"/>
          <w:szCs w:val="24"/>
          <w:lang w:val="en-GB" w:eastAsia="lv-LV"/>
        </w:rPr>
        <w:t>If travelling outside of Latvia is required for compliance evaluation, the applicant shall cover for the official of the State Agency of Medicines the costs of travel (transport)  to and from the company, costs of visa preparation, accommodation, health insurance and daily allowance related to the services mentioned in Sections 36 and 38, Subsections 39.2 and 39.8, and Section 44 of the Annex to this Regulation.</w:t>
      </w:r>
      <w:r w:rsidR="00EB1BA5">
        <w:rPr>
          <w:rFonts w:ascii="Times New Roman" w:hAnsi="Times New Roman" w:cs="Times New Roman"/>
          <w:sz w:val="24"/>
          <w:szCs w:val="24"/>
          <w:lang w:val="en-GB" w:eastAsia="lv-LV"/>
        </w:rPr>
        <w:t xml:space="preserve"> </w:t>
      </w:r>
      <w:r w:rsidR="00EB1BA5" w:rsidRPr="00EB1BA5">
        <w:rPr>
          <w:rFonts w:ascii="Times New Roman" w:hAnsi="Times New Roman" w:cs="Times New Roman"/>
          <w:sz w:val="24"/>
          <w:szCs w:val="24"/>
          <w:lang w:val="en-GB" w:eastAsia="lv-LV"/>
        </w:rPr>
        <w:t>(</w:t>
      </w:r>
      <w:proofErr w:type="gramStart"/>
      <w:r w:rsidR="00EB1BA5" w:rsidRPr="00EB1BA5">
        <w:rPr>
          <w:rFonts w:ascii="Times New Roman" w:hAnsi="Times New Roman" w:cs="Times New Roman"/>
          <w:sz w:val="24"/>
          <w:szCs w:val="24"/>
          <w:lang w:val="en-GB" w:eastAsia="lv-LV"/>
        </w:rPr>
        <w:t>as</w:t>
      </w:r>
      <w:proofErr w:type="gramEnd"/>
      <w:r w:rsidR="00EB1BA5" w:rsidRPr="00EB1BA5">
        <w:rPr>
          <w:rFonts w:ascii="Times New Roman" w:hAnsi="Times New Roman" w:cs="Times New Roman"/>
          <w:sz w:val="24"/>
          <w:szCs w:val="24"/>
          <w:lang w:val="en-GB" w:eastAsia="lv-LV"/>
        </w:rPr>
        <w:t xml:space="preserve"> revised by CM Regulation No. 868 on 21.12.2021</w:t>
      </w:r>
      <w:r w:rsidR="00EB1BA5">
        <w:rPr>
          <w:rFonts w:ascii="Times New Roman" w:hAnsi="Times New Roman" w:cs="Times New Roman"/>
          <w:sz w:val="24"/>
          <w:szCs w:val="24"/>
          <w:lang w:val="en-GB" w:eastAsia="lv-LV"/>
        </w:rPr>
        <w:t>.</w:t>
      </w:r>
      <w:r w:rsidR="00EB1BA5" w:rsidRPr="00EB1BA5">
        <w:rPr>
          <w:rFonts w:ascii="Times New Roman" w:hAnsi="Times New Roman" w:cs="Times New Roman"/>
          <w:sz w:val="24"/>
          <w:szCs w:val="24"/>
          <w:lang w:val="en-GB" w:eastAsia="lv-LV"/>
        </w:rPr>
        <w:t>)</w:t>
      </w:r>
    </w:p>
    <w:p w14:paraId="4E354180"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10. The State Agency of Medicines shall apply a 100% discount to the annual post-authorisation maintenance fee for medicinal products</w:t>
      </w:r>
      <w:r w:rsidR="00E33713">
        <w:rPr>
          <w:rFonts w:ascii="Times New Roman" w:hAnsi="Times New Roman" w:cs="Times New Roman"/>
          <w:sz w:val="24"/>
          <w:szCs w:val="24"/>
          <w:lang w:val="en-GB" w:eastAsia="lv-LV"/>
        </w:rPr>
        <w:t xml:space="preserve"> authorised via national, mutual recognition or decentralised procedure and distributed in a pharmacy or healthcare institution in Latvia</w:t>
      </w:r>
      <w:r>
        <w:rPr>
          <w:rFonts w:ascii="Times New Roman" w:hAnsi="Times New Roman" w:cs="Times New Roman"/>
          <w:sz w:val="24"/>
          <w:szCs w:val="24"/>
          <w:lang w:val="en-GB" w:eastAsia="lv-LV"/>
        </w:rPr>
        <w:t>, if one of the following requirements are fulfilled:</w:t>
      </w:r>
    </w:p>
    <w:p w14:paraId="6C1EA7E2" w14:textId="3959148B"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10.1. The turnover </w:t>
      </w:r>
      <w:r w:rsidR="00E33713">
        <w:rPr>
          <w:rFonts w:ascii="Times New Roman" w:hAnsi="Times New Roman" w:cs="Times New Roman"/>
          <w:sz w:val="24"/>
          <w:szCs w:val="24"/>
          <w:lang w:val="en-GB" w:eastAsia="lv-LV"/>
        </w:rPr>
        <w:t>did</w:t>
      </w:r>
      <w:r>
        <w:rPr>
          <w:rFonts w:ascii="Times New Roman" w:hAnsi="Times New Roman" w:cs="Times New Roman"/>
          <w:sz w:val="24"/>
          <w:szCs w:val="24"/>
          <w:lang w:val="en-GB" w:eastAsia="lv-LV"/>
        </w:rPr>
        <w:t xml:space="preserve"> not exceed 3000 euros in the previous calendar </w:t>
      </w:r>
      <w:proofErr w:type="gramStart"/>
      <w:r>
        <w:rPr>
          <w:rFonts w:ascii="Times New Roman" w:hAnsi="Times New Roman" w:cs="Times New Roman"/>
          <w:sz w:val="24"/>
          <w:szCs w:val="24"/>
          <w:lang w:val="en-GB" w:eastAsia="lv-LV"/>
        </w:rPr>
        <w:t>year;</w:t>
      </w:r>
      <w:proofErr w:type="gramEnd"/>
    </w:p>
    <w:p w14:paraId="6F1B87E1" w14:textId="7DF46C68" w:rsidR="00810AF3" w:rsidRDefault="00810AF3" w:rsidP="00810AF3">
      <w:pPr>
        <w:pStyle w:val="NoSpacing"/>
        <w:spacing w:before="100" w:beforeAutospacing="1" w:after="100" w:afterAutospacing="1"/>
        <w:jc w:val="both"/>
        <w:rPr>
          <w:rFonts w:ascii="Times New Roman" w:hAnsi="Times New Roman" w:cs="Times New Roman"/>
          <w:b/>
          <w:sz w:val="24"/>
          <w:szCs w:val="24"/>
          <w:lang w:val="en-GB" w:eastAsia="lv-LV"/>
        </w:rPr>
      </w:pPr>
      <w:r>
        <w:rPr>
          <w:rFonts w:ascii="Times New Roman" w:hAnsi="Times New Roman" w:cs="Times New Roman"/>
          <w:sz w:val="24"/>
          <w:szCs w:val="24"/>
          <w:lang w:val="en-GB" w:eastAsia="lv-LV"/>
        </w:rPr>
        <w:t xml:space="preserve">10.2. The </w:t>
      </w:r>
      <w:r w:rsidR="00E33713">
        <w:rPr>
          <w:rFonts w:ascii="Times New Roman" w:hAnsi="Times New Roman" w:cs="Times New Roman"/>
          <w:sz w:val="24"/>
          <w:szCs w:val="24"/>
          <w:lang w:val="en-GB" w:eastAsia="lv-LV"/>
        </w:rPr>
        <w:t>amount</w:t>
      </w:r>
      <w:r>
        <w:rPr>
          <w:rFonts w:ascii="Times New Roman" w:hAnsi="Times New Roman" w:cs="Times New Roman"/>
          <w:sz w:val="24"/>
          <w:szCs w:val="24"/>
          <w:lang w:val="en-GB" w:eastAsia="lv-LV"/>
        </w:rPr>
        <w:t xml:space="preserve"> sold </w:t>
      </w:r>
      <w:r w:rsidR="00E33713">
        <w:rPr>
          <w:rFonts w:ascii="Times New Roman" w:hAnsi="Times New Roman" w:cs="Times New Roman"/>
          <w:sz w:val="24"/>
          <w:szCs w:val="24"/>
          <w:lang w:val="en-GB" w:eastAsia="lv-LV"/>
        </w:rPr>
        <w:t>in the previous year did</w:t>
      </w:r>
      <w:r>
        <w:rPr>
          <w:rFonts w:ascii="Times New Roman" w:hAnsi="Times New Roman" w:cs="Times New Roman"/>
          <w:sz w:val="24"/>
          <w:szCs w:val="24"/>
          <w:lang w:val="en-GB" w:eastAsia="lv-LV"/>
        </w:rPr>
        <w:t xml:space="preserve"> not exceed 49 </w:t>
      </w:r>
      <w:proofErr w:type="spellStart"/>
      <w:r>
        <w:rPr>
          <w:rFonts w:ascii="Times New Roman" w:hAnsi="Times New Roman" w:cs="Times New Roman"/>
          <w:sz w:val="24"/>
          <w:szCs w:val="24"/>
          <w:lang w:val="en-GB" w:eastAsia="lv-LV"/>
        </w:rPr>
        <w:t>packagings</w:t>
      </w:r>
      <w:proofErr w:type="spellEnd"/>
      <w:r>
        <w:rPr>
          <w:rFonts w:ascii="Times New Roman" w:hAnsi="Times New Roman" w:cs="Times New Roman"/>
          <w:sz w:val="24"/>
          <w:szCs w:val="24"/>
          <w:lang w:val="en-GB" w:eastAsia="lv-LV"/>
        </w:rPr>
        <w:t>.</w:t>
      </w:r>
    </w:p>
    <w:p w14:paraId="0E38A978"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lastRenderedPageBreak/>
        <w:t>11. The State Agency of Medicines shall apply a 100% discount to the annual fee for document and information maintenance for a general-type pharmacy, if one of the following requirements are fulfilled:</w:t>
      </w:r>
    </w:p>
    <w:p w14:paraId="2ECA1545"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11.1. For a merchant who has received no more than two special permits (licences) for pharmaceutical activity and the turnover did not exceed 300 000 euros in the previous calendar year;</w:t>
      </w:r>
    </w:p>
    <w:p w14:paraId="199EC625"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11.2. For a general-type pharmacy outside of city territory with a turnover that did not exceed 300 000 euros in the previous calendar year.</w:t>
      </w:r>
    </w:p>
    <w:p w14:paraId="7B243741"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12. The State Agency of Medicines shall apply a 100% discount to the fee for the services mentioned in Sections 39, 41, 42 of the Annex to this Regulation:</w:t>
      </w:r>
    </w:p>
    <w:p w14:paraId="3768B332"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12.1. For expertise on application and documentation for distribution of specific tissues and cells from an establishment for tissue and cell procurement (including import and export) to a healthcare institution for immediate transplant in an identified recipient;</w:t>
      </w:r>
    </w:p>
    <w:p w14:paraId="46AF654C"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12.2. For expertise on application and documentation for import and expert of tissues and cells in emergency situations (to healthcare institutions);</w:t>
      </w:r>
    </w:p>
    <w:p w14:paraId="51CDF02C"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12.3. In case of an non-routine/for-cause inspection at a healthcare institution in Latvia related to a biovigilance report received by the State Agency of Medicines (serious adverse effect or serious adverse event) from the State Blood Donor Centre, blood establishment, blood bank, tissue establishment, establishment for organ procurement and transplant centre or based on analysis of information entered into the EU rapid alert systems for blood (RAB) or tissues and cells (RATC), or on information from another EU member state.</w:t>
      </w:r>
    </w:p>
    <w:p w14:paraId="6483A079"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13. The State Agency of Medicines shall apply a 90% discount to the fee for review of application for clinical </w:t>
      </w:r>
      <w:proofErr w:type="spellStart"/>
      <w:r>
        <w:rPr>
          <w:rFonts w:ascii="Times New Roman" w:hAnsi="Times New Roman" w:cs="Times New Roman"/>
          <w:sz w:val="24"/>
          <w:szCs w:val="24"/>
          <w:lang w:val="en-GB" w:eastAsia="lv-LV"/>
        </w:rPr>
        <w:t>trail</w:t>
      </w:r>
      <w:proofErr w:type="spellEnd"/>
      <w:r>
        <w:rPr>
          <w:rFonts w:ascii="Times New Roman" w:hAnsi="Times New Roman" w:cs="Times New Roman"/>
          <w:sz w:val="24"/>
          <w:szCs w:val="24"/>
          <w:lang w:val="en-GB" w:eastAsia="lv-LV"/>
        </w:rPr>
        <w:t xml:space="preserve"> with medicinal products and additional documentation for non-commercial research conducted by a non-profit organisation, independent group of experts, academic or scientific institutions, professional associations of doctors or an individual investigator in relation to the service mentioned in Section 43</w:t>
      </w:r>
      <w:r w:rsidR="00E33713">
        <w:rPr>
          <w:rFonts w:ascii="Times New Roman" w:hAnsi="Times New Roman" w:cs="Times New Roman"/>
          <w:sz w:val="24"/>
          <w:szCs w:val="24"/>
          <w:lang w:val="en-GB" w:eastAsia="lv-LV"/>
        </w:rPr>
        <w:t>, 45 and 46</w:t>
      </w:r>
      <w:r>
        <w:rPr>
          <w:rFonts w:ascii="Times New Roman" w:hAnsi="Times New Roman" w:cs="Times New Roman"/>
          <w:sz w:val="24"/>
          <w:szCs w:val="24"/>
          <w:lang w:val="en-GB" w:eastAsia="lv-LV"/>
        </w:rPr>
        <w:t xml:space="preserve"> of the Annex to this Regulation.</w:t>
      </w:r>
    </w:p>
    <w:p w14:paraId="28B02FA7"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14. The Cabinet of Ministers Regulation No. 873 of 17 September 2013 “Regulations Regarding the State Agency of Medicines Publicly Available Paid Service Pricelist” (“</w:t>
      </w:r>
      <w:proofErr w:type="spellStart"/>
      <w:r>
        <w:rPr>
          <w:rFonts w:ascii="Times New Roman" w:hAnsi="Times New Roman" w:cs="Times New Roman"/>
          <w:sz w:val="24"/>
          <w:szCs w:val="24"/>
          <w:lang w:val="en-GB" w:eastAsia="lv-LV"/>
        </w:rPr>
        <w:t>Latvijas</w:t>
      </w:r>
      <w:proofErr w:type="spellEnd"/>
      <w:r>
        <w:rPr>
          <w:rFonts w:ascii="Times New Roman" w:hAnsi="Times New Roman" w:cs="Times New Roman"/>
          <w:sz w:val="24"/>
          <w:szCs w:val="24"/>
          <w:lang w:val="en-GB" w:eastAsia="lv-LV"/>
        </w:rPr>
        <w:t xml:space="preserve"> </w:t>
      </w:r>
      <w:proofErr w:type="spellStart"/>
      <w:r>
        <w:rPr>
          <w:rFonts w:ascii="Times New Roman" w:hAnsi="Times New Roman" w:cs="Times New Roman"/>
          <w:sz w:val="24"/>
          <w:szCs w:val="24"/>
          <w:lang w:val="en-GB" w:eastAsia="lv-LV"/>
        </w:rPr>
        <w:t>Vēstnesis</w:t>
      </w:r>
      <w:proofErr w:type="spellEnd"/>
      <w:r>
        <w:rPr>
          <w:rFonts w:ascii="Times New Roman" w:hAnsi="Times New Roman" w:cs="Times New Roman"/>
          <w:sz w:val="24"/>
          <w:szCs w:val="24"/>
          <w:lang w:val="en-GB" w:eastAsia="lv-LV"/>
        </w:rPr>
        <w:t xml:space="preserve">”, 2013, No. 184; 2014, No. 174; 2015, No. 253; 2017, No. 237; 2018, No. 112) is repealed. </w:t>
      </w:r>
      <w:bookmarkStart w:id="0" w:name="3"/>
      <w:bookmarkEnd w:id="0"/>
    </w:p>
    <w:p w14:paraId="0A20F083"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15. The Regulation shall enter into force on 1 January 2020.</w:t>
      </w:r>
    </w:p>
    <w:p w14:paraId="2CB79913" w14:textId="77777777" w:rsidR="00810AF3" w:rsidRDefault="00810AF3" w:rsidP="00810AF3">
      <w:pPr>
        <w:pStyle w:val="NoSpacing"/>
        <w:jc w:val="right"/>
        <w:rPr>
          <w:rFonts w:ascii="Times New Roman" w:hAnsi="Times New Roman" w:cs="Times New Roman"/>
          <w:sz w:val="24"/>
          <w:szCs w:val="24"/>
          <w:lang w:val="en-GB" w:eastAsia="lv-LV"/>
        </w:rPr>
      </w:pPr>
    </w:p>
    <w:p w14:paraId="1A782C52" w14:textId="77777777" w:rsidR="00810AF3" w:rsidRDefault="00810AF3" w:rsidP="00810AF3">
      <w:pPr>
        <w:pStyle w:val="NoSpacing"/>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Prime Minister </w:t>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t xml:space="preserve">Krišjānis </w:t>
      </w:r>
      <w:proofErr w:type="spellStart"/>
      <w:r>
        <w:rPr>
          <w:rFonts w:ascii="Times New Roman" w:hAnsi="Times New Roman" w:cs="Times New Roman"/>
          <w:sz w:val="24"/>
          <w:szCs w:val="24"/>
          <w:lang w:val="en-GB" w:eastAsia="lv-LV"/>
        </w:rPr>
        <w:t>Kariņš</w:t>
      </w:r>
      <w:proofErr w:type="spellEnd"/>
    </w:p>
    <w:p w14:paraId="0F490508" w14:textId="77777777" w:rsidR="00810AF3" w:rsidRDefault="00810AF3" w:rsidP="00810AF3">
      <w:pPr>
        <w:pStyle w:val="NoSpacing"/>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Minister for Health </w:t>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t xml:space="preserve">Ilze </w:t>
      </w:r>
      <w:proofErr w:type="spellStart"/>
      <w:r>
        <w:rPr>
          <w:rFonts w:ascii="Times New Roman" w:hAnsi="Times New Roman" w:cs="Times New Roman"/>
          <w:sz w:val="24"/>
          <w:szCs w:val="24"/>
          <w:lang w:val="en-GB" w:eastAsia="lv-LV"/>
        </w:rPr>
        <w:t>Viņķele</w:t>
      </w:r>
      <w:proofErr w:type="spellEnd"/>
    </w:p>
    <w:p w14:paraId="4E3069E9" w14:textId="77777777" w:rsidR="00810AF3" w:rsidRDefault="00810AF3">
      <w:pPr>
        <w:rPr>
          <w:rFonts w:ascii="Times New Roman" w:eastAsia="Times New Roman" w:hAnsi="Times New Roman" w:cs="Times New Roman"/>
          <w:color w:val="000000" w:themeColor="text1"/>
          <w:sz w:val="28"/>
          <w:szCs w:val="28"/>
          <w:lang w:val="en-GB" w:eastAsia="lv-LV"/>
        </w:rPr>
      </w:pPr>
    </w:p>
    <w:p w14:paraId="325BFFE3" w14:textId="77777777" w:rsidR="00EF5E21" w:rsidRDefault="00DE3A92" w:rsidP="00810AF3">
      <w:pPr>
        <w:spacing w:after="0" w:line="240" w:lineRule="auto"/>
        <w:jc w:val="right"/>
        <w:rPr>
          <w:rFonts w:ascii="Times New Roman" w:eastAsia="Times New Roman" w:hAnsi="Times New Roman" w:cs="Times New Roman"/>
          <w:color w:val="000000" w:themeColor="text1"/>
          <w:sz w:val="28"/>
          <w:szCs w:val="28"/>
          <w:lang w:val="en-GB" w:eastAsia="lv-LV"/>
        </w:rPr>
      </w:pPr>
      <w:r>
        <w:rPr>
          <w:rFonts w:ascii="Times New Roman" w:eastAsia="Times New Roman" w:hAnsi="Times New Roman" w:cs="Times New Roman"/>
          <w:color w:val="000000" w:themeColor="text1"/>
          <w:sz w:val="28"/>
          <w:szCs w:val="28"/>
          <w:lang w:val="en-GB" w:eastAsia="lv-LV"/>
        </w:rPr>
        <w:lastRenderedPageBreak/>
        <w:t>Annex to</w:t>
      </w:r>
      <w:r w:rsidR="005D1E14" w:rsidRPr="00DE3A92">
        <w:rPr>
          <w:rFonts w:ascii="Times New Roman" w:eastAsia="Times New Roman" w:hAnsi="Times New Roman" w:cs="Times New Roman"/>
          <w:color w:val="000000" w:themeColor="text1"/>
          <w:sz w:val="28"/>
          <w:szCs w:val="28"/>
          <w:lang w:val="en-GB" w:eastAsia="lv-LV"/>
        </w:rPr>
        <w:t xml:space="preserve"> </w:t>
      </w:r>
      <w:r w:rsidR="005D1E14" w:rsidRPr="00DE3A92">
        <w:rPr>
          <w:rFonts w:ascii="Times New Roman" w:eastAsia="Times New Roman" w:hAnsi="Times New Roman" w:cs="Times New Roman"/>
          <w:color w:val="000000" w:themeColor="text1"/>
          <w:sz w:val="28"/>
          <w:szCs w:val="28"/>
          <w:lang w:val="en-GB" w:eastAsia="lv-LV"/>
        </w:rPr>
        <w:br/>
      </w:r>
      <w:r>
        <w:rPr>
          <w:rFonts w:ascii="Times New Roman" w:eastAsia="Times New Roman" w:hAnsi="Times New Roman" w:cs="Times New Roman"/>
          <w:color w:val="000000" w:themeColor="text1"/>
          <w:sz w:val="28"/>
          <w:szCs w:val="28"/>
          <w:lang w:val="en-GB" w:eastAsia="lv-LV"/>
        </w:rPr>
        <w:t>Cabinet of Ministers</w:t>
      </w:r>
    </w:p>
    <w:p w14:paraId="0E74850E" w14:textId="77777777" w:rsidR="00C434E9" w:rsidRPr="00DE3A92" w:rsidRDefault="00EF5E21" w:rsidP="00EF5E21">
      <w:pPr>
        <w:spacing w:after="0" w:line="240" w:lineRule="auto"/>
        <w:jc w:val="right"/>
        <w:rPr>
          <w:rFonts w:ascii="Times New Roman" w:eastAsia="Times New Roman" w:hAnsi="Times New Roman" w:cs="Times New Roman"/>
          <w:color w:val="000000" w:themeColor="text1"/>
          <w:sz w:val="28"/>
          <w:szCs w:val="28"/>
          <w:lang w:val="en-GB" w:eastAsia="lv-LV"/>
        </w:rPr>
      </w:pPr>
      <w:r>
        <w:rPr>
          <w:rFonts w:ascii="Times New Roman" w:eastAsia="Times New Roman" w:hAnsi="Times New Roman" w:cs="Times New Roman"/>
          <w:color w:val="000000" w:themeColor="text1"/>
          <w:sz w:val="28"/>
          <w:szCs w:val="28"/>
          <w:lang w:val="en-GB" w:eastAsia="lv-LV"/>
        </w:rPr>
        <w:t>Regulation</w:t>
      </w:r>
      <w:r w:rsidRPr="00DE3A92">
        <w:rPr>
          <w:rFonts w:ascii="Times New Roman" w:eastAsia="Times New Roman" w:hAnsi="Times New Roman" w:cs="Times New Roman"/>
          <w:color w:val="000000" w:themeColor="text1"/>
          <w:sz w:val="28"/>
          <w:szCs w:val="28"/>
          <w:lang w:val="en-GB" w:eastAsia="lv-LV"/>
        </w:rPr>
        <w:t xml:space="preserve"> N</w:t>
      </w:r>
      <w:r>
        <w:rPr>
          <w:rFonts w:ascii="Times New Roman" w:eastAsia="Times New Roman" w:hAnsi="Times New Roman" w:cs="Times New Roman"/>
          <w:color w:val="000000" w:themeColor="text1"/>
          <w:sz w:val="28"/>
          <w:szCs w:val="28"/>
          <w:lang w:val="en-GB" w:eastAsia="lv-LV"/>
        </w:rPr>
        <w:t>o</w:t>
      </w:r>
      <w:r w:rsidRPr="00DE3A92">
        <w:rPr>
          <w:rFonts w:ascii="Times New Roman" w:eastAsia="Times New Roman" w:hAnsi="Times New Roman" w:cs="Times New Roman"/>
          <w:color w:val="000000" w:themeColor="text1"/>
          <w:sz w:val="28"/>
          <w:szCs w:val="28"/>
          <w:lang w:val="en-GB" w:eastAsia="lv-LV"/>
        </w:rPr>
        <w:t>.</w:t>
      </w:r>
      <w:bookmarkStart w:id="1" w:name="piel-481372"/>
      <w:bookmarkEnd w:id="1"/>
      <w:r w:rsidRPr="00DE3A92">
        <w:rPr>
          <w:rFonts w:ascii="Times New Roman" w:eastAsia="Times New Roman" w:hAnsi="Times New Roman" w:cs="Times New Roman"/>
          <w:color w:val="000000" w:themeColor="text1"/>
          <w:sz w:val="28"/>
          <w:szCs w:val="28"/>
          <w:lang w:val="en-GB" w:eastAsia="lv-LV"/>
        </w:rPr>
        <w:t>_____</w:t>
      </w:r>
      <w:bookmarkStart w:id="2" w:name="608388"/>
      <w:bookmarkStart w:id="3" w:name="n-608388"/>
      <w:bookmarkEnd w:id="2"/>
      <w:bookmarkEnd w:id="3"/>
      <w:r w:rsidR="005D1E14" w:rsidRPr="00DE3A92">
        <w:rPr>
          <w:rFonts w:ascii="Times New Roman" w:eastAsia="Times New Roman" w:hAnsi="Times New Roman" w:cs="Times New Roman"/>
          <w:color w:val="000000" w:themeColor="text1"/>
          <w:sz w:val="28"/>
          <w:szCs w:val="28"/>
          <w:lang w:val="en-GB" w:eastAsia="lv-LV"/>
        </w:rPr>
        <w:br/>
      </w:r>
      <w:r>
        <w:rPr>
          <w:rFonts w:ascii="Times New Roman" w:eastAsia="Times New Roman" w:hAnsi="Times New Roman" w:cs="Times New Roman"/>
          <w:color w:val="000000" w:themeColor="text1"/>
          <w:sz w:val="28"/>
          <w:szCs w:val="28"/>
          <w:lang w:val="en-GB" w:eastAsia="lv-LV"/>
        </w:rPr>
        <w:t xml:space="preserve">of </w:t>
      </w:r>
      <w:r w:rsidR="005D1E14" w:rsidRPr="00DE3A92">
        <w:rPr>
          <w:rFonts w:ascii="Times New Roman" w:eastAsia="Times New Roman" w:hAnsi="Times New Roman" w:cs="Times New Roman"/>
          <w:color w:val="000000" w:themeColor="text1"/>
          <w:sz w:val="28"/>
          <w:szCs w:val="28"/>
          <w:lang w:val="en-GB" w:eastAsia="lv-LV"/>
        </w:rPr>
        <w:t>__</w:t>
      </w:r>
      <w:r w:rsidR="00C434E9" w:rsidRPr="00DE3A92">
        <w:rPr>
          <w:rFonts w:ascii="Times New Roman" w:eastAsia="Times New Roman" w:hAnsi="Times New Roman" w:cs="Times New Roman"/>
          <w:color w:val="000000" w:themeColor="text1"/>
          <w:sz w:val="28"/>
          <w:szCs w:val="28"/>
          <w:lang w:val="en-GB" w:eastAsia="lv-LV"/>
        </w:rPr>
        <w:t>__</w:t>
      </w:r>
      <w:r w:rsidR="005D1E14" w:rsidRPr="00DE3A92">
        <w:rPr>
          <w:rFonts w:ascii="Times New Roman" w:eastAsia="Times New Roman" w:hAnsi="Times New Roman" w:cs="Times New Roman"/>
          <w:color w:val="000000" w:themeColor="text1"/>
          <w:sz w:val="28"/>
          <w:szCs w:val="28"/>
          <w:lang w:val="en-GB" w:eastAsia="lv-LV"/>
        </w:rPr>
        <w:t xml:space="preserve">_____ </w:t>
      </w:r>
      <w:r>
        <w:rPr>
          <w:rFonts w:ascii="Times New Roman" w:eastAsia="Times New Roman" w:hAnsi="Times New Roman" w:cs="Times New Roman"/>
          <w:color w:val="000000" w:themeColor="text1"/>
          <w:sz w:val="28"/>
          <w:szCs w:val="28"/>
          <w:lang w:val="en-GB" w:eastAsia="lv-LV"/>
        </w:rPr>
        <w:t>2019</w:t>
      </w:r>
    </w:p>
    <w:p w14:paraId="2721188B" w14:textId="77777777" w:rsidR="00237E6A" w:rsidRPr="00DE3A92" w:rsidRDefault="00237E6A" w:rsidP="005D1E14">
      <w:pPr>
        <w:spacing w:after="0" w:line="240" w:lineRule="auto"/>
        <w:jc w:val="center"/>
        <w:rPr>
          <w:rFonts w:ascii="Times New Roman" w:eastAsia="Times New Roman" w:hAnsi="Times New Roman" w:cs="Times New Roman"/>
          <w:b/>
          <w:color w:val="000000" w:themeColor="text1"/>
          <w:sz w:val="28"/>
          <w:szCs w:val="28"/>
          <w:lang w:val="en-GB" w:eastAsia="lv-LV"/>
        </w:rPr>
      </w:pPr>
    </w:p>
    <w:p w14:paraId="3BB757A6" w14:textId="77777777" w:rsidR="005D1E14" w:rsidRPr="00DE3A92" w:rsidRDefault="00EF5E21" w:rsidP="00B47F46">
      <w:pPr>
        <w:jc w:val="center"/>
        <w:rPr>
          <w:rFonts w:ascii="Times New Roman" w:hAnsi="Times New Roman" w:cs="Times New Roman"/>
          <w:sz w:val="24"/>
          <w:szCs w:val="24"/>
          <w:lang w:val="en-GB"/>
        </w:rPr>
      </w:pPr>
      <w:r w:rsidRPr="00EA0569">
        <w:rPr>
          <w:rFonts w:ascii="Times New Roman" w:hAnsi="Times New Roman" w:cs="Times New Roman"/>
          <w:b/>
          <w:sz w:val="24"/>
          <w:szCs w:val="24"/>
          <w:lang w:val="en-GB" w:eastAsia="lv-LV"/>
        </w:rPr>
        <w:t>State Agency of Medicines Publicly Available Paid Service Price List</w:t>
      </w:r>
    </w:p>
    <w:tbl>
      <w:tblPr>
        <w:tblW w:w="9420" w:type="dxa"/>
        <w:tblInd w:w="-5" w:type="dxa"/>
        <w:tblLook w:val="04A0" w:firstRow="1" w:lastRow="0" w:firstColumn="1" w:lastColumn="0" w:noHBand="0" w:noVBand="1"/>
      </w:tblPr>
      <w:tblGrid>
        <w:gridCol w:w="931"/>
        <w:gridCol w:w="2785"/>
        <w:gridCol w:w="1866"/>
        <w:gridCol w:w="1426"/>
        <w:gridCol w:w="986"/>
        <w:gridCol w:w="1426"/>
      </w:tblGrid>
      <w:tr w:rsidR="0004577B" w:rsidRPr="00DE3A92" w14:paraId="1180C024" w14:textId="77777777" w:rsidTr="00ED00F9">
        <w:trPr>
          <w:trHeight w:val="107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A5C44"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No.</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251D4"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Type of Paid Service</w:t>
            </w:r>
          </w:p>
        </w:tc>
        <w:tc>
          <w:tcPr>
            <w:tcW w:w="1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A038A"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Unit</w:t>
            </w:r>
          </w:p>
        </w:tc>
        <w:tc>
          <w:tcPr>
            <w:tcW w:w="1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69097"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Fee excluding VAT (</w:t>
            </w:r>
            <w:r w:rsidRPr="00DE3A92">
              <w:rPr>
                <w:rFonts w:ascii="Times New Roman" w:eastAsia="Times New Roman" w:hAnsi="Times New Roman" w:cs="Times New Roman"/>
                <w:i/>
                <w:iCs/>
                <w:lang w:val="en-GB" w:eastAsia="lv-LV"/>
              </w:rPr>
              <w:t>EUR</w:t>
            </w:r>
            <w:r w:rsidRPr="00DE3A92">
              <w:rPr>
                <w:rFonts w:ascii="Times New Roman" w:eastAsia="Times New Roman" w:hAnsi="Times New Roman" w:cs="Times New Roman"/>
                <w:lang w:val="en-GB" w:eastAsia="lv-LV"/>
              </w:rPr>
              <w:t>)</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14:paraId="4B75A0F6"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VAT</w:t>
            </w:r>
            <w:r w:rsidRPr="00DE3A92">
              <w:rPr>
                <w:rFonts w:ascii="Times New Roman" w:eastAsia="Times New Roman" w:hAnsi="Times New Roman" w:cs="Times New Roman"/>
                <w:lang w:val="en-GB" w:eastAsia="lv-LV"/>
              </w:rPr>
              <w:br/>
              <w:t>(</w:t>
            </w:r>
            <w:r w:rsidRPr="00DE3A92">
              <w:rPr>
                <w:rFonts w:ascii="Times New Roman" w:eastAsia="Times New Roman" w:hAnsi="Times New Roman" w:cs="Times New Roman"/>
                <w:i/>
                <w:iCs/>
                <w:lang w:val="en-GB" w:eastAsia="lv-LV"/>
              </w:rPr>
              <w:t>EUR</w:t>
            </w:r>
            <w:r w:rsidRPr="00DE3A92">
              <w:rPr>
                <w:rFonts w:ascii="Times New Roman" w:eastAsia="Times New Roman" w:hAnsi="Times New Roman" w:cs="Times New Roman"/>
                <w:lang w:val="en-GB" w:eastAsia="lv-LV"/>
              </w:rPr>
              <w:t>)</w:t>
            </w:r>
          </w:p>
        </w:tc>
        <w:tc>
          <w:tcPr>
            <w:tcW w:w="1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CC85E"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Fee including VAT</w:t>
            </w:r>
          </w:p>
          <w:p w14:paraId="518FB78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w:t>
            </w:r>
            <w:r w:rsidRPr="00DE3A92">
              <w:rPr>
                <w:rFonts w:ascii="Times New Roman" w:eastAsia="Times New Roman" w:hAnsi="Times New Roman" w:cs="Times New Roman"/>
                <w:i/>
                <w:iCs/>
                <w:lang w:val="en-GB" w:eastAsia="lv-LV"/>
              </w:rPr>
              <w:t>EUR</w:t>
            </w:r>
            <w:r w:rsidRPr="00DE3A92">
              <w:rPr>
                <w:rFonts w:ascii="Times New Roman" w:eastAsia="Times New Roman" w:hAnsi="Times New Roman" w:cs="Times New Roman"/>
                <w:lang w:val="en-GB" w:eastAsia="lv-LV"/>
              </w:rPr>
              <w:t>)</w:t>
            </w:r>
          </w:p>
        </w:tc>
      </w:tr>
      <w:tr w:rsidR="001C7C81" w:rsidRPr="00DE3A92" w14:paraId="6C577B2A" w14:textId="77777777" w:rsidTr="00ED00F9">
        <w:trPr>
          <w:trHeight w:val="825"/>
        </w:trPr>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7CF7E"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w:t>
            </w:r>
          </w:p>
        </w:tc>
        <w:tc>
          <w:tcPr>
            <w:tcW w:w="2785" w:type="dxa"/>
            <w:tcBorders>
              <w:top w:val="nil"/>
              <w:left w:val="nil"/>
              <w:bottom w:val="single" w:sz="4" w:space="0" w:color="auto"/>
              <w:right w:val="single" w:sz="4" w:space="0" w:color="auto"/>
            </w:tcBorders>
            <w:shd w:val="clear" w:color="000000" w:fill="FFFFFF"/>
            <w:hideMark/>
          </w:tcPr>
          <w:p w14:paraId="2ABFC0E8"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Expertise on application and additional documentation for marketing authorisation of one medicinal product</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19585D9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E0B7DD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14:paraId="49E770F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EE618E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39AB7A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31CDB2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w:t>
            </w:r>
          </w:p>
        </w:tc>
        <w:tc>
          <w:tcPr>
            <w:tcW w:w="2785" w:type="dxa"/>
            <w:tcBorders>
              <w:top w:val="nil"/>
              <w:left w:val="nil"/>
              <w:bottom w:val="single" w:sz="4" w:space="0" w:color="auto"/>
              <w:right w:val="single" w:sz="4" w:space="0" w:color="auto"/>
            </w:tcBorders>
            <w:shd w:val="clear" w:color="000000" w:fill="FFFFFF"/>
            <w:hideMark/>
          </w:tcPr>
          <w:p w14:paraId="350FC8A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Application for a new </w:t>
            </w:r>
            <w:r w:rsidR="00E33713">
              <w:rPr>
                <w:rFonts w:ascii="Times New Roman" w:eastAsia="Times New Roman" w:hAnsi="Times New Roman" w:cs="Times New Roman"/>
                <w:lang w:val="en-GB" w:eastAsia="lv-LV"/>
              </w:rPr>
              <w:t xml:space="preserve">or known </w:t>
            </w:r>
            <w:r w:rsidRPr="00DE3A92">
              <w:rPr>
                <w:rFonts w:ascii="Times New Roman" w:eastAsia="Times New Roman" w:hAnsi="Times New Roman" w:cs="Times New Roman"/>
                <w:lang w:val="en-GB" w:eastAsia="lv-LV"/>
              </w:rPr>
              <w:t>active substance</w:t>
            </w:r>
            <w:r w:rsidR="00E33713">
              <w:rPr>
                <w:rFonts w:ascii="Times New Roman" w:eastAsia="Times New Roman" w:hAnsi="Times New Roman" w:cs="Times New Roman"/>
                <w:lang w:val="en-GB" w:eastAsia="lv-LV"/>
              </w:rPr>
              <w:t xml:space="preserve"> (full marketing authorisation application)</w:t>
            </w:r>
          </w:p>
        </w:tc>
        <w:tc>
          <w:tcPr>
            <w:tcW w:w="1866" w:type="dxa"/>
            <w:tcBorders>
              <w:top w:val="nil"/>
              <w:left w:val="nil"/>
              <w:bottom w:val="single" w:sz="4" w:space="0" w:color="auto"/>
              <w:right w:val="single" w:sz="4" w:space="0" w:color="auto"/>
            </w:tcBorders>
            <w:shd w:val="clear" w:color="000000" w:fill="FFFFFF"/>
            <w:hideMark/>
          </w:tcPr>
          <w:p w14:paraId="39924B2C"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3C5AA4E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7C7554E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C4664E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5A96527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1838C0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w:t>
            </w:r>
          </w:p>
        </w:tc>
        <w:tc>
          <w:tcPr>
            <w:tcW w:w="2785" w:type="dxa"/>
            <w:tcBorders>
              <w:top w:val="nil"/>
              <w:left w:val="nil"/>
              <w:bottom w:val="single" w:sz="4" w:space="0" w:color="auto"/>
              <w:right w:val="single" w:sz="4" w:space="0" w:color="auto"/>
            </w:tcBorders>
            <w:shd w:val="clear" w:color="000000" w:fill="FFFFFF"/>
            <w:hideMark/>
          </w:tcPr>
          <w:p w14:paraId="7E9FE226"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medicinal product with well-established use</w:t>
            </w:r>
          </w:p>
        </w:tc>
        <w:tc>
          <w:tcPr>
            <w:tcW w:w="1866" w:type="dxa"/>
            <w:tcBorders>
              <w:top w:val="nil"/>
              <w:left w:val="nil"/>
              <w:bottom w:val="single" w:sz="4" w:space="0" w:color="auto"/>
              <w:right w:val="single" w:sz="4" w:space="0" w:color="auto"/>
            </w:tcBorders>
            <w:shd w:val="clear" w:color="000000" w:fill="FFFFFF"/>
            <w:hideMark/>
          </w:tcPr>
          <w:p w14:paraId="56B3C470"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4983E79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64592D3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C28F6F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733BB29B" w14:textId="77777777" w:rsidTr="00ED00F9">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3E6940B"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w:t>
            </w:r>
          </w:p>
        </w:tc>
        <w:tc>
          <w:tcPr>
            <w:tcW w:w="2785" w:type="dxa"/>
            <w:tcBorders>
              <w:top w:val="nil"/>
              <w:left w:val="nil"/>
              <w:bottom w:val="single" w:sz="4" w:space="0" w:color="auto"/>
              <w:right w:val="single" w:sz="4" w:space="0" w:color="auto"/>
            </w:tcBorders>
            <w:shd w:val="clear" w:color="000000" w:fill="FFFFFF"/>
            <w:hideMark/>
          </w:tcPr>
          <w:p w14:paraId="4FCA4AA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Application for marketing authorisation </w:t>
            </w:r>
            <w:r w:rsidR="001003BA">
              <w:rPr>
                <w:rFonts w:ascii="Times New Roman" w:eastAsia="Times New Roman" w:hAnsi="Times New Roman" w:cs="Times New Roman"/>
                <w:lang w:val="en-GB" w:eastAsia="lv-LV"/>
              </w:rPr>
              <w:t>of</w:t>
            </w:r>
            <w:r w:rsidRPr="00DE3A92">
              <w:rPr>
                <w:rFonts w:ascii="Times New Roman" w:eastAsia="Times New Roman" w:hAnsi="Times New Roman" w:cs="Times New Roman"/>
                <w:lang w:val="en-GB" w:eastAsia="lv-LV"/>
              </w:rPr>
              <w:t xml:space="preserve"> a medicinal product containing an active substance used in an authorised medicinal product, but not in this combination (application for a fixed combination)</w:t>
            </w:r>
          </w:p>
        </w:tc>
        <w:tc>
          <w:tcPr>
            <w:tcW w:w="1866" w:type="dxa"/>
            <w:tcBorders>
              <w:top w:val="nil"/>
              <w:left w:val="nil"/>
              <w:bottom w:val="single" w:sz="4" w:space="0" w:color="auto"/>
              <w:right w:val="single" w:sz="4" w:space="0" w:color="auto"/>
            </w:tcBorders>
            <w:shd w:val="clear" w:color="000000" w:fill="FFFFFF"/>
            <w:hideMark/>
          </w:tcPr>
          <w:p w14:paraId="1E9ECEA6"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4D6A71F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07A2413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6AD58F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5AC96E99"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43FD646"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w:t>
            </w:r>
          </w:p>
        </w:tc>
        <w:tc>
          <w:tcPr>
            <w:tcW w:w="2785" w:type="dxa"/>
            <w:tcBorders>
              <w:top w:val="nil"/>
              <w:left w:val="nil"/>
              <w:bottom w:val="single" w:sz="4" w:space="0" w:color="auto"/>
              <w:right w:val="single" w:sz="4" w:space="0" w:color="auto"/>
            </w:tcBorders>
            <w:shd w:val="clear" w:color="000000" w:fill="FFFFFF"/>
            <w:hideMark/>
          </w:tcPr>
          <w:p w14:paraId="300C1FE9"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biosimilar medicinal product</w:t>
            </w:r>
          </w:p>
        </w:tc>
        <w:tc>
          <w:tcPr>
            <w:tcW w:w="1866" w:type="dxa"/>
            <w:tcBorders>
              <w:top w:val="nil"/>
              <w:left w:val="nil"/>
              <w:bottom w:val="single" w:sz="4" w:space="0" w:color="auto"/>
              <w:right w:val="single" w:sz="4" w:space="0" w:color="auto"/>
            </w:tcBorders>
            <w:shd w:val="clear" w:color="000000" w:fill="FFFFFF"/>
            <w:hideMark/>
          </w:tcPr>
          <w:p w14:paraId="5C30F75F"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D8EED8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4F3B0AB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717E56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110EDFAC" w14:textId="77777777" w:rsidTr="00ED00F9">
        <w:trPr>
          <w:trHeight w:val="229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CA4C1EA"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w:t>
            </w:r>
          </w:p>
        </w:tc>
        <w:tc>
          <w:tcPr>
            <w:tcW w:w="2785" w:type="dxa"/>
            <w:tcBorders>
              <w:top w:val="nil"/>
              <w:left w:val="nil"/>
              <w:bottom w:val="single" w:sz="4" w:space="0" w:color="auto"/>
              <w:right w:val="single" w:sz="4" w:space="0" w:color="auto"/>
            </w:tcBorders>
            <w:shd w:val="clear" w:color="000000" w:fill="FFFFFF"/>
            <w:hideMark/>
          </w:tcPr>
          <w:p w14:paraId="57B0222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Application for marketing authorisation where the marketing authorisation holder of the original medicinal product has given their approval </w:t>
            </w:r>
            <w:r w:rsidR="001003BA">
              <w:rPr>
                <w:rFonts w:ascii="Times New Roman" w:eastAsia="Times New Roman" w:hAnsi="Times New Roman" w:cs="Times New Roman"/>
                <w:lang w:val="en-GB" w:eastAsia="lv-LV"/>
              </w:rPr>
              <w:t xml:space="preserve">for </w:t>
            </w:r>
            <w:r w:rsidRPr="00DE3A92">
              <w:rPr>
                <w:rFonts w:ascii="Times New Roman" w:eastAsia="Times New Roman" w:hAnsi="Times New Roman" w:cs="Times New Roman"/>
                <w:lang w:val="en-GB" w:eastAsia="lv-LV"/>
              </w:rPr>
              <w:t xml:space="preserve">the marketing authorisation applicant to use pharmaceutical, non-clinical and clinical documentation included in the marketing authorisation documentation of the original medicinal product with an identical qualitative and quantitative active substance content and </w:t>
            </w:r>
            <w:r w:rsidRPr="00DE3A92">
              <w:rPr>
                <w:rFonts w:ascii="Times New Roman" w:eastAsia="Times New Roman" w:hAnsi="Times New Roman" w:cs="Times New Roman"/>
                <w:lang w:val="en-GB" w:eastAsia="lv-LV"/>
              </w:rPr>
              <w:lastRenderedPageBreak/>
              <w:t>pharmaceutical form (Application with approval)</w:t>
            </w:r>
          </w:p>
        </w:tc>
        <w:tc>
          <w:tcPr>
            <w:tcW w:w="1866" w:type="dxa"/>
            <w:tcBorders>
              <w:top w:val="nil"/>
              <w:left w:val="nil"/>
              <w:bottom w:val="single" w:sz="4" w:space="0" w:color="auto"/>
              <w:right w:val="single" w:sz="4" w:space="0" w:color="auto"/>
            </w:tcBorders>
            <w:shd w:val="clear" w:color="000000" w:fill="FFFFFF"/>
            <w:hideMark/>
          </w:tcPr>
          <w:p w14:paraId="1B1AD443"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lastRenderedPageBreak/>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6F4DDA9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18C8B5C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6F2F0D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09DE55A5"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A7825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w:t>
            </w:r>
          </w:p>
        </w:tc>
        <w:tc>
          <w:tcPr>
            <w:tcW w:w="2785" w:type="dxa"/>
            <w:tcBorders>
              <w:top w:val="nil"/>
              <w:left w:val="nil"/>
              <w:bottom w:val="single" w:sz="4" w:space="0" w:color="auto"/>
              <w:right w:val="single" w:sz="4" w:space="0" w:color="auto"/>
            </w:tcBorders>
            <w:shd w:val="clear" w:color="000000" w:fill="FFFFFF"/>
            <w:hideMark/>
          </w:tcPr>
          <w:p w14:paraId="6F40B1B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generic medicinal product</w:t>
            </w:r>
          </w:p>
        </w:tc>
        <w:tc>
          <w:tcPr>
            <w:tcW w:w="1866" w:type="dxa"/>
            <w:tcBorders>
              <w:top w:val="nil"/>
              <w:left w:val="nil"/>
              <w:bottom w:val="single" w:sz="4" w:space="0" w:color="auto"/>
              <w:right w:val="single" w:sz="4" w:space="0" w:color="auto"/>
            </w:tcBorders>
            <w:shd w:val="clear" w:color="000000" w:fill="FFFFFF"/>
            <w:hideMark/>
          </w:tcPr>
          <w:p w14:paraId="1FEF1028"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314B820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c>
          <w:tcPr>
            <w:tcW w:w="986" w:type="dxa"/>
            <w:tcBorders>
              <w:top w:val="nil"/>
              <w:left w:val="nil"/>
              <w:bottom w:val="single" w:sz="4" w:space="0" w:color="auto"/>
              <w:right w:val="single" w:sz="4" w:space="0" w:color="auto"/>
            </w:tcBorders>
            <w:shd w:val="clear" w:color="000000" w:fill="FFFFFF"/>
            <w:vAlign w:val="center"/>
            <w:hideMark/>
          </w:tcPr>
          <w:p w14:paraId="38C7586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2971A7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r>
      <w:tr w:rsidR="0004577B" w:rsidRPr="00DE3A92" w14:paraId="603383A8"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188405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w:t>
            </w:r>
          </w:p>
        </w:tc>
        <w:tc>
          <w:tcPr>
            <w:tcW w:w="2785" w:type="dxa"/>
            <w:tcBorders>
              <w:top w:val="nil"/>
              <w:left w:val="nil"/>
              <w:bottom w:val="single" w:sz="4" w:space="0" w:color="auto"/>
              <w:right w:val="single" w:sz="4" w:space="0" w:color="auto"/>
            </w:tcBorders>
            <w:shd w:val="clear" w:color="000000" w:fill="FFFFFF"/>
            <w:hideMark/>
          </w:tcPr>
          <w:p w14:paraId="5318C8DB"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Mixed marketing authorisation application</w:t>
            </w:r>
          </w:p>
        </w:tc>
        <w:tc>
          <w:tcPr>
            <w:tcW w:w="1866" w:type="dxa"/>
            <w:tcBorders>
              <w:top w:val="nil"/>
              <w:left w:val="nil"/>
              <w:bottom w:val="single" w:sz="4" w:space="0" w:color="auto"/>
              <w:right w:val="single" w:sz="4" w:space="0" w:color="auto"/>
            </w:tcBorders>
            <w:shd w:val="clear" w:color="000000" w:fill="FFFFFF"/>
            <w:hideMark/>
          </w:tcPr>
          <w:p w14:paraId="78DE5A70"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0540759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c>
          <w:tcPr>
            <w:tcW w:w="986" w:type="dxa"/>
            <w:tcBorders>
              <w:top w:val="nil"/>
              <w:left w:val="nil"/>
              <w:bottom w:val="single" w:sz="4" w:space="0" w:color="auto"/>
              <w:right w:val="single" w:sz="4" w:space="0" w:color="auto"/>
            </w:tcBorders>
            <w:shd w:val="clear" w:color="000000" w:fill="FFFFFF"/>
            <w:vAlign w:val="center"/>
            <w:hideMark/>
          </w:tcPr>
          <w:p w14:paraId="14EB37A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EC3FFA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r>
      <w:tr w:rsidR="0004577B" w:rsidRPr="00DE3A92" w14:paraId="41BD7936" w14:textId="77777777" w:rsidTr="00ED00F9">
        <w:trPr>
          <w:trHeight w:val="178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34EA3A4"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w:t>
            </w:r>
          </w:p>
        </w:tc>
        <w:tc>
          <w:tcPr>
            <w:tcW w:w="2785" w:type="dxa"/>
            <w:tcBorders>
              <w:top w:val="nil"/>
              <w:left w:val="nil"/>
              <w:bottom w:val="single" w:sz="4" w:space="0" w:color="auto"/>
              <w:right w:val="single" w:sz="4" w:space="0" w:color="auto"/>
            </w:tcBorders>
            <w:shd w:val="clear" w:color="000000" w:fill="FFFFFF"/>
            <w:hideMark/>
          </w:tcPr>
          <w:p w14:paraId="6AE89BB9"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expansion of marketing authorisation in accordance with Annex 1 of the European Commission Regulation (EC) No. 1234/2008 of 24 November 2008 concerning the examination of variations to the terms of marketing authorisations for medicinal products for human use and veterinary medicinal products (hereinafter – Commission Regulation No.</w:t>
            </w:r>
            <w:r w:rsidR="001003BA">
              <w:rPr>
                <w:rFonts w:ascii="Times New Roman" w:eastAsia="Times New Roman" w:hAnsi="Times New Roman" w:cs="Times New Roman"/>
                <w:lang w:val="en-GB" w:eastAsia="lv-LV"/>
              </w:rPr>
              <w:t> </w:t>
            </w:r>
            <w:r w:rsidRPr="00DE3A92">
              <w:rPr>
                <w:rFonts w:ascii="Times New Roman" w:eastAsia="Times New Roman" w:hAnsi="Times New Roman" w:cs="Times New Roman"/>
                <w:lang w:val="en-GB" w:eastAsia="lv-LV"/>
              </w:rPr>
              <w:t>1234/2008)</w:t>
            </w:r>
          </w:p>
        </w:tc>
        <w:tc>
          <w:tcPr>
            <w:tcW w:w="1866" w:type="dxa"/>
            <w:tcBorders>
              <w:top w:val="nil"/>
              <w:left w:val="nil"/>
              <w:bottom w:val="single" w:sz="4" w:space="0" w:color="auto"/>
              <w:right w:val="single" w:sz="4" w:space="0" w:color="auto"/>
            </w:tcBorders>
            <w:shd w:val="clear" w:color="000000" w:fill="FFFFFF"/>
            <w:hideMark/>
          </w:tcPr>
          <w:p w14:paraId="78AAFD8B"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2CDA8B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vAlign w:val="center"/>
            <w:hideMark/>
          </w:tcPr>
          <w:p w14:paraId="36CE71F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8F7B3E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r>
      <w:tr w:rsidR="0004577B" w:rsidRPr="00DE3A92" w14:paraId="79117502" w14:textId="77777777" w:rsidTr="00ED00F9">
        <w:trPr>
          <w:trHeight w:val="153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CDFF3B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w:t>
            </w:r>
          </w:p>
        </w:tc>
        <w:tc>
          <w:tcPr>
            <w:tcW w:w="2785" w:type="dxa"/>
            <w:tcBorders>
              <w:top w:val="nil"/>
              <w:left w:val="nil"/>
              <w:bottom w:val="single" w:sz="4" w:space="0" w:color="auto"/>
              <w:right w:val="single" w:sz="4" w:space="0" w:color="auto"/>
            </w:tcBorders>
            <w:shd w:val="clear" w:color="000000" w:fill="FFFFFF"/>
            <w:hideMark/>
          </w:tcPr>
          <w:p w14:paraId="5695B149"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medicinal product with identical marketing authorisation documentation, but different names and one and the same or different marketing authorisation holder (</w:t>
            </w:r>
            <w:r w:rsidR="001003BA">
              <w:rPr>
                <w:rFonts w:ascii="Times New Roman" w:eastAsia="Times New Roman" w:hAnsi="Times New Roman" w:cs="Times New Roman"/>
                <w:lang w:val="en-GB" w:eastAsia="lv-LV"/>
              </w:rPr>
              <w:t>repeat</w:t>
            </w:r>
            <w:r w:rsidRPr="00DE3A92">
              <w:rPr>
                <w:rFonts w:ascii="Times New Roman" w:eastAsia="Times New Roman" w:hAnsi="Times New Roman" w:cs="Times New Roman"/>
                <w:lang w:val="en-GB" w:eastAsia="lv-LV"/>
              </w:rPr>
              <w:t xml:space="preserve"> application</w:t>
            </w:r>
            <w:r w:rsidR="001003BA">
              <w:rPr>
                <w:rFonts w:ascii="Times New Roman" w:eastAsia="Times New Roman" w:hAnsi="Times New Roman" w:cs="Times New Roman"/>
                <w:lang w:val="en-GB" w:eastAsia="lv-LV"/>
              </w:rPr>
              <w:t>,</w:t>
            </w:r>
            <w:r w:rsidRPr="00DE3A92">
              <w:rPr>
                <w:rFonts w:ascii="Times New Roman" w:eastAsia="Times New Roman" w:hAnsi="Times New Roman" w:cs="Times New Roman"/>
                <w:lang w:val="en-GB" w:eastAsia="lv-LV"/>
              </w:rPr>
              <w:t xml:space="preserve"> submitted simultaneously)</w:t>
            </w:r>
          </w:p>
        </w:tc>
        <w:tc>
          <w:tcPr>
            <w:tcW w:w="1866" w:type="dxa"/>
            <w:tcBorders>
              <w:top w:val="nil"/>
              <w:left w:val="nil"/>
              <w:bottom w:val="single" w:sz="4" w:space="0" w:color="auto"/>
              <w:right w:val="single" w:sz="4" w:space="0" w:color="auto"/>
            </w:tcBorders>
            <w:shd w:val="clear" w:color="000000" w:fill="FFFFFF"/>
            <w:hideMark/>
          </w:tcPr>
          <w:p w14:paraId="47BF1662"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08CA97C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vAlign w:val="center"/>
            <w:hideMark/>
          </w:tcPr>
          <w:p w14:paraId="5F2D6F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D1C7DC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r>
      <w:tr w:rsidR="0004577B" w:rsidRPr="00DE3A92" w14:paraId="08A6A9D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DC2BF8B"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1.10.</w:t>
            </w:r>
          </w:p>
        </w:tc>
        <w:tc>
          <w:tcPr>
            <w:tcW w:w="2785" w:type="dxa"/>
            <w:tcBorders>
              <w:top w:val="nil"/>
              <w:left w:val="nil"/>
              <w:bottom w:val="single" w:sz="4" w:space="0" w:color="auto"/>
              <w:right w:val="single" w:sz="4" w:space="0" w:color="auto"/>
            </w:tcBorders>
            <w:shd w:val="clear" w:color="000000" w:fill="FFFFFF"/>
            <w:hideMark/>
          </w:tcPr>
          <w:p w14:paraId="233B0E0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Application for a homeopathic or </w:t>
            </w:r>
            <w:proofErr w:type="spellStart"/>
            <w:r w:rsidRPr="00DE3A92">
              <w:rPr>
                <w:rFonts w:ascii="Times New Roman" w:eastAsia="Times New Roman" w:hAnsi="Times New Roman" w:cs="Times New Roman"/>
                <w:lang w:val="en-GB" w:eastAsia="lv-LV"/>
              </w:rPr>
              <w:t>anthroposo</w:t>
            </w:r>
            <w:r w:rsidR="00465694" w:rsidRPr="00DE3A92">
              <w:rPr>
                <w:rFonts w:ascii="Times New Roman" w:eastAsia="Times New Roman" w:hAnsi="Times New Roman" w:cs="Times New Roman"/>
                <w:lang w:val="en-GB" w:eastAsia="lv-LV"/>
              </w:rPr>
              <w:t>ph</w:t>
            </w:r>
            <w:r w:rsidRPr="00DE3A92">
              <w:rPr>
                <w:rFonts w:ascii="Times New Roman" w:eastAsia="Times New Roman" w:hAnsi="Times New Roman" w:cs="Times New Roman"/>
                <w:lang w:val="en-GB" w:eastAsia="lv-LV"/>
              </w:rPr>
              <w:t>ic</w:t>
            </w:r>
            <w:proofErr w:type="spellEnd"/>
            <w:r w:rsidRPr="00DE3A92">
              <w:rPr>
                <w:rFonts w:ascii="Times New Roman" w:eastAsia="Times New Roman" w:hAnsi="Times New Roman" w:cs="Times New Roman"/>
                <w:lang w:val="en-GB" w:eastAsia="lv-LV"/>
              </w:rPr>
              <w:t xml:space="preserve"> medicinal product, 1 pharmaceutical form or 1 strength</w:t>
            </w:r>
          </w:p>
        </w:tc>
        <w:tc>
          <w:tcPr>
            <w:tcW w:w="1866" w:type="dxa"/>
            <w:tcBorders>
              <w:top w:val="nil"/>
              <w:left w:val="nil"/>
              <w:bottom w:val="single" w:sz="4" w:space="0" w:color="auto"/>
              <w:right w:val="single" w:sz="4" w:space="0" w:color="auto"/>
            </w:tcBorders>
            <w:shd w:val="clear" w:color="000000" w:fill="FFFFFF"/>
            <w:hideMark/>
          </w:tcPr>
          <w:p w14:paraId="2B96679B"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4411743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560.00</w:t>
            </w:r>
          </w:p>
        </w:tc>
        <w:tc>
          <w:tcPr>
            <w:tcW w:w="986" w:type="dxa"/>
            <w:tcBorders>
              <w:top w:val="nil"/>
              <w:left w:val="nil"/>
              <w:bottom w:val="single" w:sz="4" w:space="0" w:color="auto"/>
              <w:right w:val="single" w:sz="4" w:space="0" w:color="auto"/>
            </w:tcBorders>
            <w:shd w:val="clear" w:color="000000" w:fill="FFFFFF"/>
            <w:noWrap/>
            <w:vAlign w:val="center"/>
            <w:hideMark/>
          </w:tcPr>
          <w:p w14:paraId="6CA3F95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9A20BA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560.00</w:t>
            </w:r>
          </w:p>
        </w:tc>
      </w:tr>
      <w:tr w:rsidR="0004577B" w:rsidRPr="00DE3A92" w14:paraId="05C59506"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CCD72B7"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1.11.</w:t>
            </w:r>
          </w:p>
        </w:tc>
        <w:tc>
          <w:tcPr>
            <w:tcW w:w="2785" w:type="dxa"/>
            <w:tcBorders>
              <w:top w:val="nil"/>
              <w:left w:val="nil"/>
              <w:bottom w:val="single" w:sz="4" w:space="0" w:color="auto"/>
              <w:right w:val="single" w:sz="4" w:space="0" w:color="auto"/>
            </w:tcBorders>
            <w:shd w:val="clear" w:color="000000" w:fill="FFFFFF"/>
            <w:hideMark/>
          </w:tcPr>
          <w:p w14:paraId="70B6D4BB"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traditional-use herbal medicinal product (for herbal medicinal products to be authorised via the simplified marketing authorisation procedure), 1 pharmaceutical form or 1 strength</w:t>
            </w:r>
          </w:p>
        </w:tc>
        <w:tc>
          <w:tcPr>
            <w:tcW w:w="1866" w:type="dxa"/>
            <w:tcBorders>
              <w:top w:val="nil"/>
              <w:left w:val="nil"/>
              <w:bottom w:val="single" w:sz="4" w:space="0" w:color="auto"/>
              <w:right w:val="single" w:sz="4" w:space="0" w:color="auto"/>
            </w:tcBorders>
            <w:shd w:val="clear" w:color="000000" w:fill="FFFFFF"/>
            <w:hideMark/>
          </w:tcPr>
          <w:p w14:paraId="310C0CAF"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364F6E1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560.00</w:t>
            </w:r>
          </w:p>
        </w:tc>
        <w:tc>
          <w:tcPr>
            <w:tcW w:w="986" w:type="dxa"/>
            <w:tcBorders>
              <w:top w:val="nil"/>
              <w:left w:val="nil"/>
              <w:bottom w:val="single" w:sz="4" w:space="0" w:color="auto"/>
              <w:right w:val="single" w:sz="4" w:space="0" w:color="auto"/>
            </w:tcBorders>
            <w:shd w:val="clear" w:color="000000" w:fill="FFFFFF"/>
            <w:vAlign w:val="center"/>
            <w:hideMark/>
          </w:tcPr>
          <w:p w14:paraId="203E498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096D71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560.00</w:t>
            </w:r>
          </w:p>
        </w:tc>
      </w:tr>
      <w:tr w:rsidR="001C7C81" w:rsidRPr="00DE3A92" w14:paraId="354D5934"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7F2C599"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2.</w:t>
            </w:r>
          </w:p>
        </w:tc>
        <w:tc>
          <w:tcPr>
            <w:tcW w:w="2785" w:type="dxa"/>
            <w:tcBorders>
              <w:top w:val="nil"/>
              <w:left w:val="nil"/>
              <w:bottom w:val="single" w:sz="4" w:space="0" w:color="auto"/>
              <w:right w:val="single" w:sz="4" w:space="0" w:color="auto"/>
            </w:tcBorders>
            <w:shd w:val="clear" w:color="000000" w:fill="FFFFFF"/>
            <w:hideMark/>
          </w:tcPr>
          <w:p w14:paraId="07933DD3"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Additional fee for each additional medicinal product strength and/or pharmaceutical form, if submitted together with the initial marketing authorisation application</w:t>
            </w:r>
            <w:r w:rsidRPr="00DE3A92">
              <w:rPr>
                <w:rFonts w:ascii="Times New Roman" w:eastAsia="Times New Roman" w:hAnsi="Times New Roman" w:cs="Times New Roman"/>
                <w:b/>
                <w:bCs/>
                <w:color w:val="000000"/>
                <w:vertAlign w:val="superscript"/>
                <w:lang w:val="en-GB"/>
              </w:rPr>
              <w:t>1</w:t>
            </w:r>
            <w:r w:rsidRPr="00DE3A92">
              <w:rPr>
                <w:rFonts w:ascii="Times New Roman" w:eastAsia="Times New Roman" w:hAnsi="Times New Roman" w:cs="Times New Roman"/>
                <w:b/>
                <w:bCs/>
                <w:color w:val="000000"/>
                <w:lang w:val="en-GB"/>
              </w:rPr>
              <w:t xml:space="preserve"> (except Section</w:t>
            </w:r>
            <w:r w:rsidR="001003BA">
              <w:rPr>
                <w:rFonts w:ascii="Times New Roman" w:eastAsia="Times New Roman" w:hAnsi="Times New Roman" w:cs="Times New Roman"/>
                <w:b/>
                <w:bCs/>
                <w:color w:val="000000"/>
                <w:lang w:val="en-GB"/>
              </w:rPr>
              <w:t>s</w:t>
            </w:r>
            <w:r w:rsidRPr="00DE3A92">
              <w:rPr>
                <w:rFonts w:ascii="Times New Roman" w:eastAsia="Times New Roman" w:hAnsi="Times New Roman" w:cs="Times New Roman"/>
                <w:b/>
                <w:bCs/>
                <w:color w:val="000000"/>
                <w:lang w:val="en-GB"/>
              </w:rPr>
              <w:t xml:space="preserve"> 1.10. and 1.11.)</w:t>
            </w:r>
          </w:p>
        </w:tc>
        <w:tc>
          <w:tcPr>
            <w:tcW w:w="1866" w:type="dxa"/>
            <w:tcBorders>
              <w:top w:val="nil"/>
              <w:left w:val="nil"/>
              <w:bottom w:val="single" w:sz="4" w:space="0" w:color="auto"/>
              <w:right w:val="single" w:sz="4" w:space="0" w:color="auto"/>
            </w:tcBorders>
            <w:shd w:val="clear" w:color="000000" w:fill="FFFFFF"/>
            <w:vAlign w:val="center"/>
            <w:hideMark/>
          </w:tcPr>
          <w:p w14:paraId="36B786D1"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9BBDE7C"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77531DB9"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AA84AE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6F0866FB"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363F3F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w:t>
            </w:r>
          </w:p>
        </w:tc>
        <w:tc>
          <w:tcPr>
            <w:tcW w:w="2785" w:type="dxa"/>
            <w:tcBorders>
              <w:top w:val="nil"/>
              <w:left w:val="nil"/>
              <w:bottom w:val="single" w:sz="4" w:space="0" w:color="auto"/>
              <w:right w:val="single" w:sz="4" w:space="0" w:color="auto"/>
            </w:tcBorders>
            <w:shd w:val="clear" w:color="000000" w:fill="FFFFFF"/>
            <w:hideMark/>
          </w:tcPr>
          <w:p w14:paraId="5C92F69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Marketing authorisation</w:t>
            </w:r>
          </w:p>
        </w:tc>
        <w:tc>
          <w:tcPr>
            <w:tcW w:w="1866" w:type="dxa"/>
            <w:tcBorders>
              <w:top w:val="nil"/>
              <w:left w:val="nil"/>
              <w:bottom w:val="single" w:sz="4" w:space="0" w:color="auto"/>
              <w:right w:val="single" w:sz="4" w:space="0" w:color="auto"/>
            </w:tcBorders>
            <w:shd w:val="clear" w:color="000000" w:fill="FFFFFF"/>
            <w:hideMark/>
          </w:tcPr>
          <w:p w14:paraId="0D09D632"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4D6AF48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1B330FD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0F3AB8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1EFA7AE9"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0639E9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2.2.</w:t>
            </w:r>
          </w:p>
        </w:tc>
        <w:tc>
          <w:tcPr>
            <w:tcW w:w="2785" w:type="dxa"/>
            <w:tcBorders>
              <w:top w:val="nil"/>
              <w:left w:val="nil"/>
              <w:bottom w:val="single" w:sz="4" w:space="0" w:color="auto"/>
              <w:right w:val="single" w:sz="4" w:space="0" w:color="auto"/>
            </w:tcBorders>
            <w:shd w:val="clear" w:color="000000" w:fill="FFFFFF"/>
            <w:hideMark/>
          </w:tcPr>
          <w:p w14:paraId="78C73CC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Renewal of marketing authorisation (including du</w:t>
            </w:r>
            <w:r w:rsidR="00465694" w:rsidRPr="00DE3A92">
              <w:rPr>
                <w:rFonts w:ascii="Times New Roman" w:eastAsia="Times New Roman" w:hAnsi="Times New Roman" w:cs="Times New Roman"/>
                <w:lang w:val="en-GB" w:eastAsia="lv-LV"/>
              </w:rPr>
              <w:t>p</w:t>
            </w:r>
            <w:r w:rsidRPr="00DE3A92">
              <w:rPr>
                <w:rFonts w:ascii="Times New Roman" w:eastAsia="Times New Roman" w:hAnsi="Times New Roman" w:cs="Times New Roman"/>
                <w:lang w:val="en-GB" w:eastAsia="lv-LV"/>
              </w:rPr>
              <w:t>licate)</w:t>
            </w:r>
          </w:p>
        </w:tc>
        <w:tc>
          <w:tcPr>
            <w:tcW w:w="1866" w:type="dxa"/>
            <w:tcBorders>
              <w:top w:val="nil"/>
              <w:left w:val="nil"/>
              <w:bottom w:val="single" w:sz="4" w:space="0" w:color="auto"/>
              <w:right w:val="single" w:sz="4" w:space="0" w:color="auto"/>
            </w:tcBorders>
            <w:shd w:val="clear" w:color="000000" w:fill="FFFFFF"/>
            <w:hideMark/>
          </w:tcPr>
          <w:p w14:paraId="0E72794E"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8A45A0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w:t>
            </w:r>
          </w:p>
        </w:tc>
        <w:tc>
          <w:tcPr>
            <w:tcW w:w="986" w:type="dxa"/>
            <w:tcBorders>
              <w:top w:val="nil"/>
              <w:left w:val="nil"/>
              <w:bottom w:val="single" w:sz="4" w:space="0" w:color="auto"/>
              <w:right w:val="single" w:sz="4" w:space="0" w:color="auto"/>
            </w:tcBorders>
            <w:shd w:val="clear" w:color="000000" w:fill="FFFFFF"/>
            <w:noWrap/>
            <w:vAlign w:val="center"/>
            <w:hideMark/>
          </w:tcPr>
          <w:p w14:paraId="341DF32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C06766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w:t>
            </w:r>
          </w:p>
        </w:tc>
      </w:tr>
      <w:tr w:rsidR="001C7C81" w:rsidRPr="00DE3A92" w14:paraId="170EB866"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A49F66B"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w:t>
            </w:r>
          </w:p>
        </w:tc>
        <w:tc>
          <w:tcPr>
            <w:tcW w:w="2785" w:type="dxa"/>
            <w:tcBorders>
              <w:top w:val="nil"/>
              <w:left w:val="nil"/>
              <w:bottom w:val="single" w:sz="4" w:space="0" w:color="auto"/>
              <w:right w:val="single" w:sz="4" w:space="0" w:color="auto"/>
            </w:tcBorders>
            <w:shd w:val="clear" w:color="000000" w:fill="FFFFFF"/>
            <w:hideMark/>
          </w:tcPr>
          <w:p w14:paraId="527F1C12" w14:textId="77777777" w:rsidR="001C7C81" w:rsidRPr="00DE3A92" w:rsidRDefault="0004577B" w:rsidP="0004577B">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Expertise on application and additional documentation for renewal of marketing authorisation</w:t>
            </w:r>
            <w:r w:rsidRPr="00DE3A92">
              <w:rPr>
                <w:rFonts w:ascii="Times New Roman" w:eastAsia="Times New Roman" w:hAnsi="Times New Roman" w:cs="Times New Roman"/>
                <w:b/>
                <w:bCs/>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7164B70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FCE753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E747C0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5C5F9D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92FBE81"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AC4EE3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3.1.</w:t>
            </w:r>
          </w:p>
        </w:tc>
        <w:tc>
          <w:tcPr>
            <w:tcW w:w="2785" w:type="dxa"/>
            <w:tcBorders>
              <w:top w:val="nil"/>
              <w:left w:val="nil"/>
              <w:bottom w:val="single" w:sz="4" w:space="0" w:color="auto"/>
              <w:right w:val="single" w:sz="4" w:space="0" w:color="auto"/>
            </w:tcBorders>
            <w:shd w:val="clear" w:color="000000" w:fill="FFFFFF"/>
            <w:hideMark/>
          </w:tcPr>
          <w:p w14:paraId="5FF42AB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medicinal products authorised via national, mutual recognition, decentralised authorisation procedure</w:t>
            </w:r>
          </w:p>
        </w:tc>
        <w:tc>
          <w:tcPr>
            <w:tcW w:w="1866" w:type="dxa"/>
            <w:tcBorders>
              <w:top w:val="nil"/>
              <w:left w:val="nil"/>
              <w:bottom w:val="single" w:sz="4" w:space="0" w:color="auto"/>
              <w:right w:val="single" w:sz="4" w:space="0" w:color="auto"/>
            </w:tcBorders>
            <w:shd w:val="clear" w:color="000000" w:fill="FFFFFF"/>
            <w:hideMark/>
          </w:tcPr>
          <w:p w14:paraId="3517B427"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696717C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c>
          <w:tcPr>
            <w:tcW w:w="986" w:type="dxa"/>
            <w:tcBorders>
              <w:top w:val="nil"/>
              <w:left w:val="nil"/>
              <w:bottom w:val="single" w:sz="4" w:space="0" w:color="auto"/>
              <w:right w:val="single" w:sz="4" w:space="0" w:color="auto"/>
            </w:tcBorders>
            <w:shd w:val="clear" w:color="000000" w:fill="FFFFFF"/>
            <w:noWrap/>
            <w:vAlign w:val="center"/>
            <w:hideMark/>
          </w:tcPr>
          <w:p w14:paraId="3309194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F1C3BD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r>
      <w:tr w:rsidR="0004577B" w:rsidRPr="00DE3A92" w14:paraId="6635D2B5"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AC453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3.2.</w:t>
            </w:r>
          </w:p>
        </w:tc>
        <w:tc>
          <w:tcPr>
            <w:tcW w:w="2785" w:type="dxa"/>
            <w:tcBorders>
              <w:top w:val="nil"/>
              <w:left w:val="nil"/>
              <w:bottom w:val="single" w:sz="4" w:space="0" w:color="auto"/>
              <w:right w:val="single" w:sz="4" w:space="0" w:color="auto"/>
            </w:tcBorders>
            <w:shd w:val="clear" w:color="000000" w:fill="FFFFFF"/>
            <w:hideMark/>
          </w:tcPr>
          <w:p w14:paraId="66E712A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For homeopathic and </w:t>
            </w:r>
            <w:proofErr w:type="spellStart"/>
            <w:r w:rsidRPr="00DE3A92">
              <w:rPr>
                <w:rFonts w:ascii="Times New Roman" w:eastAsia="Times New Roman" w:hAnsi="Times New Roman" w:cs="Times New Roman"/>
                <w:lang w:val="en-GB" w:eastAsia="lv-LV"/>
              </w:rPr>
              <w:t>anthroposophic</w:t>
            </w:r>
            <w:proofErr w:type="spellEnd"/>
            <w:r w:rsidRPr="00DE3A92">
              <w:rPr>
                <w:rFonts w:ascii="Times New Roman" w:eastAsia="Times New Roman" w:hAnsi="Times New Roman" w:cs="Times New Roman"/>
                <w:lang w:val="en-GB" w:eastAsia="lv-LV"/>
              </w:rPr>
              <w:t xml:space="preserve"> medicinal products, 1 pharmaceutical form or 1 strength</w:t>
            </w:r>
          </w:p>
        </w:tc>
        <w:tc>
          <w:tcPr>
            <w:tcW w:w="1866" w:type="dxa"/>
            <w:tcBorders>
              <w:top w:val="nil"/>
              <w:left w:val="nil"/>
              <w:bottom w:val="single" w:sz="4" w:space="0" w:color="auto"/>
              <w:right w:val="single" w:sz="4" w:space="0" w:color="auto"/>
            </w:tcBorders>
            <w:shd w:val="clear" w:color="000000" w:fill="FFFFFF"/>
            <w:hideMark/>
          </w:tcPr>
          <w:p w14:paraId="49C4B205"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19EE399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325270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357466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04577B" w:rsidRPr="00DE3A92" w14:paraId="6877CBCA"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9E1676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3.3.</w:t>
            </w:r>
          </w:p>
        </w:tc>
        <w:tc>
          <w:tcPr>
            <w:tcW w:w="2785" w:type="dxa"/>
            <w:tcBorders>
              <w:top w:val="nil"/>
              <w:left w:val="nil"/>
              <w:bottom w:val="single" w:sz="4" w:space="0" w:color="auto"/>
              <w:right w:val="single" w:sz="4" w:space="0" w:color="auto"/>
            </w:tcBorders>
            <w:shd w:val="clear" w:color="000000" w:fill="FFFFFF"/>
            <w:hideMark/>
          </w:tcPr>
          <w:p w14:paraId="1748F213"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traditional-use herbal medicinal products, 1 pharmaceutical form or 1 strength</w:t>
            </w:r>
          </w:p>
        </w:tc>
        <w:tc>
          <w:tcPr>
            <w:tcW w:w="1866" w:type="dxa"/>
            <w:tcBorders>
              <w:top w:val="nil"/>
              <w:left w:val="nil"/>
              <w:bottom w:val="single" w:sz="4" w:space="0" w:color="auto"/>
              <w:right w:val="single" w:sz="4" w:space="0" w:color="auto"/>
            </w:tcBorders>
            <w:shd w:val="clear" w:color="000000" w:fill="FFFFFF"/>
            <w:hideMark/>
          </w:tcPr>
          <w:p w14:paraId="647B8EF4"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73280E7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2C0C82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8CC161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1C7C81" w:rsidRPr="00DE3A92" w14:paraId="01672863"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6D1EC02"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p>
        </w:tc>
        <w:tc>
          <w:tcPr>
            <w:tcW w:w="2785" w:type="dxa"/>
            <w:tcBorders>
              <w:top w:val="nil"/>
              <w:left w:val="nil"/>
              <w:bottom w:val="single" w:sz="4" w:space="0" w:color="auto"/>
              <w:right w:val="single" w:sz="4" w:space="0" w:color="auto"/>
            </w:tcBorders>
            <w:shd w:val="clear" w:color="000000" w:fill="FFFFFF"/>
            <w:hideMark/>
          </w:tcPr>
          <w:p w14:paraId="4E57EA95"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Additional fee for performing tasks for Latvia as a reference member state in a mutual recognition or decentralised procedure</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1DCF3883"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1B7C006"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714E7620"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A16A28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5A99206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D8508A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4.1.</w:t>
            </w:r>
          </w:p>
        </w:tc>
        <w:tc>
          <w:tcPr>
            <w:tcW w:w="2785" w:type="dxa"/>
            <w:tcBorders>
              <w:top w:val="nil"/>
              <w:left w:val="nil"/>
              <w:bottom w:val="single" w:sz="4" w:space="0" w:color="auto"/>
              <w:right w:val="single" w:sz="4" w:space="0" w:color="auto"/>
            </w:tcBorders>
            <w:shd w:val="clear" w:color="000000" w:fill="FFFFFF"/>
            <w:hideMark/>
          </w:tcPr>
          <w:p w14:paraId="23AA9CDB"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marketing authorisation</w:t>
            </w:r>
          </w:p>
        </w:tc>
        <w:tc>
          <w:tcPr>
            <w:tcW w:w="1866" w:type="dxa"/>
            <w:tcBorders>
              <w:top w:val="nil"/>
              <w:left w:val="nil"/>
              <w:bottom w:val="single" w:sz="4" w:space="0" w:color="auto"/>
              <w:right w:val="single" w:sz="4" w:space="0" w:color="auto"/>
            </w:tcBorders>
            <w:shd w:val="clear" w:color="000000" w:fill="FFFFFF"/>
            <w:hideMark/>
          </w:tcPr>
          <w:p w14:paraId="63505200"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1B66BF0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8500.00</w:t>
            </w:r>
          </w:p>
        </w:tc>
        <w:tc>
          <w:tcPr>
            <w:tcW w:w="986" w:type="dxa"/>
            <w:tcBorders>
              <w:top w:val="nil"/>
              <w:left w:val="nil"/>
              <w:bottom w:val="single" w:sz="4" w:space="0" w:color="auto"/>
              <w:right w:val="single" w:sz="4" w:space="0" w:color="auto"/>
            </w:tcBorders>
            <w:shd w:val="clear" w:color="000000" w:fill="FFFFFF"/>
            <w:noWrap/>
            <w:vAlign w:val="center"/>
            <w:hideMark/>
          </w:tcPr>
          <w:p w14:paraId="4FBBB1D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EA211F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8500.00</w:t>
            </w:r>
          </w:p>
        </w:tc>
      </w:tr>
      <w:tr w:rsidR="0004577B" w:rsidRPr="00DE3A92" w14:paraId="10CD8868"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F7CF53F"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4.2.</w:t>
            </w:r>
          </w:p>
        </w:tc>
        <w:tc>
          <w:tcPr>
            <w:tcW w:w="2785" w:type="dxa"/>
            <w:tcBorders>
              <w:top w:val="nil"/>
              <w:left w:val="nil"/>
              <w:bottom w:val="single" w:sz="4" w:space="0" w:color="auto"/>
              <w:right w:val="single" w:sz="4" w:space="0" w:color="auto"/>
            </w:tcBorders>
            <w:shd w:val="clear" w:color="000000" w:fill="FFFFFF"/>
            <w:hideMark/>
          </w:tcPr>
          <w:p w14:paraId="37D945F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renewal of marketing authorisation</w:t>
            </w:r>
          </w:p>
        </w:tc>
        <w:tc>
          <w:tcPr>
            <w:tcW w:w="1866" w:type="dxa"/>
            <w:tcBorders>
              <w:top w:val="nil"/>
              <w:left w:val="nil"/>
              <w:bottom w:val="single" w:sz="4" w:space="0" w:color="auto"/>
              <w:right w:val="single" w:sz="4" w:space="0" w:color="auto"/>
            </w:tcBorders>
            <w:shd w:val="clear" w:color="000000" w:fill="FFFFFF"/>
            <w:hideMark/>
          </w:tcPr>
          <w:p w14:paraId="255D9A34"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12F17A5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noWrap/>
            <w:vAlign w:val="center"/>
            <w:hideMark/>
          </w:tcPr>
          <w:p w14:paraId="54EEE69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C12302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11E5995E"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F6C19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4.3.</w:t>
            </w:r>
          </w:p>
        </w:tc>
        <w:tc>
          <w:tcPr>
            <w:tcW w:w="2785" w:type="dxa"/>
            <w:tcBorders>
              <w:top w:val="nil"/>
              <w:left w:val="nil"/>
              <w:bottom w:val="single" w:sz="4" w:space="0" w:color="auto"/>
              <w:right w:val="single" w:sz="4" w:space="0" w:color="auto"/>
            </w:tcBorders>
            <w:shd w:val="clear" w:color="000000" w:fill="FFFFFF"/>
            <w:hideMark/>
          </w:tcPr>
          <w:p w14:paraId="106DA67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repeat use mutual recognition procedure (RUP procedure)</w:t>
            </w:r>
          </w:p>
        </w:tc>
        <w:tc>
          <w:tcPr>
            <w:tcW w:w="1866" w:type="dxa"/>
            <w:tcBorders>
              <w:top w:val="nil"/>
              <w:left w:val="nil"/>
              <w:bottom w:val="single" w:sz="4" w:space="0" w:color="auto"/>
              <w:right w:val="single" w:sz="4" w:space="0" w:color="auto"/>
            </w:tcBorders>
            <w:shd w:val="clear" w:color="000000" w:fill="FFFFFF"/>
            <w:hideMark/>
          </w:tcPr>
          <w:p w14:paraId="59979FDC"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28DC8E1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c>
          <w:tcPr>
            <w:tcW w:w="986" w:type="dxa"/>
            <w:tcBorders>
              <w:top w:val="nil"/>
              <w:left w:val="nil"/>
              <w:bottom w:val="single" w:sz="4" w:space="0" w:color="auto"/>
              <w:right w:val="single" w:sz="4" w:space="0" w:color="auto"/>
            </w:tcBorders>
            <w:shd w:val="clear" w:color="000000" w:fill="FFFFFF"/>
            <w:noWrap/>
            <w:vAlign w:val="center"/>
            <w:hideMark/>
          </w:tcPr>
          <w:p w14:paraId="3043FA0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ADB80B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r>
      <w:tr w:rsidR="0004577B" w:rsidRPr="00DE3A92" w14:paraId="183F7646"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039570F"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4.4.</w:t>
            </w:r>
          </w:p>
        </w:tc>
        <w:tc>
          <w:tcPr>
            <w:tcW w:w="2785" w:type="dxa"/>
            <w:tcBorders>
              <w:top w:val="nil"/>
              <w:left w:val="nil"/>
              <w:bottom w:val="single" w:sz="4" w:space="0" w:color="auto"/>
              <w:right w:val="single" w:sz="4" w:space="0" w:color="auto"/>
            </w:tcBorders>
            <w:shd w:val="clear" w:color="000000" w:fill="FFFFFF"/>
            <w:hideMark/>
          </w:tcPr>
          <w:p w14:paraId="22CD9ED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type II variation</w:t>
            </w:r>
          </w:p>
        </w:tc>
        <w:tc>
          <w:tcPr>
            <w:tcW w:w="1866" w:type="dxa"/>
            <w:tcBorders>
              <w:top w:val="nil"/>
              <w:left w:val="nil"/>
              <w:bottom w:val="single" w:sz="4" w:space="0" w:color="auto"/>
              <w:right w:val="single" w:sz="4" w:space="0" w:color="auto"/>
            </w:tcBorders>
            <w:shd w:val="clear" w:color="000000" w:fill="FFFFFF"/>
            <w:hideMark/>
          </w:tcPr>
          <w:p w14:paraId="4554318B"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49FD703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1AC7F70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45DA99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7F43A5D2"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55A9174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w:t>
            </w:r>
          </w:p>
        </w:tc>
        <w:tc>
          <w:tcPr>
            <w:tcW w:w="2785" w:type="dxa"/>
            <w:tcBorders>
              <w:top w:val="nil"/>
              <w:left w:val="nil"/>
              <w:bottom w:val="single" w:sz="4" w:space="0" w:color="auto"/>
              <w:right w:val="single" w:sz="4" w:space="0" w:color="auto"/>
            </w:tcBorders>
            <w:shd w:val="clear" w:color="000000" w:fill="FFFFFF"/>
            <w:hideMark/>
          </w:tcPr>
          <w:p w14:paraId="52EF9D7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type IB variation</w:t>
            </w:r>
          </w:p>
          <w:p w14:paraId="4D78DCC9" w14:textId="77777777" w:rsidR="0004577B" w:rsidRPr="00DE3A92" w:rsidRDefault="0004577B" w:rsidP="0004577B">
            <w:pPr>
              <w:spacing w:after="0" w:line="240" w:lineRule="auto"/>
              <w:rPr>
                <w:rFonts w:ascii="Times New Roman" w:eastAsia="Times New Roman" w:hAnsi="Times New Roman" w:cs="Times New Roman"/>
                <w:lang w:val="en-GB" w:eastAsia="lv-LV"/>
              </w:rPr>
            </w:pPr>
          </w:p>
        </w:tc>
        <w:tc>
          <w:tcPr>
            <w:tcW w:w="1866" w:type="dxa"/>
            <w:tcBorders>
              <w:top w:val="nil"/>
              <w:left w:val="nil"/>
              <w:bottom w:val="single" w:sz="4" w:space="0" w:color="auto"/>
              <w:right w:val="single" w:sz="4" w:space="0" w:color="auto"/>
            </w:tcBorders>
            <w:shd w:val="clear" w:color="000000" w:fill="FFFFFF"/>
            <w:hideMark/>
          </w:tcPr>
          <w:p w14:paraId="30BADCD8"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0BB70B6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083E675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D0E0E3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7BEF012E"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13D6DB0"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lastRenderedPageBreak/>
              <w:t>5.</w:t>
            </w:r>
          </w:p>
        </w:tc>
        <w:tc>
          <w:tcPr>
            <w:tcW w:w="2785" w:type="dxa"/>
            <w:tcBorders>
              <w:top w:val="nil"/>
              <w:left w:val="nil"/>
              <w:bottom w:val="single" w:sz="4" w:space="0" w:color="auto"/>
              <w:right w:val="single" w:sz="4" w:space="0" w:color="auto"/>
            </w:tcBorders>
            <w:shd w:val="clear" w:color="000000" w:fill="FFFFFF"/>
            <w:hideMark/>
          </w:tcPr>
          <w:p w14:paraId="0CA5D148"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Annual post-authorisation maintenance fee</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505A708D"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89CB04F"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E248D6E"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B52A0C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2DE30BB7"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B0D2A77"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5.1.</w:t>
            </w:r>
          </w:p>
        </w:tc>
        <w:tc>
          <w:tcPr>
            <w:tcW w:w="2785" w:type="dxa"/>
            <w:tcBorders>
              <w:top w:val="nil"/>
              <w:left w:val="nil"/>
              <w:bottom w:val="single" w:sz="4" w:space="0" w:color="auto"/>
              <w:right w:val="single" w:sz="4" w:space="0" w:color="auto"/>
            </w:tcBorders>
            <w:shd w:val="clear" w:color="000000" w:fill="FFFFFF"/>
            <w:hideMark/>
          </w:tcPr>
          <w:p w14:paraId="6322C84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medicinal products authorised via national, mutual recognition, decentralised procedure</w:t>
            </w:r>
          </w:p>
        </w:tc>
        <w:tc>
          <w:tcPr>
            <w:tcW w:w="1866" w:type="dxa"/>
            <w:tcBorders>
              <w:top w:val="nil"/>
              <w:left w:val="nil"/>
              <w:bottom w:val="single" w:sz="4" w:space="0" w:color="auto"/>
              <w:right w:val="single" w:sz="4" w:space="0" w:color="auto"/>
            </w:tcBorders>
            <w:shd w:val="clear" w:color="000000" w:fill="FFFFFF"/>
            <w:hideMark/>
          </w:tcPr>
          <w:p w14:paraId="486B5790"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w:t>
            </w:r>
          </w:p>
          <w:p w14:paraId="590B197C"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authorisation</w:t>
            </w:r>
          </w:p>
          <w:p w14:paraId="19DD92A6"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number</w:t>
            </w:r>
          </w:p>
        </w:tc>
        <w:tc>
          <w:tcPr>
            <w:tcW w:w="1426" w:type="dxa"/>
            <w:tcBorders>
              <w:top w:val="nil"/>
              <w:left w:val="nil"/>
              <w:bottom w:val="single" w:sz="4" w:space="0" w:color="auto"/>
              <w:right w:val="single" w:sz="4" w:space="0" w:color="auto"/>
            </w:tcBorders>
            <w:shd w:val="clear" w:color="000000" w:fill="FFFFFF"/>
            <w:vAlign w:val="center"/>
            <w:hideMark/>
          </w:tcPr>
          <w:p w14:paraId="644FB3A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900.00</w:t>
            </w:r>
          </w:p>
        </w:tc>
        <w:tc>
          <w:tcPr>
            <w:tcW w:w="986" w:type="dxa"/>
            <w:tcBorders>
              <w:top w:val="nil"/>
              <w:left w:val="nil"/>
              <w:bottom w:val="single" w:sz="4" w:space="0" w:color="auto"/>
              <w:right w:val="single" w:sz="4" w:space="0" w:color="auto"/>
            </w:tcBorders>
            <w:shd w:val="clear" w:color="000000" w:fill="FFFFFF"/>
            <w:vAlign w:val="center"/>
            <w:hideMark/>
          </w:tcPr>
          <w:p w14:paraId="60AC2D9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85CDEF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900.00</w:t>
            </w:r>
          </w:p>
        </w:tc>
      </w:tr>
      <w:tr w:rsidR="0004577B" w:rsidRPr="00DE3A92" w14:paraId="63D51AA2"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A453EB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5.2.</w:t>
            </w:r>
          </w:p>
        </w:tc>
        <w:tc>
          <w:tcPr>
            <w:tcW w:w="2785" w:type="dxa"/>
            <w:tcBorders>
              <w:top w:val="nil"/>
              <w:left w:val="nil"/>
              <w:bottom w:val="single" w:sz="4" w:space="0" w:color="auto"/>
              <w:right w:val="single" w:sz="4" w:space="0" w:color="auto"/>
            </w:tcBorders>
            <w:shd w:val="clear" w:color="000000" w:fill="FFFFFF"/>
            <w:hideMark/>
          </w:tcPr>
          <w:p w14:paraId="4D8437D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For homeopathic and </w:t>
            </w:r>
            <w:proofErr w:type="spellStart"/>
            <w:r w:rsidRPr="00DE3A92">
              <w:rPr>
                <w:rFonts w:ascii="Times New Roman" w:eastAsia="Times New Roman" w:hAnsi="Times New Roman" w:cs="Times New Roman"/>
                <w:lang w:val="en-GB" w:eastAsia="lv-LV"/>
              </w:rPr>
              <w:t>anthroposophic</w:t>
            </w:r>
            <w:proofErr w:type="spellEnd"/>
            <w:r w:rsidRPr="00DE3A92">
              <w:rPr>
                <w:rFonts w:ascii="Times New Roman" w:eastAsia="Times New Roman" w:hAnsi="Times New Roman" w:cs="Times New Roman"/>
                <w:lang w:val="en-GB" w:eastAsia="lv-LV"/>
              </w:rPr>
              <w:t xml:space="preserve"> medicinal products</w:t>
            </w:r>
          </w:p>
        </w:tc>
        <w:tc>
          <w:tcPr>
            <w:tcW w:w="1866" w:type="dxa"/>
            <w:tcBorders>
              <w:top w:val="nil"/>
              <w:left w:val="nil"/>
              <w:bottom w:val="single" w:sz="4" w:space="0" w:color="auto"/>
              <w:right w:val="single" w:sz="4" w:space="0" w:color="auto"/>
            </w:tcBorders>
            <w:shd w:val="clear" w:color="000000" w:fill="FFFFFF"/>
            <w:hideMark/>
          </w:tcPr>
          <w:p w14:paraId="645F1E0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w:t>
            </w:r>
          </w:p>
          <w:p w14:paraId="300FD41A"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authorisation</w:t>
            </w:r>
          </w:p>
          <w:p w14:paraId="6A48AFF3"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number</w:t>
            </w:r>
          </w:p>
        </w:tc>
        <w:tc>
          <w:tcPr>
            <w:tcW w:w="1426" w:type="dxa"/>
            <w:tcBorders>
              <w:top w:val="nil"/>
              <w:left w:val="nil"/>
              <w:bottom w:val="single" w:sz="4" w:space="0" w:color="auto"/>
              <w:right w:val="single" w:sz="4" w:space="0" w:color="auto"/>
            </w:tcBorders>
            <w:shd w:val="clear" w:color="000000" w:fill="FFFFFF"/>
            <w:vAlign w:val="center"/>
            <w:hideMark/>
          </w:tcPr>
          <w:p w14:paraId="0192FA9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c>
          <w:tcPr>
            <w:tcW w:w="986" w:type="dxa"/>
            <w:tcBorders>
              <w:top w:val="nil"/>
              <w:left w:val="nil"/>
              <w:bottom w:val="single" w:sz="4" w:space="0" w:color="auto"/>
              <w:right w:val="single" w:sz="4" w:space="0" w:color="auto"/>
            </w:tcBorders>
            <w:shd w:val="clear" w:color="000000" w:fill="FFFFFF"/>
            <w:vAlign w:val="center"/>
            <w:hideMark/>
          </w:tcPr>
          <w:p w14:paraId="7EA30E6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06C3FB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r>
      <w:tr w:rsidR="0004577B" w:rsidRPr="00DE3A92" w14:paraId="37249A93"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16B99D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5.3.</w:t>
            </w:r>
          </w:p>
        </w:tc>
        <w:tc>
          <w:tcPr>
            <w:tcW w:w="2785" w:type="dxa"/>
            <w:tcBorders>
              <w:top w:val="nil"/>
              <w:left w:val="nil"/>
              <w:bottom w:val="single" w:sz="4" w:space="0" w:color="auto"/>
              <w:right w:val="single" w:sz="4" w:space="0" w:color="auto"/>
            </w:tcBorders>
            <w:shd w:val="clear" w:color="000000" w:fill="FFFFFF"/>
            <w:hideMark/>
          </w:tcPr>
          <w:p w14:paraId="17F875B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traditional use herbal medical products</w:t>
            </w:r>
          </w:p>
        </w:tc>
        <w:tc>
          <w:tcPr>
            <w:tcW w:w="1866" w:type="dxa"/>
            <w:tcBorders>
              <w:top w:val="nil"/>
              <w:left w:val="nil"/>
              <w:bottom w:val="single" w:sz="4" w:space="0" w:color="auto"/>
              <w:right w:val="single" w:sz="4" w:space="0" w:color="auto"/>
            </w:tcBorders>
            <w:shd w:val="clear" w:color="000000" w:fill="FFFFFF"/>
            <w:hideMark/>
          </w:tcPr>
          <w:p w14:paraId="31C7B276"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w:t>
            </w:r>
          </w:p>
          <w:p w14:paraId="55162FD2"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authorisation</w:t>
            </w:r>
          </w:p>
          <w:p w14:paraId="4F35706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number</w:t>
            </w:r>
          </w:p>
        </w:tc>
        <w:tc>
          <w:tcPr>
            <w:tcW w:w="1426" w:type="dxa"/>
            <w:tcBorders>
              <w:top w:val="nil"/>
              <w:left w:val="nil"/>
              <w:bottom w:val="single" w:sz="4" w:space="0" w:color="auto"/>
              <w:right w:val="single" w:sz="4" w:space="0" w:color="auto"/>
            </w:tcBorders>
            <w:shd w:val="clear" w:color="000000" w:fill="FFFFFF"/>
            <w:vAlign w:val="center"/>
            <w:hideMark/>
          </w:tcPr>
          <w:p w14:paraId="5026112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c>
          <w:tcPr>
            <w:tcW w:w="986" w:type="dxa"/>
            <w:tcBorders>
              <w:top w:val="nil"/>
              <w:left w:val="nil"/>
              <w:bottom w:val="single" w:sz="4" w:space="0" w:color="auto"/>
              <w:right w:val="single" w:sz="4" w:space="0" w:color="auto"/>
            </w:tcBorders>
            <w:shd w:val="clear" w:color="000000" w:fill="FFFFFF"/>
            <w:vAlign w:val="center"/>
            <w:hideMark/>
          </w:tcPr>
          <w:p w14:paraId="5F6D216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A6EED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r>
      <w:tr w:rsidR="0004577B" w:rsidRPr="00DE3A92" w14:paraId="6B69E989"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24ABA5E"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w:t>
            </w:r>
          </w:p>
        </w:tc>
        <w:tc>
          <w:tcPr>
            <w:tcW w:w="2785" w:type="dxa"/>
            <w:tcBorders>
              <w:top w:val="nil"/>
              <w:left w:val="nil"/>
              <w:bottom w:val="single" w:sz="4" w:space="0" w:color="auto"/>
              <w:right w:val="single" w:sz="4" w:space="0" w:color="auto"/>
            </w:tcBorders>
            <w:shd w:val="clear" w:color="000000" w:fill="FFFFFF"/>
            <w:hideMark/>
          </w:tcPr>
          <w:p w14:paraId="57DC6E21"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pharmacovigilance fee for medicinal products authorised via national, mutual recognition, decentralised procedure (except homeopathic and traditional-use herbal medicinal products)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3E79DADB"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w:t>
            </w:r>
          </w:p>
          <w:p w14:paraId="63CDC87E"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authorisation</w:t>
            </w:r>
          </w:p>
          <w:p w14:paraId="689167CE"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number</w:t>
            </w:r>
          </w:p>
        </w:tc>
        <w:tc>
          <w:tcPr>
            <w:tcW w:w="1426" w:type="dxa"/>
            <w:tcBorders>
              <w:top w:val="nil"/>
              <w:left w:val="nil"/>
              <w:bottom w:val="single" w:sz="4" w:space="0" w:color="auto"/>
              <w:right w:val="single" w:sz="4" w:space="0" w:color="auto"/>
            </w:tcBorders>
            <w:shd w:val="clear" w:color="000000" w:fill="FFFFFF"/>
            <w:vAlign w:val="center"/>
            <w:hideMark/>
          </w:tcPr>
          <w:p w14:paraId="2D48487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60.00</w:t>
            </w:r>
          </w:p>
        </w:tc>
        <w:tc>
          <w:tcPr>
            <w:tcW w:w="986" w:type="dxa"/>
            <w:tcBorders>
              <w:top w:val="nil"/>
              <w:left w:val="nil"/>
              <w:bottom w:val="single" w:sz="4" w:space="0" w:color="auto"/>
              <w:right w:val="single" w:sz="4" w:space="0" w:color="auto"/>
            </w:tcBorders>
            <w:shd w:val="clear" w:color="000000" w:fill="FFFFFF"/>
            <w:noWrap/>
            <w:vAlign w:val="center"/>
            <w:hideMark/>
          </w:tcPr>
          <w:p w14:paraId="4910D60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5EF610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60.00</w:t>
            </w:r>
          </w:p>
        </w:tc>
      </w:tr>
      <w:tr w:rsidR="0004577B" w:rsidRPr="00DE3A92" w14:paraId="03175FA0"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311C1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w:t>
            </w:r>
          </w:p>
        </w:tc>
        <w:tc>
          <w:tcPr>
            <w:tcW w:w="2785" w:type="dxa"/>
            <w:tcBorders>
              <w:top w:val="nil"/>
              <w:left w:val="nil"/>
              <w:bottom w:val="single" w:sz="4" w:space="0" w:color="auto"/>
              <w:right w:val="single" w:sz="4" w:space="0" w:color="auto"/>
            </w:tcBorders>
            <w:shd w:val="clear" w:color="000000" w:fill="FFFFFF"/>
            <w:hideMark/>
          </w:tcPr>
          <w:p w14:paraId="4C105B6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periodic safety update report for medicinal products authorised via the national procedure with an identical active substance or identical active substances for one marketing authorisation holder</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2A8E5FB9"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vAlign w:val="center"/>
            <w:hideMark/>
          </w:tcPr>
          <w:p w14:paraId="32FAFAA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vAlign w:val="center"/>
            <w:hideMark/>
          </w:tcPr>
          <w:p w14:paraId="616D8B5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288545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34BE6033" w14:textId="77777777" w:rsidTr="00ED00F9">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2BC3972"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8.</w:t>
            </w:r>
          </w:p>
        </w:tc>
        <w:tc>
          <w:tcPr>
            <w:tcW w:w="2785" w:type="dxa"/>
            <w:tcBorders>
              <w:top w:val="nil"/>
              <w:left w:val="nil"/>
              <w:bottom w:val="single" w:sz="4" w:space="0" w:color="auto"/>
              <w:right w:val="single" w:sz="4" w:space="0" w:color="auto"/>
            </w:tcBorders>
            <w:shd w:val="clear" w:color="000000" w:fill="FFFFFF"/>
            <w:hideMark/>
          </w:tcPr>
          <w:p w14:paraId="79F4865B"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Scientific consultation</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34D34DE4"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95FEEFC"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05FF424"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5C25E49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A0381C5"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67D4FF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w:t>
            </w:r>
          </w:p>
        </w:tc>
        <w:tc>
          <w:tcPr>
            <w:tcW w:w="2785" w:type="dxa"/>
            <w:tcBorders>
              <w:top w:val="nil"/>
              <w:left w:val="nil"/>
              <w:bottom w:val="single" w:sz="4" w:space="0" w:color="auto"/>
              <w:right w:val="single" w:sz="4" w:space="0" w:color="auto"/>
            </w:tcBorders>
            <w:shd w:val="clear" w:color="000000" w:fill="FFFFFF"/>
            <w:hideMark/>
          </w:tcPr>
          <w:p w14:paraId="107226A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Regarding issues related to marketing authorisation procedure, including changes in marketing authorisation procedures</w:t>
            </w:r>
          </w:p>
        </w:tc>
        <w:tc>
          <w:tcPr>
            <w:tcW w:w="1866" w:type="dxa"/>
            <w:tcBorders>
              <w:top w:val="nil"/>
              <w:left w:val="nil"/>
              <w:bottom w:val="single" w:sz="4" w:space="0" w:color="auto"/>
              <w:right w:val="single" w:sz="4" w:space="0" w:color="auto"/>
            </w:tcBorders>
            <w:shd w:val="clear" w:color="000000" w:fill="FFFFFF"/>
            <w:hideMark/>
          </w:tcPr>
          <w:p w14:paraId="06419FAD"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consultation</w:t>
            </w:r>
          </w:p>
        </w:tc>
        <w:tc>
          <w:tcPr>
            <w:tcW w:w="1426" w:type="dxa"/>
            <w:tcBorders>
              <w:top w:val="nil"/>
              <w:left w:val="nil"/>
              <w:bottom w:val="single" w:sz="4" w:space="0" w:color="auto"/>
              <w:right w:val="single" w:sz="4" w:space="0" w:color="auto"/>
            </w:tcBorders>
            <w:shd w:val="clear" w:color="000000" w:fill="FFFFFF"/>
            <w:vAlign w:val="center"/>
            <w:hideMark/>
          </w:tcPr>
          <w:p w14:paraId="1E975C8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c>
          <w:tcPr>
            <w:tcW w:w="986" w:type="dxa"/>
            <w:tcBorders>
              <w:top w:val="nil"/>
              <w:left w:val="nil"/>
              <w:bottom w:val="single" w:sz="4" w:space="0" w:color="auto"/>
              <w:right w:val="single" w:sz="4" w:space="0" w:color="auto"/>
            </w:tcBorders>
            <w:shd w:val="clear" w:color="000000" w:fill="FFFFFF"/>
            <w:vAlign w:val="center"/>
            <w:hideMark/>
          </w:tcPr>
          <w:p w14:paraId="2FC4A49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5EB2BF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r>
      <w:tr w:rsidR="0004577B" w:rsidRPr="00DE3A92" w14:paraId="7B0A2D51"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3963BE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8.2.</w:t>
            </w:r>
          </w:p>
        </w:tc>
        <w:tc>
          <w:tcPr>
            <w:tcW w:w="2785" w:type="dxa"/>
            <w:tcBorders>
              <w:top w:val="nil"/>
              <w:left w:val="nil"/>
              <w:bottom w:val="single" w:sz="4" w:space="0" w:color="auto"/>
              <w:right w:val="single" w:sz="4" w:space="0" w:color="auto"/>
            </w:tcBorders>
            <w:shd w:val="clear" w:color="000000" w:fill="FFFFFF"/>
            <w:hideMark/>
          </w:tcPr>
          <w:p w14:paraId="3584145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Regarding preclinical, clinical, pharmacov</w:t>
            </w:r>
            <w:r w:rsidR="001003BA">
              <w:rPr>
                <w:rFonts w:ascii="Times New Roman" w:eastAsia="Times New Roman" w:hAnsi="Times New Roman" w:cs="Times New Roman"/>
                <w:lang w:val="en-GB" w:eastAsia="lv-LV"/>
              </w:rPr>
              <w:t>i</w:t>
            </w:r>
            <w:r w:rsidRPr="00DE3A92">
              <w:rPr>
                <w:rFonts w:ascii="Times New Roman" w:eastAsia="Times New Roman" w:hAnsi="Times New Roman" w:cs="Times New Roman"/>
                <w:lang w:val="en-GB" w:eastAsia="lv-LV"/>
              </w:rPr>
              <w:t>g</w:t>
            </w:r>
            <w:r w:rsidR="001003BA">
              <w:rPr>
                <w:rFonts w:ascii="Times New Roman" w:eastAsia="Times New Roman" w:hAnsi="Times New Roman" w:cs="Times New Roman"/>
                <w:lang w:val="en-GB" w:eastAsia="lv-LV"/>
              </w:rPr>
              <w:t>i</w:t>
            </w:r>
            <w:r w:rsidRPr="00DE3A92">
              <w:rPr>
                <w:rFonts w:ascii="Times New Roman" w:eastAsia="Times New Roman" w:hAnsi="Times New Roman" w:cs="Times New Roman"/>
                <w:lang w:val="en-GB" w:eastAsia="lv-LV"/>
              </w:rPr>
              <w:t>lance and pharmaceutical issues prior to marketing authorisation</w:t>
            </w:r>
          </w:p>
        </w:tc>
        <w:tc>
          <w:tcPr>
            <w:tcW w:w="1866" w:type="dxa"/>
            <w:tcBorders>
              <w:top w:val="nil"/>
              <w:left w:val="nil"/>
              <w:bottom w:val="single" w:sz="4" w:space="0" w:color="auto"/>
              <w:right w:val="single" w:sz="4" w:space="0" w:color="auto"/>
            </w:tcBorders>
            <w:shd w:val="clear" w:color="000000" w:fill="FFFFFF"/>
            <w:hideMark/>
          </w:tcPr>
          <w:p w14:paraId="270DDD4C"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consultation</w:t>
            </w:r>
          </w:p>
        </w:tc>
        <w:tc>
          <w:tcPr>
            <w:tcW w:w="1426" w:type="dxa"/>
            <w:tcBorders>
              <w:top w:val="nil"/>
              <w:left w:val="nil"/>
              <w:bottom w:val="single" w:sz="4" w:space="0" w:color="auto"/>
              <w:right w:val="single" w:sz="4" w:space="0" w:color="auto"/>
            </w:tcBorders>
            <w:shd w:val="clear" w:color="000000" w:fill="FFFFFF"/>
            <w:vAlign w:val="center"/>
            <w:hideMark/>
          </w:tcPr>
          <w:p w14:paraId="59EF783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7000.00</w:t>
            </w:r>
          </w:p>
        </w:tc>
        <w:tc>
          <w:tcPr>
            <w:tcW w:w="986" w:type="dxa"/>
            <w:tcBorders>
              <w:top w:val="nil"/>
              <w:left w:val="nil"/>
              <w:bottom w:val="single" w:sz="4" w:space="0" w:color="auto"/>
              <w:right w:val="single" w:sz="4" w:space="0" w:color="auto"/>
            </w:tcBorders>
            <w:shd w:val="clear" w:color="000000" w:fill="FFFFFF"/>
            <w:vAlign w:val="center"/>
            <w:hideMark/>
          </w:tcPr>
          <w:p w14:paraId="52E3940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FB26CF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7000.00</w:t>
            </w:r>
          </w:p>
        </w:tc>
      </w:tr>
      <w:tr w:rsidR="0004577B" w:rsidRPr="00DE3A92" w14:paraId="4C3C4D0D"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0797FA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w:t>
            </w:r>
          </w:p>
        </w:tc>
        <w:tc>
          <w:tcPr>
            <w:tcW w:w="2785" w:type="dxa"/>
            <w:tcBorders>
              <w:top w:val="nil"/>
              <w:left w:val="nil"/>
              <w:bottom w:val="single" w:sz="4" w:space="0" w:color="auto"/>
              <w:right w:val="single" w:sz="4" w:space="0" w:color="auto"/>
            </w:tcBorders>
            <w:shd w:val="clear" w:color="000000" w:fill="FFFFFF"/>
            <w:hideMark/>
          </w:tcPr>
          <w:p w14:paraId="6021F90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Evaluation of pharmacologic, immunologic and metabolic properties of a product (for example, nutritional supplement, cosmetic product, biocide, medical device) in order to determine compliance with </w:t>
            </w:r>
            <w:r w:rsidR="001003BA">
              <w:rPr>
                <w:rFonts w:ascii="Times New Roman" w:eastAsia="Times New Roman" w:hAnsi="Times New Roman" w:cs="Times New Roman"/>
                <w:lang w:val="en-GB" w:eastAsia="lv-LV"/>
              </w:rPr>
              <w:t xml:space="preserve">the </w:t>
            </w:r>
            <w:r w:rsidRPr="00DE3A92">
              <w:rPr>
                <w:rFonts w:ascii="Times New Roman" w:eastAsia="Times New Roman" w:hAnsi="Times New Roman" w:cs="Times New Roman"/>
                <w:lang w:val="en-GB" w:eastAsia="lv-LV"/>
              </w:rPr>
              <w:t>definition of a medicinal product</w:t>
            </w:r>
            <w:r w:rsidRPr="00DE3A92">
              <w:rPr>
                <w:rFonts w:ascii="Times New Roman" w:eastAsia="Times New Roman" w:hAnsi="Times New Roman" w:cs="Times New Roman"/>
                <w:vertAlign w:val="superscript"/>
                <w:lang w:val="en-GB" w:eastAsia="lv-LV"/>
              </w:rPr>
              <w:t xml:space="preserve"> 1</w:t>
            </w:r>
          </w:p>
        </w:tc>
        <w:tc>
          <w:tcPr>
            <w:tcW w:w="1866" w:type="dxa"/>
            <w:tcBorders>
              <w:top w:val="nil"/>
              <w:left w:val="nil"/>
              <w:bottom w:val="single" w:sz="4" w:space="0" w:color="auto"/>
              <w:right w:val="single" w:sz="4" w:space="0" w:color="auto"/>
            </w:tcBorders>
            <w:shd w:val="clear" w:color="000000" w:fill="FFFFFF"/>
            <w:hideMark/>
          </w:tcPr>
          <w:p w14:paraId="125CAFC9"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application</w:t>
            </w:r>
          </w:p>
        </w:tc>
        <w:tc>
          <w:tcPr>
            <w:tcW w:w="1426" w:type="dxa"/>
            <w:tcBorders>
              <w:top w:val="nil"/>
              <w:left w:val="nil"/>
              <w:bottom w:val="single" w:sz="4" w:space="0" w:color="auto"/>
              <w:right w:val="single" w:sz="4" w:space="0" w:color="auto"/>
            </w:tcBorders>
            <w:shd w:val="clear" w:color="000000" w:fill="FFFFFF"/>
            <w:vAlign w:val="center"/>
            <w:hideMark/>
          </w:tcPr>
          <w:p w14:paraId="08D064C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650.00</w:t>
            </w:r>
          </w:p>
        </w:tc>
        <w:tc>
          <w:tcPr>
            <w:tcW w:w="986" w:type="dxa"/>
            <w:tcBorders>
              <w:top w:val="nil"/>
              <w:left w:val="nil"/>
              <w:bottom w:val="single" w:sz="4" w:space="0" w:color="auto"/>
              <w:right w:val="single" w:sz="4" w:space="0" w:color="auto"/>
            </w:tcBorders>
            <w:shd w:val="clear" w:color="000000" w:fill="FFFFFF"/>
            <w:vAlign w:val="center"/>
            <w:hideMark/>
          </w:tcPr>
          <w:p w14:paraId="3DB5CC1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263DDB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650.00</w:t>
            </w:r>
          </w:p>
        </w:tc>
      </w:tr>
      <w:tr w:rsidR="0004577B" w:rsidRPr="00DE3A92" w14:paraId="165C4597"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064DAB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10.</w:t>
            </w:r>
          </w:p>
        </w:tc>
        <w:tc>
          <w:tcPr>
            <w:tcW w:w="2785" w:type="dxa"/>
            <w:tcBorders>
              <w:top w:val="nil"/>
              <w:left w:val="nil"/>
              <w:bottom w:val="single" w:sz="4" w:space="0" w:color="auto"/>
              <w:right w:val="single" w:sz="4" w:space="0" w:color="auto"/>
            </w:tcBorders>
            <w:shd w:val="clear" w:color="000000" w:fill="FFFFFF"/>
            <w:hideMark/>
          </w:tcPr>
          <w:p w14:paraId="7826A984"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Evaluation of draft post-authorisation safety study protocol, if study is being conducted to fulfil </w:t>
            </w:r>
            <w:r w:rsidR="001003BA">
              <w:rPr>
                <w:rFonts w:ascii="Times New Roman" w:eastAsia="Times New Roman" w:hAnsi="Times New Roman" w:cs="Times New Roman"/>
                <w:lang w:val="en-GB" w:eastAsia="lv-LV"/>
              </w:rPr>
              <w:t xml:space="preserve">a </w:t>
            </w:r>
            <w:r w:rsidRPr="00DE3A92">
              <w:rPr>
                <w:rFonts w:ascii="Times New Roman" w:eastAsia="Times New Roman" w:hAnsi="Times New Roman" w:cs="Times New Roman"/>
                <w:lang w:val="en-GB" w:eastAsia="lv-LV"/>
              </w:rPr>
              <w:t>marketing authorisation condition</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7E421866"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opinion</w:t>
            </w:r>
          </w:p>
        </w:tc>
        <w:tc>
          <w:tcPr>
            <w:tcW w:w="1426" w:type="dxa"/>
            <w:tcBorders>
              <w:top w:val="nil"/>
              <w:left w:val="nil"/>
              <w:bottom w:val="single" w:sz="4" w:space="0" w:color="auto"/>
              <w:right w:val="single" w:sz="4" w:space="0" w:color="auto"/>
            </w:tcBorders>
            <w:shd w:val="clear" w:color="000000" w:fill="FFFFFF"/>
            <w:vAlign w:val="center"/>
            <w:hideMark/>
          </w:tcPr>
          <w:p w14:paraId="48AEED2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vAlign w:val="center"/>
            <w:hideMark/>
          </w:tcPr>
          <w:p w14:paraId="79CDB56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3B448D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04577B" w:rsidRPr="00DE3A92" w14:paraId="6EAA24D2"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CE67CA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w:t>
            </w:r>
          </w:p>
        </w:tc>
        <w:tc>
          <w:tcPr>
            <w:tcW w:w="2785" w:type="dxa"/>
            <w:tcBorders>
              <w:top w:val="nil"/>
              <w:left w:val="nil"/>
              <w:bottom w:val="single" w:sz="4" w:space="0" w:color="auto"/>
              <w:right w:val="single" w:sz="4" w:space="0" w:color="auto"/>
            </w:tcBorders>
            <w:shd w:val="clear" w:color="000000" w:fill="FFFFFF"/>
            <w:hideMark/>
          </w:tcPr>
          <w:p w14:paraId="61483754"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Evaluation of amendments to draft post-authorisation safety study protocol</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2A7F81AF"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opinion</w:t>
            </w:r>
          </w:p>
        </w:tc>
        <w:tc>
          <w:tcPr>
            <w:tcW w:w="1426" w:type="dxa"/>
            <w:tcBorders>
              <w:top w:val="nil"/>
              <w:left w:val="nil"/>
              <w:bottom w:val="single" w:sz="4" w:space="0" w:color="auto"/>
              <w:right w:val="single" w:sz="4" w:space="0" w:color="auto"/>
            </w:tcBorders>
            <w:shd w:val="clear" w:color="000000" w:fill="FFFFFF"/>
            <w:vAlign w:val="center"/>
            <w:hideMark/>
          </w:tcPr>
          <w:p w14:paraId="789EED3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c>
          <w:tcPr>
            <w:tcW w:w="986" w:type="dxa"/>
            <w:tcBorders>
              <w:top w:val="nil"/>
              <w:left w:val="nil"/>
              <w:bottom w:val="single" w:sz="4" w:space="0" w:color="auto"/>
              <w:right w:val="single" w:sz="4" w:space="0" w:color="auto"/>
            </w:tcBorders>
            <w:shd w:val="clear" w:color="000000" w:fill="FFFFFF"/>
            <w:vAlign w:val="center"/>
            <w:hideMark/>
          </w:tcPr>
          <w:p w14:paraId="03FE49B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D5FC8E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r>
      <w:tr w:rsidR="0004577B" w:rsidRPr="00DE3A92" w14:paraId="041BB9C2"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0537844"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w:t>
            </w:r>
          </w:p>
        </w:tc>
        <w:tc>
          <w:tcPr>
            <w:tcW w:w="2785" w:type="dxa"/>
            <w:tcBorders>
              <w:top w:val="nil"/>
              <w:left w:val="nil"/>
              <w:bottom w:val="single" w:sz="4" w:space="0" w:color="auto"/>
              <w:right w:val="single" w:sz="4" w:space="0" w:color="auto"/>
            </w:tcBorders>
            <w:shd w:val="clear" w:color="000000" w:fill="FFFFFF"/>
            <w:hideMark/>
          </w:tcPr>
          <w:p w14:paraId="6D39727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Notification of product marketing authorisation status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FE81332"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notification</w:t>
            </w:r>
          </w:p>
        </w:tc>
        <w:tc>
          <w:tcPr>
            <w:tcW w:w="1426" w:type="dxa"/>
            <w:tcBorders>
              <w:top w:val="nil"/>
              <w:left w:val="nil"/>
              <w:bottom w:val="single" w:sz="4" w:space="0" w:color="auto"/>
              <w:right w:val="single" w:sz="4" w:space="0" w:color="auto"/>
            </w:tcBorders>
            <w:shd w:val="clear" w:color="000000" w:fill="FFFFFF"/>
            <w:vAlign w:val="center"/>
            <w:hideMark/>
          </w:tcPr>
          <w:p w14:paraId="15353D3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41.00</w:t>
            </w:r>
          </w:p>
        </w:tc>
        <w:tc>
          <w:tcPr>
            <w:tcW w:w="986" w:type="dxa"/>
            <w:tcBorders>
              <w:top w:val="nil"/>
              <w:left w:val="nil"/>
              <w:bottom w:val="single" w:sz="4" w:space="0" w:color="auto"/>
              <w:right w:val="single" w:sz="4" w:space="0" w:color="auto"/>
            </w:tcBorders>
            <w:shd w:val="clear" w:color="auto" w:fill="auto"/>
            <w:noWrap/>
            <w:vAlign w:val="center"/>
            <w:hideMark/>
          </w:tcPr>
          <w:p w14:paraId="3679DE2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auto" w:fill="auto"/>
            <w:noWrap/>
            <w:vAlign w:val="center"/>
            <w:hideMark/>
          </w:tcPr>
          <w:p w14:paraId="7C4BD44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41.00</w:t>
            </w:r>
          </w:p>
        </w:tc>
      </w:tr>
      <w:tr w:rsidR="0004577B" w:rsidRPr="00DE3A92" w14:paraId="0D0FBD41"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6B1F4A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w:t>
            </w:r>
          </w:p>
        </w:tc>
        <w:tc>
          <w:tcPr>
            <w:tcW w:w="2785" w:type="dxa"/>
            <w:tcBorders>
              <w:top w:val="nil"/>
              <w:left w:val="nil"/>
              <w:bottom w:val="single" w:sz="4" w:space="0" w:color="auto"/>
              <w:right w:val="single" w:sz="4" w:space="0" w:color="auto"/>
            </w:tcBorders>
            <w:shd w:val="clear" w:color="000000" w:fill="FFFFFF"/>
            <w:hideMark/>
          </w:tcPr>
          <w:p w14:paraId="6403BF2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maintenance fee for parallel imported medicinal products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7EC9FBA2" w14:textId="77777777" w:rsidR="0004577B" w:rsidRPr="00DE3A92" w:rsidRDefault="0004577B" w:rsidP="0004577B">
            <w:pPr>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 authorisation number</w:t>
            </w:r>
          </w:p>
        </w:tc>
        <w:tc>
          <w:tcPr>
            <w:tcW w:w="1426" w:type="dxa"/>
            <w:tcBorders>
              <w:top w:val="nil"/>
              <w:left w:val="nil"/>
              <w:bottom w:val="single" w:sz="4" w:space="0" w:color="auto"/>
              <w:right w:val="single" w:sz="4" w:space="0" w:color="auto"/>
            </w:tcBorders>
            <w:shd w:val="clear" w:color="000000" w:fill="FFFFFF"/>
            <w:noWrap/>
            <w:vAlign w:val="center"/>
            <w:hideMark/>
          </w:tcPr>
          <w:p w14:paraId="25C7715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c>
          <w:tcPr>
            <w:tcW w:w="986" w:type="dxa"/>
            <w:tcBorders>
              <w:top w:val="nil"/>
              <w:left w:val="nil"/>
              <w:bottom w:val="single" w:sz="4" w:space="0" w:color="auto"/>
              <w:right w:val="single" w:sz="4" w:space="0" w:color="auto"/>
            </w:tcBorders>
            <w:shd w:val="clear" w:color="000000" w:fill="FFFFFF"/>
            <w:noWrap/>
            <w:vAlign w:val="center"/>
            <w:hideMark/>
          </w:tcPr>
          <w:p w14:paraId="6F53B0E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B684C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r>
      <w:tr w:rsidR="0004577B" w:rsidRPr="00DE3A92" w14:paraId="36633332" w14:textId="77777777" w:rsidTr="00ED00F9">
        <w:trPr>
          <w:trHeight w:val="8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FDC11B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w:t>
            </w:r>
          </w:p>
        </w:tc>
        <w:tc>
          <w:tcPr>
            <w:tcW w:w="2785" w:type="dxa"/>
            <w:tcBorders>
              <w:top w:val="nil"/>
              <w:left w:val="nil"/>
              <w:bottom w:val="single" w:sz="4" w:space="0" w:color="auto"/>
              <w:right w:val="single" w:sz="4" w:space="0" w:color="auto"/>
            </w:tcBorders>
            <w:shd w:val="clear" w:color="000000" w:fill="FFFFFF"/>
            <w:hideMark/>
          </w:tcPr>
          <w:p w14:paraId="289FC483"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additional documentation to receive permit for distribution of parallel imported medicinal products in Latvia</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1442B02E" w14:textId="77777777" w:rsidR="0004577B" w:rsidRPr="00DE3A92" w:rsidRDefault="0004577B" w:rsidP="0004577B">
            <w:pPr>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5D6D9F5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302.00</w:t>
            </w:r>
          </w:p>
        </w:tc>
        <w:tc>
          <w:tcPr>
            <w:tcW w:w="986" w:type="dxa"/>
            <w:tcBorders>
              <w:top w:val="nil"/>
              <w:left w:val="nil"/>
              <w:bottom w:val="single" w:sz="4" w:space="0" w:color="auto"/>
              <w:right w:val="single" w:sz="4" w:space="0" w:color="auto"/>
            </w:tcBorders>
            <w:shd w:val="clear" w:color="000000" w:fill="FFFFFF"/>
            <w:noWrap/>
            <w:vAlign w:val="center"/>
            <w:hideMark/>
          </w:tcPr>
          <w:p w14:paraId="5186A32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52DBAC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302.00</w:t>
            </w:r>
          </w:p>
        </w:tc>
      </w:tr>
      <w:tr w:rsidR="001C7C81" w:rsidRPr="00DE3A92" w14:paraId="2AE8C5D4"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6AFC2E8"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15.</w:t>
            </w:r>
          </w:p>
        </w:tc>
        <w:tc>
          <w:tcPr>
            <w:tcW w:w="2785" w:type="dxa"/>
            <w:tcBorders>
              <w:top w:val="nil"/>
              <w:left w:val="nil"/>
              <w:bottom w:val="single" w:sz="4" w:space="0" w:color="auto"/>
              <w:right w:val="single" w:sz="4" w:space="0" w:color="auto"/>
            </w:tcBorders>
            <w:shd w:val="clear" w:color="000000" w:fill="FFFFFF"/>
            <w:hideMark/>
          </w:tcPr>
          <w:p w14:paraId="6FD50B88" w14:textId="77777777" w:rsidR="001C7C81" w:rsidRPr="00DE3A92" w:rsidRDefault="0004577B" w:rsidP="0004577B">
            <w:pPr>
              <w:spacing w:after="0" w:line="240" w:lineRule="auto"/>
              <w:rPr>
                <w:rFonts w:ascii="Times New Roman" w:eastAsia="Times New Roman" w:hAnsi="Times New Roman" w:cs="Times New Roman"/>
                <w:b/>
                <w:lang w:val="en-GB" w:eastAsia="lv-LV"/>
              </w:rPr>
            </w:pPr>
            <w:r w:rsidRPr="00DE3A92">
              <w:rPr>
                <w:rFonts w:ascii="Times New Roman" w:eastAsia="Times New Roman" w:hAnsi="Times New Roman" w:cs="Times New Roman"/>
                <w:b/>
                <w:lang w:val="en-GB" w:eastAsia="lv-LV"/>
              </w:rPr>
              <w:t>Expertise on application and documentation for distribution of unauthorised, individually supplied medicinal products (in the case mentioned in Section 10, Paragraph 7(a) of the Pharmaceutical Law)</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5B2844A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32DEE2B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2BAD09E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860F6C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97C94B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EFA281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15.1</w:t>
            </w:r>
          </w:p>
        </w:tc>
        <w:tc>
          <w:tcPr>
            <w:tcW w:w="2785" w:type="dxa"/>
            <w:tcBorders>
              <w:top w:val="nil"/>
              <w:left w:val="nil"/>
              <w:bottom w:val="single" w:sz="4" w:space="0" w:color="auto"/>
              <w:right w:val="single" w:sz="4" w:space="0" w:color="auto"/>
            </w:tcBorders>
            <w:shd w:val="clear" w:color="000000" w:fill="FFFFFF"/>
            <w:hideMark/>
          </w:tcPr>
          <w:p w14:paraId="1DDFC3A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record of medicinal product in documentation</w:t>
            </w:r>
          </w:p>
        </w:tc>
        <w:tc>
          <w:tcPr>
            <w:tcW w:w="1866" w:type="dxa"/>
            <w:tcBorders>
              <w:top w:val="nil"/>
              <w:left w:val="nil"/>
              <w:bottom w:val="single" w:sz="4" w:space="0" w:color="auto"/>
              <w:right w:val="single" w:sz="4" w:space="0" w:color="auto"/>
            </w:tcBorders>
            <w:shd w:val="clear" w:color="000000" w:fill="FFFFFF"/>
            <w:hideMark/>
          </w:tcPr>
          <w:p w14:paraId="2C62CA32"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64F3ADC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0.71</w:t>
            </w:r>
          </w:p>
        </w:tc>
        <w:tc>
          <w:tcPr>
            <w:tcW w:w="986" w:type="dxa"/>
            <w:tcBorders>
              <w:top w:val="nil"/>
              <w:left w:val="nil"/>
              <w:bottom w:val="single" w:sz="4" w:space="0" w:color="auto"/>
              <w:right w:val="single" w:sz="4" w:space="0" w:color="auto"/>
            </w:tcBorders>
            <w:shd w:val="clear" w:color="000000" w:fill="FFFFFF"/>
            <w:noWrap/>
            <w:vAlign w:val="center"/>
            <w:hideMark/>
          </w:tcPr>
          <w:p w14:paraId="735EFF1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E6DE87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0.71</w:t>
            </w:r>
          </w:p>
        </w:tc>
      </w:tr>
      <w:tr w:rsidR="0004577B" w:rsidRPr="00DE3A92" w14:paraId="76FBBBFA"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B622F1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15.2</w:t>
            </w:r>
          </w:p>
        </w:tc>
        <w:tc>
          <w:tcPr>
            <w:tcW w:w="2785" w:type="dxa"/>
            <w:tcBorders>
              <w:top w:val="nil"/>
              <w:left w:val="nil"/>
              <w:bottom w:val="single" w:sz="4" w:space="0" w:color="auto"/>
              <w:right w:val="single" w:sz="4" w:space="0" w:color="auto"/>
            </w:tcBorders>
            <w:shd w:val="clear" w:color="000000" w:fill="FFFFFF"/>
            <w:hideMark/>
          </w:tcPr>
          <w:p w14:paraId="40B61E1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record of medicinal product in documentation</w:t>
            </w:r>
          </w:p>
        </w:tc>
        <w:tc>
          <w:tcPr>
            <w:tcW w:w="1866" w:type="dxa"/>
            <w:tcBorders>
              <w:top w:val="nil"/>
              <w:left w:val="nil"/>
              <w:bottom w:val="single" w:sz="4" w:space="0" w:color="auto"/>
              <w:right w:val="single" w:sz="4" w:space="0" w:color="auto"/>
            </w:tcBorders>
            <w:shd w:val="clear" w:color="000000" w:fill="FFFFFF"/>
            <w:hideMark/>
          </w:tcPr>
          <w:p w14:paraId="25AE0951"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20A8268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0.71</w:t>
            </w:r>
          </w:p>
        </w:tc>
        <w:tc>
          <w:tcPr>
            <w:tcW w:w="986" w:type="dxa"/>
            <w:tcBorders>
              <w:top w:val="nil"/>
              <w:left w:val="nil"/>
              <w:bottom w:val="single" w:sz="4" w:space="0" w:color="auto"/>
              <w:right w:val="single" w:sz="4" w:space="0" w:color="auto"/>
            </w:tcBorders>
            <w:shd w:val="clear" w:color="000000" w:fill="FFFFFF"/>
            <w:noWrap/>
            <w:vAlign w:val="center"/>
            <w:hideMark/>
          </w:tcPr>
          <w:p w14:paraId="6DDB6C3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5D3BCB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0.71</w:t>
            </w:r>
          </w:p>
        </w:tc>
      </w:tr>
      <w:tr w:rsidR="001C7C81" w:rsidRPr="00DE3A92" w14:paraId="20929331"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2675D8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16.</w:t>
            </w:r>
          </w:p>
        </w:tc>
        <w:tc>
          <w:tcPr>
            <w:tcW w:w="2785" w:type="dxa"/>
            <w:tcBorders>
              <w:top w:val="nil"/>
              <w:left w:val="nil"/>
              <w:bottom w:val="single" w:sz="4" w:space="0" w:color="auto"/>
              <w:right w:val="single" w:sz="4" w:space="0" w:color="auto"/>
            </w:tcBorders>
            <w:shd w:val="clear" w:color="000000" w:fill="FFFFFF"/>
            <w:hideMark/>
          </w:tcPr>
          <w:p w14:paraId="427CF49E" w14:textId="77777777" w:rsidR="001C7C81" w:rsidRPr="00DE3A92" w:rsidRDefault="0004577B" w:rsidP="0004577B">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 xml:space="preserve">Expertise on application and documentation for distribution of unauthorised, individually </w:t>
            </w:r>
            <w:r w:rsidR="00C86A0C">
              <w:rPr>
                <w:rFonts w:ascii="Times New Roman" w:eastAsia="Times New Roman" w:hAnsi="Times New Roman" w:cs="Times New Roman"/>
                <w:b/>
                <w:lang w:val="en-GB" w:eastAsia="lv-LV"/>
              </w:rPr>
              <w:t>supplied</w:t>
            </w:r>
            <w:r w:rsidRPr="00DE3A92">
              <w:rPr>
                <w:rFonts w:ascii="Times New Roman" w:eastAsia="Times New Roman" w:hAnsi="Times New Roman" w:cs="Times New Roman"/>
                <w:b/>
                <w:lang w:val="en-GB" w:eastAsia="lv-LV"/>
              </w:rPr>
              <w:t xml:space="preserve"> medicinal products (in the cases described in Section 10, Paragraph</w:t>
            </w:r>
            <w:r w:rsidR="00C86A0C">
              <w:rPr>
                <w:rFonts w:ascii="Times New Roman" w:eastAsia="Times New Roman" w:hAnsi="Times New Roman" w:cs="Times New Roman"/>
                <w:b/>
                <w:lang w:val="en-GB" w:eastAsia="lv-LV"/>
              </w:rPr>
              <w:t>s</w:t>
            </w:r>
            <w:r w:rsidRPr="00DE3A92">
              <w:rPr>
                <w:rFonts w:ascii="Times New Roman" w:eastAsia="Times New Roman" w:hAnsi="Times New Roman" w:cs="Times New Roman"/>
                <w:b/>
                <w:lang w:val="en-GB" w:eastAsia="lv-LV"/>
              </w:rPr>
              <w:t xml:space="preserve"> 7(b) and 7(c) of the Pharmaceutical Law)</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4EC117A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0B6569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4E24934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C33F6D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B9622AB"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225920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16.1</w:t>
            </w:r>
          </w:p>
        </w:tc>
        <w:tc>
          <w:tcPr>
            <w:tcW w:w="2785" w:type="dxa"/>
            <w:tcBorders>
              <w:top w:val="nil"/>
              <w:left w:val="nil"/>
              <w:bottom w:val="single" w:sz="4" w:space="0" w:color="auto"/>
              <w:right w:val="single" w:sz="4" w:space="0" w:color="auto"/>
            </w:tcBorders>
            <w:shd w:val="clear" w:color="000000" w:fill="FFFFFF"/>
            <w:hideMark/>
          </w:tcPr>
          <w:p w14:paraId="6660A8A1"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record of medicinal product in documentation</w:t>
            </w:r>
          </w:p>
        </w:tc>
        <w:tc>
          <w:tcPr>
            <w:tcW w:w="1866" w:type="dxa"/>
            <w:tcBorders>
              <w:top w:val="nil"/>
              <w:left w:val="nil"/>
              <w:bottom w:val="single" w:sz="4" w:space="0" w:color="auto"/>
              <w:right w:val="single" w:sz="4" w:space="0" w:color="auto"/>
            </w:tcBorders>
            <w:shd w:val="clear" w:color="000000" w:fill="FFFFFF"/>
            <w:hideMark/>
          </w:tcPr>
          <w:p w14:paraId="25321343"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0D19C4F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c>
          <w:tcPr>
            <w:tcW w:w="986" w:type="dxa"/>
            <w:tcBorders>
              <w:top w:val="nil"/>
              <w:left w:val="nil"/>
              <w:bottom w:val="single" w:sz="4" w:space="0" w:color="auto"/>
              <w:right w:val="single" w:sz="4" w:space="0" w:color="auto"/>
            </w:tcBorders>
            <w:shd w:val="clear" w:color="000000" w:fill="FFFFFF"/>
            <w:noWrap/>
            <w:vAlign w:val="center"/>
            <w:hideMark/>
          </w:tcPr>
          <w:p w14:paraId="30A5E01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693B51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r>
      <w:tr w:rsidR="0004577B" w:rsidRPr="00DE3A92" w14:paraId="07BE8633"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BCDDA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16.2</w:t>
            </w:r>
          </w:p>
        </w:tc>
        <w:tc>
          <w:tcPr>
            <w:tcW w:w="2785" w:type="dxa"/>
            <w:tcBorders>
              <w:top w:val="nil"/>
              <w:left w:val="nil"/>
              <w:bottom w:val="single" w:sz="4" w:space="0" w:color="auto"/>
              <w:right w:val="single" w:sz="4" w:space="0" w:color="auto"/>
            </w:tcBorders>
            <w:shd w:val="clear" w:color="000000" w:fill="FFFFFF"/>
            <w:hideMark/>
          </w:tcPr>
          <w:p w14:paraId="3D8F255B"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record of medicinal product in documentation</w:t>
            </w:r>
          </w:p>
        </w:tc>
        <w:tc>
          <w:tcPr>
            <w:tcW w:w="1866" w:type="dxa"/>
            <w:tcBorders>
              <w:top w:val="nil"/>
              <w:left w:val="nil"/>
              <w:bottom w:val="single" w:sz="4" w:space="0" w:color="auto"/>
              <w:right w:val="single" w:sz="4" w:space="0" w:color="auto"/>
            </w:tcBorders>
            <w:shd w:val="clear" w:color="000000" w:fill="FFFFFF"/>
            <w:hideMark/>
          </w:tcPr>
          <w:p w14:paraId="3798F2EB"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01ABF99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w:t>
            </w:r>
          </w:p>
        </w:tc>
        <w:tc>
          <w:tcPr>
            <w:tcW w:w="986" w:type="dxa"/>
            <w:tcBorders>
              <w:top w:val="nil"/>
              <w:left w:val="nil"/>
              <w:bottom w:val="single" w:sz="4" w:space="0" w:color="auto"/>
              <w:right w:val="single" w:sz="4" w:space="0" w:color="auto"/>
            </w:tcBorders>
            <w:shd w:val="clear" w:color="000000" w:fill="FFFFFF"/>
            <w:noWrap/>
            <w:vAlign w:val="center"/>
            <w:hideMark/>
          </w:tcPr>
          <w:p w14:paraId="3D91DB2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F908EA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w:t>
            </w:r>
          </w:p>
        </w:tc>
      </w:tr>
      <w:tr w:rsidR="001C7C81" w:rsidRPr="00DE3A92" w14:paraId="215AB923"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32F15F7"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17.</w:t>
            </w:r>
          </w:p>
        </w:tc>
        <w:tc>
          <w:tcPr>
            <w:tcW w:w="2785" w:type="dxa"/>
            <w:tcBorders>
              <w:top w:val="nil"/>
              <w:left w:val="nil"/>
              <w:bottom w:val="single" w:sz="4" w:space="0" w:color="auto"/>
              <w:right w:val="single" w:sz="4" w:space="0" w:color="auto"/>
            </w:tcBorders>
            <w:shd w:val="clear" w:color="000000" w:fill="FFFFFF"/>
            <w:hideMark/>
          </w:tcPr>
          <w:p w14:paraId="306A6A7D" w14:textId="77777777" w:rsidR="001C7C81" w:rsidRPr="00DE3A92" w:rsidRDefault="0004577B" w:rsidP="0004577B">
            <w:pPr>
              <w:spacing w:after="0" w:line="240" w:lineRule="auto"/>
              <w:rPr>
                <w:rFonts w:ascii="Times New Roman" w:eastAsia="Times New Roman" w:hAnsi="Times New Roman" w:cs="Times New Roman"/>
                <w:b/>
                <w:lang w:val="en-GB" w:eastAsia="lv-LV"/>
              </w:rPr>
            </w:pPr>
            <w:r w:rsidRPr="00DE3A92">
              <w:rPr>
                <w:rFonts w:ascii="Times New Roman" w:eastAsia="Times New Roman" w:hAnsi="Times New Roman" w:cs="Times New Roman"/>
                <w:b/>
                <w:lang w:val="en-GB" w:eastAsia="lv-LV"/>
              </w:rPr>
              <w:t>Expertise on application and documentation for import of medicinal product samples</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7D841B5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501ADCC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3195CE3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5B13CAD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1CDF486"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07D2B5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17.1</w:t>
            </w:r>
          </w:p>
        </w:tc>
        <w:tc>
          <w:tcPr>
            <w:tcW w:w="2785" w:type="dxa"/>
            <w:tcBorders>
              <w:top w:val="nil"/>
              <w:left w:val="nil"/>
              <w:bottom w:val="single" w:sz="4" w:space="0" w:color="auto"/>
              <w:right w:val="single" w:sz="4" w:space="0" w:color="auto"/>
            </w:tcBorders>
            <w:shd w:val="clear" w:color="000000" w:fill="FFFFFF"/>
            <w:hideMark/>
          </w:tcPr>
          <w:p w14:paraId="4CF36D5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Up to 5 records of medicinal products</w:t>
            </w:r>
          </w:p>
        </w:tc>
        <w:tc>
          <w:tcPr>
            <w:tcW w:w="1866" w:type="dxa"/>
            <w:tcBorders>
              <w:top w:val="nil"/>
              <w:left w:val="nil"/>
              <w:bottom w:val="single" w:sz="4" w:space="0" w:color="auto"/>
              <w:right w:val="single" w:sz="4" w:space="0" w:color="auto"/>
            </w:tcBorders>
            <w:shd w:val="clear" w:color="000000" w:fill="FFFFFF"/>
            <w:hideMark/>
          </w:tcPr>
          <w:p w14:paraId="31B73F56"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E0582B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c>
          <w:tcPr>
            <w:tcW w:w="986" w:type="dxa"/>
            <w:tcBorders>
              <w:top w:val="nil"/>
              <w:left w:val="nil"/>
              <w:bottom w:val="single" w:sz="4" w:space="0" w:color="auto"/>
              <w:right w:val="single" w:sz="4" w:space="0" w:color="auto"/>
            </w:tcBorders>
            <w:shd w:val="clear" w:color="000000" w:fill="FFFFFF"/>
            <w:noWrap/>
            <w:vAlign w:val="center"/>
            <w:hideMark/>
          </w:tcPr>
          <w:p w14:paraId="14744A0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C47993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r>
      <w:tr w:rsidR="0004577B" w:rsidRPr="00DE3A92" w14:paraId="1523DAF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2AAA3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17.2</w:t>
            </w:r>
          </w:p>
        </w:tc>
        <w:tc>
          <w:tcPr>
            <w:tcW w:w="2785" w:type="dxa"/>
            <w:tcBorders>
              <w:top w:val="nil"/>
              <w:left w:val="nil"/>
              <w:bottom w:val="single" w:sz="4" w:space="0" w:color="auto"/>
              <w:right w:val="single" w:sz="4" w:space="0" w:color="auto"/>
            </w:tcBorders>
            <w:shd w:val="clear" w:color="000000" w:fill="FFFFFF"/>
            <w:hideMark/>
          </w:tcPr>
          <w:p w14:paraId="50D0213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record of medicinal product</w:t>
            </w:r>
          </w:p>
        </w:tc>
        <w:tc>
          <w:tcPr>
            <w:tcW w:w="1866" w:type="dxa"/>
            <w:tcBorders>
              <w:top w:val="nil"/>
              <w:left w:val="nil"/>
              <w:bottom w:val="single" w:sz="4" w:space="0" w:color="auto"/>
              <w:right w:val="single" w:sz="4" w:space="0" w:color="auto"/>
            </w:tcBorders>
            <w:shd w:val="clear" w:color="000000" w:fill="FFFFFF"/>
            <w:hideMark/>
          </w:tcPr>
          <w:p w14:paraId="5B965D9E"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32926A2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w:t>
            </w:r>
          </w:p>
        </w:tc>
        <w:tc>
          <w:tcPr>
            <w:tcW w:w="986" w:type="dxa"/>
            <w:tcBorders>
              <w:top w:val="nil"/>
              <w:left w:val="nil"/>
              <w:bottom w:val="single" w:sz="4" w:space="0" w:color="auto"/>
              <w:right w:val="single" w:sz="4" w:space="0" w:color="auto"/>
            </w:tcBorders>
            <w:shd w:val="clear" w:color="000000" w:fill="FFFFFF"/>
            <w:noWrap/>
            <w:vAlign w:val="center"/>
            <w:hideMark/>
          </w:tcPr>
          <w:p w14:paraId="35FF991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9A0B3F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w:t>
            </w:r>
          </w:p>
        </w:tc>
      </w:tr>
      <w:tr w:rsidR="001C7C81" w:rsidRPr="00DE3A92" w14:paraId="75DF6369" w14:textId="77777777" w:rsidTr="00ED00F9">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B93712C"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18.</w:t>
            </w:r>
          </w:p>
        </w:tc>
        <w:tc>
          <w:tcPr>
            <w:tcW w:w="2785" w:type="dxa"/>
            <w:tcBorders>
              <w:top w:val="nil"/>
              <w:left w:val="nil"/>
              <w:bottom w:val="single" w:sz="4" w:space="0" w:color="auto"/>
              <w:right w:val="single" w:sz="4" w:space="0" w:color="auto"/>
            </w:tcBorders>
            <w:shd w:val="clear" w:color="000000" w:fill="FFFFFF"/>
            <w:hideMark/>
          </w:tcPr>
          <w:p w14:paraId="0269771C" w14:textId="77777777" w:rsidR="001C7C81" w:rsidRPr="00DE3A92" w:rsidRDefault="0004577B" w:rsidP="0004577B">
            <w:pPr>
              <w:spacing w:after="0" w:line="240" w:lineRule="auto"/>
              <w:rPr>
                <w:rFonts w:ascii="Times New Roman" w:eastAsia="Times New Roman" w:hAnsi="Times New Roman" w:cs="Times New Roman"/>
                <w:b/>
                <w:lang w:val="en-GB" w:eastAsia="lv-LV"/>
              </w:rPr>
            </w:pPr>
            <w:r w:rsidRPr="00DE3A92">
              <w:rPr>
                <w:rFonts w:ascii="Times New Roman" w:eastAsia="Times New Roman" w:hAnsi="Times New Roman" w:cs="Times New Roman"/>
                <w:b/>
                <w:lang w:val="en-GB" w:eastAsia="lv-LV"/>
              </w:rPr>
              <w:t>Issuance of medicinal product turnover data</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230B23A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D634C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5865FD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F178F3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38EF9517" w14:textId="77777777" w:rsidTr="00ED00F9">
        <w:trPr>
          <w:trHeight w:val="205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5F5B958"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18.1</w:t>
            </w:r>
          </w:p>
        </w:tc>
        <w:tc>
          <w:tcPr>
            <w:tcW w:w="2785" w:type="dxa"/>
            <w:tcBorders>
              <w:top w:val="nil"/>
              <w:left w:val="nil"/>
              <w:bottom w:val="single" w:sz="4" w:space="0" w:color="auto"/>
              <w:right w:val="single" w:sz="4" w:space="0" w:color="auto"/>
            </w:tcBorders>
            <w:shd w:val="clear" w:color="000000" w:fill="FFFFFF"/>
            <w:hideMark/>
          </w:tcPr>
          <w:p w14:paraId="0ED424BC"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xml:space="preserve">Standard report of medicinal product turnover data (indicating the Anatomical Therapeutic Chemical (ATC) classification code, international non-proprietary name (INN), pharmaceutical form, strength or concentration, number inside packaging, number of </w:t>
            </w:r>
            <w:proofErr w:type="spellStart"/>
            <w:r w:rsidRPr="00DE3A92">
              <w:rPr>
                <w:rFonts w:ascii="Times New Roman" w:eastAsia="Times New Roman" w:hAnsi="Times New Roman" w:cs="Times New Roman"/>
                <w:b/>
                <w:bCs/>
                <w:color w:val="000000"/>
                <w:lang w:val="en-GB"/>
              </w:rPr>
              <w:t>packagings</w:t>
            </w:r>
            <w:proofErr w:type="spellEnd"/>
            <w:r w:rsidRPr="00DE3A92">
              <w:rPr>
                <w:rFonts w:ascii="Times New Roman" w:eastAsia="Times New Roman" w:hAnsi="Times New Roman" w:cs="Times New Roman"/>
                <w:b/>
                <w:bCs/>
                <w:color w:val="000000"/>
                <w:lang w:val="en-GB"/>
              </w:rPr>
              <w:t xml:space="preserve"> sold, turnover in euros)</w:t>
            </w:r>
          </w:p>
        </w:tc>
        <w:tc>
          <w:tcPr>
            <w:tcW w:w="1866" w:type="dxa"/>
            <w:tcBorders>
              <w:top w:val="nil"/>
              <w:left w:val="nil"/>
              <w:bottom w:val="single" w:sz="4" w:space="0" w:color="auto"/>
              <w:right w:val="single" w:sz="4" w:space="0" w:color="auto"/>
            </w:tcBorders>
            <w:shd w:val="clear" w:color="000000" w:fill="FFFFFF"/>
            <w:vAlign w:val="center"/>
            <w:hideMark/>
          </w:tcPr>
          <w:p w14:paraId="7B9209E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2C91BE7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6E44272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79EFA2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1C48A20A"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A3774E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18.1.1.</w:t>
            </w:r>
          </w:p>
        </w:tc>
        <w:tc>
          <w:tcPr>
            <w:tcW w:w="2785" w:type="dxa"/>
            <w:tcBorders>
              <w:top w:val="nil"/>
              <w:left w:val="nil"/>
              <w:bottom w:val="single" w:sz="4" w:space="0" w:color="auto"/>
              <w:right w:val="single" w:sz="4" w:space="0" w:color="auto"/>
            </w:tcBorders>
            <w:shd w:val="clear" w:color="000000" w:fill="FFFFFF"/>
            <w:hideMark/>
          </w:tcPr>
          <w:p w14:paraId="1C8CFB8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Quarter according to month</w:t>
            </w:r>
          </w:p>
        </w:tc>
        <w:tc>
          <w:tcPr>
            <w:tcW w:w="1866" w:type="dxa"/>
            <w:tcBorders>
              <w:top w:val="nil"/>
              <w:left w:val="nil"/>
              <w:bottom w:val="single" w:sz="4" w:space="0" w:color="auto"/>
              <w:right w:val="single" w:sz="4" w:space="0" w:color="auto"/>
            </w:tcBorders>
            <w:shd w:val="clear" w:color="000000" w:fill="FFFFFF"/>
            <w:hideMark/>
          </w:tcPr>
          <w:p w14:paraId="6799CDDE"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127BB27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497.00</w:t>
            </w:r>
          </w:p>
        </w:tc>
        <w:tc>
          <w:tcPr>
            <w:tcW w:w="986" w:type="dxa"/>
            <w:tcBorders>
              <w:top w:val="nil"/>
              <w:left w:val="nil"/>
              <w:bottom w:val="single" w:sz="4" w:space="0" w:color="auto"/>
              <w:right w:val="single" w:sz="4" w:space="0" w:color="auto"/>
            </w:tcBorders>
            <w:shd w:val="clear" w:color="000000" w:fill="FFFFFF"/>
            <w:noWrap/>
            <w:vAlign w:val="center"/>
            <w:hideMark/>
          </w:tcPr>
          <w:p w14:paraId="2E7A39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1FDAFA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497.00</w:t>
            </w:r>
          </w:p>
        </w:tc>
      </w:tr>
      <w:tr w:rsidR="0004577B" w:rsidRPr="00DE3A92" w14:paraId="2F8D3E52"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97D2397"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18.1.2.</w:t>
            </w:r>
          </w:p>
        </w:tc>
        <w:tc>
          <w:tcPr>
            <w:tcW w:w="2785" w:type="dxa"/>
            <w:tcBorders>
              <w:top w:val="nil"/>
              <w:left w:val="nil"/>
              <w:bottom w:val="single" w:sz="4" w:space="0" w:color="auto"/>
              <w:right w:val="single" w:sz="4" w:space="0" w:color="auto"/>
            </w:tcBorders>
            <w:shd w:val="clear" w:color="000000" w:fill="FFFFFF"/>
            <w:hideMark/>
          </w:tcPr>
          <w:p w14:paraId="40CB160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6 months</w:t>
            </w:r>
          </w:p>
        </w:tc>
        <w:tc>
          <w:tcPr>
            <w:tcW w:w="1866" w:type="dxa"/>
            <w:tcBorders>
              <w:top w:val="nil"/>
              <w:left w:val="nil"/>
              <w:bottom w:val="single" w:sz="4" w:space="0" w:color="auto"/>
              <w:right w:val="single" w:sz="4" w:space="0" w:color="auto"/>
            </w:tcBorders>
            <w:shd w:val="clear" w:color="000000" w:fill="FFFFFF"/>
            <w:hideMark/>
          </w:tcPr>
          <w:p w14:paraId="4A199B0F"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535E59F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852.00</w:t>
            </w:r>
          </w:p>
        </w:tc>
        <w:tc>
          <w:tcPr>
            <w:tcW w:w="986" w:type="dxa"/>
            <w:tcBorders>
              <w:top w:val="nil"/>
              <w:left w:val="nil"/>
              <w:bottom w:val="single" w:sz="4" w:space="0" w:color="auto"/>
              <w:right w:val="single" w:sz="4" w:space="0" w:color="auto"/>
            </w:tcBorders>
            <w:shd w:val="clear" w:color="000000" w:fill="FFFFFF"/>
            <w:noWrap/>
            <w:vAlign w:val="center"/>
            <w:hideMark/>
          </w:tcPr>
          <w:p w14:paraId="65AEA94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A00FD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852.00</w:t>
            </w:r>
          </w:p>
        </w:tc>
      </w:tr>
      <w:tr w:rsidR="0004577B" w:rsidRPr="00DE3A92" w14:paraId="390FA72C"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9C89B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18.1.3.</w:t>
            </w:r>
          </w:p>
        </w:tc>
        <w:tc>
          <w:tcPr>
            <w:tcW w:w="2785" w:type="dxa"/>
            <w:tcBorders>
              <w:top w:val="nil"/>
              <w:left w:val="nil"/>
              <w:bottom w:val="single" w:sz="4" w:space="0" w:color="auto"/>
              <w:right w:val="single" w:sz="4" w:space="0" w:color="auto"/>
            </w:tcBorders>
            <w:shd w:val="clear" w:color="000000" w:fill="FFFFFF"/>
            <w:hideMark/>
          </w:tcPr>
          <w:p w14:paraId="085BCE4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Year</w:t>
            </w:r>
          </w:p>
        </w:tc>
        <w:tc>
          <w:tcPr>
            <w:tcW w:w="1866" w:type="dxa"/>
            <w:tcBorders>
              <w:top w:val="nil"/>
              <w:left w:val="nil"/>
              <w:bottom w:val="single" w:sz="4" w:space="0" w:color="auto"/>
              <w:right w:val="single" w:sz="4" w:space="0" w:color="auto"/>
            </w:tcBorders>
            <w:shd w:val="clear" w:color="000000" w:fill="FFFFFF"/>
            <w:hideMark/>
          </w:tcPr>
          <w:p w14:paraId="450463DD"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5477DD5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1419.00</w:t>
            </w:r>
          </w:p>
        </w:tc>
        <w:tc>
          <w:tcPr>
            <w:tcW w:w="986" w:type="dxa"/>
            <w:tcBorders>
              <w:top w:val="nil"/>
              <w:left w:val="nil"/>
              <w:bottom w:val="single" w:sz="4" w:space="0" w:color="auto"/>
              <w:right w:val="single" w:sz="4" w:space="0" w:color="auto"/>
            </w:tcBorders>
            <w:shd w:val="clear" w:color="000000" w:fill="FFFFFF"/>
            <w:noWrap/>
            <w:vAlign w:val="center"/>
            <w:hideMark/>
          </w:tcPr>
          <w:p w14:paraId="15742EF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539E4E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1419.00</w:t>
            </w:r>
          </w:p>
        </w:tc>
      </w:tr>
      <w:tr w:rsidR="001C7C81" w:rsidRPr="00DE3A92" w14:paraId="6A4C183F" w14:textId="77777777" w:rsidTr="00ED00F9">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88D055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18.2.</w:t>
            </w:r>
          </w:p>
        </w:tc>
        <w:tc>
          <w:tcPr>
            <w:tcW w:w="2785" w:type="dxa"/>
            <w:tcBorders>
              <w:top w:val="nil"/>
              <w:left w:val="nil"/>
              <w:bottom w:val="single" w:sz="4" w:space="0" w:color="auto"/>
              <w:right w:val="single" w:sz="4" w:space="0" w:color="auto"/>
            </w:tcBorders>
            <w:shd w:val="clear" w:color="000000" w:fill="FFFFFF"/>
            <w:hideMark/>
          </w:tcPr>
          <w:p w14:paraId="4513E4CE"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Expanded report of medicinal product turnover data (includes the information in standard report, as well as the consumer group or medicinal product affiliation to classification group)</w:t>
            </w:r>
          </w:p>
        </w:tc>
        <w:tc>
          <w:tcPr>
            <w:tcW w:w="1866" w:type="dxa"/>
            <w:tcBorders>
              <w:top w:val="nil"/>
              <w:left w:val="nil"/>
              <w:bottom w:val="single" w:sz="4" w:space="0" w:color="auto"/>
              <w:right w:val="single" w:sz="4" w:space="0" w:color="auto"/>
            </w:tcBorders>
            <w:shd w:val="clear" w:color="000000" w:fill="FFFFFF"/>
            <w:vAlign w:val="center"/>
            <w:hideMark/>
          </w:tcPr>
          <w:p w14:paraId="273D7DC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7D0E944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335A697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E8CCAC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22CE04D1"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44B0E9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18.2.1.</w:t>
            </w:r>
          </w:p>
        </w:tc>
        <w:tc>
          <w:tcPr>
            <w:tcW w:w="2785" w:type="dxa"/>
            <w:tcBorders>
              <w:top w:val="nil"/>
              <w:left w:val="nil"/>
              <w:bottom w:val="single" w:sz="4" w:space="0" w:color="auto"/>
              <w:right w:val="single" w:sz="4" w:space="0" w:color="auto"/>
            </w:tcBorders>
            <w:shd w:val="clear" w:color="000000" w:fill="FFFFFF"/>
            <w:hideMark/>
          </w:tcPr>
          <w:p w14:paraId="4E7A96C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Quarter according to month</w:t>
            </w:r>
          </w:p>
        </w:tc>
        <w:tc>
          <w:tcPr>
            <w:tcW w:w="1866" w:type="dxa"/>
            <w:tcBorders>
              <w:top w:val="nil"/>
              <w:left w:val="nil"/>
              <w:bottom w:val="single" w:sz="4" w:space="0" w:color="auto"/>
              <w:right w:val="single" w:sz="4" w:space="0" w:color="auto"/>
            </w:tcBorders>
            <w:shd w:val="clear" w:color="000000" w:fill="FFFFFF"/>
            <w:hideMark/>
          </w:tcPr>
          <w:p w14:paraId="4FF85DA3"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062D194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603.00</w:t>
            </w:r>
          </w:p>
        </w:tc>
        <w:tc>
          <w:tcPr>
            <w:tcW w:w="986" w:type="dxa"/>
            <w:tcBorders>
              <w:top w:val="nil"/>
              <w:left w:val="nil"/>
              <w:bottom w:val="single" w:sz="4" w:space="0" w:color="auto"/>
              <w:right w:val="single" w:sz="4" w:space="0" w:color="auto"/>
            </w:tcBorders>
            <w:shd w:val="clear" w:color="000000" w:fill="FFFFFF"/>
            <w:noWrap/>
            <w:vAlign w:val="center"/>
            <w:hideMark/>
          </w:tcPr>
          <w:p w14:paraId="0B2F4AD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0575E6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603.00</w:t>
            </w:r>
          </w:p>
        </w:tc>
      </w:tr>
      <w:tr w:rsidR="0004577B" w:rsidRPr="00DE3A92" w14:paraId="0B57EE5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49B868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18.2.2.</w:t>
            </w:r>
          </w:p>
        </w:tc>
        <w:tc>
          <w:tcPr>
            <w:tcW w:w="2785" w:type="dxa"/>
            <w:tcBorders>
              <w:top w:val="nil"/>
              <w:left w:val="nil"/>
              <w:bottom w:val="single" w:sz="4" w:space="0" w:color="auto"/>
              <w:right w:val="single" w:sz="4" w:space="0" w:color="auto"/>
            </w:tcBorders>
            <w:shd w:val="clear" w:color="000000" w:fill="FFFFFF"/>
            <w:hideMark/>
          </w:tcPr>
          <w:p w14:paraId="6D843F7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6 months</w:t>
            </w:r>
          </w:p>
        </w:tc>
        <w:tc>
          <w:tcPr>
            <w:tcW w:w="1866" w:type="dxa"/>
            <w:tcBorders>
              <w:top w:val="nil"/>
              <w:left w:val="nil"/>
              <w:bottom w:val="single" w:sz="4" w:space="0" w:color="auto"/>
              <w:right w:val="single" w:sz="4" w:space="0" w:color="auto"/>
            </w:tcBorders>
            <w:shd w:val="clear" w:color="000000" w:fill="FFFFFF"/>
            <w:hideMark/>
          </w:tcPr>
          <w:p w14:paraId="05834C9D"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191EE61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993.00</w:t>
            </w:r>
          </w:p>
        </w:tc>
        <w:tc>
          <w:tcPr>
            <w:tcW w:w="986" w:type="dxa"/>
            <w:tcBorders>
              <w:top w:val="nil"/>
              <w:left w:val="nil"/>
              <w:bottom w:val="single" w:sz="4" w:space="0" w:color="auto"/>
              <w:right w:val="single" w:sz="4" w:space="0" w:color="auto"/>
            </w:tcBorders>
            <w:shd w:val="clear" w:color="000000" w:fill="FFFFFF"/>
            <w:noWrap/>
            <w:vAlign w:val="center"/>
            <w:hideMark/>
          </w:tcPr>
          <w:p w14:paraId="516E165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75CB9F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993.00</w:t>
            </w:r>
          </w:p>
        </w:tc>
      </w:tr>
      <w:tr w:rsidR="0004577B" w:rsidRPr="00DE3A92" w14:paraId="4C67F0FE"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75F2166"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18.2.3.</w:t>
            </w:r>
          </w:p>
        </w:tc>
        <w:tc>
          <w:tcPr>
            <w:tcW w:w="2785" w:type="dxa"/>
            <w:tcBorders>
              <w:top w:val="nil"/>
              <w:left w:val="nil"/>
              <w:bottom w:val="single" w:sz="4" w:space="0" w:color="auto"/>
              <w:right w:val="single" w:sz="4" w:space="0" w:color="auto"/>
            </w:tcBorders>
            <w:shd w:val="clear" w:color="000000" w:fill="FFFFFF"/>
            <w:hideMark/>
          </w:tcPr>
          <w:p w14:paraId="27911CD3"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Year</w:t>
            </w:r>
          </w:p>
        </w:tc>
        <w:tc>
          <w:tcPr>
            <w:tcW w:w="1866" w:type="dxa"/>
            <w:tcBorders>
              <w:top w:val="nil"/>
              <w:left w:val="nil"/>
              <w:bottom w:val="single" w:sz="4" w:space="0" w:color="auto"/>
              <w:right w:val="single" w:sz="4" w:space="0" w:color="auto"/>
            </w:tcBorders>
            <w:shd w:val="clear" w:color="000000" w:fill="FFFFFF"/>
            <w:hideMark/>
          </w:tcPr>
          <w:p w14:paraId="050B8B2B"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26E6B32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1774.00</w:t>
            </w:r>
          </w:p>
        </w:tc>
        <w:tc>
          <w:tcPr>
            <w:tcW w:w="986" w:type="dxa"/>
            <w:tcBorders>
              <w:top w:val="nil"/>
              <w:left w:val="nil"/>
              <w:bottom w:val="single" w:sz="4" w:space="0" w:color="auto"/>
              <w:right w:val="single" w:sz="4" w:space="0" w:color="auto"/>
            </w:tcBorders>
            <w:shd w:val="clear" w:color="000000" w:fill="FFFFFF"/>
            <w:noWrap/>
            <w:vAlign w:val="center"/>
            <w:hideMark/>
          </w:tcPr>
          <w:p w14:paraId="7B73EAC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901FD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1774.00</w:t>
            </w:r>
          </w:p>
        </w:tc>
      </w:tr>
      <w:tr w:rsidR="001C7C81" w:rsidRPr="00DE3A92" w14:paraId="6A48902B"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A952F04"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18.3.</w:t>
            </w:r>
          </w:p>
        </w:tc>
        <w:tc>
          <w:tcPr>
            <w:tcW w:w="2785" w:type="dxa"/>
            <w:tcBorders>
              <w:top w:val="nil"/>
              <w:left w:val="nil"/>
              <w:bottom w:val="single" w:sz="4" w:space="0" w:color="auto"/>
              <w:right w:val="single" w:sz="4" w:space="0" w:color="auto"/>
            </w:tcBorders>
            <w:shd w:val="clear" w:color="000000" w:fill="FFFFFF"/>
            <w:hideMark/>
          </w:tcPr>
          <w:p w14:paraId="58399820"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 xml:space="preserve">Full report of medicinal product turnover data (includes the information in standard report, as well as the consumer group and medicinal product </w:t>
            </w:r>
            <w:r w:rsidRPr="00DE3A92">
              <w:rPr>
                <w:rFonts w:ascii="Times New Roman" w:eastAsia="Times New Roman" w:hAnsi="Times New Roman" w:cs="Times New Roman"/>
                <w:b/>
                <w:lang w:val="en-GB" w:eastAsia="lv-LV"/>
              </w:rPr>
              <w:lastRenderedPageBreak/>
              <w:t>affiliation to classification group)</w:t>
            </w:r>
          </w:p>
        </w:tc>
        <w:tc>
          <w:tcPr>
            <w:tcW w:w="1866" w:type="dxa"/>
            <w:tcBorders>
              <w:top w:val="nil"/>
              <w:left w:val="nil"/>
              <w:bottom w:val="single" w:sz="4" w:space="0" w:color="auto"/>
              <w:right w:val="single" w:sz="4" w:space="0" w:color="auto"/>
            </w:tcBorders>
            <w:shd w:val="clear" w:color="000000" w:fill="FFFFFF"/>
            <w:vAlign w:val="center"/>
            <w:hideMark/>
          </w:tcPr>
          <w:p w14:paraId="348DDE2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 </w:t>
            </w:r>
          </w:p>
        </w:tc>
        <w:tc>
          <w:tcPr>
            <w:tcW w:w="1426" w:type="dxa"/>
            <w:tcBorders>
              <w:top w:val="nil"/>
              <w:left w:val="nil"/>
              <w:bottom w:val="single" w:sz="4" w:space="0" w:color="auto"/>
              <w:right w:val="single" w:sz="4" w:space="0" w:color="auto"/>
            </w:tcBorders>
            <w:shd w:val="clear" w:color="000000" w:fill="FFFFFF"/>
            <w:noWrap/>
            <w:vAlign w:val="center"/>
            <w:hideMark/>
          </w:tcPr>
          <w:p w14:paraId="418FCEB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44FB035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CBB58B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960E50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CCFBA54"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18.3.1.</w:t>
            </w:r>
          </w:p>
        </w:tc>
        <w:tc>
          <w:tcPr>
            <w:tcW w:w="2785" w:type="dxa"/>
            <w:tcBorders>
              <w:top w:val="nil"/>
              <w:left w:val="nil"/>
              <w:bottom w:val="single" w:sz="4" w:space="0" w:color="auto"/>
              <w:right w:val="single" w:sz="4" w:space="0" w:color="auto"/>
            </w:tcBorders>
            <w:shd w:val="clear" w:color="000000" w:fill="FFFFFF"/>
            <w:hideMark/>
          </w:tcPr>
          <w:p w14:paraId="482C1A4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Quarter according to month</w:t>
            </w:r>
          </w:p>
        </w:tc>
        <w:tc>
          <w:tcPr>
            <w:tcW w:w="1866" w:type="dxa"/>
            <w:tcBorders>
              <w:top w:val="nil"/>
              <w:left w:val="nil"/>
              <w:bottom w:val="single" w:sz="4" w:space="0" w:color="auto"/>
              <w:right w:val="single" w:sz="4" w:space="0" w:color="auto"/>
            </w:tcBorders>
            <w:shd w:val="clear" w:color="000000" w:fill="FFFFFF"/>
            <w:hideMark/>
          </w:tcPr>
          <w:p w14:paraId="5EF825A0"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70C8482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674.00</w:t>
            </w:r>
          </w:p>
        </w:tc>
        <w:tc>
          <w:tcPr>
            <w:tcW w:w="986" w:type="dxa"/>
            <w:tcBorders>
              <w:top w:val="nil"/>
              <w:left w:val="nil"/>
              <w:bottom w:val="single" w:sz="4" w:space="0" w:color="auto"/>
              <w:right w:val="single" w:sz="4" w:space="0" w:color="auto"/>
            </w:tcBorders>
            <w:shd w:val="clear" w:color="000000" w:fill="FFFFFF"/>
            <w:noWrap/>
            <w:vAlign w:val="center"/>
            <w:hideMark/>
          </w:tcPr>
          <w:p w14:paraId="4E8623D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B19D72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674.00</w:t>
            </w:r>
          </w:p>
        </w:tc>
      </w:tr>
      <w:tr w:rsidR="0004577B" w:rsidRPr="00DE3A92" w14:paraId="3249251D"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53E941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18.3.2.</w:t>
            </w:r>
          </w:p>
        </w:tc>
        <w:tc>
          <w:tcPr>
            <w:tcW w:w="2785" w:type="dxa"/>
            <w:tcBorders>
              <w:top w:val="nil"/>
              <w:left w:val="nil"/>
              <w:bottom w:val="single" w:sz="4" w:space="0" w:color="auto"/>
              <w:right w:val="single" w:sz="4" w:space="0" w:color="auto"/>
            </w:tcBorders>
            <w:shd w:val="clear" w:color="000000" w:fill="FFFFFF"/>
            <w:hideMark/>
          </w:tcPr>
          <w:p w14:paraId="1CC4BEE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6 months</w:t>
            </w:r>
          </w:p>
        </w:tc>
        <w:tc>
          <w:tcPr>
            <w:tcW w:w="1866" w:type="dxa"/>
            <w:tcBorders>
              <w:top w:val="nil"/>
              <w:left w:val="nil"/>
              <w:bottom w:val="single" w:sz="4" w:space="0" w:color="auto"/>
              <w:right w:val="single" w:sz="4" w:space="0" w:color="auto"/>
            </w:tcBorders>
            <w:shd w:val="clear" w:color="000000" w:fill="FFFFFF"/>
            <w:hideMark/>
          </w:tcPr>
          <w:p w14:paraId="42DD7240"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4474C72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1135.00</w:t>
            </w:r>
          </w:p>
        </w:tc>
        <w:tc>
          <w:tcPr>
            <w:tcW w:w="986" w:type="dxa"/>
            <w:tcBorders>
              <w:top w:val="nil"/>
              <w:left w:val="nil"/>
              <w:bottom w:val="single" w:sz="4" w:space="0" w:color="auto"/>
              <w:right w:val="single" w:sz="4" w:space="0" w:color="auto"/>
            </w:tcBorders>
            <w:shd w:val="clear" w:color="000000" w:fill="FFFFFF"/>
            <w:noWrap/>
            <w:vAlign w:val="center"/>
            <w:hideMark/>
          </w:tcPr>
          <w:p w14:paraId="4F09356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F53860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1135.00</w:t>
            </w:r>
          </w:p>
        </w:tc>
      </w:tr>
      <w:tr w:rsidR="0004577B" w:rsidRPr="00DE3A92" w14:paraId="27D580A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B21A55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18.3.3.</w:t>
            </w:r>
          </w:p>
        </w:tc>
        <w:tc>
          <w:tcPr>
            <w:tcW w:w="2785" w:type="dxa"/>
            <w:tcBorders>
              <w:top w:val="nil"/>
              <w:left w:val="nil"/>
              <w:bottom w:val="single" w:sz="4" w:space="0" w:color="auto"/>
              <w:right w:val="single" w:sz="4" w:space="0" w:color="auto"/>
            </w:tcBorders>
            <w:shd w:val="clear" w:color="000000" w:fill="FFFFFF"/>
            <w:hideMark/>
          </w:tcPr>
          <w:p w14:paraId="14D0283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Year</w:t>
            </w:r>
          </w:p>
        </w:tc>
        <w:tc>
          <w:tcPr>
            <w:tcW w:w="1866" w:type="dxa"/>
            <w:tcBorders>
              <w:top w:val="nil"/>
              <w:left w:val="nil"/>
              <w:bottom w:val="single" w:sz="4" w:space="0" w:color="auto"/>
              <w:right w:val="single" w:sz="4" w:space="0" w:color="auto"/>
            </w:tcBorders>
            <w:shd w:val="clear" w:color="000000" w:fill="FFFFFF"/>
            <w:hideMark/>
          </w:tcPr>
          <w:p w14:paraId="10A27469"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435891B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1987.00</w:t>
            </w:r>
          </w:p>
        </w:tc>
        <w:tc>
          <w:tcPr>
            <w:tcW w:w="986" w:type="dxa"/>
            <w:tcBorders>
              <w:top w:val="nil"/>
              <w:left w:val="nil"/>
              <w:bottom w:val="single" w:sz="4" w:space="0" w:color="auto"/>
              <w:right w:val="single" w:sz="4" w:space="0" w:color="auto"/>
            </w:tcBorders>
            <w:shd w:val="clear" w:color="000000" w:fill="FFFFFF"/>
            <w:noWrap/>
            <w:vAlign w:val="center"/>
            <w:hideMark/>
          </w:tcPr>
          <w:p w14:paraId="37DC2FA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51D807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1987.00</w:t>
            </w:r>
          </w:p>
        </w:tc>
      </w:tr>
      <w:tr w:rsidR="001C7C81" w:rsidRPr="00DE3A92" w14:paraId="0B7C12E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B4C448"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18.4.</w:t>
            </w:r>
          </w:p>
        </w:tc>
        <w:tc>
          <w:tcPr>
            <w:tcW w:w="2785" w:type="dxa"/>
            <w:tcBorders>
              <w:top w:val="nil"/>
              <w:left w:val="nil"/>
              <w:bottom w:val="single" w:sz="4" w:space="0" w:color="auto"/>
              <w:right w:val="single" w:sz="4" w:space="0" w:color="auto"/>
            </w:tcBorders>
            <w:shd w:val="clear" w:color="000000" w:fill="FFFFFF"/>
            <w:vAlign w:val="center"/>
            <w:hideMark/>
          </w:tcPr>
          <w:p w14:paraId="65DADA8A"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Individual report of medicinal product turnover data</w:t>
            </w:r>
          </w:p>
        </w:tc>
        <w:tc>
          <w:tcPr>
            <w:tcW w:w="1866" w:type="dxa"/>
            <w:tcBorders>
              <w:top w:val="nil"/>
              <w:left w:val="nil"/>
              <w:bottom w:val="single" w:sz="4" w:space="0" w:color="auto"/>
              <w:right w:val="single" w:sz="4" w:space="0" w:color="auto"/>
            </w:tcBorders>
            <w:shd w:val="clear" w:color="000000" w:fill="FFFFFF"/>
            <w:vAlign w:val="center"/>
            <w:hideMark/>
          </w:tcPr>
          <w:p w14:paraId="17FEDEE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04577B" w:rsidRPr="00DE3A92">
              <w:rPr>
                <w:rFonts w:ascii="Times New Roman" w:eastAsia="Times New Roman" w:hAnsi="Times New Roman" w:cs="Times New Roman"/>
                <w:color w:val="000000"/>
                <w:lang w:val="en-GB"/>
              </w:rPr>
              <w:t>indicator</w:t>
            </w:r>
          </w:p>
        </w:tc>
        <w:tc>
          <w:tcPr>
            <w:tcW w:w="1426" w:type="dxa"/>
            <w:tcBorders>
              <w:top w:val="nil"/>
              <w:left w:val="nil"/>
              <w:bottom w:val="single" w:sz="4" w:space="0" w:color="auto"/>
              <w:right w:val="single" w:sz="4" w:space="0" w:color="auto"/>
            </w:tcBorders>
            <w:shd w:val="clear" w:color="000000" w:fill="FFFFFF"/>
            <w:noWrap/>
            <w:vAlign w:val="center"/>
            <w:hideMark/>
          </w:tcPr>
          <w:p w14:paraId="27BA775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c>
          <w:tcPr>
            <w:tcW w:w="986" w:type="dxa"/>
            <w:tcBorders>
              <w:top w:val="nil"/>
              <w:left w:val="nil"/>
              <w:bottom w:val="single" w:sz="4" w:space="0" w:color="auto"/>
              <w:right w:val="single" w:sz="4" w:space="0" w:color="auto"/>
            </w:tcBorders>
            <w:shd w:val="clear" w:color="000000" w:fill="FFFFFF"/>
            <w:noWrap/>
            <w:vAlign w:val="center"/>
            <w:hideMark/>
          </w:tcPr>
          <w:p w14:paraId="3782527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DA2D96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r>
      <w:tr w:rsidR="001C7C81" w:rsidRPr="00DE3A92" w14:paraId="4F4C78C0"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1EDD567"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19.</w:t>
            </w:r>
          </w:p>
        </w:tc>
        <w:tc>
          <w:tcPr>
            <w:tcW w:w="2785" w:type="dxa"/>
            <w:tcBorders>
              <w:top w:val="nil"/>
              <w:left w:val="nil"/>
              <w:bottom w:val="single" w:sz="4" w:space="0" w:color="auto"/>
              <w:right w:val="single" w:sz="4" w:space="0" w:color="auto"/>
            </w:tcBorders>
            <w:shd w:val="clear" w:color="000000" w:fill="FFFFFF"/>
            <w:hideMark/>
          </w:tcPr>
          <w:p w14:paraId="0C208DB6"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 xml:space="preserve">Expertise on application and documentation for receipt of permit for distribution of </w:t>
            </w:r>
            <w:r w:rsidR="00C86A0C">
              <w:rPr>
                <w:rFonts w:ascii="Times New Roman" w:eastAsia="Times New Roman" w:hAnsi="Times New Roman" w:cs="Times New Roman"/>
                <w:b/>
                <w:lang w:val="en-GB" w:eastAsia="lv-LV"/>
              </w:rPr>
              <w:t xml:space="preserve">a </w:t>
            </w:r>
            <w:r w:rsidRPr="00DE3A92">
              <w:rPr>
                <w:rFonts w:ascii="Times New Roman" w:eastAsia="Times New Roman" w:hAnsi="Times New Roman" w:cs="Times New Roman"/>
                <w:b/>
                <w:lang w:val="en-GB" w:eastAsia="lv-LV"/>
              </w:rPr>
              <w:t>medicinal product authorised in a European Economic Area country, but not authorised in the Republic of Latvia</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57E948E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B9F5C5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1BA6C1A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75F54F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76213DE"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3C14DD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19.1.</w:t>
            </w:r>
          </w:p>
        </w:tc>
        <w:tc>
          <w:tcPr>
            <w:tcW w:w="2785" w:type="dxa"/>
            <w:tcBorders>
              <w:top w:val="nil"/>
              <w:left w:val="nil"/>
              <w:bottom w:val="single" w:sz="4" w:space="0" w:color="auto"/>
              <w:right w:val="single" w:sz="4" w:space="0" w:color="auto"/>
            </w:tcBorders>
            <w:shd w:val="clear" w:color="000000" w:fill="FFFFFF"/>
            <w:hideMark/>
          </w:tcPr>
          <w:p w14:paraId="69D4271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for permit</w:t>
            </w:r>
          </w:p>
        </w:tc>
        <w:tc>
          <w:tcPr>
            <w:tcW w:w="1866" w:type="dxa"/>
            <w:tcBorders>
              <w:top w:val="nil"/>
              <w:left w:val="nil"/>
              <w:bottom w:val="single" w:sz="4" w:space="0" w:color="auto"/>
              <w:right w:val="single" w:sz="4" w:space="0" w:color="auto"/>
            </w:tcBorders>
            <w:shd w:val="clear" w:color="000000" w:fill="FFFFFF"/>
            <w:hideMark/>
          </w:tcPr>
          <w:p w14:paraId="0AED86F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55F55C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710.00</w:t>
            </w:r>
          </w:p>
        </w:tc>
        <w:tc>
          <w:tcPr>
            <w:tcW w:w="986" w:type="dxa"/>
            <w:tcBorders>
              <w:top w:val="nil"/>
              <w:left w:val="nil"/>
              <w:bottom w:val="single" w:sz="4" w:space="0" w:color="auto"/>
              <w:right w:val="single" w:sz="4" w:space="0" w:color="auto"/>
            </w:tcBorders>
            <w:shd w:val="clear" w:color="000000" w:fill="FFFFFF"/>
            <w:noWrap/>
            <w:vAlign w:val="center"/>
            <w:hideMark/>
          </w:tcPr>
          <w:p w14:paraId="456A4E9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54EF0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710.00</w:t>
            </w:r>
          </w:p>
        </w:tc>
      </w:tr>
      <w:tr w:rsidR="0004577B" w:rsidRPr="00DE3A92" w14:paraId="604D8D4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8A0F3F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19.2.</w:t>
            </w:r>
          </w:p>
        </w:tc>
        <w:tc>
          <w:tcPr>
            <w:tcW w:w="2785" w:type="dxa"/>
            <w:tcBorders>
              <w:top w:val="nil"/>
              <w:left w:val="nil"/>
              <w:bottom w:val="single" w:sz="4" w:space="0" w:color="auto"/>
              <w:right w:val="single" w:sz="4" w:space="0" w:color="auto"/>
            </w:tcBorders>
            <w:shd w:val="clear" w:color="000000" w:fill="FFFFFF"/>
            <w:hideMark/>
          </w:tcPr>
          <w:p w14:paraId="71BBBC5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for amendments to documentation</w:t>
            </w:r>
          </w:p>
        </w:tc>
        <w:tc>
          <w:tcPr>
            <w:tcW w:w="1866" w:type="dxa"/>
            <w:tcBorders>
              <w:top w:val="nil"/>
              <w:left w:val="nil"/>
              <w:bottom w:val="single" w:sz="4" w:space="0" w:color="auto"/>
              <w:right w:val="single" w:sz="4" w:space="0" w:color="auto"/>
            </w:tcBorders>
            <w:shd w:val="clear" w:color="000000" w:fill="FFFFFF"/>
            <w:hideMark/>
          </w:tcPr>
          <w:p w14:paraId="4A355A9A"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1 expertise on documentation </w:t>
            </w:r>
          </w:p>
        </w:tc>
        <w:tc>
          <w:tcPr>
            <w:tcW w:w="1426" w:type="dxa"/>
            <w:tcBorders>
              <w:top w:val="nil"/>
              <w:left w:val="nil"/>
              <w:bottom w:val="single" w:sz="4" w:space="0" w:color="auto"/>
              <w:right w:val="single" w:sz="4" w:space="0" w:color="auto"/>
            </w:tcBorders>
            <w:shd w:val="clear" w:color="000000" w:fill="FFFFFF"/>
            <w:vAlign w:val="center"/>
            <w:hideMark/>
          </w:tcPr>
          <w:p w14:paraId="7BE1AFA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c>
          <w:tcPr>
            <w:tcW w:w="986" w:type="dxa"/>
            <w:tcBorders>
              <w:top w:val="nil"/>
              <w:left w:val="nil"/>
              <w:bottom w:val="single" w:sz="4" w:space="0" w:color="auto"/>
              <w:right w:val="single" w:sz="4" w:space="0" w:color="auto"/>
            </w:tcBorders>
            <w:shd w:val="clear" w:color="000000" w:fill="FFFFFF"/>
            <w:noWrap/>
            <w:vAlign w:val="center"/>
            <w:hideMark/>
          </w:tcPr>
          <w:p w14:paraId="1C1D184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33917A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r>
      <w:tr w:rsidR="0004577B" w:rsidRPr="00DE3A92" w14:paraId="0C74000D"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A30CECE"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w:t>
            </w:r>
          </w:p>
        </w:tc>
        <w:tc>
          <w:tcPr>
            <w:tcW w:w="2785" w:type="dxa"/>
            <w:tcBorders>
              <w:top w:val="nil"/>
              <w:left w:val="nil"/>
              <w:bottom w:val="single" w:sz="4" w:space="0" w:color="auto"/>
              <w:right w:val="single" w:sz="4" w:space="0" w:color="auto"/>
            </w:tcBorders>
            <w:shd w:val="clear" w:color="000000" w:fill="FFFFFF"/>
            <w:hideMark/>
          </w:tcPr>
          <w:p w14:paraId="5D7A86A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registration of precursor</w:t>
            </w:r>
            <w:r w:rsidRPr="00DE3A92">
              <w:rPr>
                <w:rFonts w:ascii="Times New Roman" w:eastAsia="Times New Roman" w:hAnsi="Times New Roman" w:cs="Times New Roman"/>
                <w:vertAlign w:val="superscript"/>
                <w:lang w:val="en-GB" w:eastAsia="lv-LV"/>
              </w:rPr>
              <w:t xml:space="preserve"> </w:t>
            </w:r>
            <w:r w:rsidRPr="00DE3A92">
              <w:rPr>
                <w:rFonts w:ascii="Times New Roman" w:eastAsia="Times New Roman" w:hAnsi="Times New Roman" w:cs="Times New Roman"/>
                <w:lang w:val="en-GB" w:eastAsia="lv-LV"/>
              </w:rPr>
              <w:t>operators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08CC25C"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auto" w:fill="auto"/>
            <w:noWrap/>
            <w:vAlign w:val="center"/>
            <w:hideMark/>
          </w:tcPr>
          <w:p w14:paraId="7309096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171.00</w:t>
            </w:r>
          </w:p>
        </w:tc>
        <w:tc>
          <w:tcPr>
            <w:tcW w:w="986" w:type="dxa"/>
            <w:tcBorders>
              <w:top w:val="nil"/>
              <w:left w:val="nil"/>
              <w:bottom w:val="single" w:sz="4" w:space="0" w:color="auto"/>
              <w:right w:val="single" w:sz="4" w:space="0" w:color="auto"/>
            </w:tcBorders>
            <w:shd w:val="clear" w:color="000000" w:fill="FFFFFF"/>
            <w:noWrap/>
            <w:vAlign w:val="center"/>
            <w:hideMark/>
          </w:tcPr>
          <w:p w14:paraId="3CBAA74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FB060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171.00</w:t>
            </w:r>
          </w:p>
        </w:tc>
      </w:tr>
      <w:tr w:rsidR="0004577B" w:rsidRPr="00DE3A92" w14:paraId="7B24A77C"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32A081"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w:t>
            </w:r>
          </w:p>
        </w:tc>
        <w:tc>
          <w:tcPr>
            <w:tcW w:w="2785" w:type="dxa"/>
            <w:tcBorders>
              <w:top w:val="nil"/>
              <w:left w:val="nil"/>
              <w:bottom w:val="single" w:sz="4" w:space="0" w:color="auto"/>
              <w:right w:val="single" w:sz="4" w:space="0" w:color="auto"/>
            </w:tcBorders>
            <w:shd w:val="clear" w:color="000000" w:fill="FFFFFF"/>
          </w:tcPr>
          <w:p w14:paraId="06444E0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receipt of licence for work with precursors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tcPr>
          <w:p w14:paraId="0572423B"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auto" w:fill="auto"/>
            <w:noWrap/>
            <w:vAlign w:val="center"/>
          </w:tcPr>
          <w:p w14:paraId="0B63833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190.00</w:t>
            </w:r>
          </w:p>
        </w:tc>
        <w:tc>
          <w:tcPr>
            <w:tcW w:w="986" w:type="dxa"/>
            <w:tcBorders>
              <w:top w:val="nil"/>
              <w:left w:val="nil"/>
              <w:bottom w:val="single" w:sz="4" w:space="0" w:color="auto"/>
              <w:right w:val="single" w:sz="4" w:space="0" w:color="auto"/>
            </w:tcBorders>
            <w:shd w:val="clear" w:color="000000" w:fill="FFFFFF"/>
            <w:noWrap/>
            <w:vAlign w:val="center"/>
          </w:tcPr>
          <w:p w14:paraId="03AC934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tcPr>
          <w:p w14:paraId="0E9B695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190.00</w:t>
            </w:r>
          </w:p>
        </w:tc>
      </w:tr>
      <w:tr w:rsidR="0004577B" w:rsidRPr="00DE3A92" w14:paraId="79F19AAA" w14:textId="77777777" w:rsidTr="00ED00F9">
        <w:trPr>
          <w:trHeight w:val="21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83A366F"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22.</w:t>
            </w:r>
          </w:p>
        </w:tc>
        <w:tc>
          <w:tcPr>
            <w:tcW w:w="2785" w:type="dxa"/>
            <w:tcBorders>
              <w:top w:val="nil"/>
              <w:left w:val="nil"/>
              <w:bottom w:val="single" w:sz="4" w:space="0" w:color="auto"/>
              <w:right w:val="single" w:sz="4" w:space="0" w:color="auto"/>
            </w:tcBorders>
            <w:shd w:val="clear" w:color="000000" w:fill="FFFFFF"/>
            <w:hideMark/>
          </w:tcPr>
          <w:p w14:paraId="7C4719D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use of plants included in lists I, II and III of narcotic, psychotropic substances and precursors controlled in Latvia, their substances and medicinal products in medical and veterinary medical scientific research, determining physical and chemical properties, as well as training</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EB80F72"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0635727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c>
          <w:tcPr>
            <w:tcW w:w="986" w:type="dxa"/>
            <w:tcBorders>
              <w:top w:val="nil"/>
              <w:left w:val="nil"/>
              <w:bottom w:val="single" w:sz="4" w:space="0" w:color="auto"/>
              <w:right w:val="single" w:sz="4" w:space="0" w:color="auto"/>
            </w:tcBorders>
            <w:shd w:val="clear" w:color="000000" w:fill="FFFFFF"/>
            <w:noWrap/>
            <w:vAlign w:val="center"/>
            <w:hideMark/>
          </w:tcPr>
          <w:p w14:paraId="4B740D5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E31074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r>
      <w:tr w:rsidR="0004577B" w:rsidRPr="00DE3A92" w14:paraId="3E1DA6CE"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C7647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23.</w:t>
            </w:r>
          </w:p>
        </w:tc>
        <w:tc>
          <w:tcPr>
            <w:tcW w:w="2785" w:type="dxa"/>
            <w:tcBorders>
              <w:top w:val="nil"/>
              <w:left w:val="nil"/>
              <w:bottom w:val="single" w:sz="4" w:space="0" w:color="auto"/>
              <w:right w:val="single" w:sz="4" w:space="0" w:color="auto"/>
            </w:tcBorders>
            <w:shd w:val="clear" w:color="000000" w:fill="FFFFFF"/>
            <w:hideMark/>
          </w:tcPr>
          <w:p w14:paraId="30661B0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documentation for variations to precursor operation registration</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582871D3"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22A39D0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c>
          <w:tcPr>
            <w:tcW w:w="986" w:type="dxa"/>
            <w:tcBorders>
              <w:top w:val="nil"/>
              <w:left w:val="nil"/>
              <w:bottom w:val="single" w:sz="4" w:space="0" w:color="auto"/>
              <w:right w:val="single" w:sz="4" w:space="0" w:color="auto"/>
            </w:tcBorders>
            <w:shd w:val="clear" w:color="000000" w:fill="FFFFFF"/>
            <w:noWrap/>
            <w:vAlign w:val="center"/>
            <w:hideMark/>
          </w:tcPr>
          <w:p w14:paraId="79CB9BD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326447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r>
      <w:tr w:rsidR="0004577B" w:rsidRPr="00DE3A92" w14:paraId="7E467E5D"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295064E"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24. </w:t>
            </w:r>
          </w:p>
        </w:tc>
        <w:tc>
          <w:tcPr>
            <w:tcW w:w="2785" w:type="dxa"/>
            <w:tcBorders>
              <w:top w:val="nil"/>
              <w:left w:val="nil"/>
              <w:bottom w:val="single" w:sz="4" w:space="0" w:color="auto"/>
              <w:right w:val="single" w:sz="4" w:space="0" w:color="auto"/>
            </w:tcBorders>
            <w:shd w:val="clear" w:color="000000" w:fill="FFFFFF"/>
          </w:tcPr>
          <w:p w14:paraId="7A1F8D2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documentation for variations to licence for work with precursors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tcPr>
          <w:p w14:paraId="2777724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tcPr>
          <w:p w14:paraId="2C66F3F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90.00</w:t>
            </w:r>
          </w:p>
        </w:tc>
        <w:tc>
          <w:tcPr>
            <w:tcW w:w="986" w:type="dxa"/>
            <w:tcBorders>
              <w:top w:val="nil"/>
              <w:left w:val="nil"/>
              <w:bottom w:val="single" w:sz="4" w:space="0" w:color="auto"/>
              <w:right w:val="single" w:sz="4" w:space="0" w:color="auto"/>
            </w:tcBorders>
            <w:shd w:val="clear" w:color="000000" w:fill="FFFFFF"/>
            <w:noWrap/>
            <w:vAlign w:val="center"/>
          </w:tcPr>
          <w:p w14:paraId="04AA281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tcPr>
          <w:p w14:paraId="0ED0E0A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90.00</w:t>
            </w:r>
          </w:p>
        </w:tc>
      </w:tr>
      <w:tr w:rsidR="0004577B" w:rsidRPr="00DE3A92" w14:paraId="61108495" w14:textId="77777777" w:rsidTr="00ED00F9">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16ABBFB"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25.</w:t>
            </w:r>
          </w:p>
        </w:tc>
        <w:tc>
          <w:tcPr>
            <w:tcW w:w="2785" w:type="dxa"/>
            <w:tcBorders>
              <w:top w:val="nil"/>
              <w:left w:val="nil"/>
              <w:bottom w:val="single" w:sz="4" w:space="0" w:color="auto"/>
              <w:right w:val="single" w:sz="4" w:space="0" w:color="auto"/>
            </w:tcBorders>
            <w:shd w:val="clear" w:color="000000" w:fill="FFFFFF"/>
            <w:hideMark/>
          </w:tcPr>
          <w:p w14:paraId="26BA725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purchase of medicinal products (to ensure own operation)</w:t>
            </w:r>
            <w:r w:rsidRPr="00DE3A92">
              <w:rPr>
                <w:rFonts w:ascii="Times New Roman" w:eastAsia="Times New Roman" w:hAnsi="Times New Roman" w:cs="Times New Roman"/>
                <w:vertAlign w:val="superscript"/>
                <w:lang w:val="en-GB" w:eastAsia="lv-LV"/>
              </w:rPr>
              <w:t xml:space="preserve"> 1</w:t>
            </w:r>
          </w:p>
        </w:tc>
        <w:tc>
          <w:tcPr>
            <w:tcW w:w="1866" w:type="dxa"/>
            <w:tcBorders>
              <w:top w:val="nil"/>
              <w:left w:val="nil"/>
              <w:bottom w:val="single" w:sz="4" w:space="0" w:color="auto"/>
              <w:right w:val="single" w:sz="4" w:space="0" w:color="auto"/>
            </w:tcBorders>
            <w:shd w:val="clear" w:color="000000" w:fill="FFFFFF"/>
            <w:hideMark/>
          </w:tcPr>
          <w:p w14:paraId="59C030B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3D19CB8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w:t>
            </w:r>
          </w:p>
        </w:tc>
        <w:tc>
          <w:tcPr>
            <w:tcW w:w="986" w:type="dxa"/>
            <w:tcBorders>
              <w:top w:val="nil"/>
              <w:left w:val="nil"/>
              <w:bottom w:val="single" w:sz="4" w:space="0" w:color="auto"/>
              <w:right w:val="single" w:sz="4" w:space="0" w:color="auto"/>
            </w:tcBorders>
            <w:shd w:val="clear" w:color="000000" w:fill="FFFFFF"/>
            <w:noWrap/>
            <w:vAlign w:val="center"/>
            <w:hideMark/>
          </w:tcPr>
          <w:p w14:paraId="21A1B4D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53A44C5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w:t>
            </w:r>
          </w:p>
        </w:tc>
      </w:tr>
      <w:tr w:rsidR="0004577B" w:rsidRPr="00DE3A92" w14:paraId="08B24D36" w14:textId="77777777" w:rsidTr="00ED00F9">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tcPr>
          <w:p w14:paraId="51BB3B11"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26.</w:t>
            </w:r>
          </w:p>
        </w:tc>
        <w:tc>
          <w:tcPr>
            <w:tcW w:w="2785" w:type="dxa"/>
            <w:tcBorders>
              <w:top w:val="nil"/>
              <w:left w:val="nil"/>
              <w:bottom w:val="single" w:sz="4" w:space="0" w:color="auto"/>
              <w:right w:val="single" w:sz="4" w:space="0" w:color="auto"/>
            </w:tcBorders>
            <w:shd w:val="clear" w:color="000000" w:fill="FFFFFF"/>
          </w:tcPr>
          <w:p w14:paraId="16D5ED7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use of list I, II and III narcotic, psychotropic substances and precursors controlled in Latvia in manufacturing</w:t>
            </w:r>
            <w:r w:rsidRPr="00DE3A92">
              <w:rPr>
                <w:rFonts w:ascii="Times New Roman" w:eastAsia="Times New Roman" w:hAnsi="Times New Roman" w:cs="Times New Roman"/>
                <w:vertAlign w:val="superscript"/>
                <w:lang w:val="en-GB" w:eastAsia="lv-LV"/>
              </w:rPr>
              <w:t xml:space="preserve"> 1</w:t>
            </w:r>
          </w:p>
        </w:tc>
        <w:tc>
          <w:tcPr>
            <w:tcW w:w="1866" w:type="dxa"/>
            <w:tcBorders>
              <w:top w:val="nil"/>
              <w:left w:val="nil"/>
              <w:bottom w:val="single" w:sz="4" w:space="0" w:color="auto"/>
              <w:right w:val="single" w:sz="4" w:space="0" w:color="auto"/>
            </w:tcBorders>
            <w:shd w:val="clear" w:color="000000" w:fill="FFFFFF"/>
          </w:tcPr>
          <w:p w14:paraId="2802E1F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tcPr>
          <w:p w14:paraId="11A3996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c>
          <w:tcPr>
            <w:tcW w:w="986" w:type="dxa"/>
            <w:tcBorders>
              <w:top w:val="nil"/>
              <w:left w:val="nil"/>
              <w:bottom w:val="single" w:sz="4" w:space="0" w:color="auto"/>
              <w:right w:val="single" w:sz="4" w:space="0" w:color="auto"/>
            </w:tcBorders>
            <w:shd w:val="clear" w:color="000000" w:fill="FFFFFF"/>
            <w:noWrap/>
            <w:vAlign w:val="center"/>
          </w:tcPr>
          <w:p w14:paraId="4C3FA6C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40EE154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r>
      <w:tr w:rsidR="0004577B" w:rsidRPr="00DE3A92" w14:paraId="193D06E7"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B48C7F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27.</w:t>
            </w:r>
          </w:p>
        </w:tc>
        <w:tc>
          <w:tcPr>
            <w:tcW w:w="2785" w:type="dxa"/>
            <w:tcBorders>
              <w:top w:val="nil"/>
              <w:left w:val="nil"/>
              <w:bottom w:val="single" w:sz="4" w:space="0" w:color="auto"/>
              <w:right w:val="single" w:sz="4" w:space="0" w:color="auto"/>
            </w:tcBorders>
            <w:shd w:val="clear" w:color="000000" w:fill="FFFFFF"/>
            <w:hideMark/>
          </w:tcPr>
          <w:p w14:paraId="722D17A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fee for maintenance of documentation and information for general-type pharmacy</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6F1BE0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pharmacy</w:t>
            </w:r>
          </w:p>
        </w:tc>
        <w:tc>
          <w:tcPr>
            <w:tcW w:w="1426" w:type="dxa"/>
            <w:tcBorders>
              <w:top w:val="nil"/>
              <w:left w:val="nil"/>
              <w:bottom w:val="single" w:sz="4" w:space="0" w:color="auto"/>
              <w:right w:val="single" w:sz="4" w:space="0" w:color="auto"/>
            </w:tcBorders>
            <w:shd w:val="clear" w:color="000000" w:fill="FFFFFF"/>
            <w:vAlign w:val="center"/>
            <w:hideMark/>
          </w:tcPr>
          <w:p w14:paraId="43141AB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c>
          <w:tcPr>
            <w:tcW w:w="986" w:type="dxa"/>
            <w:tcBorders>
              <w:top w:val="nil"/>
              <w:left w:val="nil"/>
              <w:bottom w:val="single" w:sz="4" w:space="0" w:color="auto"/>
              <w:right w:val="single" w:sz="4" w:space="0" w:color="auto"/>
            </w:tcBorders>
            <w:shd w:val="clear" w:color="000000" w:fill="FFFFFF"/>
            <w:vAlign w:val="center"/>
            <w:hideMark/>
          </w:tcPr>
          <w:p w14:paraId="7550AD5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317204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r>
      <w:tr w:rsidR="0004577B" w:rsidRPr="00DE3A92" w14:paraId="0CAB39A5"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53E829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28.</w:t>
            </w:r>
          </w:p>
        </w:tc>
        <w:tc>
          <w:tcPr>
            <w:tcW w:w="2785" w:type="dxa"/>
            <w:tcBorders>
              <w:top w:val="nil"/>
              <w:left w:val="nil"/>
              <w:bottom w:val="single" w:sz="4" w:space="0" w:color="auto"/>
              <w:right w:val="single" w:sz="4" w:space="0" w:color="auto"/>
            </w:tcBorders>
            <w:shd w:val="clear" w:color="000000" w:fill="FFFFFF"/>
            <w:hideMark/>
          </w:tcPr>
          <w:p w14:paraId="5A25B1C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fee for maintenance of documentation and information for medicinal product wholesaler</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7322ED7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wholesaler</w:t>
            </w:r>
          </w:p>
        </w:tc>
        <w:tc>
          <w:tcPr>
            <w:tcW w:w="1426" w:type="dxa"/>
            <w:tcBorders>
              <w:top w:val="nil"/>
              <w:left w:val="nil"/>
              <w:bottom w:val="single" w:sz="4" w:space="0" w:color="auto"/>
              <w:right w:val="single" w:sz="4" w:space="0" w:color="auto"/>
            </w:tcBorders>
            <w:shd w:val="clear" w:color="000000" w:fill="FFFFFF"/>
            <w:vAlign w:val="center"/>
            <w:hideMark/>
          </w:tcPr>
          <w:p w14:paraId="1DFD194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w:t>
            </w:r>
          </w:p>
        </w:tc>
        <w:tc>
          <w:tcPr>
            <w:tcW w:w="986" w:type="dxa"/>
            <w:tcBorders>
              <w:top w:val="nil"/>
              <w:left w:val="nil"/>
              <w:bottom w:val="single" w:sz="4" w:space="0" w:color="auto"/>
              <w:right w:val="single" w:sz="4" w:space="0" w:color="auto"/>
            </w:tcBorders>
            <w:shd w:val="clear" w:color="000000" w:fill="FFFFFF"/>
            <w:vAlign w:val="center"/>
            <w:hideMark/>
          </w:tcPr>
          <w:p w14:paraId="11C0201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29C2E5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w:t>
            </w:r>
          </w:p>
        </w:tc>
      </w:tr>
      <w:tr w:rsidR="0004577B" w:rsidRPr="00DE3A92" w14:paraId="65331F5A"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FCF2797"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29.</w:t>
            </w:r>
          </w:p>
        </w:tc>
        <w:tc>
          <w:tcPr>
            <w:tcW w:w="2785" w:type="dxa"/>
            <w:tcBorders>
              <w:top w:val="nil"/>
              <w:left w:val="nil"/>
              <w:bottom w:val="single" w:sz="4" w:space="0" w:color="auto"/>
              <w:right w:val="single" w:sz="4" w:space="0" w:color="auto"/>
            </w:tcBorders>
            <w:shd w:val="clear" w:color="000000" w:fill="FFFFFF"/>
            <w:hideMark/>
          </w:tcPr>
          <w:p w14:paraId="692E8B9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Processing of application data submitted by merchant in information systems and review </w:t>
            </w:r>
            <w:r w:rsidR="00C86A0C">
              <w:rPr>
                <w:rFonts w:ascii="Times New Roman" w:eastAsia="Times New Roman" w:hAnsi="Times New Roman" w:cs="Times New Roman"/>
                <w:lang w:val="en-GB" w:eastAsia="lv-LV"/>
              </w:rPr>
              <w:t>related to</w:t>
            </w:r>
            <w:r w:rsidRPr="00DE3A92">
              <w:rPr>
                <w:rFonts w:ascii="Times New Roman" w:eastAsia="Times New Roman" w:hAnsi="Times New Roman" w:cs="Times New Roman"/>
                <w:lang w:val="en-GB" w:eastAsia="lv-LV"/>
              </w:rPr>
              <w:t xml:space="preserve"> approval of pharmaceutical activity site (address)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39AF1C5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pharmaceutical activity site (address)</w:t>
            </w:r>
          </w:p>
        </w:tc>
        <w:tc>
          <w:tcPr>
            <w:tcW w:w="1426" w:type="dxa"/>
            <w:tcBorders>
              <w:top w:val="nil"/>
              <w:left w:val="nil"/>
              <w:bottom w:val="single" w:sz="4" w:space="0" w:color="auto"/>
              <w:right w:val="single" w:sz="4" w:space="0" w:color="auto"/>
            </w:tcBorders>
            <w:shd w:val="clear" w:color="000000" w:fill="FFFFFF"/>
            <w:vAlign w:val="center"/>
            <w:hideMark/>
          </w:tcPr>
          <w:p w14:paraId="0DDF1DA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72 .00</w:t>
            </w:r>
          </w:p>
        </w:tc>
        <w:tc>
          <w:tcPr>
            <w:tcW w:w="986" w:type="dxa"/>
            <w:tcBorders>
              <w:top w:val="nil"/>
              <w:left w:val="nil"/>
              <w:bottom w:val="single" w:sz="4" w:space="0" w:color="auto"/>
              <w:right w:val="single" w:sz="4" w:space="0" w:color="auto"/>
            </w:tcBorders>
            <w:shd w:val="clear" w:color="000000" w:fill="FFFFFF"/>
            <w:vAlign w:val="center"/>
            <w:hideMark/>
          </w:tcPr>
          <w:p w14:paraId="4382818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0AF6E9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72 .00</w:t>
            </w:r>
          </w:p>
        </w:tc>
      </w:tr>
      <w:tr w:rsidR="001C7C81" w:rsidRPr="00DE3A92" w14:paraId="565799AF" w14:textId="77777777" w:rsidTr="00ED00F9">
        <w:trPr>
          <w:trHeight w:val="84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546A0E0" w14:textId="77777777" w:rsidR="001C7C81" w:rsidRPr="00DE3A92" w:rsidRDefault="00A61AFA"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30</w:t>
            </w:r>
            <w:r w:rsidR="001C7C81"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vAlign w:val="bottom"/>
            <w:hideMark/>
          </w:tcPr>
          <w:p w14:paraId="3196AD3C"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Evaluation of compliance of application and documentation submitted by a pharmaceutical activity company</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7C80940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BBB204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04D291A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1D29596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93A5283"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AFC38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30.1.</w:t>
            </w:r>
          </w:p>
        </w:tc>
        <w:tc>
          <w:tcPr>
            <w:tcW w:w="2785" w:type="dxa"/>
            <w:tcBorders>
              <w:top w:val="nil"/>
              <w:left w:val="nil"/>
              <w:bottom w:val="single" w:sz="4" w:space="0" w:color="auto"/>
              <w:right w:val="single" w:sz="4" w:space="0" w:color="auto"/>
            </w:tcBorders>
            <w:shd w:val="clear" w:color="000000" w:fill="FFFFFF"/>
            <w:hideMark/>
          </w:tcPr>
          <w:p w14:paraId="66ED4D5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documentation for evaluation of complete or partial manufacturing or import process</w:t>
            </w:r>
          </w:p>
        </w:tc>
        <w:tc>
          <w:tcPr>
            <w:tcW w:w="1866" w:type="dxa"/>
            <w:tcBorders>
              <w:top w:val="nil"/>
              <w:left w:val="nil"/>
              <w:bottom w:val="single" w:sz="4" w:space="0" w:color="auto"/>
              <w:right w:val="single" w:sz="4" w:space="0" w:color="auto"/>
            </w:tcBorders>
            <w:shd w:val="clear" w:color="000000" w:fill="FFFFFF"/>
            <w:hideMark/>
          </w:tcPr>
          <w:p w14:paraId="38BDC685"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6375BF1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600.00</w:t>
            </w:r>
          </w:p>
        </w:tc>
        <w:tc>
          <w:tcPr>
            <w:tcW w:w="986" w:type="dxa"/>
            <w:tcBorders>
              <w:top w:val="nil"/>
              <w:left w:val="nil"/>
              <w:bottom w:val="single" w:sz="4" w:space="0" w:color="auto"/>
              <w:right w:val="single" w:sz="4" w:space="0" w:color="auto"/>
            </w:tcBorders>
            <w:shd w:val="clear" w:color="000000" w:fill="FFFFFF"/>
            <w:noWrap/>
            <w:vAlign w:val="center"/>
            <w:hideMark/>
          </w:tcPr>
          <w:p w14:paraId="372FFED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74F534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600.00</w:t>
            </w:r>
          </w:p>
        </w:tc>
      </w:tr>
      <w:tr w:rsidR="0004577B" w:rsidRPr="00DE3A92" w14:paraId="1AE25569" w14:textId="77777777" w:rsidTr="00ED00F9">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D7C3A4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30.2.</w:t>
            </w:r>
          </w:p>
        </w:tc>
        <w:tc>
          <w:tcPr>
            <w:tcW w:w="2785" w:type="dxa"/>
            <w:tcBorders>
              <w:top w:val="nil"/>
              <w:left w:val="nil"/>
              <w:bottom w:val="single" w:sz="4" w:space="0" w:color="auto"/>
              <w:right w:val="single" w:sz="4" w:space="0" w:color="auto"/>
            </w:tcBorders>
            <w:shd w:val="clear" w:color="000000" w:fill="FFFFFF"/>
            <w:hideMark/>
          </w:tcPr>
          <w:p w14:paraId="01D411E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Partial expertise on application and documentation of a medicinal product manufacturing process or active substance manufacturing company (applicable also to manufacturing of advanced therapy medicinal products, based on unconventional process)</w:t>
            </w:r>
          </w:p>
        </w:tc>
        <w:tc>
          <w:tcPr>
            <w:tcW w:w="1866" w:type="dxa"/>
            <w:tcBorders>
              <w:top w:val="nil"/>
              <w:left w:val="nil"/>
              <w:bottom w:val="single" w:sz="4" w:space="0" w:color="auto"/>
              <w:right w:val="single" w:sz="4" w:space="0" w:color="auto"/>
            </w:tcBorders>
            <w:shd w:val="clear" w:color="000000" w:fill="FFFFFF"/>
            <w:hideMark/>
          </w:tcPr>
          <w:p w14:paraId="3FBFA48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3617D88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450.00</w:t>
            </w:r>
          </w:p>
        </w:tc>
        <w:tc>
          <w:tcPr>
            <w:tcW w:w="986" w:type="dxa"/>
            <w:tcBorders>
              <w:top w:val="nil"/>
              <w:left w:val="nil"/>
              <w:bottom w:val="single" w:sz="4" w:space="0" w:color="auto"/>
              <w:right w:val="single" w:sz="4" w:space="0" w:color="auto"/>
            </w:tcBorders>
            <w:shd w:val="clear" w:color="000000" w:fill="FFFFFF"/>
            <w:noWrap/>
            <w:vAlign w:val="center"/>
            <w:hideMark/>
          </w:tcPr>
          <w:p w14:paraId="4BDAFC8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B168B1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450.00</w:t>
            </w:r>
          </w:p>
        </w:tc>
      </w:tr>
      <w:tr w:rsidR="0004577B" w:rsidRPr="00DE3A92" w14:paraId="409E42E8"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7F35A2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30.3.</w:t>
            </w:r>
          </w:p>
        </w:tc>
        <w:tc>
          <w:tcPr>
            <w:tcW w:w="2785" w:type="dxa"/>
            <w:tcBorders>
              <w:top w:val="nil"/>
              <w:left w:val="nil"/>
              <w:bottom w:val="single" w:sz="4" w:space="0" w:color="auto"/>
              <w:right w:val="single" w:sz="4" w:space="0" w:color="auto"/>
            </w:tcBorders>
            <w:shd w:val="clear" w:color="000000" w:fill="FFFFFF"/>
            <w:hideMark/>
          </w:tcPr>
          <w:p w14:paraId="4DD5C50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of a company that only prepacks ethyl alcohol</w:t>
            </w:r>
          </w:p>
        </w:tc>
        <w:tc>
          <w:tcPr>
            <w:tcW w:w="1866" w:type="dxa"/>
            <w:tcBorders>
              <w:top w:val="nil"/>
              <w:left w:val="nil"/>
              <w:bottom w:val="single" w:sz="4" w:space="0" w:color="auto"/>
              <w:right w:val="single" w:sz="4" w:space="0" w:color="auto"/>
            </w:tcBorders>
            <w:shd w:val="clear" w:color="000000" w:fill="FFFFFF"/>
            <w:hideMark/>
          </w:tcPr>
          <w:p w14:paraId="1CF3C4E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4ED5B05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76DA5B4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1EBDD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04577B" w:rsidRPr="00DE3A92" w14:paraId="1ADB72A1" w14:textId="77777777" w:rsidTr="00ED00F9">
        <w:trPr>
          <w:trHeight w:val="18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279A75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31.</w:t>
            </w:r>
          </w:p>
        </w:tc>
        <w:tc>
          <w:tcPr>
            <w:tcW w:w="2785" w:type="dxa"/>
            <w:tcBorders>
              <w:top w:val="nil"/>
              <w:left w:val="nil"/>
              <w:bottom w:val="single" w:sz="4" w:space="0" w:color="auto"/>
              <w:right w:val="single" w:sz="4" w:space="0" w:color="auto"/>
            </w:tcBorders>
            <w:shd w:val="clear" w:color="000000" w:fill="FFFFFF"/>
            <w:hideMark/>
          </w:tcPr>
          <w:p w14:paraId="601534A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fee for maintenance of documentation and information for pharmaceutical activity of a company registered in a European Union member state or European Economic Area country for wholesale distribution, manufacturing or import of medicinal products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2892D805"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(investigational) medicinal product manufacturing or import company or wholesaler</w:t>
            </w:r>
          </w:p>
        </w:tc>
        <w:tc>
          <w:tcPr>
            <w:tcW w:w="1426" w:type="dxa"/>
            <w:tcBorders>
              <w:top w:val="nil"/>
              <w:left w:val="nil"/>
              <w:bottom w:val="single" w:sz="4" w:space="0" w:color="auto"/>
              <w:right w:val="single" w:sz="4" w:space="0" w:color="auto"/>
            </w:tcBorders>
            <w:shd w:val="clear" w:color="000000" w:fill="FFFFFF"/>
            <w:noWrap/>
            <w:vAlign w:val="center"/>
            <w:hideMark/>
          </w:tcPr>
          <w:p w14:paraId="2476055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5EB8C0E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0CD9BB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67F28A58" w14:textId="77777777" w:rsidTr="00ED00F9">
        <w:trPr>
          <w:trHeight w:val="18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FC95856"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3</w:t>
            </w:r>
            <w:r w:rsidR="00F51942" w:rsidRPr="00DE3A92">
              <w:rPr>
                <w:rFonts w:ascii="Times New Roman" w:eastAsia="Times New Roman" w:hAnsi="Times New Roman" w:cs="Times New Roman"/>
                <w:b/>
                <w:bCs/>
                <w:color w:val="000000"/>
                <w:lang w:val="en-GB"/>
              </w:rPr>
              <w:t>2</w:t>
            </w:r>
            <w:r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1A4ED0E2"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eastAsia="lv-LV"/>
              </w:rPr>
              <w:t xml:space="preserve">Expertise on documentation (applicable also to amendments to submitted information) of a </w:t>
            </w:r>
            <w:r w:rsidR="00C86A0C">
              <w:rPr>
                <w:rFonts w:ascii="Times New Roman" w:eastAsia="Times New Roman" w:hAnsi="Times New Roman" w:cs="Times New Roman"/>
                <w:lang w:val="en-GB" w:eastAsia="lv-LV"/>
              </w:rPr>
              <w:t>merchant</w:t>
            </w:r>
            <w:r w:rsidRPr="00DE3A92">
              <w:rPr>
                <w:rFonts w:ascii="Times New Roman" w:eastAsia="Times New Roman" w:hAnsi="Times New Roman" w:cs="Times New Roman"/>
                <w:lang w:val="en-GB" w:eastAsia="lv-LV"/>
              </w:rPr>
              <w:t>, that manufactures, imports or distribute</w:t>
            </w:r>
            <w:r w:rsidR="00C86A0C">
              <w:rPr>
                <w:rFonts w:ascii="Times New Roman" w:eastAsia="Times New Roman" w:hAnsi="Times New Roman" w:cs="Times New Roman"/>
                <w:lang w:val="en-GB" w:eastAsia="lv-LV"/>
              </w:rPr>
              <w:t>s</w:t>
            </w:r>
            <w:r w:rsidRPr="00DE3A92">
              <w:rPr>
                <w:rFonts w:ascii="Times New Roman" w:eastAsia="Times New Roman" w:hAnsi="Times New Roman" w:cs="Times New Roman"/>
                <w:lang w:val="en-GB" w:eastAsia="lv-LV"/>
              </w:rPr>
              <w:t xml:space="preserve"> active substances, for receipt of authorisation, processing of information in information systems and publishing in the public register</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5CB0287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D0D708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37A33C0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C42563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185D90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EB2304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32.1.</w:t>
            </w:r>
          </w:p>
        </w:tc>
        <w:tc>
          <w:tcPr>
            <w:tcW w:w="2785" w:type="dxa"/>
            <w:tcBorders>
              <w:top w:val="nil"/>
              <w:left w:val="nil"/>
              <w:bottom w:val="single" w:sz="4" w:space="0" w:color="auto"/>
              <w:right w:val="single" w:sz="4" w:space="0" w:color="auto"/>
            </w:tcBorders>
            <w:shd w:val="clear" w:color="000000" w:fill="FFFFFF"/>
            <w:hideMark/>
          </w:tcPr>
          <w:p w14:paraId="74F3EE1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(one) manufactured, imported or distributed active substance</w:t>
            </w:r>
          </w:p>
        </w:tc>
        <w:tc>
          <w:tcPr>
            <w:tcW w:w="1866" w:type="dxa"/>
            <w:tcBorders>
              <w:top w:val="nil"/>
              <w:left w:val="nil"/>
              <w:bottom w:val="single" w:sz="4" w:space="0" w:color="auto"/>
              <w:right w:val="single" w:sz="4" w:space="0" w:color="auto"/>
            </w:tcBorders>
            <w:shd w:val="clear" w:color="000000" w:fill="FFFFFF"/>
            <w:hideMark/>
          </w:tcPr>
          <w:p w14:paraId="4D0296D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77619AE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noWrap/>
            <w:vAlign w:val="center"/>
            <w:hideMark/>
          </w:tcPr>
          <w:p w14:paraId="767FB5B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C6A9FE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04577B" w:rsidRPr="00DE3A92" w14:paraId="7998E4CD"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6E2E50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32.2.</w:t>
            </w:r>
          </w:p>
        </w:tc>
        <w:tc>
          <w:tcPr>
            <w:tcW w:w="2785" w:type="dxa"/>
            <w:tcBorders>
              <w:top w:val="nil"/>
              <w:left w:val="nil"/>
              <w:bottom w:val="single" w:sz="4" w:space="0" w:color="auto"/>
              <w:right w:val="single" w:sz="4" w:space="0" w:color="auto"/>
            </w:tcBorders>
            <w:shd w:val="clear" w:color="000000" w:fill="FFFFFF"/>
            <w:hideMark/>
          </w:tcPr>
          <w:p w14:paraId="09788247" w14:textId="77777777" w:rsidR="0004577B" w:rsidRPr="00DE3A92" w:rsidRDefault="00C86A0C" w:rsidP="0004577B">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Each</w:t>
            </w:r>
            <w:r w:rsidR="0004577B" w:rsidRPr="00DE3A92">
              <w:rPr>
                <w:rFonts w:ascii="Times New Roman" w:eastAsia="Times New Roman" w:hAnsi="Times New Roman" w:cs="Times New Roman"/>
                <w:lang w:val="en-GB" w:eastAsia="lv-LV"/>
              </w:rPr>
              <w:t xml:space="preserve"> following manufactured, imported or distributed active substance</w:t>
            </w:r>
          </w:p>
        </w:tc>
        <w:tc>
          <w:tcPr>
            <w:tcW w:w="1866" w:type="dxa"/>
            <w:tcBorders>
              <w:top w:val="nil"/>
              <w:left w:val="nil"/>
              <w:bottom w:val="single" w:sz="4" w:space="0" w:color="auto"/>
              <w:right w:val="single" w:sz="4" w:space="0" w:color="auto"/>
            </w:tcBorders>
            <w:shd w:val="clear" w:color="000000" w:fill="FFFFFF"/>
            <w:hideMark/>
          </w:tcPr>
          <w:p w14:paraId="6F2A9DA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50EE206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c>
          <w:tcPr>
            <w:tcW w:w="986" w:type="dxa"/>
            <w:tcBorders>
              <w:top w:val="nil"/>
              <w:left w:val="nil"/>
              <w:bottom w:val="single" w:sz="4" w:space="0" w:color="auto"/>
              <w:right w:val="single" w:sz="4" w:space="0" w:color="auto"/>
            </w:tcBorders>
            <w:shd w:val="clear" w:color="000000" w:fill="FFFFFF"/>
            <w:noWrap/>
            <w:vAlign w:val="center"/>
            <w:hideMark/>
          </w:tcPr>
          <w:p w14:paraId="5A5DCD1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B918B4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r>
      <w:tr w:rsidR="001C7C81" w:rsidRPr="00DE3A92" w14:paraId="072DA89D"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8E8DA5"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3</w:t>
            </w:r>
            <w:r w:rsidR="00F51942" w:rsidRPr="00DE3A92">
              <w:rPr>
                <w:rFonts w:ascii="Times New Roman" w:eastAsia="Times New Roman" w:hAnsi="Times New Roman" w:cs="Times New Roman"/>
                <w:b/>
                <w:bCs/>
                <w:color w:val="000000"/>
                <w:lang w:val="en-GB"/>
              </w:rPr>
              <w:t>3</w:t>
            </w:r>
            <w:r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6CDCF8D6"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hAnsi="Times New Roman" w:cs="Times New Roman"/>
                <w:lang w:val="en-GB"/>
              </w:rPr>
              <w:t>Expertise on documentation of a merchant that acts as a broker of medicinal products,</w:t>
            </w:r>
            <w:r w:rsidRPr="00DE3A92">
              <w:rPr>
                <w:rFonts w:ascii="Times New Roman" w:eastAsia="Times New Roman" w:hAnsi="Times New Roman" w:cs="Times New Roman"/>
                <w:lang w:val="en-GB" w:eastAsia="lv-LV"/>
              </w:rPr>
              <w:t xml:space="preserve"> processing of information in information systems and publishing in the public register</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74431A5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4D57158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20E2FC9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F003CE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0A9BA43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DAA4D1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33.1.</w:t>
            </w:r>
          </w:p>
        </w:tc>
        <w:tc>
          <w:tcPr>
            <w:tcW w:w="2785" w:type="dxa"/>
            <w:tcBorders>
              <w:top w:val="nil"/>
              <w:left w:val="nil"/>
              <w:bottom w:val="single" w:sz="4" w:space="0" w:color="auto"/>
              <w:right w:val="single" w:sz="4" w:space="0" w:color="auto"/>
            </w:tcBorders>
            <w:shd w:val="clear" w:color="000000" w:fill="FFFFFF"/>
            <w:hideMark/>
          </w:tcPr>
          <w:p w14:paraId="095BBB0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hAnsi="Times New Roman" w:cs="Times New Roman"/>
                <w:lang w:val="en-GB"/>
              </w:rPr>
              <w:t>Expertise on documentation</w:t>
            </w:r>
          </w:p>
        </w:tc>
        <w:tc>
          <w:tcPr>
            <w:tcW w:w="1866" w:type="dxa"/>
            <w:tcBorders>
              <w:top w:val="nil"/>
              <w:left w:val="nil"/>
              <w:bottom w:val="single" w:sz="4" w:space="0" w:color="auto"/>
              <w:right w:val="single" w:sz="4" w:space="0" w:color="auto"/>
            </w:tcBorders>
            <w:shd w:val="clear" w:color="000000" w:fill="FFFFFF"/>
            <w:hideMark/>
          </w:tcPr>
          <w:p w14:paraId="1F22CF64"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157AEC9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w:t>
            </w:r>
          </w:p>
        </w:tc>
        <w:tc>
          <w:tcPr>
            <w:tcW w:w="986" w:type="dxa"/>
            <w:tcBorders>
              <w:top w:val="nil"/>
              <w:left w:val="nil"/>
              <w:bottom w:val="single" w:sz="4" w:space="0" w:color="auto"/>
              <w:right w:val="single" w:sz="4" w:space="0" w:color="auto"/>
            </w:tcBorders>
            <w:shd w:val="clear" w:color="000000" w:fill="FFFFFF"/>
            <w:noWrap/>
            <w:vAlign w:val="center"/>
            <w:hideMark/>
          </w:tcPr>
          <w:p w14:paraId="27D4599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87CE64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w:t>
            </w:r>
          </w:p>
        </w:tc>
      </w:tr>
      <w:tr w:rsidR="0004577B" w:rsidRPr="00DE3A92" w14:paraId="6C21756A"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FF6903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33.2.</w:t>
            </w:r>
          </w:p>
        </w:tc>
        <w:tc>
          <w:tcPr>
            <w:tcW w:w="2785" w:type="dxa"/>
            <w:tcBorders>
              <w:top w:val="nil"/>
              <w:left w:val="nil"/>
              <w:bottom w:val="single" w:sz="4" w:space="0" w:color="auto"/>
              <w:right w:val="single" w:sz="4" w:space="0" w:color="auto"/>
            </w:tcBorders>
            <w:shd w:val="clear" w:color="000000" w:fill="FFFFFF"/>
            <w:hideMark/>
          </w:tcPr>
          <w:p w14:paraId="0107727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hAnsi="Times New Roman" w:cs="Times New Roman"/>
                <w:lang w:val="en-GB"/>
              </w:rPr>
              <w:t>Expertise on documentation regarding amendments to the information submitted for authorisation</w:t>
            </w:r>
          </w:p>
        </w:tc>
        <w:tc>
          <w:tcPr>
            <w:tcW w:w="1866" w:type="dxa"/>
            <w:tcBorders>
              <w:top w:val="nil"/>
              <w:left w:val="nil"/>
              <w:bottom w:val="single" w:sz="4" w:space="0" w:color="auto"/>
              <w:right w:val="single" w:sz="4" w:space="0" w:color="auto"/>
            </w:tcBorders>
            <w:shd w:val="clear" w:color="000000" w:fill="FFFFFF"/>
            <w:hideMark/>
          </w:tcPr>
          <w:p w14:paraId="15BEE299"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5707D73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c>
          <w:tcPr>
            <w:tcW w:w="986" w:type="dxa"/>
            <w:tcBorders>
              <w:top w:val="nil"/>
              <w:left w:val="nil"/>
              <w:bottom w:val="single" w:sz="4" w:space="0" w:color="auto"/>
              <w:right w:val="single" w:sz="4" w:space="0" w:color="auto"/>
            </w:tcBorders>
            <w:shd w:val="clear" w:color="000000" w:fill="FFFFFF"/>
            <w:noWrap/>
            <w:vAlign w:val="center"/>
            <w:hideMark/>
          </w:tcPr>
          <w:p w14:paraId="62D8DAF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45641A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r>
      <w:tr w:rsidR="0004577B" w:rsidRPr="00DE3A92" w14:paraId="079A2931" w14:textId="77777777" w:rsidTr="00ED00F9">
        <w:trPr>
          <w:trHeight w:val="557"/>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5AA243D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34.</w:t>
            </w:r>
          </w:p>
        </w:tc>
        <w:tc>
          <w:tcPr>
            <w:tcW w:w="2785" w:type="dxa"/>
            <w:tcBorders>
              <w:top w:val="nil"/>
              <w:left w:val="nil"/>
              <w:bottom w:val="single" w:sz="4" w:space="0" w:color="auto"/>
              <w:right w:val="single" w:sz="4" w:space="0" w:color="auto"/>
            </w:tcBorders>
            <w:shd w:val="clear" w:color="000000" w:fill="FFFFFF"/>
            <w:hideMark/>
          </w:tcPr>
          <w:p w14:paraId="1E1265E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Evaluation of compliance of education and professional expertise of the qualified person of a medicinal product manufacturing or import company with the requirements laid down in normative acts regarding manufacturing of medicinal </w:t>
            </w:r>
            <w:r w:rsidRPr="00DE3A92">
              <w:rPr>
                <w:rFonts w:ascii="Times New Roman" w:eastAsia="Times New Roman" w:hAnsi="Times New Roman" w:cs="Times New Roman"/>
                <w:lang w:val="en-GB" w:eastAsia="lv-LV"/>
              </w:rPr>
              <w:lastRenderedPageBreak/>
              <w:t>products (if documents are not submitted for receipt (renewal) of special permit for pharmaceutical activity)</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2DC28FB"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lastRenderedPageBreak/>
              <w:t>1 person for medicinal product manufacturing</w:t>
            </w:r>
          </w:p>
        </w:tc>
        <w:tc>
          <w:tcPr>
            <w:tcW w:w="1426" w:type="dxa"/>
            <w:tcBorders>
              <w:top w:val="nil"/>
              <w:left w:val="nil"/>
              <w:bottom w:val="single" w:sz="4" w:space="0" w:color="auto"/>
              <w:right w:val="single" w:sz="4" w:space="0" w:color="auto"/>
            </w:tcBorders>
            <w:shd w:val="clear" w:color="000000" w:fill="FFFFFF"/>
            <w:noWrap/>
            <w:vAlign w:val="center"/>
            <w:hideMark/>
          </w:tcPr>
          <w:p w14:paraId="131D0BC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vAlign w:val="center"/>
            <w:hideMark/>
          </w:tcPr>
          <w:p w14:paraId="5C5904D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E1C87F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1C7C81" w:rsidRPr="00DE3A92" w14:paraId="7743B157" w14:textId="77777777" w:rsidTr="00ED00F9">
        <w:trPr>
          <w:trHeight w:val="558"/>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02AF153"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w:t>
            </w:r>
            <w:r w:rsidR="00F51942" w:rsidRPr="00DE3A92">
              <w:rPr>
                <w:rFonts w:ascii="Times New Roman" w:eastAsia="Times New Roman" w:hAnsi="Times New Roman" w:cs="Times New Roman"/>
                <w:color w:val="000000"/>
                <w:lang w:val="en-GB"/>
              </w:rPr>
              <w:t>5</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bottom"/>
            <w:hideMark/>
          </w:tcPr>
          <w:p w14:paraId="4A78E3A7"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eastAsia="lv-LV"/>
              </w:rPr>
              <w:t xml:space="preserve">Good manufacturing practice inspection at a </w:t>
            </w:r>
            <w:r w:rsidRPr="00DE3A92">
              <w:rPr>
                <w:rFonts w:ascii="Times New Roman" w:hAnsi="Times New Roman" w:cs="Times New Roman"/>
                <w:lang w:val="en-GB"/>
              </w:rPr>
              <w:t>medicinal product or active substance</w:t>
            </w:r>
            <w:r w:rsidR="00C86A0C">
              <w:rPr>
                <w:rFonts w:ascii="Times New Roman" w:hAnsi="Times New Roman" w:cs="Times New Roman"/>
                <w:lang w:val="en-GB"/>
              </w:rPr>
              <w:t>, or excipient</w:t>
            </w:r>
            <w:r w:rsidRPr="00DE3A92">
              <w:rPr>
                <w:rFonts w:ascii="Times New Roman" w:hAnsi="Times New Roman" w:cs="Times New Roman"/>
                <w:lang w:val="en-GB"/>
              </w:rPr>
              <w:t xml:space="preserve"> manufacturing or import company or laboratory in Latvia carrying out quality control of medicin</w:t>
            </w:r>
            <w:r w:rsidR="00830013">
              <w:rPr>
                <w:rFonts w:ascii="Times New Roman" w:hAnsi="Times New Roman" w:cs="Times New Roman"/>
                <w:lang w:val="en-GB"/>
              </w:rPr>
              <w:t>al products</w:t>
            </w:r>
            <w:r w:rsidRPr="00DE3A92">
              <w:rPr>
                <w:rFonts w:ascii="Times New Roman" w:hAnsi="Times New Roman" w:cs="Times New Roman"/>
                <w:lang w:val="en-GB"/>
              </w:rPr>
              <w:t xml:space="preserve"> or materials</w:t>
            </w:r>
            <w:r w:rsidRPr="00DE3A92">
              <w:rPr>
                <w:rFonts w:ascii="Times New Roman" w:eastAsia="Times New Roman" w:hAnsi="Times New Roman" w:cs="Times New Roman"/>
                <w:lang w:val="en-GB" w:eastAsia="lv-LV"/>
              </w:rPr>
              <w:t xml:space="preserve"> under contract</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1AC26A1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2F6CC7D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7B3AD0D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1A6A336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5A5A7335"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AF74126"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35.1</w:t>
            </w:r>
          </w:p>
        </w:tc>
        <w:tc>
          <w:tcPr>
            <w:tcW w:w="2785" w:type="dxa"/>
            <w:tcBorders>
              <w:top w:val="nil"/>
              <w:left w:val="nil"/>
              <w:bottom w:val="single" w:sz="4" w:space="0" w:color="auto"/>
              <w:right w:val="single" w:sz="4" w:space="0" w:color="auto"/>
            </w:tcBorders>
            <w:shd w:val="clear" w:color="000000" w:fill="FFFFFF"/>
            <w:hideMark/>
          </w:tcPr>
          <w:p w14:paraId="7A8B5A6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day of inspection</w:t>
            </w:r>
          </w:p>
        </w:tc>
        <w:tc>
          <w:tcPr>
            <w:tcW w:w="1866" w:type="dxa"/>
            <w:tcBorders>
              <w:top w:val="nil"/>
              <w:left w:val="nil"/>
              <w:bottom w:val="single" w:sz="4" w:space="0" w:color="auto"/>
              <w:right w:val="single" w:sz="4" w:space="0" w:color="auto"/>
            </w:tcBorders>
            <w:shd w:val="clear" w:color="000000" w:fill="FFFFFF"/>
            <w:hideMark/>
          </w:tcPr>
          <w:p w14:paraId="4F17BDD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5CD9CEC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c>
          <w:tcPr>
            <w:tcW w:w="986" w:type="dxa"/>
            <w:tcBorders>
              <w:top w:val="nil"/>
              <w:left w:val="nil"/>
              <w:bottom w:val="single" w:sz="4" w:space="0" w:color="auto"/>
              <w:right w:val="single" w:sz="4" w:space="0" w:color="auto"/>
            </w:tcBorders>
            <w:shd w:val="clear" w:color="000000" w:fill="FFFFFF"/>
            <w:noWrap/>
            <w:vAlign w:val="center"/>
            <w:hideMark/>
          </w:tcPr>
          <w:p w14:paraId="2ADE3F3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2B2C378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r>
      <w:tr w:rsidR="0004577B" w:rsidRPr="00DE3A92" w14:paraId="6745D63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5B029131"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35.2.</w:t>
            </w:r>
          </w:p>
        </w:tc>
        <w:tc>
          <w:tcPr>
            <w:tcW w:w="2785" w:type="dxa"/>
            <w:tcBorders>
              <w:top w:val="nil"/>
              <w:left w:val="nil"/>
              <w:bottom w:val="single" w:sz="4" w:space="0" w:color="auto"/>
              <w:right w:val="single" w:sz="4" w:space="0" w:color="auto"/>
            </w:tcBorders>
            <w:shd w:val="clear" w:color="000000" w:fill="FFFFFF"/>
            <w:hideMark/>
          </w:tcPr>
          <w:p w14:paraId="0C88F5F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day of inspection</w:t>
            </w:r>
          </w:p>
        </w:tc>
        <w:tc>
          <w:tcPr>
            <w:tcW w:w="1866" w:type="dxa"/>
            <w:tcBorders>
              <w:top w:val="nil"/>
              <w:left w:val="nil"/>
              <w:bottom w:val="single" w:sz="4" w:space="0" w:color="auto"/>
              <w:right w:val="single" w:sz="4" w:space="0" w:color="auto"/>
            </w:tcBorders>
            <w:shd w:val="clear" w:color="000000" w:fill="FFFFFF"/>
            <w:hideMark/>
          </w:tcPr>
          <w:p w14:paraId="7D50030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019113A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35AB23D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18BB25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447EAE25" w14:textId="77777777" w:rsidTr="00ED00F9">
        <w:trPr>
          <w:trHeight w:val="135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D37428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w:t>
            </w:r>
          </w:p>
        </w:tc>
        <w:tc>
          <w:tcPr>
            <w:tcW w:w="2785" w:type="dxa"/>
            <w:tcBorders>
              <w:top w:val="nil"/>
              <w:left w:val="nil"/>
              <w:bottom w:val="single" w:sz="4" w:space="0" w:color="auto"/>
              <w:right w:val="single" w:sz="4" w:space="0" w:color="auto"/>
            </w:tcBorders>
            <w:shd w:val="clear" w:color="000000" w:fill="FFFFFF"/>
            <w:hideMark/>
          </w:tcPr>
          <w:p w14:paraId="4BFF74A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Good manufacturing practice inspection in a country outside of the European Economic Area at a medicinal product or active substance</w:t>
            </w:r>
            <w:r w:rsidR="00830013">
              <w:rPr>
                <w:rFonts w:ascii="Times New Roman" w:eastAsia="Times New Roman" w:hAnsi="Times New Roman" w:cs="Times New Roman"/>
                <w:lang w:val="en-GB" w:eastAsia="lv-LV"/>
              </w:rPr>
              <w:t>, or excipient</w:t>
            </w:r>
            <w:r w:rsidRPr="00DE3A92">
              <w:rPr>
                <w:rFonts w:ascii="Times New Roman" w:eastAsia="Times New Roman" w:hAnsi="Times New Roman" w:cs="Times New Roman"/>
                <w:lang w:val="en-GB" w:eastAsia="lv-LV"/>
              </w:rPr>
              <w:t xml:space="preserve"> manufacturing company or laboratory carrying out quality control under contract</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222C100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p>
        </w:tc>
        <w:tc>
          <w:tcPr>
            <w:tcW w:w="1426" w:type="dxa"/>
            <w:tcBorders>
              <w:top w:val="nil"/>
              <w:left w:val="nil"/>
              <w:bottom w:val="single" w:sz="4" w:space="0" w:color="auto"/>
              <w:right w:val="single" w:sz="4" w:space="0" w:color="auto"/>
            </w:tcBorders>
            <w:shd w:val="clear" w:color="000000" w:fill="FFFFFF"/>
            <w:noWrap/>
            <w:vAlign w:val="center"/>
            <w:hideMark/>
          </w:tcPr>
          <w:p w14:paraId="0F6EB33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24DDBE9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9E6560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68F87EDC"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AEBA15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36.1</w:t>
            </w:r>
          </w:p>
        </w:tc>
        <w:tc>
          <w:tcPr>
            <w:tcW w:w="2785" w:type="dxa"/>
            <w:tcBorders>
              <w:top w:val="nil"/>
              <w:left w:val="nil"/>
              <w:bottom w:val="single" w:sz="4" w:space="0" w:color="auto"/>
              <w:right w:val="single" w:sz="4" w:space="0" w:color="auto"/>
            </w:tcBorders>
            <w:shd w:val="clear" w:color="000000" w:fill="FFFFFF"/>
            <w:hideMark/>
          </w:tcPr>
          <w:p w14:paraId="4C99C05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day of inspection</w:t>
            </w:r>
          </w:p>
        </w:tc>
        <w:tc>
          <w:tcPr>
            <w:tcW w:w="1866" w:type="dxa"/>
            <w:tcBorders>
              <w:top w:val="nil"/>
              <w:left w:val="nil"/>
              <w:bottom w:val="single" w:sz="4" w:space="0" w:color="auto"/>
              <w:right w:val="single" w:sz="4" w:space="0" w:color="auto"/>
            </w:tcBorders>
            <w:shd w:val="clear" w:color="000000" w:fill="FFFFFF"/>
            <w:hideMark/>
          </w:tcPr>
          <w:p w14:paraId="4175218D"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4594E46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3000.00</w:t>
            </w:r>
          </w:p>
        </w:tc>
        <w:tc>
          <w:tcPr>
            <w:tcW w:w="986" w:type="dxa"/>
            <w:tcBorders>
              <w:top w:val="nil"/>
              <w:left w:val="nil"/>
              <w:bottom w:val="single" w:sz="4" w:space="0" w:color="auto"/>
              <w:right w:val="single" w:sz="4" w:space="0" w:color="auto"/>
            </w:tcBorders>
            <w:shd w:val="clear" w:color="000000" w:fill="FFFFFF"/>
            <w:noWrap/>
            <w:vAlign w:val="center"/>
            <w:hideMark/>
          </w:tcPr>
          <w:p w14:paraId="7C0C315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7ACEC21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3000.00</w:t>
            </w:r>
          </w:p>
        </w:tc>
      </w:tr>
      <w:tr w:rsidR="0004577B" w:rsidRPr="00DE3A92" w14:paraId="2F4B8F05"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027B90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36.2.</w:t>
            </w:r>
          </w:p>
        </w:tc>
        <w:tc>
          <w:tcPr>
            <w:tcW w:w="2785" w:type="dxa"/>
            <w:tcBorders>
              <w:top w:val="nil"/>
              <w:left w:val="nil"/>
              <w:bottom w:val="single" w:sz="4" w:space="0" w:color="auto"/>
              <w:right w:val="single" w:sz="4" w:space="0" w:color="auto"/>
            </w:tcBorders>
            <w:shd w:val="clear" w:color="000000" w:fill="FFFFFF"/>
            <w:hideMark/>
          </w:tcPr>
          <w:p w14:paraId="2EF22C1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day of inspection</w:t>
            </w:r>
          </w:p>
        </w:tc>
        <w:tc>
          <w:tcPr>
            <w:tcW w:w="1866" w:type="dxa"/>
            <w:tcBorders>
              <w:top w:val="nil"/>
              <w:left w:val="nil"/>
              <w:bottom w:val="single" w:sz="4" w:space="0" w:color="auto"/>
              <w:right w:val="single" w:sz="4" w:space="0" w:color="auto"/>
            </w:tcBorders>
            <w:shd w:val="clear" w:color="000000" w:fill="FFFFFF"/>
            <w:hideMark/>
          </w:tcPr>
          <w:p w14:paraId="1B925370"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5797A47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noWrap/>
            <w:vAlign w:val="center"/>
            <w:hideMark/>
          </w:tcPr>
          <w:p w14:paraId="6F8C31B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705CB2F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r>
      <w:tr w:rsidR="0004577B" w:rsidRPr="00DE3A92" w14:paraId="4F61FA6C" w14:textId="77777777" w:rsidTr="00ED00F9">
        <w:trPr>
          <w:trHeight w:val="184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00BA771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w:t>
            </w:r>
          </w:p>
        </w:tc>
        <w:tc>
          <w:tcPr>
            <w:tcW w:w="2785" w:type="dxa"/>
            <w:tcBorders>
              <w:top w:val="nil"/>
              <w:left w:val="nil"/>
              <w:bottom w:val="single" w:sz="4" w:space="0" w:color="auto"/>
              <w:right w:val="single" w:sz="4" w:space="0" w:color="auto"/>
            </w:tcBorders>
            <w:shd w:val="clear" w:color="000000" w:fill="FFFFFF"/>
            <w:hideMark/>
          </w:tcPr>
          <w:p w14:paraId="0C76FFF4"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Good manufacturing practice inspection </w:t>
            </w:r>
            <w:r w:rsidR="00830013">
              <w:rPr>
                <w:rFonts w:ascii="Times New Roman" w:eastAsia="Times New Roman" w:hAnsi="Times New Roman" w:cs="Times New Roman"/>
                <w:lang w:val="en-GB" w:eastAsia="lv-LV"/>
              </w:rPr>
              <w:t xml:space="preserve">for an advanced therapy medicinal product, based on unconventional process, at a manufacturing company or laboratory in Latvia </w:t>
            </w:r>
            <w:r w:rsidRPr="00DE3A92">
              <w:rPr>
                <w:rFonts w:ascii="Times New Roman" w:eastAsia="Times New Roman" w:hAnsi="Times New Roman" w:cs="Times New Roman"/>
                <w:lang w:val="en-GB" w:eastAsia="lv-LV"/>
              </w:rPr>
              <w:t>carrying out quality control under contract</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C45E445"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p>
        </w:tc>
        <w:tc>
          <w:tcPr>
            <w:tcW w:w="1426" w:type="dxa"/>
            <w:tcBorders>
              <w:top w:val="nil"/>
              <w:left w:val="nil"/>
              <w:bottom w:val="single" w:sz="4" w:space="0" w:color="auto"/>
              <w:right w:val="single" w:sz="4" w:space="0" w:color="auto"/>
            </w:tcBorders>
            <w:shd w:val="clear" w:color="000000" w:fill="FFFFFF"/>
            <w:noWrap/>
            <w:vAlign w:val="center"/>
            <w:hideMark/>
          </w:tcPr>
          <w:p w14:paraId="30530BF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7CFFADB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77B755C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2FC78455"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CD0E051"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37.1.</w:t>
            </w:r>
          </w:p>
        </w:tc>
        <w:tc>
          <w:tcPr>
            <w:tcW w:w="2785" w:type="dxa"/>
            <w:tcBorders>
              <w:top w:val="nil"/>
              <w:left w:val="nil"/>
              <w:bottom w:val="single" w:sz="4" w:space="0" w:color="auto"/>
              <w:right w:val="single" w:sz="4" w:space="0" w:color="auto"/>
            </w:tcBorders>
            <w:shd w:val="clear" w:color="000000" w:fill="FFFFFF"/>
            <w:hideMark/>
          </w:tcPr>
          <w:p w14:paraId="743A708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day of inspection</w:t>
            </w:r>
          </w:p>
        </w:tc>
        <w:tc>
          <w:tcPr>
            <w:tcW w:w="1866" w:type="dxa"/>
            <w:tcBorders>
              <w:top w:val="nil"/>
              <w:left w:val="nil"/>
              <w:bottom w:val="single" w:sz="4" w:space="0" w:color="auto"/>
              <w:right w:val="single" w:sz="4" w:space="0" w:color="auto"/>
            </w:tcBorders>
            <w:shd w:val="clear" w:color="000000" w:fill="FFFFFF"/>
            <w:hideMark/>
          </w:tcPr>
          <w:p w14:paraId="00FB8A24"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4CEF493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12D991E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3FBF7A6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587C956D"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42C6C3A"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37.2.</w:t>
            </w:r>
          </w:p>
        </w:tc>
        <w:tc>
          <w:tcPr>
            <w:tcW w:w="2785" w:type="dxa"/>
            <w:tcBorders>
              <w:top w:val="nil"/>
              <w:left w:val="nil"/>
              <w:bottom w:val="single" w:sz="4" w:space="0" w:color="auto"/>
              <w:right w:val="single" w:sz="4" w:space="0" w:color="auto"/>
            </w:tcBorders>
            <w:shd w:val="clear" w:color="000000" w:fill="FFFFFF"/>
            <w:hideMark/>
          </w:tcPr>
          <w:p w14:paraId="07409B2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day of inspection</w:t>
            </w:r>
          </w:p>
        </w:tc>
        <w:tc>
          <w:tcPr>
            <w:tcW w:w="1866" w:type="dxa"/>
            <w:tcBorders>
              <w:top w:val="nil"/>
              <w:left w:val="nil"/>
              <w:bottom w:val="single" w:sz="4" w:space="0" w:color="auto"/>
              <w:right w:val="single" w:sz="4" w:space="0" w:color="auto"/>
            </w:tcBorders>
            <w:shd w:val="clear" w:color="000000" w:fill="FFFFFF"/>
            <w:hideMark/>
          </w:tcPr>
          <w:p w14:paraId="548CF5D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3EC02EA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6DCB2FB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26F3226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0AA3812F" w14:textId="77777777" w:rsidTr="00ED00F9">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E7D4AAB"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w:t>
            </w:r>
            <w:r w:rsidR="00F51942" w:rsidRPr="00DE3A92">
              <w:rPr>
                <w:rFonts w:ascii="Times New Roman" w:eastAsia="Times New Roman" w:hAnsi="Times New Roman" w:cs="Times New Roman"/>
                <w:color w:val="000000"/>
                <w:lang w:val="en-GB"/>
              </w:rPr>
              <w:t>8</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bottom"/>
            <w:hideMark/>
          </w:tcPr>
          <w:p w14:paraId="67A65451"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Good distribution practice inspection of a medicinal product wholesaler or distributor, importer or distributor of active substances or broker of medicinal products</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72FD8B3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3D32E2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579F42C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13D26CC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2E299D9"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D9FA3B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38.1.</w:t>
            </w:r>
          </w:p>
        </w:tc>
        <w:tc>
          <w:tcPr>
            <w:tcW w:w="2785" w:type="dxa"/>
            <w:tcBorders>
              <w:top w:val="nil"/>
              <w:left w:val="nil"/>
              <w:bottom w:val="single" w:sz="4" w:space="0" w:color="auto"/>
              <w:right w:val="single" w:sz="4" w:space="0" w:color="auto"/>
            </w:tcBorders>
            <w:shd w:val="clear" w:color="000000" w:fill="FFFFFF"/>
            <w:hideMark/>
          </w:tcPr>
          <w:p w14:paraId="305893C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day of inspection</w:t>
            </w:r>
          </w:p>
        </w:tc>
        <w:tc>
          <w:tcPr>
            <w:tcW w:w="1866" w:type="dxa"/>
            <w:tcBorders>
              <w:top w:val="nil"/>
              <w:left w:val="nil"/>
              <w:bottom w:val="single" w:sz="4" w:space="0" w:color="auto"/>
              <w:right w:val="single" w:sz="4" w:space="0" w:color="auto"/>
            </w:tcBorders>
            <w:shd w:val="clear" w:color="000000" w:fill="FFFFFF"/>
            <w:hideMark/>
          </w:tcPr>
          <w:p w14:paraId="512ADDAA"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7486937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69D3BB0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7ABAFF5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5F11D04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A3513B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38.2.</w:t>
            </w:r>
          </w:p>
        </w:tc>
        <w:tc>
          <w:tcPr>
            <w:tcW w:w="2785" w:type="dxa"/>
            <w:tcBorders>
              <w:top w:val="nil"/>
              <w:left w:val="nil"/>
              <w:bottom w:val="single" w:sz="4" w:space="0" w:color="auto"/>
              <w:right w:val="single" w:sz="4" w:space="0" w:color="auto"/>
            </w:tcBorders>
            <w:shd w:val="clear" w:color="000000" w:fill="FFFFFF"/>
            <w:hideMark/>
          </w:tcPr>
          <w:p w14:paraId="614327E1"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day of inspection</w:t>
            </w:r>
          </w:p>
        </w:tc>
        <w:tc>
          <w:tcPr>
            <w:tcW w:w="1866" w:type="dxa"/>
            <w:tcBorders>
              <w:top w:val="nil"/>
              <w:left w:val="nil"/>
              <w:bottom w:val="single" w:sz="4" w:space="0" w:color="auto"/>
              <w:right w:val="single" w:sz="4" w:space="0" w:color="auto"/>
            </w:tcBorders>
            <w:shd w:val="clear" w:color="000000" w:fill="FFFFFF"/>
            <w:hideMark/>
          </w:tcPr>
          <w:p w14:paraId="685DC41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7037BE8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25943E2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4320DED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24115A24" w14:textId="77777777" w:rsidTr="00ED00F9">
        <w:trPr>
          <w:trHeight w:val="160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970C68E"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bottom"/>
            <w:hideMark/>
          </w:tcPr>
          <w:p w14:paraId="067E125A"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Compliance evaluation and compliance surveillance of </w:t>
            </w:r>
            <w:r w:rsidR="00830013">
              <w:rPr>
                <w:rFonts w:ascii="Times New Roman" w:eastAsia="Times New Roman" w:hAnsi="Times New Roman" w:cs="Times New Roman"/>
                <w:color w:val="000000"/>
                <w:lang w:val="en-GB"/>
              </w:rPr>
              <w:t>establishments</w:t>
            </w:r>
            <w:r w:rsidRPr="00DE3A92">
              <w:rPr>
                <w:rFonts w:ascii="Times New Roman" w:eastAsia="Times New Roman" w:hAnsi="Times New Roman" w:cs="Times New Roman"/>
                <w:color w:val="000000"/>
                <w:lang w:val="en-GB"/>
              </w:rPr>
              <w:t xml:space="preserve"> for procurement, testing, processing, storage and distribution of human blood and blood components and </w:t>
            </w:r>
            <w:r w:rsidR="00830013">
              <w:rPr>
                <w:rFonts w:ascii="Times New Roman" w:eastAsia="Times New Roman" w:hAnsi="Times New Roman" w:cs="Times New Roman"/>
                <w:color w:val="000000"/>
                <w:lang w:val="en-GB"/>
              </w:rPr>
              <w:t>establishments</w:t>
            </w:r>
            <w:r w:rsidRPr="00DE3A92">
              <w:rPr>
                <w:rFonts w:ascii="Times New Roman" w:eastAsia="Times New Roman" w:hAnsi="Times New Roman" w:cs="Times New Roman"/>
                <w:color w:val="000000"/>
                <w:lang w:val="en-GB"/>
              </w:rPr>
              <w:t xml:space="preserve"> for utilisation of human tissues, cells and organs</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2D92B53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703F443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4627E8A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0414912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6FB68E70" w14:textId="77777777" w:rsidTr="00ED00F9">
        <w:trPr>
          <w:trHeight w:val="7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8BBC9CE"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.1.</w:t>
            </w:r>
          </w:p>
        </w:tc>
        <w:tc>
          <w:tcPr>
            <w:tcW w:w="2785" w:type="dxa"/>
            <w:tcBorders>
              <w:top w:val="nil"/>
              <w:left w:val="nil"/>
              <w:bottom w:val="single" w:sz="4" w:space="0" w:color="auto"/>
              <w:right w:val="single" w:sz="4" w:space="0" w:color="auto"/>
            </w:tcBorders>
            <w:shd w:val="clear" w:color="000000" w:fill="FFFFFF"/>
            <w:vAlign w:val="bottom"/>
            <w:hideMark/>
          </w:tcPr>
          <w:p w14:paraId="6739BC8D"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Compliance evaluation of a blood donor centre, </w:t>
            </w:r>
            <w:r w:rsidR="0096252F" w:rsidRPr="00DE3A92">
              <w:rPr>
                <w:rFonts w:ascii="Times New Roman" w:eastAsia="Times New Roman" w:hAnsi="Times New Roman" w:cs="Times New Roman"/>
                <w:color w:val="000000"/>
                <w:lang w:val="en-GB"/>
              </w:rPr>
              <w:t>establishment</w:t>
            </w:r>
            <w:r w:rsidRPr="00DE3A92">
              <w:rPr>
                <w:rFonts w:ascii="Times New Roman" w:eastAsia="Times New Roman" w:hAnsi="Times New Roman" w:cs="Times New Roman"/>
                <w:color w:val="000000"/>
                <w:lang w:val="en-GB"/>
              </w:rPr>
              <w:t xml:space="preserve"> for utilisation of tissues, cells and organs</w:t>
            </w:r>
          </w:p>
        </w:tc>
        <w:tc>
          <w:tcPr>
            <w:tcW w:w="1866" w:type="dxa"/>
            <w:tcBorders>
              <w:top w:val="nil"/>
              <w:left w:val="nil"/>
              <w:bottom w:val="single" w:sz="4" w:space="0" w:color="auto"/>
              <w:right w:val="single" w:sz="4" w:space="0" w:color="auto"/>
            </w:tcBorders>
            <w:shd w:val="clear" w:color="000000" w:fill="FFFFFF"/>
            <w:vAlign w:val="center"/>
            <w:hideMark/>
          </w:tcPr>
          <w:p w14:paraId="2D034976" w14:textId="77777777" w:rsidR="001C7C81" w:rsidRPr="00DE3A92" w:rsidRDefault="0004577B"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7225FE5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c>
          <w:tcPr>
            <w:tcW w:w="986" w:type="dxa"/>
            <w:tcBorders>
              <w:top w:val="nil"/>
              <w:left w:val="nil"/>
              <w:bottom w:val="single" w:sz="4" w:space="0" w:color="auto"/>
              <w:right w:val="single" w:sz="4" w:space="0" w:color="auto"/>
            </w:tcBorders>
            <w:shd w:val="clear" w:color="000000" w:fill="FFFFFF"/>
            <w:noWrap/>
            <w:vAlign w:val="center"/>
            <w:hideMark/>
          </w:tcPr>
          <w:p w14:paraId="369B64F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27C257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r>
      <w:tr w:rsidR="001C7C81" w:rsidRPr="00DE3A92" w14:paraId="5A9A94F7" w14:textId="77777777" w:rsidTr="00ED00F9">
        <w:trPr>
          <w:trHeight w:val="129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98345B7"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.2.</w:t>
            </w:r>
          </w:p>
        </w:tc>
        <w:tc>
          <w:tcPr>
            <w:tcW w:w="2785" w:type="dxa"/>
            <w:tcBorders>
              <w:top w:val="nil"/>
              <w:left w:val="nil"/>
              <w:bottom w:val="single" w:sz="4" w:space="0" w:color="auto"/>
              <w:right w:val="single" w:sz="4" w:space="0" w:color="auto"/>
            </w:tcBorders>
            <w:shd w:val="clear" w:color="000000" w:fill="FFFFFF"/>
            <w:vAlign w:val="bottom"/>
            <w:hideMark/>
          </w:tcPr>
          <w:p w14:paraId="4C1664F5"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or compliance</w:t>
            </w:r>
            <w:r w:rsidR="0096252F" w:rsidRPr="00DE3A92">
              <w:rPr>
                <w:rFonts w:ascii="Times New Roman" w:eastAsia="Times New Roman" w:hAnsi="Times New Roman" w:cs="Times New Roman"/>
                <w:color w:val="000000"/>
                <w:lang w:val="en-GB"/>
              </w:rPr>
              <w:t xml:space="preserve"> surveillance</w:t>
            </w:r>
            <w:r w:rsidRPr="00DE3A92">
              <w:rPr>
                <w:rFonts w:ascii="Times New Roman" w:eastAsia="Times New Roman" w:hAnsi="Times New Roman" w:cs="Times New Roman"/>
                <w:color w:val="000000"/>
                <w:lang w:val="en-GB"/>
              </w:rPr>
              <w:t xml:space="preserve"> inspection of a blood donor centre, a</w:t>
            </w:r>
            <w:r w:rsidR="0096252F" w:rsidRPr="00DE3A92">
              <w:rPr>
                <w:rFonts w:ascii="Times New Roman" w:eastAsia="Times New Roman" w:hAnsi="Times New Roman" w:cs="Times New Roman"/>
                <w:color w:val="000000"/>
                <w:lang w:val="en-GB"/>
              </w:rPr>
              <w:t>n establishment</w:t>
            </w:r>
            <w:r w:rsidRPr="00DE3A92">
              <w:rPr>
                <w:rFonts w:ascii="Times New Roman" w:eastAsia="Times New Roman" w:hAnsi="Times New Roman" w:cs="Times New Roman"/>
                <w:color w:val="000000"/>
                <w:lang w:val="en-GB"/>
              </w:rPr>
              <w:t xml:space="preserve"> for utilisation of organs at a healthcare institution</w:t>
            </w:r>
          </w:p>
        </w:tc>
        <w:tc>
          <w:tcPr>
            <w:tcW w:w="1866" w:type="dxa"/>
            <w:tcBorders>
              <w:top w:val="nil"/>
              <w:left w:val="nil"/>
              <w:bottom w:val="single" w:sz="4" w:space="0" w:color="auto"/>
              <w:right w:val="single" w:sz="4" w:space="0" w:color="auto"/>
            </w:tcBorders>
            <w:shd w:val="clear" w:color="000000" w:fill="FFFFFF"/>
            <w:vAlign w:val="center"/>
            <w:hideMark/>
          </w:tcPr>
          <w:p w14:paraId="122BDEE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04577B" w:rsidRPr="00DE3A92">
              <w:rPr>
                <w:rFonts w:ascii="Times New Roman" w:eastAsia="Times New Roman" w:hAnsi="Times New Roman" w:cs="Times New Roman"/>
                <w:color w:val="000000"/>
                <w:lang w:val="en-GB"/>
              </w:rPr>
              <w:t>centre</w:t>
            </w:r>
          </w:p>
        </w:tc>
        <w:tc>
          <w:tcPr>
            <w:tcW w:w="1426" w:type="dxa"/>
            <w:tcBorders>
              <w:top w:val="nil"/>
              <w:left w:val="nil"/>
              <w:bottom w:val="single" w:sz="4" w:space="0" w:color="auto"/>
              <w:right w:val="single" w:sz="4" w:space="0" w:color="auto"/>
            </w:tcBorders>
            <w:shd w:val="clear" w:color="000000" w:fill="FFFFFF"/>
            <w:noWrap/>
            <w:vAlign w:val="center"/>
            <w:hideMark/>
          </w:tcPr>
          <w:p w14:paraId="3813EE5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6FAC051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354CB3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7B021ACB" w14:textId="77777777" w:rsidTr="00ED00F9">
        <w:trPr>
          <w:trHeight w:val="5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751AB3B"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.3.</w:t>
            </w:r>
          </w:p>
        </w:tc>
        <w:tc>
          <w:tcPr>
            <w:tcW w:w="2785" w:type="dxa"/>
            <w:tcBorders>
              <w:top w:val="nil"/>
              <w:left w:val="nil"/>
              <w:bottom w:val="single" w:sz="4" w:space="0" w:color="auto"/>
              <w:right w:val="single" w:sz="4" w:space="0" w:color="auto"/>
            </w:tcBorders>
            <w:shd w:val="clear" w:color="000000" w:fill="FFFFFF"/>
            <w:vAlign w:val="bottom"/>
            <w:hideMark/>
          </w:tcPr>
          <w:p w14:paraId="1322FF08"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of a blood establishment</w:t>
            </w:r>
          </w:p>
        </w:tc>
        <w:tc>
          <w:tcPr>
            <w:tcW w:w="1866" w:type="dxa"/>
            <w:tcBorders>
              <w:top w:val="nil"/>
              <w:left w:val="nil"/>
              <w:bottom w:val="single" w:sz="4" w:space="0" w:color="auto"/>
              <w:right w:val="single" w:sz="4" w:space="0" w:color="auto"/>
            </w:tcBorders>
            <w:shd w:val="clear" w:color="000000" w:fill="FFFFFF"/>
            <w:vAlign w:val="center"/>
            <w:hideMark/>
          </w:tcPr>
          <w:p w14:paraId="409E8E7A" w14:textId="77777777" w:rsidR="001C7C81" w:rsidRPr="00DE3A92" w:rsidRDefault="0004577B"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1DCCBD7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c>
          <w:tcPr>
            <w:tcW w:w="986" w:type="dxa"/>
            <w:tcBorders>
              <w:top w:val="nil"/>
              <w:left w:val="nil"/>
              <w:bottom w:val="single" w:sz="4" w:space="0" w:color="auto"/>
              <w:right w:val="single" w:sz="4" w:space="0" w:color="auto"/>
            </w:tcBorders>
            <w:shd w:val="clear" w:color="000000" w:fill="FFFFFF"/>
            <w:noWrap/>
            <w:vAlign w:val="center"/>
            <w:hideMark/>
          </w:tcPr>
          <w:p w14:paraId="528DE56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28A5C84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r>
      <w:tr w:rsidR="001C7C81" w:rsidRPr="00DE3A92" w14:paraId="06649450" w14:textId="77777777" w:rsidTr="00ED00F9">
        <w:trPr>
          <w:trHeight w:val="5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ACAE25F"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.4.</w:t>
            </w:r>
          </w:p>
        </w:tc>
        <w:tc>
          <w:tcPr>
            <w:tcW w:w="2785" w:type="dxa"/>
            <w:tcBorders>
              <w:top w:val="nil"/>
              <w:left w:val="nil"/>
              <w:bottom w:val="single" w:sz="4" w:space="0" w:color="auto"/>
              <w:right w:val="single" w:sz="4" w:space="0" w:color="auto"/>
            </w:tcBorders>
            <w:shd w:val="clear" w:color="000000" w:fill="FFFFFF"/>
            <w:vAlign w:val="bottom"/>
            <w:hideMark/>
          </w:tcPr>
          <w:p w14:paraId="745B1D77" w14:textId="77777777" w:rsidR="001C7C81" w:rsidRPr="00DE3A92" w:rsidRDefault="00397131"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Compliance </w:t>
            </w:r>
            <w:r w:rsidR="0096252F" w:rsidRPr="00DE3A92">
              <w:rPr>
                <w:rFonts w:ascii="Times New Roman" w:eastAsia="Times New Roman" w:hAnsi="Times New Roman" w:cs="Times New Roman"/>
                <w:color w:val="000000"/>
                <w:lang w:val="en-GB"/>
              </w:rPr>
              <w:t>evaluation</w:t>
            </w:r>
            <w:r w:rsidR="00830013">
              <w:rPr>
                <w:rFonts w:ascii="Times New Roman" w:eastAsia="Times New Roman" w:hAnsi="Times New Roman" w:cs="Times New Roman"/>
                <w:color w:val="000000"/>
                <w:lang w:val="en-GB"/>
              </w:rPr>
              <w:t xml:space="preserve"> inspection</w:t>
            </w:r>
            <w:r w:rsidRPr="00DE3A92">
              <w:rPr>
                <w:rFonts w:ascii="Times New Roman" w:eastAsia="Times New Roman" w:hAnsi="Times New Roman" w:cs="Times New Roman"/>
                <w:color w:val="000000"/>
                <w:lang w:val="en-GB"/>
              </w:rPr>
              <w:t xml:space="preserve"> or compliance surveillance inspection of a blood establishment at a healthcare institution</w:t>
            </w:r>
          </w:p>
        </w:tc>
        <w:tc>
          <w:tcPr>
            <w:tcW w:w="1866" w:type="dxa"/>
            <w:tcBorders>
              <w:top w:val="nil"/>
              <w:left w:val="nil"/>
              <w:bottom w:val="single" w:sz="4" w:space="0" w:color="auto"/>
              <w:right w:val="single" w:sz="4" w:space="0" w:color="auto"/>
            </w:tcBorders>
            <w:shd w:val="clear" w:color="000000" w:fill="FFFFFF"/>
            <w:vAlign w:val="center"/>
            <w:hideMark/>
          </w:tcPr>
          <w:p w14:paraId="66865EF5" w14:textId="77777777" w:rsidR="001C7C81" w:rsidRPr="00DE3A92" w:rsidRDefault="0039713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site of operation</w:t>
            </w:r>
          </w:p>
        </w:tc>
        <w:tc>
          <w:tcPr>
            <w:tcW w:w="1426" w:type="dxa"/>
            <w:tcBorders>
              <w:top w:val="nil"/>
              <w:left w:val="nil"/>
              <w:bottom w:val="single" w:sz="4" w:space="0" w:color="auto"/>
              <w:right w:val="single" w:sz="4" w:space="0" w:color="auto"/>
            </w:tcBorders>
            <w:shd w:val="clear" w:color="000000" w:fill="FFFFFF"/>
            <w:noWrap/>
            <w:vAlign w:val="center"/>
            <w:hideMark/>
          </w:tcPr>
          <w:p w14:paraId="4BF5B93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w:t>
            </w:r>
          </w:p>
        </w:tc>
        <w:tc>
          <w:tcPr>
            <w:tcW w:w="986" w:type="dxa"/>
            <w:tcBorders>
              <w:top w:val="nil"/>
              <w:left w:val="nil"/>
              <w:bottom w:val="single" w:sz="4" w:space="0" w:color="auto"/>
              <w:right w:val="single" w:sz="4" w:space="0" w:color="auto"/>
            </w:tcBorders>
            <w:shd w:val="clear" w:color="000000" w:fill="FFFFFF"/>
            <w:noWrap/>
            <w:vAlign w:val="center"/>
            <w:hideMark/>
          </w:tcPr>
          <w:p w14:paraId="2CD04A0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4DB3D0F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w:t>
            </w:r>
          </w:p>
        </w:tc>
      </w:tr>
      <w:tr w:rsidR="001C7C81" w:rsidRPr="00DE3A92" w14:paraId="1FA571A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5B9A68D9"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.5</w:t>
            </w:r>
          </w:p>
        </w:tc>
        <w:tc>
          <w:tcPr>
            <w:tcW w:w="2785" w:type="dxa"/>
            <w:tcBorders>
              <w:top w:val="nil"/>
              <w:left w:val="nil"/>
              <w:bottom w:val="single" w:sz="4" w:space="0" w:color="auto"/>
              <w:right w:val="single" w:sz="4" w:space="0" w:color="auto"/>
            </w:tcBorders>
            <w:shd w:val="clear" w:color="000000" w:fill="FFFFFF"/>
            <w:vAlign w:val="center"/>
            <w:hideMark/>
          </w:tcPr>
          <w:p w14:paraId="4DB537FB" w14:textId="77777777" w:rsidR="001C7C81" w:rsidRPr="00DE3A92" w:rsidRDefault="00397131"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of a blood bank</w:t>
            </w:r>
          </w:p>
        </w:tc>
        <w:tc>
          <w:tcPr>
            <w:tcW w:w="1866" w:type="dxa"/>
            <w:tcBorders>
              <w:top w:val="nil"/>
              <w:left w:val="nil"/>
              <w:bottom w:val="single" w:sz="4" w:space="0" w:color="auto"/>
              <w:right w:val="single" w:sz="4" w:space="0" w:color="auto"/>
            </w:tcBorders>
            <w:shd w:val="clear" w:color="000000" w:fill="FFFFFF"/>
            <w:vAlign w:val="center"/>
            <w:hideMark/>
          </w:tcPr>
          <w:p w14:paraId="3C316848" w14:textId="77777777" w:rsidR="001C7C81" w:rsidRPr="00DE3A92" w:rsidRDefault="0039713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4E7A72A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noWrap/>
            <w:vAlign w:val="center"/>
            <w:hideMark/>
          </w:tcPr>
          <w:p w14:paraId="4A8DBBC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3A6A6B5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1C7C81" w:rsidRPr="00DE3A92" w14:paraId="4A9EA36F"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904F2B9"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.6</w:t>
            </w:r>
          </w:p>
        </w:tc>
        <w:tc>
          <w:tcPr>
            <w:tcW w:w="2785" w:type="dxa"/>
            <w:tcBorders>
              <w:top w:val="nil"/>
              <w:left w:val="nil"/>
              <w:bottom w:val="single" w:sz="4" w:space="0" w:color="auto"/>
              <w:right w:val="single" w:sz="4" w:space="0" w:color="auto"/>
            </w:tcBorders>
            <w:shd w:val="clear" w:color="000000" w:fill="FFFFFF"/>
            <w:vAlign w:val="center"/>
            <w:hideMark/>
          </w:tcPr>
          <w:p w14:paraId="3DE076C1"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or compliance surveillance inspection of a blood bank at a healthcare institution</w:t>
            </w:r>
          </w:p>
        </w:tc>
        <w:tc>
          <w:tcPr>
            <w:tcW w:w="1866" w:type="dxa"/>
            <w:tcBorders>
              <w:top w:val="nil"/>
              <w:left w:val="nil"/>
              <w:bottom w:val="single" w:sz="4" w:space="0" w:color="auto"/>
              <w:right w:val="single" w:sz="4" w:space="0" w:color="auto"/>
            </w:tcBorders>
            <w:shd w:val="clear" w:color="000000" w:fill="FFFFFF"/>
            <w:vAlign w:val="center"/>
            <w:hideMark/>
          </w:tcPr>
          <w:p w14:paraId="673891E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site of operation</w:t>
            </w:r>
          </w:p>
        </w:tc>
        <w:tc>
          <w:tcPr>
            <w:tcW w:w="1426" w:type="dxa"/>
            <w:tcBorders>
              <w:top w:val="nil"/>
              <w:left w:val="nil"/>
              <w:bottom w:val="single" w:sz="4" w:space="0" w:color="auto"/>
              <w:right w:val="single" w:sz="4" w:space="0" w:color="auto"/>
            </w:tcBorders>
            <w:shd w:val="clear" w:color="000000" w:fill="FFFFFF"/>
            <w:noWrap/>
            <w:vAlign w:val="center"/>
            <w:hideMark/>
          </w:tcPr>
          <w:p w14:paraId="0041D87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c>
          <w:tcPr>
            <w:tcW w:w="986" w:type="dxa"/>
            <w:tcBorders>
              <w:top w:val="nil"/>
              <w:left w:val="nil"/>
              <w:bottom w:val="single" w:sz="4" w:space="0" w:color="auto"/>
              <w:right w:val="single" w:sz="4" w:space="0" w:color="auto"/>
            </w:tcBorders>
            <w:shd w:val="clear" w:color="000000" w:fill="FFFFFF"/>
            <w:noWrap/>
            <w:vAlign w:val="center"/>
            <w:hideMark/>
          </w:tcPr>
          <w:p w14:paraId="791ABB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11A38E8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r>
      <w:tr w:rsidR="001C7C81" w:rsidRPr="00DE3A92" w14:paraId="7679F250" w14:textId="77777777" w:rsidTr="00ED00F9">
        <w:trPr>
          <w:trHeight w:val="127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2F0B87C"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.7.</w:t>
            </w:r>
          </w:p>
        </w:tc>
        <w:tc>
          <w:tcPr>
            <w:tcW w:w="2785" w:type="dxa"/>
            <w:tcBorders>
              <w:top w:val="nil"/>
              <w:left w:val="nil"/>
              <w:bottom w:val="single" w:sz="4" w:space="0" w:color="auto"/>
              <w:right w:val="single" w:sz="4" w:space="0" w:color="auto"/>
            </w:tcBorders>
            <w:shd w:val="clear" w:color="000000" w:fill="FFFFFF"/>
            <w:vAlign w:val="center"/>
            <w:hideMark/>
          </w:tcPr>
          <w:p w14:paraId="27E23AC0"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Evaluation of changes in operation and standard operation procedures of establishments for utilisation of blood, tissues, cells and organs (if a new compliance evaluation is not required)</w:t>
            </w:r>
          </w:p>
        </w:tc>
        <w:tc>
          <w:tcPr>
            <w:tcW w:w="1866" w:type="dxa"/>
            <w:tcBorders>
              <w:top w:val="nil"/>
              <w:left w:val="nil"/>
              <w:bottom w:val="single" w:sz="4" w:space="0" w:color="auto"/>
              <w:right w:val="single" w:sz="4" w:space="0" w:color="auto"/>
            </w:tcBorders>
            <w:shd w:val="clear" w:color="000000" w:fill="FFFFFF"/>
            <w:vAlign w:val="center"/>
            <w:hideMark/>
          </w:tcPr>
          <w:p w14:paraId="2CF49917"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3EA1C9D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c>
          <w:tcPr>
            <w:tcW w:w="986" w:type="dxa"/>
            <w:tcBorders>
              <w:top w:val="nil"/>
              <w:left w:val="nil"/>
              <w:bottom w:val="single" w:sz="4" w:space="0" w:color="auto"/>
              <w:right w:val="single" w:sz="4" w:space="0" w:color="auto"/>
            </w:tcBorders>
            <w:shd w:val="clear" w:color="000000" w:fill="FFFFFF"/>
            <w:noWrap/>
            <w:vAlign w:val="center"/>
            <w:hideMark/>
          </w:tcPr>
          <w:p w14:paraId="5FC8352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1EAD393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r>
      <w:tr w:rsidR="001C7C81" w:rsidRPr="00DE3A92" w14:paraId="2B4CE756"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F51CB64"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.8</w:t>
            </w:r>
          </w:p>
        </w:tc>
        <w:tc>
          <w:tcPr>
            <w:tcW w:w="2785" w:type="dxa"/>
            <w:tcBorders>
              <w:top w:val="nil"/>
              <w:left w:val="nil"/>
              <w:bottom w:val="single" w:sz="4" w:space="0" w:color="auto"/>
              <w:right w:val="single" w:sz="4" w:space="0" w:color="auto"/>
            </w:tcBorders>
            <w:shd w:val="clear" w:color="000000" w:fill="FFFFFF"/>
            <w:vAlign w:val="center"/>
            <w:hideMark/>
          </w:tcPr>
          <w:p w14:paraId="3FF49D8F"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or compliance surveillance inspection of an establishment for utilisation of tissues, cells in a country not within the European Economic Area</w:t>
            </w:r>
          </w:p>
        </w:tc>
        <w:tc>
          <w:tcPr>
            <w:tcW w:w="1866" w:type="dxa"/>
            <w:tcBorders>
              <w:top w:val="nil"/>
              <w:left w:val="nil"/>
              <w:bottom w:val="single" w:sz="4" w:space="0" w:color="auto"/>
              <w:right w:val="single" w:sz="4" w:space="0" w:color="auto"/>
            </w:tcBorders>
            <w:shd w:val="clear" w:color="000000" w:fill="FFFFFF"/>
            <w:vAlign w:val="center"/>
            <w:hideMark/>
          </w:tcPr>
          <w:p w14:paraId="264D55C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tissue establishment</w:t>
            </w:r>
            <w:r w:rsidRPr="00DE3A92">
              <w:rPr>
                <w:rFonts w:ascii="Times New Roman" w:eastAsia="Times New Roman" w:hAnsi="Times New Roman" w:cs="Times New Roman"/>
                <w:color w:val="000000"/>
                <w:lang w:val="en-GB"/>
              </w:rPr>
              <w:t>/</w:t>
            </w:r>
            <w:r w:rsidR="0096252F" w:rsidRPr="00DE3A92">
              <w:rPr>
                <w:rFonts w:ascii="Times New Roman" w:eastAsia="Times New Roman" w:hAnsi="Times New Roman" w:cs="Times New Roman"/>
                <w:color w:val="000000"/>
                <w:lang w:val="en-GB"/>
              </w:rPr>
              <w:t xml:space="preserve"> related institution</w:t>
            </w:r>
          </w:p>
        </w:tc>
        <w:tc>
          <w:tcPr>
            <w:tcW w:w="1426" w:type="dxa"/>
            <w:tcBorders>
              <w:top w:val="nil"/>
              <w:left w:val="nil"/>
              <w:bottom w:val="single" w:sz="4" w:space="0" w:color="auto"/>
              <w:right w:val="single" w:sz="4" w:space="0" w:color="auto"/>
            </w:tcBorders>
            <w:shd w:val="clear" w:color="000000" w:fill="FFFFFF"/>
            <w:noWrap/>
            <w:vAlign w:val="center"/>
            <w:hideMark/>
          </w:tcPr>
          <w:p w14:paraId="7FE1BE6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3000.00</w:t>
            </w:r>
          </w:p>
        </w:tc>
        <w:tc>
          <w:tcPr>
            <w:tcW w:w="986" w:type="dxa"/>
            <w:tcBorders>
              <w:top w:val="nil"/>
              <w:left w:val="nil"/>
              <w:bottom w:val="single" w:sz="4" w:space="0" w:color="auto"/>
              <w:right w:val="single" w:sz="4" w:space="0" w:color="auto"/>
            </w:tcBorders>
            <w:shd w:val="clear" w:color="000000" w:fill="FFFFFF"/>
            <w:noWrap/>
            <w:vAlign w:val="center"/>
            <w:hideMark/>
          </w:tcPr>
          <w:p w14:paraId="1251D42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68449D2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3000.00</w:t>
            </w:r>
          </w:p>
        </w:tc>
      </w:tr>
      <w:tr w:rsidR="001C7C81" w:rsidRPr="00DE3A92" w14:paraId="670AE6CD"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0539AB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lastRenderedPageBreak/>
              <w:t>4</w:t>
            </w:r>
            <w:r w:rsidR="00F51942" w:rsidRPr="00DE3A92">
              <w:rPr>
                <w:rFonts w:ascii="Times New Roman" w:eastAsia="Times New Roman" w:hAnsi="Times New Roman" w:cs="Times New Roman"/>
                <w:b/>
                <w:bCs/>
                <w:color w:val="000000"/>
                <w:lang w:val="en-GB"/>
              </w:rPr>
              <w:t>0</w:t>
            </w:r>
            <w:r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62645652" w14:textId="2593A5B9" w:rsidR="001C7C81" w:rsidRPr="00DE3A92" w:rsidRDefault="0096252F"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xml:space="preserve">Compliance evaluation and compliance surveillance of an establishment for utilisation of tissues, cells, </w:t>
            </w:r>
            <w:proofErr w:type="gramStart"/>
            <w:r w:rsidRPr="00DE3A92">
              <w:rPr>
                <w:rFonts w:ascii="Times New Roman" w:eastAsia="Times New Roman" w:hAnsi="Times New Roman" w:cs="Times New Roman"/>
                <w:b/>
                <w:bCs/>
                <w:color w:val="000000"/>
                <w:lang w:val="en-GB"/>
              </w:rPr>
              <w:t>organs</w:t>
            </w:r>
            <w:proofErr w:type="gramEnd"/>
            <w:r w:rsidRPr="00DE3A92">
              <w:rPr>
                <w:rFonts w:ascii="Times New Roman" w:eastAsia="Times New Roman" w:hAnsi="Times New Roman" w:cs="Times New Roman"/>
                <w:b/>
                <w:bCs/>
                <w:color w:val="000000"/>
                <w:lang w:val="en-GB"/>
              </w:rPr>
              <w:t xml:space="preserve"> and bodies of deceased human beings for the implementation of an accredited medical studies</w:t>
            </w:r>
            <w:r w:rsidR="003C5901">
              <w:rPr>
                <w:rFonts w:ascii="Times New Roman" w:eastAsia="Times New Roman" w:hAnsi="Times New Roman" w:cs="Times New Roman"/>
                <w:b/>
                <w:bCs/>
                <w:color w:val="000000"/>
                <w:lang w:val="en-GB"/>
              </w:rPr>
              <w:t xml:space="preserve"> </w:t>
            </w:r>
            <w:r w:rsidRPr="00DE3A92">
              <w:rPr>
                <w:rFonts w:ascii="Times New Roman" w:eastAsia="Times New Roman" w:hAnsi="Times New Roman" w:cs="Times New Roman"/>
                <w:b/>
                <w:bCs/>
                <w:color w:val="000000"/>
                <w:lang w:val="en-GB"/>
              </w:rPr>
              <w:t>program</w:t>
            </w:r>
            <w:r w:rsidR="003C5901">
              <w:rPr>
                <w:rFonts w:ascii="Times New Roman" w:eastAsia="Times New Roman" w:hAnsi="Times New Roman" w:cs="Times New Roman"/>
                <w:b/>
                <w:bCs/>
                <w:color w:val="000000"/>
                <w:lang w:val="en-GB"/>
              </w:rPr>
              <w:t xml:space="preserve"> and a professional development program for medical practitioners </w:t>
            </w:r>
            <w:r w:rsidRPr="00DE3A92">
              <w:rPr>
                <w:rFonts w:ascii="Times New Roman" w:eastAsia="Times New Roman" w:hAnsi="Times New Roman" w:cs="Times New Roman"/>
                <w:b/>
                <w:bCs/>
                <w:color w:val="000000"/>
                <w:lang w:val="en-GB"/>
              </w:rPr>
              <w:t>at a higher education institution</w:t>
            </w:r>
            <w:r w:rsidR="001C7C81" w:rsidRPr="00DE3A92">
              <w:rPr>
                <w:rFonts w:ascii="Times New Roman" w:eastAsia="Times New Roman" w:hAnsi="Times New Roman" w:cs="Times New Roman"/>
                <w:b/>
                <w:bCs/>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3E5065D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D5F27E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368B3B2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1669771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091898D3"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84535D1"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0</w:t>
            </w:r>
            <w:r w:rsidRPr="00DE3A92">
              <w:rPr>
                <w:rFonts w:ascii="Times New Roman" w:eastAsia="Times New Roman" w:hAnsi="Times New Roman" w:cs="Times New Roman"/>
                <w:color w:val="000000"/>
                <w:lang w:val="en-GB"/>
              </w:rPr>
              <w:t>.1.</w:t>
            </w:r>
          </w:p>
        </w:tc>
        <w:tc>
          <w:tcPr>
            <w:tcW w:w="2785" w:type="dxa"/>
            <w:tcBorders>
              <w:top w:val="nil"/>
              <w:left w:val="nil"/>
              <w:bottom w:val="single" w:sz="4" w:space="0" w:color="auto"/>
              <w:right w:val="single" w:sz="4" w:space="0" w:color="auto"/>
            </w:tcBorders>
            <w:shd w:val="clear" w:color="000000" w:fill="FFFFFF"/>
            <w:vAlign w:val="center"/>
            <w:hideMark/>
          </w:tcPr>
          <w:p w14:paraId="022E699F"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of an establishment for utilisation of tissues, cells, organs and bodies of deceased human beings</w:t>
            </w:r>
          </w:p>
        </w:tc>
        <w:tc>
          <w:tcPr>
            <w:tcW w:w="1866" w:type="dxa"/>
            <w:tcBorders>
              <w:top w:val="nil"/>
              <w:left w:val="nil"/>
              <w:bottom w:val="single" w:sz="4" w:space="0" w:color="auto"/>
              <w:right w:val="single" w:sz="4" w:space="0" w:color="auto"/>
            </w:tcBorders>
            <w:shd w:val="clear" w:color="000000" w:fill="FFFFFF"/>
            <w:vAlign w:val="center"/>
            <w:hideMark/>
          </w:tcPr>
          <w:p w14:paraId="4996B24E"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3543475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noWrap/>
            <w:vAlign w:val="center"/>
            <w:hideMark/>
          </w:tcPr>
          <w:p w14:paraId="711569E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5D8D198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1C7C81" w:rsidRPr="00DE3A92" w14:paraId="59619FD1"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0FAB8F27"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0</w:t>
            </w:r>
            <w:r w:rsidRPr="00DE3A92">
              <w:rPr>
                <w:rFonts w:ascii="Times New Roman" w:eastAsia="Times New Roman" w:hAnsi="Times New Roman" w:cs="Times New Roman"/>
                <w:color w:val="000000"/>
                <w:lang w:val="en-GB"/>
              </w:rPr>
              <w:t>.2.</w:t>
            </w:r>
          </w:p>
        </w:tc>
        <w:tc>
          <w:tcPr>
            <w:tcW w:w="2785" w:type="dxa"/>
            <w:tcBorders>
              <w:top w:val="nil"/>
              <w:left w:val="nil"/>
              <w:bottom w:val="single" w:sz="4" w:space="0" w:color="auto"/>
              <w:right w:val="single" w:sz="4" w:space="0" w:color="auto"/>
            </w:tcBorders>
            <w:shd w:val="clear" w:color="000000" w:fill="FFFFFF"/>
            <w:vAlign w:val="center"/>
            <w:hideMark/>
          </w:tcPr>
          <w:p w14:paraId="439F7CFF"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w:t>
            </w:r>
            <w:r w:rsidR="004B39D8">
              <w:rPr>
                <w:rFonts w:ascii="Times New Roman" w:eastAsia="Times New Roman" w:hAnsi="Times New Roman" w:cs="Times New Roman"/>
                <w:color w:val="000000"/>
                <w:lang w:val="en-GB"/>
              </w:rPr>
              <w:t xml:space="preserve"> or compliance surveillance inspection</w:t>
            </w:r>
            <w:r w:rsidRPr="00DE3A92">
              <w:rPr>
                <w:rFonts w:ascii="Times New Roman" w:eastAsia="Times New Roman" w:hAnsi="Times New Roman" w:cs="Times New Roman"/>
                <w:color w:val="000000"/>
                <w:lang w:val="en-GB"/>
              </w:rPr>
              <w:t xml:space="preserve"> of an establishment for utilisation of tissues, cells, organs and bodies of deceased human beings at a higher education institution</w:t>
            </w:r>
          </w:p>
        </w:tc>
        <w:tc>
          <w:tcPr>
            <w:tcW w:w="1866" w:type="dxa"/>
            <w:tcBorders>
              <w:top w:val="nil"/>
              <w:left w:val="nil"/>
              <w:bottom w:val="single" w:sz="4" w:space="0" w:color="auto"/>
              <w:right w:val="single" w:sz="4" w:space="0" w:color="auto"/>
            </w:tcBorders>
            <w:shd w:val="clear" w:color="000000" w:fill="FFFFFF"/>
            <w:vAlign w:val="center"/>
            <w:hideMark/>
          </w:tcPr>
          <w:p w14:paraId="588B147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site of operation</w:t>
            </w:r>
          </w:p>
        </w:tc>
        <w:tc>
          <w:tcPr>
            <w:tcW w:w="1426" w:type="dxa"/>
            <w:tcBorders>
              <w:top w:val="nil"/>
              <w:left w:val="nil"/>
              <w:bottom w:val="single" w:sz="4" w:space="0" w:color="auto"/>
              <w:right w:val="single" w:sz="4" w:space="0" w:color="auto"/>
            </w:tcBorders>
            <w:shd w:val="clear" w:color="000000" w:fill="FFFFFF"/>
            <w:noWrap/>
            <w:vAlign w:val="center"/>
            <w:hideMark/>
          </w:tcPr>
          <w:p w14:paraId="6A9CB3D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c>
          <w:tcPr>
            <w:tcW w:w="986" w:type="dxa"/>
            <w:tcBorders>
              <w:top w:val="nil"/>
              <w:left w:val="nil"/>
              <w:bottom w:val="single" w:sz="4" w:space="0" w:color="auto"/>
              <w:right w:val="single" w:sz="4" w:space="0" w:color="auto"/>
            </w:tcBorders>
            <w:shd w:val="clear" w:color="000000" w:fill="FFFFFF"/>
            <w:noWrap/>
            <w:vAlign w:val="center"/>
            <w:hideMark/>
          </w:tcPr>
          <w:p w14:paraId="18ABB85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ECC944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r>
      <w:tr w:rsidR="001C7C81" w:rsidRPr="00DE3A92" w14:paraId="052681E9" w14:textId="77777777" w:rsidTr="00ED00F9">
        <w:trPr>
          <w:trHeight w:val="557"/>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13CF2F7"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0</w:t>
            </w:r>
            <w:r w:rsidRPr="00DE3A92">
              <w:rPr>
                <w:rFonts w:ascii="Times New Roman" w:eastAsia="Times New Roman" w:hAnsi="Times New Roman" w:cs="Times New Roman"/>
                <w:color w:val="000000"/>
                <w:lang w:val="en-GB"/>
              </w:rPr>
              <w:t>.3.</w:t>
            </w:r>
          </w:p>
        </w:tc>
        <w:tc>
          <w:tcPr>
            <w:tcW w:w="2785" w:type="dxa"/>
            <w:tcBorders>
              <w:top w:val="nil"/>
              <w:left w:val="nil"/>
              <w:bottom w:val="single" w:sz="4" w:space="0" w:color="auto"/>
              <w:right w:val="single" w:sz="4" w:space="0" w:color="auto"/>
            </w:tcBorders>
            <w:shd w:val="clear" w:color="000000" w:fill="FFFFFF"/>
            <w:vAlign w:val="center"/>
            <w:hideMark/>
          </w:tcPr>
          <w:p w14:paraId="6A419FA1"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Evaluation of documentation on changes in operation and standard operation procedures of</w:t>
            </w:r>
            <w:r w:rsidR="004B39D8">
              <w:rPr>
                <w:rFonts w:ascii="Times New Roman" w:eastAsia="Times New Roman" w:hAnsi="Times New Roman" w:cs="Times New Roman"/>
                <w:color w:val="000000"/>
                <w:lang w:val="en-GB"/>
              </w:rPr>
              <w:t xml:space="preserve"> </w:t>
            </w:r>
            <w:r w:rsidRPr="00DE3A92">
              <w:rPr>
                <w:rFonts w:ascii="Times New Roman" w:eastAsia="Times New Roman" w:hAnsi="Times New Roman" w:cs="Times New Roman"/>
                <w:color w:val="000000"/>
                <w:lang w:val="en-GB"/>
              </w:rPr>
              <w:t>an establishment for utilisation of tissues, cells, organs and bodies of deceased human beings (if new compliance evaluation is not required)</w:t>
            </w:r>
          </w:p>
        </w:tc>
        <w:tc>
          <w:tcPr>
            <w:tcW w:w="1866" w:type="dxa"/>
            <w:tcBorders>
              <w:top w:val="nil"/>
              <w:left w:val="nil"/>
              <w:bottom w:val="single" w:sz="4" w:space="0" w:color="auto"/>
              <w:right w:val="single" w:sz="4" w:space="0" w:color="auto"/>
            </w:tcBorders>
            <w:shd w:val="clear" w:color="000000" w:fill="FFFFFF"/>
            <w:vAlign w:val="center"/>
            <w:hideMark/>
          </w:tcPr>
          <w:p w14:paraId="7295E2A4"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7B2490C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c>
          <w:tcPr>
            <w:tcW w:w="986" w:type="dxa"/>
            <w:tcBorders>
              <w:top w:val="nil"/>
              <w:left w:val="nil"/>
              <w:bottom w:val="single" w:sz="4" w:space="0" w:color="auto"/>
              <w:right w:val="single" w:sz="4" w:space="0" w:color="auto"/>
            </w:tcBorders>
            <w:shd w:val="clear" w:color="000000" w:fill="FFFFFF"/>
            <w:noWrap/>
            <w:vAlign w:val="center"/>
            <w:hideMark/>
          </w:tcPr>
          <w:p w14:paraId="44D3356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75B3934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r>
      <w:tr w:rsidR="001C7C81" w:rsidRPr="00DE3A92" w14:paraId="224A429A" w14:textId="77777777" w:rsidTr="00ED00F9">
        <w:trPr>
          <w:trHeight w:val="159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1527D38"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1</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449AA250"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Expertise on application and documentation for direct distribution of specific tissues and cells</w:t>
            </w:r>
            <w:r w:rsidR="004B39D8">
              <w:rPr>
                <w:rFonts w:ascii="Times New Roman" w:eastAsia="Times New Roman" w:hAnsi="Times New Roman" w:cs="Times New Roman"/>
                <w:color w:val="000000"/>
                <w:lang w:val="en-GB"/>
              </w:rPr>
              <w:t xml:space="preserve"> from an establishment for tissue and cell procurement</w:t>
            </w:r>
            <w:r w:rsidRPr="00DE3A92">
              <w:rPr>
                <w:rFonts w:ascii="Times New Roman" w:eastAsia="Times New Roman" w:hAnsi="Times New Roman" w:cs="Times New Roman"/>
                <w:color w:val="000000"/>
                <w:lang w:val="en-GB"/>
              </w:rPr>
              <w:t xml:space="preserve"> (including import and export) to healthcare institutions for immed</w:t>
            </w:r>
            <w:r w:rsidR="004B39D8">
              <w:rPr>
                <w:rFonts w:ascii="Times New Roman" w:eastAsia="Times New Roman" w:hAnsi="Times New Roman" w:cs="Times New Roman"/>
                <w:color w:val="000000"/>
                <w:lang w:val="en-GB"/>
              </w:rPr>
              <w:t>i</w:t>
            </w:r>
            <w:r w:rsidRPr="00DE3A92">
              <w:rPr>
                <w:rFonts w:ascii="Times New Roman" w:eastAsia="Times New Roman" w:hAnsi="Times New Roman" w:cs="Times New Roman"/>
                <w:color w:val="000000"/>
                <w:lang w:val="en-GB"/>
              </w:rPr>
              <w:t>ate transplant in an identified recipient</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7B51B026"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auto" w:fill="auto"/>
            <w:noWrap/>
            <w:vAlign w:val="center"/>
            <w:hideMark/>
          </w:tcPr>
          <w:p w14:paraId="07DFA0E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c>
          <w:tcPr>
            <w:tcW w:w="986" w:type="dxa"/>
            <w:tcBorders>
              <w:top w:val="nil"/>
              <w:left w:val="nil"/>
              <w:bottom w:val="single" w:sz="4" w:space="0" w:color="auto"/>
              <w:right w:val="single" w:sz="4" w:space="0" w:color="auto"/>
            </w:tcBorders>
            <w:shd w:val="clear" w:color="auto" w:fill="auto"/>
            <w:noWrap/>
            <w:vAlign w:val="center"/>
            <w:hideMark/>
          </w:tcPr>
          <w:p w14:paraId="292BDA5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auto" w:fill="auto"/>
            <w:noWrap/>
            <w:vAlign w:val="center"/>
            <w:hideMark/>
          </w:tcPr>
          <w:p w14:paraId="1264061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r>
      <w:tr w:rsidR="001C7C81" w:rsidRPr="00DE3A92" w14:paraId="31526C91"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5E9C1CC"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2</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43BC7D42"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Expertise on application and documentation for emergency import or export of tissues or cells (for tissue </w:t>
            </w:r>
            <w:r w:rsidRPr="00DE3A92">
              <w:rPr>
                <w:rFonts w:ascii="Times New Roman" w:eastAsia="Times New Roman" w:hAnsi="Times New Roman" w:cs="Times New Roman"/>
                <w:color w:val="000000"/>
                <w:lang w:val="en-GB"/>
              </w:rPr>
              <w:lastRenderedPageBreak/>
              <w:t>establishments or healthcare institutions)</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311E3820"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1 expertise on documentation</w:t>
            </w:r>
          </w:p>
        </w:tc>
        <w:tc>
          <w:tcPr>
            <w:tcW w:w="1426" w:type="dxa"/>
            <w:tcBorders>
              <w:top w:val="nil"/>
              <w:left w:val="nil"/>
              <w:bottom w:val="single" w:sz="4" w:space="0" w:color="auto"/>
              <w:right w:val="single" w:sz="4" w:space="0" w:color="auto"/>
            </w:tcBorders>
            <w:shd w:val="clear" w:color="auto" w:fill="auto"/>
            <w:noWrap/>
            <w:vAlign w:val="center"/>
            <w:hideMark/>
          </w:tcPr>
          <w:p w14:paraId="6F5BF3B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c>
          <w:tcPr>
            <w:tcW w:w="986" w:type="dxa"/>
            <w:tcBorders>
              <w:top w:val="nil"/>
              <w:left w:val="nil"/>
              <w:bottom w:val="single" w:sz="4" w:space="0" w:color="auto"/>
              <w:right w:val="single" w:sz="4" w:space="0" w:color="auto"/>
            </w:tcBorders>
            <w:shd w:val="clear" w:color="auto" w:fill="auto"/>
            <w:noWrap/>
            <w:vAlign w:val="center"/>
            <w:hideMark/>
          </w:tcPr>
          <w:p w14:paraId="35A1E0B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auto" w:fill="auto"/>
            <w:noWrap/>
            <w:vAlign w:val="center"/>
            <w:hideMark/>
          </w:tcPr>
          <w:p w14:paraId="1E36A48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r>
      <w:tr w:rsidR="001C7C81" w:rsidRPr="00DE3A92" w14:paraId="028B02DA"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21BBFE2"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3</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3D9D0656"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clinical trial application and additional documentation</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4C08E4C9"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0C3DE12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2100.00</w:t>
            </w:r>
          </w:p>
        </w:tc>
        <w:tc>
          <w:tcPr>
            <w:tcW w:w="986" w:type="dxa"/>
            <w:tcBorders>
              <w:top w:val="nil"/>
              <w:left w:val="nil"/>
              <w:bottom w:val="single" w:sz="4" w:space="0" w:color="auto"/>
              <w:right w:val="single" w:sz="4" w:space="0" w:color="auto"/>
            </w:tcBorders>
            <w:shd w:val="clear" w:color="000000" w:fill="FFFFFF"/>
            <w:noWrap/>
            <w:vAlign w:val="center"/>
            <w:hideMark/>
          </w:tcPr>
          <w:p w14:paraId="3CF3E28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346E9F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2100.00</w:t>
            </w:r>
          </w:p>
        </w:tc>
      </w:tr>
      <w:tr w:rsidR="001C7C81" w:rsidRPr="00DE3A92" w14:paraId="5F63642B"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9F90F62"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4</w:t>
            </w:r>
            <w:r w:rsidR="00995FA2"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52CFE032"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Good clinical practice compliance evaluation a</w:t>
            </w:r>
            <w:r w:rsidR="004B39D8">
              <w:rPr>
                <w:rFonts w:ascii="Times New Roman" w:eastAsia="Times New Roman" w:hAnsi="Times New Roman" w:cs="Times New Roman"/>
                <w:color w:val="000000"/>
                <w:lang w:val="en-GB"/>
              </w:rPr>
              <w:t>t</w:t>
            </w:r>
            <w:r w:rsidRPr="00DE3A92">
              <w:rPr>
                <w:rFonts w:ascii="Times New Roman" w:eastAsia="Times New Roman" w:hAnsi="Times New Roman" w:cs="Times New Roman"/>
                <w:color w:val="000000"/>
                <w:lang w:val="en-GB"/>
              </w:rPr>
              <w:t xml:space="preserve"> a clinical trial site in relation to a marketing authorisation application for a medicinal product</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0BD8B47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1390B61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31A751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AF9E21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7E7DEED4"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306C155"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4</w:t>
            </w:r>
            <w:r w:rsidRPr="00DE3A92">
              <w:rPr>
                <w:rFonts w:ascii="Times New Roman" w:eastAsia="Times New Roman" w:hAnsi="Times New Roman" w:cs="Times New Roman"/>
                <w:color w:val="000000"/>
                <w:lang w:val="en-GB"/>
              </w:rPr>
              <w:t>.1</w:t>
            </w:r>
          </w:p>
        </w:tc>
        <w:tc>
          <w:tcPr>
            <w:tcW w:w="2785" w:type="dxa"/>
            <w:tcBorders>
              <w:top w:val="nil"/>
              <w:left w:val="nil"/>
              <w:bottom w:val="single" w:sz="4" w:space="0" w:color="auto"/>
              <w:right w:val="single" w:sz="4" w:space="0" w:color="auto"/>
            </w:tcBorders>
            <w:shd w:val="clear" w:color="000000" w:fill="FFFFFF"/>
            <w:vAlign w:val="center"/>
            <w:hideMark/>
          </w:tcPr>
          <w:p w14:paraId="35338916"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One site</w:t>
            </w:r>
          </w:p>
        </w:tc>
        <w:tc>
          <w:tcPr>
            <w:tcW w:w="1866" w:type="dxa"/>
            <w:tcBorders>
              <w:top w:val="nil"/>
              <w:left w:val="nil"/>
              <w:bottom w:val="single" w:sz="4" w:space="0" w:color="auto"/>
              <w:right w:val="single" w:sz="4" w:space="0" w:color="auto"/>
            </w:tcBorders>
            <w:shd w:val="clear" w:color="000000" w:fill="FFFFFF"/>
            <w:vAlign w:val="center"/>
            <w:hideMark/>
          </w:tcPr>
          <w:p w14:paraId="151ED51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clinical trial site</w:t>
            </w:r>
            <w:r w:rsidRPr="00DE3A92">
              <w:rPr>
                <w:rFonts w:ascii="Times New Roman" w:eastAsia="Times New Roman" w:hAnsi="Times New Roman" w:cs="Times New Roman"/>
                <w:color w:val="000000"/>
                <w:lang w:val="en-GB"/>
              </w:rPr>
              <w:t>/</w:t>
            </w:r>
            <w:r w:rsidR="0096252F" w:rsidRPr="00DE3A92">
              <w:rPr>
                <w:rFonts w:ascii="Times New Roman" w:eastAsia="Times New Roman" w:hAnsi="Times New Roman" w:cs="Times New Roman"/>
                <w:color w:val="000000"/>
                <w:lang w:val="en-GB"/>
              </w:rPr>
              <w:t>related institution</w:t>
            </w:r>
          </w:p>
        </w:tc>
        <w:tc>
          <w:tcPr>
            <w:tcW w:w="1426" w:type="dxa"/>
            <w:tcBorders>
              <w:top w:val="nil"/>
              <w:left w:val="nil"/>
              <w:bottom w:val="single" w:sz="4" w:space="0" w:color="auto"/>
              <w:right w:val="single" w:sz="4" w:space="0" w:color="auto"/>
            </w:tcBorders>
            <w:shd w:val="clear" w:color="000000" w:fill="FFFFFF"/>
            <w:noWrap/>
            <w:vAlign w:val="center"/>
            <w:hideMark/>
          </w:tcPr>
          <w:p w14:paraId="5AE23B8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3700.00</w:t>
            </w:r>
          </w:p>
        </w:tc>
        <w:tc>
          <w:tcPr>
            <w:tcW w:w="986" w:type="dxa"/>
            <w:tcBorders>
              <w:top w:val="nil"/>
              <w:left w:val="nil"/>
              <w:bottom w:val="single" w:sz="4" w:space="0" w:color="auto"/>
              <w:right w:val="single" w:sz="4" w:space="0" w:color="auto"/>
            </w:tcBorders>
            <w:shd w:val="clear" w:color="000000" w:fill="FFFFFF"/>
            <w:noWrap/>
            <w:vAlign w:val="center"/>
            <w:hideMark/>
          </w:tcPr>
          <w:p w14:paraId="3413B31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2CB5B6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3700.00</w:t>
            </w:r>
          </w:p>
        </w:tc>
      </w:tr>
      <w:tr w:rsidR="001C7C81" w:rsidRPr="00DE3A92" w14:paraId="2E61455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040439C"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4</w:t>
            </w:r>
            <w:r w:rsidRPr="00DE3A92">
              <w:rPr>
                <w:rFonts w:ascii="Times New Roman" w:eastAsia="Times New Roman" w:hAnsi="Times New Roman" w:cs="Times New Roman"/>
                <w:color w:val="000000"/>
                <w:lang w:val="en-GB"/>
              </w:rPr>
              <w:t>.2.</w:t>
            </w:r>
          </w:p>
        </w:tc>
        <w:tc>
          <w:tcPr>
            <w:tcW w:w="2785" w:type="dxa"/>
            <w:tcBorders>
              <w:top w:val="nil"/>
              <w:left w:val="nil"/>
              <w:bottom w:val="single" w:sz="4" w:space="0" w:color="auto"/>
              <w:right w:val="single" w:sz="4" w:space="0" w:color="auto"/>
            </w:tcBorders>
            <w:shd w:val="clear" w:color="000000" w:fill="FFFFFF"/>
            <w:vAlign w:val="center"/>
            <w:hideMark/>
          </w:tcPr>
          <w:p w14:paraId="7C6E969A"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Each following site</w:t>
            </w:r>
          </w:p>
        </w:tc>
        <w:tc>
          <w:tcPr>
            <w:tcW w:w="1866" w:type="dxa"/>
            <w:tcBorders>
              <w:top w:val="nil"/>
              <w:left w:val="nil"/>
              <w:bottom w:val="single" w:sz="4" w:space="0" w:color="auto"/>
              <w:right w:val="single" w:sz="4" w:space="0" w:color="auto"/>
            </w:tcBorders>
            <w:shd w:val="clear" w:color="000000" w:fill="FFFFFF"/>
            <w:vAlign w:val="center"/>
            <w:hideMark/>
          </w:tcPr>
          <w:p w14:paraId="3994977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clinical trial site</w:t>
            </w:r>
          </w:p>
        </w:tc>
        <w:tc>
          <w:tcPr>
            <w:tcW w:w="1426" w:type="dxa"/>
            <w:tcBorders>
              <w:top w:val="nil"/>
              <w:left w:val="nil"/>
              <w:bottom w:val="single" w:sz="4" w:space="0" w:color="auto"/>
              <w:right w:val="single" w:sz="4" w:space="0" w:color="auto"/>
            </w:tcBorders>
            <w:shd w:val="clear" w:color="000000" w:fill="FFFFFF"/>
            <w:noWrap/>
            <w:vAlign w:val="center"/>
            <w:hideMark/>
          </w:tcPr>
          <w:p w14:paraId="1483A47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c>
          <w:tcPr>
            <w:tcW w:w="986" w:type="dxa"/>
            <w:tcBorders>
              <w:top w:val="nil"/>
              <w:left w:val="nil"/>
              <w:bottom w:val="single" w:sz="4" w:space="0" w:color="auto"/>
              <w:right w:val="single" w:sz="4" w:space="0" w:color="auto"/>
            </w:tcBorders>
            <w:shd w:val="clear" w:color="000000" w:fill="FFFFFF"/>
            <w:noWrap/>
            <w:vAlign w:val="center"/>
            <w:hideMark/>
          </w:tcPr>
          <w:p w14:paraId="194878B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C4AD88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r>
      <w:tr w:rsidR="001C7C81" w:rsidRPr="00DE3A92" w14:paraId="653CB4A8"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AD6747"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5</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6B5FFEBC"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Substantial amendments to clinical trial documentation for medicinal products</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5CBC5A5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40E3D3E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7F44A27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71900B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4AE787A9"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EB84DE"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5</w:t>
            </w:r>
            <w:r w:rsidRPr="00DE3A92">
              <w:rPr>
                <w:rFonts w:ascii="Times New Roman" w:eastAsia="Times New Roman" w:hAnsi="Times New Roman" w:cs="Times New Roman"/>
                <w:color w:val="000000"/>
                <w:lang w:val="en-GB"/>
              </w:rPr>
              <w:t>.1.</w:t>
            </w:r>
          </w:p>
        </w:tc>
        <w:tc>
          <w:tcPr>
            <w:tcW w:w="2785" w:type="dxa"/>
            <w:tcBorders>
              <w:top w:val="nil"/>
              <w:left w:val="nil"/>
              <w:bottom w:val="single" w:sz="4" w:space="0" w:color="auto"/>
              <w:right w:val="single" w:sz="4" w:space="0" w:color="auto"/>
            </w:tcBorders>
            <w:shd w:val="clear" w:color="000000" w:fill="FFFFFF"/>
            <w:vAlign w:val="center"/>
            <w:hideMark/>
          </w:tcPr>
          <w:p w14:paraId="3A5531CF"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substantial amendment to protocol</w:t>
            </w:r>
          </w:p>
        </w:tc>
        <w:tc>
          <w:tcPr>
            <w:tcW w:w="1866" w:type="dxa"/>
            <w:tcBorders>
              <w:top w:val="nil"/>
              <w:left w:val="nil"/>
              <w:bottom w:val="single" w:sz="4" w:space="0" w:color="auto"/>
              <w:right w:val="single" w:sz="4" w:space="0" w:color="auto"/>
            </w:tcBorders>
            <w:shd w:val="clear" w:color="000000" w:fill="FFFFFF"/>
            <w:vAlign w:val="center"/>
            <w:hideMark/>
          </w:tcPr>
          <w:p w14:paraId="7164A10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3C82405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BEA34D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2FB39D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96252F" w:rsidRPr="00DE3A92" w14:paraId="12C0837B"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F4C36F6" w14:textId="77777777" w:rsidR="0096252F" w:rsidRPr="00DE3A92" w:rsidRDefault="0096252F" w:rsidP="0096252F">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45.2.</w:t>
            </w:r>
          </w:p>
        </w:tc>
        <w:tc>
          <w:tcPr>
            <w:tcW w:w="2785" w:type="dxa"/>
            <w:tcBorders>
              <w:top w:val="nil"/>
              <w:left w:val="nil"/>
              <w:bottom w:val="single" w:sz="4" w:space="0" w:color="auto"/>
              <w:right w:val="single" w:sz="4" w:space="0" w:color="auto"/>
            </w:tcBorders>
            <w:shd w:val="clear" w:color="000000" w:fill="FFFFFF"/>
            <w:vAlign w:val="center"/>
            <w:hideMark/>
          </w:tcPr>
          <w:p w14:paraId="19E549AB" w14:textId="77777777" w:rsidR="0096252F" w:rsidRPr="00DE3A92" w:rsidRDefault="0096252F" w:rsidP="0096252F">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substantial amendment to investigator’s brochure</w:t>
            </w:r>
          </w:p>
        </w:tc>
        <w:tc>
          <w:tcPr>
            <w:tcW w:w="1866" w:type="dxa"/>
            <w:tcBorders>
              <w:top w:val="nil"/>
              <w:left w:val="nil"/>
              <w:bottom w:val="single" w:sz="4" w:space="0" w:color="auto"/>
              <w:right w:val="single" w:sz="4" w:space="0" w:color="auto"/>
            </w:tcBorders>
            <w:shd w:val="clear" w:color="000000" w:fill="FFFFFF"/>
            <w:hideMark/>
          </w:tcPr>
          <w:p w14:paraId="0C47F7D8" w14:textId="77777777" w:rsidR="0096252F" w:rsidRPr="00DE3A92" w:rsidRDefault="0096252F" w:rsidP="0096252F">
            <w:pPr>
              <w:rPr>
                <w:lang w:val="en-GB"/>
              </w:rPr>
            </w:pPr>
            <w:r w:rsidRPr="00DE3A92">
              <w:rPr>
                <w:rFonts w:ascii="Times New Roman" w:eastAsia="Times New Roman" w:hAnsi="Times New Roman" w:cs="Times New Roman"/>
                <w:color w:val="000000"/>
                <w:lang w:val="en-GB"/>
              </w:rPr>
              <w:t>1 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3FFBE153"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3D000E69"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635A324"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96252F" w:rsidRPr="00DE3A92" w14:paraId="7FF45080"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E80D2A2" w14:textId="77777777" w:rsidR="0096252F" w:rsidRPr="00DE3A92" w:rsidRDefault="0096252F" w:rsidP="0096252F">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45.3</w:t>
            </w:r>
          </w:p>
        </w:tc>
        <w:tc>
          <w:tcPr>
            <w:tcW w:w="2785" w:type="dxa"/>
            <w:tcBorders>
              <w:top w:val="nil"/>
              <w:left w:val="nil"/>
              <w:bottom w:val="single" w:sz="4" w:space="0" w:color="auto"/>
              <w:right w:val="single" w:sz="4" w:space="0" w:color="auto"/>
            </w:tcBorders>
            <w:shd w:val="clear" w:color="000000" w:fill="FFFFFF"/>
            <w:vAlign w:val="center"/>
            <w:hideMark/>
          </w:tcPr>
          <w:p w14:paraId="2F1D7F99" w14:textId="77777777" w:rsidR="0096252F" w:rsidRPr="00DE3A92" w:rsidRDefault="0096252F" w:rsidP="0096252F">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substantial amendment to investigational medicinal product master file</w:t>
            </w:r>
          </w:p>
        </w:tc>
        <w:tc>
          <w:tcPr>
            <w:tcW w:w="1866" w:type="dxa"/>
            <w:tcBorders>
              <w:top w:val="nil"/>
              <w:left w:val="nil"/>
              <w:bottom w:val="single" w:sz="4" w:space="0" w:color="auto"/>
              <w:right w:val="single" w:sz="4" w:space="0" w:color="auto"/>
            </w:tcBorders>
            <w:shd w:val="clear" w:color="000000" w:fill="FFFFFF"/>
            <w:hideMark/>
          </w:tcPr>
          <w:p w14:paraId="19B4D60B" w14:textId="77777777" w:rsidR="0096252F" w:rsidRPr="00DE3A92" w:rsidRDefault="0096252F" w:rsidP="0096252F">
            <w:pPr>
              <w:rPr>
                <w:lang w:val="en-GB"/>
              </w:rPr>
            </w:pPr>
            <w:r w:rsidRPr="00DE3A92">
              <w:rPr>
                <w:rFonts w:ascii="Times New Roman" w:eastAsia="Times New Roman" w:hAnsi="Times New Roman" w:cs="Times New Roman"/>
                <w:color w:val="000000"/>
                <w:lang w:val="en-GB"/>
              </w:rPr>
              <w:t>1 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49842615"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DB5D568"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3C8F88E"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96252F" w:rsidRPr="00DE3A92" w14:paraId="62CEFF9D"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AC13483" w14:textId="77777777" w:rsidR="0096252F" w:rsidRPr="00DE3A92" w:rsidRDefault="0096252F" w:rsidP="0096252F">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45.4</w:t>
            </w:r>
          </w:p>
        </w:tc>
        <w:tc>
          <w:tcPr>
            <w:tcW w:w="2785" w:type="dxa"/>
            <w:tcBorders>
              <w:top w:val="nil"/>
              <w:left w:val="nil"/>
              <w:bottom w:val="single" w:sz="4" w:space="0" w:color="auto"/>
              <w:right w:val="single" w:sz="4" w:space="0" w:color="auto"/>
            </w:tcBorders>
            <w:shd w:val="clear" w:color="000000" w:fill="FFFFFF"/>
            <w:vAlign w:val="center"/>
            <w:hideMark/>
          </w:tcPr>
          <w:p w14:paraId="410862BA" w14:textId="77777777" w:rsidR="0096252F" w:rsidRPr="00DE3A92" w:rsidRDefault="0096252F" w:rsidP="0096252F">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substantial amendment to patient documentation</w:t>
            </w:r>
          </w:p>
        </w:tc>
        <w:tc>
          <w:tcPr>
            <w:tcW w:w="1866" w:type="dxa"/>
            <w:tcBorders>
              <w:top w:val="nil"/>
              <w:left w:val="nil"/>
              <w:bottom w:val="single" w:sz="4" w:space="0" w:color="auto"/>
              <w:right w:val="single" w:sz="4" w:space="0" w:color="auto"/>
            </w:tcBorders>
            <w:shd w:val="clear" w:color="000000" w:fill="FFFFFF"/>
            <w:hideMark/>
          </w:tcPr>
          <w:p w14:paraId="79C04AF0" w14:textId="77777777" w:rsidR="0096252F" w:rsidRPr="00DE3A92" w:rsidRDefault="0096252F" w:rsidP="0096252F">
            <w:pPr>
              <w:rPr>
                <w:lang w:val="en-GB"/>
              </w:rPr>
            </w:pPr>
            <w:r w:rsidRPr="00DE3A92">
              <w:rPr>
                <w:rFonts w:ascii="Times New Roman" w:eastAsia="Times New Roman" w:hAnsi="Times New Roman" w:cs="Times New Roman"/>
                <w:color w:val="000000"/>
                <w:lang w:val="en-GB"/>
              </w:rPr>
              <w:t>1 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6107E36E"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06ACD1C0"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EF75D9C"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96252F" w:rsidRPr="00DE3A92" w14:paraId="5451C42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A3110FD" w14:textId="77777777" w:rsidR="0096252F" w:rsidRPr="00DE3A92" w:rsidRDefault="0096252F" w:rsidP="0096252F">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45.5.</w:t>
            </w:r>
          </w:p>
        </w:tc>
        <w:tc>
          <w:tcPr>
            <w:tcW w:w="2785" w:type="dxa"/>
            <w:tcBorders>
              <w:top w:val="nil"/>
              <w:left w:val="nil"/>
              <w:bottom w:val="single" w:sz="4" w:space="0" w:color="auto"/>
              <w:right w:val="single" w:sz="4" w:space="0" w:color="auto"/>
            </w:tcBorders>
            <w:shd w:val="clear" w:color="000000" w:fill="FFFFFF"/>
            <w:vAlign w:val="center"/>
            <w:hideMark/>
          </w:tcPr>
          <w:p w14:paraId="0765836B" w14:textId="77777777" w:rsidR="0096252F" w:rsidRPr="00DE3A92" w:rsidRDefault="0096252F" w:rsidP="0096252F">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a substantial administrative amendment</w:t>
            </w:r>
          </w:p>
        </w:tc>
        <w:tc>
          <w:tcPr>
            <w:tcW w:w="1866" w:type="dxa"/>
            <w:tcBorders>
              <w:top w:val="nil"/>
              <w:left w:val="nil"/>
              <w:bottom w:val="single" w:sz="4" w:space="0" w:color="auto"/>
              <w:right w:val="single" w:sz="4" w:space="0" w:color="auto"/>
            </w:tcBorders>
            <w:shd w:val="clear" w:color="000000" w:fill="FFFFFF"/>
            <w:hideMark/>
          </w:tcPr>
          <w:p w14:paraId="5C6F5A9D" w14:textId="77777777" w:rsidR="0096252F" w:rsidRPr="00DE3A92" w:rsidRDefault="0096252F" w:rsidP="0096252F">
            <w:pPr>
              <w:rPr>
                <w:lang w:val="en-GB"/>
              </w:rPr>
            </w:pPr>
            <w:r w:rsidRPr="00DE3A92">
              <w:rPr>
                <w:rFonts w:ascii="Times New Roman" w:eastAsia="Times New Roman" w:hAnsi="Times New Roman" w:cs="Times New Roman"/>
                <w:color w:val="000000"/>
                <w:lang w:val="en-GB"/>
              </w:rPr>
              <w:t>1 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36F42276"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c>
          <w:tcPr>
            <w:tcW w:w="986" w:type="dxa"/>
            <w:tcBorders>
              <w:top w:val="nil"/>
              <w:left w:val="nil"/>
              <w:bottom w:val="single" w:sz="4" w:space="0" w:color="auto"/>
              <w:right w:val="single" w:sz="4" w:space="0" w:color="auto"/>
            </w:tcBorders>
            <w:shd w:val="clear" w:color="000000" w:fill="FFFFFF"/>
            <w:noWrap/>
            <w:vAlign w:val="center"/>
            <w:hideMark/>
          </w:tcPr>
          <w:p w14:paraId="4EDAD225"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BBCC802"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r>
      <w:tr w:rsidR="001C7C81" w:rsidRPr="00DE3A92" w14:paraId="01D8B62B" w14:textId="77777777" w:rsidTr="00ED00F9">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FDED453"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6</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02844AEC"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application and additional documentation for a medicinal product observational study requested by medicinal product manufacturer (its representative)</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283B0040"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7A8559C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8D2704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C29276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1C7C81" w:rsidRPr="00DE3A92" w14:paraId="5FFB00DD" w14:textId="77777777" w:rsidTr="00ED00F9">
        <w:trPr>
          <w:trHeight w:val="159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1D141E5"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7</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03D9E9D4" w14:textId="77777777" w:rsidR="001C7C81" w:rsidRPr="00DE3A92" w:rsidRDefault="00165470"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Issuance of scientific opinion regarding clinical trial documentation submitted as part of the voluntary harmonisation procedure, if the clinical trial application is not submitted after </w:t>
            </w:r>
            <w:r w:rsidRPr="00DE3A92">
              <w:rPr>
                <w:rFonts w:ascii="Times New Roman" w:eastAsia="Times New Roman" w:hAnsi="Times New Roman" w:cs="Times New Roman"/>
                <w:color w:val="000000"/>
                <w:lang w:val="en-GB"/>
              </w:rPr>
              <w:lastRenderedPageBreak/>
              <w:t>completion of procedure (Section 44 of this Annex)</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59EC295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 xml:space="preserve">1 </w:t>
            </w:r>
            <w:r w:rsidR="00165470" w:rsidRPr="00DE3A92">
              <w:rPr>
                <w:rFonts w:ascii="Times New Roman" w:eastAsia="Times New Roman" w:hAnsi="Times New Roman" w:cs="Times New Roman"/>
                <w:color w:val="000000"/>
                <w:lang w:val="en-GB"/>
              </w:rPr>
              <w:t>opinion</w:t>
            </w:r>
          </w:p>
        </w:tc>
        <w:tc>
          <w:tcPr>
            <w:tcW w:w="1426" w:type="dxa"/>
            <w:tcBorders>
              <w:top w:val="nil"/>
              <w:left w:val="nil"/>
              <w:bottom w:val="single" w:sz="4" w:space="0" w:color="auto"/>
              <w:right w:val="single" w:sz="4" w:space="0" w:color="auto"/>
            </w:tcBorders>
            <w:shd w:val="clear" w:color="000000" w:fill="FFFFFF"/>
            <w:noWrap/>
            <w:vAlign w:val="center"/>
            <w:hideMark/>
          </w:tcPr>
          <w:p w14:paraId="53FA680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noWrap/>
            <w:vAlign w:val="center"/>
            <w:hideMark/>
          </w:tcPr>
          <w:p w14:paraId="4875158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EC7BF1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r>
      <w:tr w:rsidR="001C7C81" w:rsidRPr="00DE3A92" w14:paraId="4FE7E118" w14:textId="77777777" w:rsidTr="00ED00F9">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B5D15D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r w:rsidR="00F51942" w:rsidRPr="00DE3A92">
              <w:rPr>
                <w:rFonts w:ascii="Times New Roman" w:eastAsia="Times New Roman" w:hAnsi="Times New Roman" w:cs="Times New Roman"/>
                <w:b/>
                <w:bCs/>
                <w:color w:val="000000"/>
                <w:lang w:val="en-GB"/>
              </w:rPr>
              <w:t>8</w:t>
            </w:r>
            <w:r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hideMark/>
          </w:tcPr>
          <w:p w14:paraId="7D1CE1F3"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Quality control of medicinal products</w:t>
            </w:r>
            <w:r w:rsidR="001C7C81" w:rsidRPr="00DE3A92">
              <w:rPr>
                <w:rFonts w:ascii="Times New Roman" w:eastAsia="Times New Roman" w:hAnsi="Times New Roman" w:cs="Times New Roman"/>
                <w:b/>
                <w:bCs/>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5815349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08F74E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5A837E0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187C04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7E80FE58"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DB3413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r w:rsidR="00F51942" w:rsidRPr="00DE3A92">
              <w:rPr>
                <w:rFonts w:ascii="Times New Roman" w:eastAsia="Times New Roman" w:hAnsi="Times New Roman" w:cs="Times New Roman"/>
                <w:b/>
                <w:bCs/>
                <w:color w:val="000000"/>
                <w:lang w:val="en-GB"/>
              </w:rPr>
              <w:t>8</w:t>
            </w:r>
            <w:r w:rsidRPr="00DE3A92">
              <w:rPr>
                <w:rFonts w:ascii="Times New Roman" w:eastAsia="Times New Roman" w:hAnsi="Times New Roman" w:cs="Times New Roman"/>
                <w:b/>
                <w:bCs/>
                <w:color w:val="000000"/>
                <w:lang w:val="en-GB"/>
              </w:rPr>
              <w:t>.1.</w:t>
            </w:r>
          </w:p>
        </w:tc>
        <w:tc>
          <w:tcPr>
            <w:tcW w:w="2785" w:type="dxa"/>
            <w:tcBorders>
              <w:top w:val="nil"/>
              <w:left w:val="nil"/>
              <w:bottom w:val="single" w:sz="4" w:space="0" w:color="auto"/>
              <w:right w:val="single" w:sz="4" w:space="0" w:color="auto"/>
            </w:tcBorders>
            <w:shd w:val="clear" w:color="000000" w:fill="FFFFFF"/>
            <w:hideMark/>
          </w:tcPr>
          <w:p w14:paraId="30DABF91"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Identification of medicinal product</w:t>
            </w:r>
          </w:p>
        </w:tc>
        <w:tc>
          <w:tcPr>
            <w:tcW w:w="1866" w:type="dxa"/>
            <w:tcBorders>
              <w:top w:val="nil"/>
              <w:left w:val="nil"/>
              <w:bottom w:val="single" w:sz="4" w:space="0" w:color="auto"/>
              <w:right w:val="single" w:sz="4" w:space="0" w:color="auto"/>
            </w:tcBorders>
            <w:shd w:val="clear" w:color="000000" w:fill="FFFFFF"/>
            <w:vAlign w:val="center"/>
            <w:hideMark/>
          </w:tcPr>
          <w:p w14:paraId="52F3E18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1211A8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1E03258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9C465C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7F6496AE"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5AA76C5"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48.1.1.</w:t>
            </w:r>
          </w:p>
        </w:tc>
        <w:tc>
          <w:tcPr>
            <w:tcW w:w="2785" w:type="dxa"/>
            <w:tcBorders>
              <w:top w:val="nil"/>
              <w:left w:val="nil"/>
              <w:bottom w:val="single" w:sz="4" w:space="0" w:color="auto"/>
              <w:right w:val="single" w:sz="4" w:space="0" w:color="auto"/>
            </w:tcBorders>
            <w:shd w:val="clear" w:color="000000" w:fill="FFFFFF"/>
            <w:hideMark/>
          </w:tcPr>
          <w:p w14:paraId="679B46B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a chemical reaction</w:t>
            </w:r>
          </w:p>
        </w:tc>
        <w:tc>
          <w:tcPr>
            <w:tcW w:w="1866" w:type="dxa"/>
            <w:tcBorders>
              <w:top w:val="nil"/>
              <w:left w:val="nil"/>
              <w:bottom w:val="single" w:sz="4" w:space="0" w:color="auto"/>
              <w:right w:val="single" w:sz="4" w:space="0" w:color="auto"/>
            </w:tcBorders>
            <w:shd w:val="clear" w:color="000000" w:fill="FFFFFF"/>
            <w:vAlign w:val="center"/>
            <w:hideMark/>
          </w:tcPr>
          <w:p w14:paraId="4AF4006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0DC0D5F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c>
          <w:tcPr>
            <w:tcW w:w="986" w:type="dxa"/>
            <w:tcBorders>
              <w:top w:val="nil"/>
              <w:left w:val="nil"/>
              <w:bottom w:val="single" w:sz="4" w:space="0" w:color="auto"/>
              <w:right w:val="single" w:sz="4" w:space="0" w:color="auto"/>
            </w:tcBorders>
            <w:shd w:val="clear" w:color="000000" w:fill="FFFFFF"/>
            <w:vAlign w:val="center"/>
            <w:hideMark/>
          </w:tcPr>
          <w:p w14:paraId="39DD87C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2AE9A5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r>
      <w:tr w:rsidR="00165470" w:rsidRPr="00DE3A92" w14:paraId="1F24CB33"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0F59A8E"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48.1.2.</w:t>
            </w:r>
          </w:p>
        </w:tc>
        <w:tc>
          <w:tcPr>
            <w:tcW w:w="2785" w:type="dxa"/>
            <w:tcBorders>
              <w:top w:val="nil"/>
              <w:left w:val="nil"/>
              <w:bottom w:val="single" w:sz="4" w:space="0" w:color="auto"/>
              <w:right w:val="single" w:sz="4" w:space="0" w:color="auto"/>
            </w:tcBorders>
            <w:shd w:val="clear" w:color="000000" w:fill="FFFFFF"/>
            <w:hideMark/>
          </w:tcPr>
          <w:p w14:paraId="79372867"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instrumental methods and thin layer chromatography (TLC)</w:t>
            </w:r>
          </w:p>
        </w:tc>
        <w:tc>
          <w:tcPr>
            <w:tcW w:w="1866" w:type="dxa"/>
            <w:tcBorders>
              <w:top w:val="nil"/>
              <w:left w:val="nil"/>
              <w:bottom w:val="single" w:sz="4" w:space="0" w:color="auto"/>
              <w:right w:val="single" w:sz="4" w:space="0" w:color="auto"/>
            </w:tcBorders>
            <w:shd w:val="clear" w:color="000000" w:fill="FFFFFF"/>
            <w:hideMark/>
          </w:tcPr>
          <w:p w14:paraId="5415EA0F"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7C117F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46.00</w:t>
            </w:r>
          </w:p>
        </w:tc>
        <w:tc>
          <w:tcPr>
            <w:tcW w:w="986" w:type="dxa"/>
            <w:tcBorders>
              <w:top w:val="nil"/>
              <w:left w:val="nil"/>
              <w:bottom w:val="single" w:sz="4" w:space="0" w:color="auto"/>
              <w:right w:val="single" w:sz="4" w:space="0" w:color="auto"/>
            </w:tcBorders>
            <w:shd w:val="clear" w:color="000000" w:fill="FFFFFF"/>
            <w:vAlign w:val="center"/>
            <w:hideMark/>
          </w:tcPr>
          <w:p w14:paraId="75C23D3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7B468C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46.00</w:t>
            </w:r>
          </w:p>
        </w:tc>
      </w:tr>
      <w:tr w:rsidR="00165470" w:rsidRPr="00DE3A92" w14:paraId="5FEB1AD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19437BF"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w:t>
            </w:r>
          </w:p>
        </w:tc>
        <w:tc>
          <w:tcPr>
            <w:tcW w:w="2785" w:type="dxa"/>
            <w:tcBorders>
              <w:top w:val="nil"/>
              <w:left w:val="nil"/>
              <w:bottom w:val="single" w:sz="4" w:space="0" w:color="auto"/>
              <w:right w:val="single" w:sz="4" w:space="0" w:color="auto"/>
            </w:tcBorders>
            <w:shd w:val="clear" w:color="000000" w:fill="FFFFFF"/>
            <w:hideMark/>
          </w:tcPr>
          <w:p w14:paraId="0E2B7A86"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clarity</w:t>
            </w:r>
          </w:p>
        </w:tc>
        <w:tc>
          <w:tcPr>
            <w:tcW w:w="1866" w:type="dxa"/>
            <w:tcBorders>
              <w:top w:val="nil"/>
              <w:left w:val="nil"/>
              <w:bottom w:val="single" w:sz="4" w:space="0" w:color="auto"/>
              <w:right w:val="single" w:sz="4" w:space="0" w:color="auto"/>
            </w:tcBorders>
            <w:shd w:val="clear" w:color="000000" w:fill="FFFFFF"/>
            <w:hideMark/>
          </w:tcPr>
          <w:p w14:paraId="35081BE1"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3225F3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28AC21C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0.00 </w:t>
            </w:r>
          </w:p>
        </w:tc>
        <w:tc>
          <w:tcPr>
            <w:tcW w:w="1426" w:type="dxa"/>
            <w:tcBorders>
              <w:top w:val="nil"/>
              <w:left w:val="nil"/>
              <w:bottom w:val="single" w:sz="4" w:space="0" w:color="auto"/>
              <w:right w:val="single" w:sz="4" w:space="0" w:color="auto"/>
            </w:tcBorders>
            <w:shd w:val="clear" w:color="000000" w:fill="FFFFFF"/>
            <w:vAlign w:val="center"/>
            <w:hideMark/>
          </w:tcPr>
          <w:p w14:paraId="6E9833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3322F1F1"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718F08"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48.3.</w:t>
            </w:r>
          </w:p>
        </w:tc>
        <w:tc>
          <w:tcPr>
            <w:tcW w:w="2785" w:type="dxa"/>
            <w:tcBorders>
              <w:top w:val="nil"/>
              <w:left w:val="nil"/>
              <w:bottom w:val="single" w:sz="4" w:space="0" w:color="auto"/>
              <w:right w:val="single" w:sz="4" w:space="0" w:color="auto"/>
            </w:tcBorders>
            <w:shd w:val="clear" w:color="000000" w:fill="FFFFFF"/>
            <w:hideMark/>
          </w:tcPr>
          <w:p w14:paraId="74891971"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colour compliance</w:t>
            </w:r>
          </w:p>
        </w:tc>
        <w:tc>
          <w:tcPr>
            <w:tcW w:w="1866" w:type="dxa"/>
            <w:tcBorders>
              <w:top w:val="nil"/>
              <w:left w:val="nil"/>
              <w:bottom w:val="single" w:sz="4" w:space="0" w:color="auto"/>
              <w:right w:val="single" w:sz="4" w:space="0" w:color="auto"/>
            </w:tcBorders>
            <w:shd w:val="clear" w:color="000000" w:fill="FFFFFF"/>
            <w:hideMark/>
          </w:tcPr>
          <w:p w14:paraId="4AA207B3"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50E3D6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4E56C7C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239EC1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3F6672ED"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EA87E65"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48.4.</w:t>
            </w:r>
          </w:p>
        </w:tc>
        <w:tc>
          <w:tcPr>
            <w:tcW w:w="2785" w:type="dxa"/>
            <w:tcBorders>
              <w:top w:val="nil"/>
              <w:left w:val="nil"/>
              <w:bottom w:val="single" w:sz="4" w:space="0" w:color="auto"/>
              <w:right w:val="single" w:sz="4" w:space="0" w:color="auto"/>
            </w:tcBorders>
            <w:shd w:val="clear" w:color="000000" w:fill="FFFFFF"/>
            <w:hideMark/>
          </w:tcPr>
          <w:p w14:paraId="0105CC5A"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solubility</w:t>
            </w:r>
          </w:p>
        </w:tc>
        <w:tc>
          <w:tcPr>
            <w:tcW w:w="1866" w:type="dxa"/>
            <w:tcBorders>
              <w:top w:val="nil"/>
              <w:left w:val="nil"/>
              <w:bottom w:val="single" w:sz="4" w:space="0" w:color="auto"/>
              <w:right w:val="single" w:sz="4" w:space="0" w:color="auto"/>
            </w:tcBorders>
            <w:shd w:val="clear" w:color="000000" w:fill="FFFFFF"/>
            <w:hideMark/>
          </w:tcPr>
          <w:p w14:paraId="567D3C23"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D78E15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41695E4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252D94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15DB50D5"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53CAC9"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48.5.</w:t>
            </w:r>
          </w:p>
        </w:tc>
        <w:tc>
          <w:tcPr>
            <w:tcW w:w="2785" w:type="dxa"/>
            <w:tcBorders>
              <w:top w:val="nil"/>
              <w:left w:val="nil"/>
              <w:bottom w:val="single" w:sz="4" w:space="0" w:color="auto"/>
              <w:right w:val="single" w:sz="4" w:space="0" w:color="auto"/>
            </w:tcBorders>
            <w:shd w:val="clear" w:color="000000" w:fill="FFFFFF"/>
            <w:hideMark/>
          </w:tcPr>
          <w:p w14:paraId="219765F3"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pH</w:t>
            </w:r>
          </w:p>
        </w:tc>
        <w:tc>
          <w:tcPr>
            <w:tcW w:w="1866" w:type="dxa"/>
            <w:tcBorders>
              <w:top w:val="nil"/>
              <w:left w:val="nil"/>
              <w:bottom w:val="single" w:sz="4" w:space="0" w:color="auto"/>
              <w:right w:val="single" w:sz="4" w:space="0" w:color="auto"/>
            </w:tcBorders>
            <w:shd w:val="clear" w:color="000000" w:fill="FFFFFF"/>
            <w:hideMark/>
          </w:tcPr>
          <w:p w14:paraId="482EE874"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A98876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c>
          <w:tcPr>
            <w:tcW w:w="986" w:type="dxa"/>
            <w:tcBorders>
              <w:top w:val="nil"/>
              <w:left w:val="nil"/>
              <w:bottom w:val="single" w:sz="4" w:space="0" w:color="auto"/>
              <w:right w:val="single" w:sz="4" w:space="0" w:color="auto"/>
            </w:tcBorders>
            <w:shd w:val="clear" w:color="000000" w:fill="FFFFFF"/>
            <w:vAlign w:val="center"/>
            <w:hideMark/>
          </w:tcPr>
          <w:p w14:paraId="58903FE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0F082E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r>
      <w:tr w:rsidR="00165470" w:rsidRPr="00DE3A92" w14:paraId="0FBAAC12"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9B8BE98"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48.6.</w:t>
            </w:r>
          </w:p>
        </w:tc>
        <w:tc>
          <w:tcPr>
            <w:tcW w:w="2785" w:type="dxa"/>
            <w:tcBorders>
              <w:top w:val="nil"/>
              <w:left w:val="nil"/>
              <w:bottom w:val="single" w:sz="4" w:space="0" w:color="auto"/>
              <w:right w:val="single" w:sz="4" w:space="0" w:color="auto"/>
            </w:tcBorders>
            <w:shd w:val="clear" w:color="000000" w:fill="FFFFFF"/>
            <w:hideMark/>
          </w:tcPr>
          <w:p w14:paraId="5F747E1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density</w:t>
            </w:r>
          </w:p>
        </w:tc>
        <w:tc>
          <w:tcPr>
            <w:tcW w:w="1866" w:type="dxa"/>
            <w:tcBorders>
              <w:top w:val="nil"/>
              <w:left w:val="nil"/>
              <w:bottom w:val="single" w:sz="4" w:space="0" w:color="auto"/>
              <w:right w:val="single" w:sz="4" w:space="0" w:color="auto"/>
            </w:tcBorders>
            <w:shd w:val="clear" w:color="000000" w:fill="FFFFFF"/>
            <w:hideMark/>
          </w:tcPr>
          <w:p w14:paraId="131562DE"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67E887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17.00</w:t>
            </w:r>
          </w:p>
        </w:tc>
        <w:tc>
          <w:tcPr>
            <w:tcW w:w="986" w:type="dxa"/>
            <w:tcBorders>
              <w:top w:val="nil"/>
              <w:left w:val="nil"/>
              <w:bottom w:val="single" w:sz="4" w:space="0" w:color="auto"/>
              <w:right w:val="single" w:sz="4" w:space="0" w:color="auto"/>
            </w:tcBorders>
            <w:shd w:val="clear" w:color="000000" w:fill="FFFFFF"/>
            <w:vAlign w:val="center"/>
            <w:hideMark/>
          </w:tcPr>
          <w:p w14:paraId="2F45D7F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57B8C1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17.00</w:t>
            </w:r>
          </w:p>
        </w:tc>
      </w:tr>
      <w:tr w:rsidR="00165470" w:rsidRPr="00DE3A92" w14:paraId="3D61C02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767F43A"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48.7.</w:t>
            </w:r>
          </w:p>
        </w:tc>
        <w:tc>
          <w:tcPr>
            <w:tcW w:w="2785" w:type="dxa"/>
            <w:tcBorders>
              <w:top w:val="nil"/>
              <w:left w:val="nil"/>
              <w:bottom w:val="single" w:sz="4" w:space="0" w:color="auto"/>
              <w:right w:val="single" w:sz="4" w:space="0" w:color="auto"/>
            </w:tcBorders>
            <w:shd w:val="clear" w:color="000000" w:fill="FFFFFF"/>
            <w:hideMark/>
          </w:tcPr>
          <w:p w14:paraId="3A1105B3"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refractive index</w:t>
            </w:r>
          </w:p>
        </w:tc>
        <w:tc>
          <w:tcPr>
            <w:tcW w:w="1866" w:type="dxa"/>
            <w:tcBorders>
              <w:top w:val="nil"/>
              <w:left w:val="nil"/>
              <w:bottom w:val="single" w:sz="4" w:space="0" w:color="auto"/>
              <w:right w:val="single" w:sz="4" w:space="0" w:color="auto"/>
            </w:tcBorders>
            <w:shd w:val="clear" w:color="000000" w:fill="FFFFFF"/>
            <w:hideMark/>
          </w:tcPr>
          <w:p w14:paraId="3A147972"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E83E6F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653FDEA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E4CA4F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368270EC"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A16180C"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48.8.</w:t>
            </w:r>
          </w:p>
        </w:tc>
        <w:tc>
          <w:tcPr>
            <w:tcW w:w="2785" w:type="dxa"/>
            <w:tcBorders>
              <w:top w:val="nil"/>
              <w:left w:val="nil"/>
              <w:bottom w:val="single" w:sz="4" w:space="0" w:color="auto"/>
              <w:right w:val="single" w:sz="4" w:space="0" w:color="auto"/>
            </w:tcBorders>
            <w:shd w:val="clear" w:color="000000" w:fill="FFFFFF"/>
            <w:hideMark/>
          </w:tcPr>
          <w:p w14:paraId="6CA569CF"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melting point (temperature)</w:t>
            </w:r>
          </w:p>
        </w:tc>
        <w:tc>
          <w:tcPr>
            <w:tcW w:w="1866" w:type="dxa"/>
            <w:tcBorders>
              <w:top w:val="nil"/>
              <w:left w:val="nil"/>
              <w:bottom w:val="single" w:sz="4" w:space="0" w:color="auto"/>
              <w:right w:val="single" w:sz="4" w:space="0" w:color="auto"/>
            </w:tcBorders>
            <w:shd w:val="clear" w:color="000000" w:fill="FFFFFF"/>
            <w:hideMark/>
          </w:tcPr>
          <w:p w14:paraId="20D92828"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5E647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w:t>
            </w:r>
          </w:p>
        </w:tc>
        <w:tc>
          <w:tcPr>
            <w:tcW w:w="986" w:type="dxa"/>
            <w:tcBorders>
              <w:top w:val="nil"/>
              <w:left w:val="nil"/>
              <w:bottom w:val="single" w:sz="4" w:space="0" w:color="auto"/>
              <w:right w:val="single" w:sz="4" w:space="0" w:color="auto"/>
            </w:tcBorders>
            <w:shd w:val="clear" w:color="000000" w:fill="FFFFFF"/>
            <w:vAlign w:val="center"/>
            <w:hideMark/>
          </w:tcPr>
          <w:p w14:paraId="2E4059E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5C58B6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w:t>
            </w:r>
          </w:p>
        </w:tc>
      </w:tr>
      <w:tr w:rsidR="00165470" w:rsidRPr="00DE3A92" w14:paraId="0B63DAE9"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532DAB0"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48.9.</w:t>
            </w:r>
          </w:p>
        </w:tc>
        <w:tc>
          <w:tcPr>
            <w:tcW w:w="2785" w:type="dxa"/>
            <w:tcBorders>
              <w:top w:val="nil"/>
              <w:left w:val="nil"/>
              <w:bottom w:val="single" w:sz="4" w:space="0" w:color="auto"/>
              <w:right w:val="single" w:sz="4" w:space="0" w:color="auto"/>
            </w:tcBorders>
            <w:shd w:val="clear" w:color="000000" w:fill="FFFFFF"/>
            <w:hideMark/>
          </w:tcPr>
          <w:p w14:paraId="4AFC5A51"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optical rotation</w:t>
            </w:r>
          </w:p>
        </w:tc>
        <w:tc>
          <w:tcPr>
            <w:tcW w:w="1866" w:type="dxa"/>
            <w:tcBorders>
              <w:top w:val="nil"/>
              <w:left w:val="nil"/>
              <w:bottom w:val="single" w:sz="4" w:space="0" w:color="auto"/>
              <w:right w:val="single" w:sz="4" w:space="0" w:color="auto"/>
            </w:tcBorders>
            <w:shd w:val="clear" w:color="000000" w:fill="FFFFFF"/>
            <w:hideMark/>
          </w:tcPr>
          <w:p w14:paraId="4E21C119"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7FF9B69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c>
          <w:tcPr>
            <w:tcW w:w="986" w:type="dxa"/>
            <w:tcBorders>
              <w:top w:val="nil"/>
              <w:left w:val="nil"/>
              <w:bottom w:val="single" w:sz="4" w:space="0" w:color="auto"/>
              <w:right w:val="single" w:sz="4" w:space="0" w:color="auto"/>
            </w:tcBorders>
            <w:shd w:val="clear" w:color="000000" w:fill="FFFFFF"/>
            <w:vAlign w:val="center"/>
            <w:hideMark/>
          </w:tcPr>
          <w:p w14:paraId="29DECF3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3C1584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r>
      <w:tr w:rsidR="00165470" w:rsidRPr="00DE3A92" w14:paraId="6F95C744"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0D1C496" w14:textId="77777777" w:rsidR="00165470" w:rsidRPr="00DE3A92" w:rsidRDefault="00165470" w:rsidP="00165470">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48.10.</w:t>
            </w:r>
          </w:p>
        </w:tc>
        <w:tc>
          <w:tcPr>
            <w:tcW w:w="2785" w:type="dxa"/>
            <w:tcBorders>
              <w:top w:val="nil"/>
              <w:left w:val="nil"/>
              <w:bottom w:val="single" w:sz="4" w:space="0" w:color="auto"/>
              <w:right w:val="single" w:sz="4" w:space="0" w:color="auto"/>
            </w:tcBorders>
            <w:shd w:val="clear" w:color="000000" w:fill="FFFFFF"/>
            <w:hideMark/>
          </w:tcPr>
          <w:p w14:paraId="5A6F5AD9" w14:textId="77777777" w:rsidR="00165470" w:rsidRPr="00DE3A92" w:rsidRDefault="00165470" w:rsidP="0016547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Determination of particulate contamination</w:t>
            </w:r>
          </w:p>
        </w:tc>
        <w:tc>
          <w:tcPr>
            <w:tcW w:w="1866" w:type="dxa"/>
            <w:tcBorders>
              <w:top w:val="nil"/>
              <w:left w:val="nil"/>
              <w:bottom w:val="single" w:sz="4" w:space="0" w:color="auto"/>
              <w:right w:val="single" w:sz="4" w:space="0" w:color="auto"/>
            </w:tcBorders>
            <w:shd w:val="clear" w:color="000000" w:fill="FFFFFF"/>
            <w:hideMark/>
          </w:tcPr>
          <w:p w14:paraId="7CFD250C"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68344F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44FA225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B03E5D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19FA3F7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00A6B32"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48.10.1.</w:t>
            </w:r>
          </w:p>
        </w:tc>
        <w:tc>
          <w:tcPr>
            <w:tcW w:w="2785" w:type="dxa"/>
            <w:tcBorders>
              <w:top w:val="nil"/>
              <w:left w:val="nil"/>
              <w:bottom w:val="single" w:sz="4" w:space="0" w:color="auto"/>
              <w:right w:val="single" w:sz="4" w:space="0" w:color="auto"/>
            </w:tcBorders>
            <w:shd w:val="clear" w:color="000000" w:fill="FFFFFF"/>
            <w:vAlign w:val="center"/>
            <w:hideMark/>
          </w:tcPr>
          <w:p w14:paraId="0ABF41CC"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Visually</w:t>
            </w:r>
          </w:p>
        </w:tc>
        <w:tc>
          <w:tcPr>
            <w:tcW w:w="1866" w:type="dxa"/>
            <w:tcBorders>
              <w:top w:val="nil"/>
              <w:left w:val="nil"/>
              <w:bottom w:val="single" w:sz="4" w:space="0" w:color="auto"/>
              <w:right w:val="single" w:sz="4" w:space="0" w:color="auto"/>
            </w:tcBorders>
            <w:shd w:val="clear" w:color="000000" w:fill="FFFFFF"/>
            <w:hideMark/>
          </w:tcPr>
          <w:p w14:paraId="664BE069"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07ED09E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c>
          <w:tcPr>
            <w:tcW w:w="986" w:type="dxa"/>
            <w:tcBorders>
              <w:top w:val="nil"/>
              <w:left w:val="nil"/>
              <w:bottom w:val="single" w:sz="4" w:space="0" w:color="auto"/>
              <w:right w:val="single" w:sz="4" w:space="0" w:color="auto"/>
            </w:tcBorders>
            <w:shd w:val="clear" w:color="000000" w:fill="FFFFFF"/>
            <w:vAlign w:val="center"/>
            <w:hideMark/>
          </w:tcPr>
          <w:p w14:paraId="2BA233D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8AAC2A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r>
      <w:tr w:rsidR="00165470" w:rsidRPr="00DE3A92" w14:paraId="53DC927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0614D96"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48.10.2.</w:t>
            </w:r>
          </w:p>
        </w:tc>
        <w:tc>
          <w:tcPr>
            <w:tcW w:w="2785" w:type="dxa"/>
            <w:tcBorders>
              <w:top w:val="nil"/>
              <w:left w:val="nil"/>
              <w:bottom w:val="single" w:sz="4" w:space="0" w:color="auto"/>
              <w:right w:val="single" w:sz="4" w:space="0" w:color="auto"/>
            </w:tcBorders>
            <w:shd w:val="clear" w:color="000000" w:fill="FFFFFF"/>
            <w:vAlign w:val="center"/>
            <w:hideMark/>
          </w:tcPr>
          <w:p w14:paraId="1FEA446B"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Instrumentally</w:t>
            </w:r>
          </w:p>
        </w:tc>
        <w:tc>
          <w:tcPr>
            <w:tcW w:w="1866" w:type="dxa"/>
            <w:tcBorders>
              <w:top w:val="nil"/>
              <w:left w:val="nil"/>
              <w:bottom w:val="single" w:sz="4" w:space="0" w:color="auto"/>
              <w:right w:val="single" w:sz="4" w:space="0" w:color="auto"/>
            </w:tcBorders>
            <w:shd w:val="clear" w:color="000000" w:fill="FFFFFF"/>
            <w:hideMark/>
          </w:tcPr>
          <w:p w14:paraId="794F76F0"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7892CC9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c>
          <w:tcPr>
            <w:tcW w:w="986" w:type="dxa"/>
            <w:tcBorders>
              <w:top w:val="nil"/>
              <w:left w:val="nil"/>
              <w:bottom w:val="single" w:sz="4" w:space="0" w:color="auto"/>
              <w:right w:val="single" w:sz="4" w:space="0" w:color="auto"/>
            </w:tcBorders>
            <w:shd w:val="clear" w:color="000000" w:fill="FFFFFF"/>
            <w:vAlign w:val="center"/>
            <w:hideMark/>
          </w:tcPr>
          <w:p w14:paraId="32C0DE4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C1C470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r>
      <w:tr w:rsidR="00165470" w:rsidRPr="00DE3A92" w14:paraId="56678DE2"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FEC5D76" w14:textId="77777777" w:rsidR="00165470" w:rsidRPr="00DE3A92" w:rsidRDefault="00165470" w:rsidP="00165470">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48.11.</w:t>
            </w:r>
          </w:p>
        </w:tc>
        <w:tc>
          <w:tcPr>
            <w:tcW w:w="2785" w:type="dxa"/>
            <w:tcBorders>
              <w:top w:val="nil"/>
              <w:left w:val="nil"/>
              <w:bottom w:val="single" w:sz="4" w:space="0" w:color="auto"/>
              <w:right w:val="single" w:sz="4" w:space="0" w:color="auto"/>
            </w:tcBorders>
            <w:shd w:val="clear" w:color="000000" w:fill="FFFFFF"/>
            <w:hideMark/>
          </w:tcPr>
          <w:p w14:paraId="39CA5D78" w14:textId="77777777" w:rsidR="00165470" w:rsidRPr="00DE3A92" w:rsidRDefault="00165470" w:rsidP="0016547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Determination of impurities</w:t>
            </w:r>
          </w:p>
        </w:tc>
        <w:tc>
          <w:tcPr>
            <w:tcW w:w="1866" w:type="dxa"/>
            <w:tcBorders>
              <w:top w:val="nil"/>
              <w:left w:val="nil"/>
              <w:bottom w:val="single" w:sz="4" w:space="0" w:color="auto"/>
              <w:right w:val="single" w:sz="4" w:space="0" w:color="auto"/>
            </w:tcBorders>
            <w:shd w:val="clear" w:color="000000" w:fill="FFFFFF"/>
            <w:hideMark/>
          </w:tcPr>
          <w:p w14:paraId="2370AA20"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noWrap/>
            <w:vAlign w:val="center"/>
            <w:hideMark/>
          </w:tcPr>
          <w:p w14:paraId="343B45D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0F26BF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4F24EB6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6ACF93E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DBAEB2B"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48.11.1.</w:t>
            </w:r>
          </w:p>
        </w:tc>
        <w:tc>
          <w:tcPr>
            <w:tcW w:w="2785" w:type="dxa"/>
            <w:tcBorders>
              <w:top w:val="nil"/>
              <w:left w:val="nil"/>
              <w:bottom w:val="single" w:sz="4" w:space="0" w:color="auto"/>
              <w:right w:val="single" w:sz="4" w:space="0" w:color="auto"/>
            </w:tcBorders>
            <w:shd w:val="clear" w:color="000000" w:fill="FFFFFF"/>
            <w:hideMark/>
          </w:tcPr>
          <w:p w14:paraId="66DCC92E"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limiting test methods</w:t>
            </w:r>
          </w:p>
        </w:tc>
        <w:tc>
          <w:tcPr>
            <w:tcW w:w="1866" w:type="dxa"/>
            <w:tcBorders>
              <w:top w:val="nil"/>
              <w:left w:val="nil"/>
              <w:bottom w:val="single" w:sz="4" w:space="0" w:color="auto"/>
              <w:right w:val="single" w:sz="4" w:space="0" w:color="auto"/>
            </w:tcBorders>
            <w:shd w:val="clear" w:color="000000" w:fill="FFFFFF"/>
            <w:hideMark/>
          </w:tcPr>
          <w:p w14:paraId="3F1ECD84"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BBF18B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c>
          <w:tcPr>
            <w:tcW w:w="986" w:type="dxa"/>
            <w:tcBorders>
              <w:top w:val="nil"/>
              <w:left w:val="nil"/>
              <w:bottom w:val="single" w:sz="4" w:space="0" w:color="auto"/>
              <w:right w:val="single" w:sz="4" w:space="0" w:color="auto"/>
            </w:tcBorders>
            <w:shd w:val="clear" w:color="000000" w:fill="FFFFFF"/>
            <w:vAlign w:val="center"/>
            <w:hideMark/>
          </w:tcPr>
          <w:p w14:paraId="0D2333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69E05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r>
      <w:tr w:rsidR="00165470" w:rsidRPr="00DE3A92" w14:paraId="28C47FD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8694D19"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48.11.2.</w:t>
            </w:r>
          </w:p>
        </w:tc>
        <w:tc>
          <w:tcPr>
            <w:tcW w:w="2785" w:type="dxa"/>
            <w:tcBorders>
              <w:top w:val="nil"/>
              <w:left w:val="nil"/>
              <w:bottom w:val="single" w:sz="4" w:space="0" w:color="auto"/>
              <w:right w:val="single" w:sz="4" w:space="0" w:color="auto"/>
            </w:tcBorders>
            <w:shd w:val="clear" w:color="000000" w:fill="FFFFFF"/>
            <w:hideMark/>
          </w:tcPr>
          <w:p w14:paraId="3ABF85A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thin layer chromatography (TLC)</w:t>
            </w:r>
          </w:p>
        </w:tc>
        <w:tc>
          <w:tcPr>
            <w:tcW w:w="1866" w:type="dxa"/>
            <w:tcBorders>
              <w:top w:val="nil"/>
              <w:left w:val="nil"/>
              <w:bottom w:val="single" w:sz="4" w:space="0" w:color="auto"/>
              <w:right w:val="single" w:sz="4" w:space="0" w:color="auto"/>
            </w:tcBorders>
            <w:shd w:val="clear" w:color="000000" w:fill="FFFFFF"/>
            <w:hideMark/>
          </w:tcPr>
          <w:p w14:paraId="6076719D"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AF1851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59.00</w:t>
            </w:r>
          </w:p>
        </w:tc>
        <w:tc>
          <w:tcPr>
            <w:tcW w:w="986" w:type="dxa"/>
            <w:tcBorders>
              <w:top w:val="nil"/>
              <w:left w:val="nil"/>
              <w:bottom w:val="single" w:sz="4" w:space="0" w:color="auto"/>
              <w:right w:val="single" w:sz="4" w:space="0" w:color="auto"/>
            </w:tcBorders>
            <w:shd w:val="clear" w:color="000000" w:fill="FFFFFF"/>
            <w:vAlign w:val="center"/>
            <w:hideMark/>
          </w:tcPr>
          <w:p w14:paraId="5E8C13F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EE66BD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59.00</w:t>
            </w:r>
          </w:p>
        </w:tc>
      </w:tr>
      <w:tr w:rsidR="00165470" w:rsidRPr="00DE3A92" w14:paraId="0D6F13D2"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568EEF7"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48.12.</w:t>
            </w:r>
          </w:p>
        </w:tc>
        <w:tc>
          <w:tcPr>
            <w:tcW w:w="2785" w:type="dxa"/>
            <w:tcBorders>
              <w:top w:val="nil"/>
              <w:left w:val="nil"/>
              <w:bottom w:val="single" w:sz="4" w:space="0" w:color="auto"/>
              <w:right w:val="single" w:sz="4" w:space="0" w:color="auto"/>
            </w:tcBorders>
            <w:shd w:val="clear" w:color="000000" w:fill="FFFFFF"/>
            <w:hideMark/>
          </w:tcPr>
          <w:p w14:paraId="75A43260"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nominal volume</w:t>
            </w:r>
          </w:p>
        </w:tc>
        <w:tc>
          <w:tcPr>
            <w:tcW w:w="1866" w:type="dxa"/>
            <w:tcBorders>
              <w:top w:val="nil"/>
              <w:left w:val="nil"/>
              <w:bottom w:val="single" w:sz="4" w:space="0" w:color="auto"/>
              <w:right w:val="single" w:sz="4" w:space="0" w:color="auto"/>
            </w:tcBorders>
            <w:shd w:val="clear" w:color="000000" w:fill="FFFFFF"/>
            <w:hideMark/>
          </w:tcPr>
          <w:p w14:paraId="372D7301"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5A1B70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w:t>
            </w:r>
          </w:p>
        </w:tc>
        <w:tc>
          <w:tcPr>
            <w:tcW w:w="986" w:type="dxa"/>
            <w:tcBorders>
              <w:top w:val="nil"/>
              <w:left w:val="nil"/>
              <w:bottom w:val="single" w:sz="4" w:space="0" w:color="auto"/>
              <w:right w:val="single" w:sz="4" w:space="0" w:color="auto"/>
            </w:tcBorders>
            <w:shd w:val="clear" w:color="000000" w:fill="FFFFFF"/>
            <w:vAlign w:val="center"/>
            <w:hideMark/>
          </w:tcPr>
          <w:p w14:paraId="07F7038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A4E005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w:t>
            </w:r>
          </w:p>
        </w:tc>
      </w:tr>
      <w:tr w:rsidR="00165470" w:rsidRPr="00DE3A92" w14:paraId="08E2F09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582472"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48.13.</w:t>
            </w:r>
          </w:p>
        </w:tc>
        <w:tc>
          <w:tcPr>
            <w:tcW w:w="2785" w:type="dxa"/>
            <w:tcBorders>
              <w:top w:val="nil"/>
              <w:left w:val="nil"/>
              <w:bottom w:val="single" w:sz="4" w:space="0" w:color="auto"/>
              <w:right w:val="single" w:sz="4" w:space="0" w:color="auto"/>
            </w:tcBorders>
            <w:shd w:val="clear" w:color="000000" w:fill="FFFFFF"/>
            <w:hideMark/>
          </w:tcPr>
          <w:p w14:paraId="457B1C5B"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average mass and deviations from average mass</w:t>
            </w:r>
          </w:p>
        </w:tc>
        <w:tc>
          <w:tcPr>
            <w:tcW w:w="1866" w:type="dxa"/>
            <w:tcBorders>
              <w:top w:val="nil"/>
              <w:left w:val="nil"/>
              <w:bottom w:val="single" w:sz="4" w:space="0" w:color="auto"/>
              <w:right w:val="single" w:sz="4" w:space="0" w:color="auto"/>
            </w:tcBorders>
            <w:shd w:val="clear" w:color="000000" w:fill="FFFFFF"/>
            <w:hideMark/>
          </w:tcPr>
          <w:p w14:paraId="1EFB9B1D"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57A690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w:t>
            </w:r>
          </w:p>
        </w:tc>
        <w:tc>
          <w:tcPr>
            <w:tcW w:w="986" w:type="dxa"/>
            <w:tcBorders>
              <w:top w:val="nil"/>
              <w:left w:val="nil"/>
              <w:bottom w:val="single" w:sz="4" w:space="0" w:color="auto"/>
              <w:right w:val="single" w:sz="4" w:space="0" w:color="auto"/>
            </w:tcBorders>
            <w:shd w:val="clear" w:color="000000" w:fill="FFFFFF"/>
            <w:vAlign w:val="center"/>
            <w:hideMark/>
          </w:tcPr>
          <w:p w14:paraId="341BDB9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BC392C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w:t>
            </w:r>
          </w:p>
        </w:tc>
      </w:tr>
      <w:tr w:rsidR="00165470" w:rsidRPr="00DE3A92" w14:paraId="41807C3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342327"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48.14.</w:t>
            </w:r>
          </w:p>
        </w:tc>
        <w:tc>
          <w:tcPr>
            <w:tcW w:w="2785" w:type="dxa"/>
            <w:tcBorders>
              <w:top w:val="nil"/>
              <w:left w:val="nil"/>
              <w:bottom w:val="single" w:sz="4" w:space="0" w:color="auto"/>
              <w:right w:val="single" w:sz="4" w:space="0" w:color="auto"/>
            </w:tcBorders>
            <w:shd w:val="clear" w:color="000000" w:fill="FFFFFF"/>
            <w:hideMark/>
          </w:tcPr>
          <w:p w14:paraId="3C354A49"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amount of sulphated ash</w:t>
            </w:r>
          </w:p>
        </w:tc>
        <w:tc>
          <w:tcPr>
            <w:tcW w:w="1866" w:type="dxa"/>
            <w:tcBorders>
              <w:top w:val="nil"/>
              <w:left w:val="nil"/>
              <w:bottom w:val="single" w:sz="4" w:space="0" w:color="auto"/>
              <w:right w:val="single" w:sz="4" w:space="0" w:color="auto"/>
            </w:tcBorders>
            <w:shd w:val="clear" w:color="000000" w:fill="FFFFFF"/>
            <w:hideMark/>
          </w:tcPr>
          <w:p w14:paraId="636FB86C"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5002E24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c>
          <w:tcPr>
            <w:tcW w:w="986" w:type="dxa"/>
            <w:tcBorders>
              <w:top w:val="nil"/>
              <w:left w:val="nil"/>
              <w:bottom w:val="single" w:sz="4" w:space="0" w:color="auto"/>
              <w:right w:val="single" w:sz="4" w:space="0" w:color="auto"/>
            </w:tcBorders>
            <w:shd w:val="clear" w:color="000000" w:fill="FFFFFF"/>
            <w:vAlign w:val="center"/>
            <w:hideMark/>
          </w:tcPr>
          <w:p w14:paraId="19AF658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D5EA0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r>
      <w:tr w:rsidR="00165470" w:rsidRPr="00DE3A92" w14:paraId="2235E378"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2A2A1C"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48.15.</w:t>
            </w:r>
          </w:p>
        </w:tc>
        <w:tc>
          <w:tcPr>
            <w:tcW w:w="2785" w:type="dxa"/>
            <w:tcBorders>
              <w:top w:val="nil"/>
              <w:left w:val="nil"/>
              <w:bottom w:val="single" w:sz="4" w:space="0" w:color="auto"/>
              <w:right w:val="single" w:sz="4" w:space="0" w:color="auto"/>
            </w:tcBorders>
            <w:shd w:val="clear" w:color="000000" w:fill="FFFFFF"/>
            <w:hideMark/>
          </w:tcPr>
          <w:p w14:paraId="619E7619"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heavy metal content</w:t>
            </w:r>
          </w:p>
        </w:tc>
        <w:tc>
          <w:tcPr>
            <w:tcW w:w="1866" w:type="dxa"/>
            <w:tcBorders>
              <w:top w:val="nil"/>
              <w:left w:val="nil"/>
              <w:bottom w:val="single" w:sz="4" w:space="0" w:color="auto"/>
              <w:right w:val="single" w:sz="4" w:space="0" w:color="auto"/>
            </w:tcBorders>
            <w:shd w:val="clear" w:color="000000" w:fill="FFFFFF"/>
            <w:hideMark/>
          </w:tcPr>
          <w:p w14:paraId="172575BA"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3220F7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c>
          <w:tcPr>
            <w:tcW w:w="986" w:type="dxa"/>
            <w:tcBorders>
              <w:top w:val="nil"/>
              <w:left w:val="nil"/>
              <w:bottom w:val="single" w:sz="4" w:space="0" w:color="auto"/>
              <w:right w:val="single" w:sz="4" w:space="0" w:color="auto"/>
            </w:tcBorders>
            <w:shd w:val="clear" w:color="000000" w:fill="FFFFFF"/>
            <w:vAlign w:val="center"/>
            <w:hideMark/>
          </w:tcPr>
          <w:p w14:paraId="1CB889E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E8FEAF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r>
      <w:tr w:rsidR="00165470" w:rsidRPr="00DE3A92" w14:paraId="2D9D898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8642F11"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48.16.</w:t>
            </w:r>
          </w:p>
        </w:tc>
        <w:tc>
          <w:tcPr>
            <w:tcW w:w="2785" w:type="dxa"/>
            <w:tcBorders>
              <w:top w:val="nil"/>
              <w:left w:val="nil"/>
              <w:bottom w:val="single" w:sz="4" w:space="0" w:color="auto"/>
              <w:right w:val="single" w:sz="4" w:space="0" w:color="auto"/>
            </w:tcBorders>
            <w:shd w:val="clear" w:color="000000" w:fill="FFFFFF"/>
            <w:hideMark/>
          </w:tcPr>
          <w:p w14:paraId="066E42B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loss of mass on drying</w:t>
            </w:r>
          </w:p>
        </w:tc>
        <w:tc>
          <w:tcPr>
            <w:tcW w:w="1866" w:type="dxa"/>
            <w:tcBorders>
              <w:top w:val="nil"/>
              <w:left w:val="nil"/>
              <w:bottom w:val="single" w:sz="4" w:space="0" w:color="auto"/>
              <w:right w:val="single" w:sz="4" w:space="0" w:color="auto"/>
            </w:tcBorders>
            <w:shd w:val="clear" w:color="000000" w:fill="FFFFFF"/>
            <w:hideMark/>
          </w:tcPr>
          <w:p w14:paraId="4F015DE3"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027BA24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13.00</w:t>
            </w:r>
          </w:p>
        </w:tc>
        <w:tc>
          <w:tcPr>
            <w:tcW w:w="986" w:type="dxa"/>
            <w:tcBorders>
              <w:top w:val="nil"/>
              <w:left w:val="nil"/>
              <w:bottom w:val="single" w:sz="4" w:space="0" w:color="auto"/>
              <w:right w:val="single" w:sz="4" w:space="0" w:color="auto"/>
            </w:tcBorders>
            <w:shd w:val="clear" w:color="000000" w:fill="FFFFFF"/>
            <w:vAlign w:val="center"/>
            <w:hideMark/>
          </w:tcPr>
          <w:p w14:paraId="5C0D95A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033C87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13.00</w:t>
            </w:r>
          </w:p>
        </w:tc>
      </w:tr>
      <w:tr w:rsidR="00165470" w:rsidRPr="00DE3A92" w14:paraId="1AD607D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FB261F4"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48.17.</w:t>
            </w:r>
          </w:p>
        </w:tc>
        <w:tc>
          <w:tcPr>
            <w:tcW w:w="2785" w:type="dxa"/>
            <w:tcBorders>
              <w:top w:val="nil"/>
              <w:left w:val="nil"/>
              <w:bottom w:val="single" w:sz="4" w:space="0" w:color="auto"/>
              <w:right w:val="single" w:sz="4" w:space="0" w:color="auto"/>
            </w:tcBorders>
            <w:shd w:val="clear" w:color="000000" w:fill="FFFFFF"/>
            <w:hideMark/>
          </w:tcPr>
          <w:p w14:paraId="496499EB"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water content</w:t>
            </w:r>
          </w:p>
        </w:tc>
        <w:tc>
          <w:tcPr>
            <w:tcW w:w="1866" w:type="dxa"/>
            <w:tcBorders>
              <w:top w:val="nil"/>
              <w:left w:val="nil"/>
              <w:bottom w:val="single" w:sz="4" w:space="0" w:color="auto"/>
              <w:right w:val="single" w:sz="4" w:space="0" w:color="auto"/>
            </w:tcBorders>
            <w:shd w:val="clear" w:color="000000" w:fill="FFFFFF"/>
            <w:hideMark/>
          </w:tcPr>
          <w:p w14:paraId="3371A2C4"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297DFD3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c>
          <w:tcPr>
            <w:tcW w:w="986" w:type="dxa"/>
            <w:tcBorders>
              <w:top w:val="nil"/>
              <w:left w:val="nil"/>
              <w:bottom w:val="single" w:sz="4" w:space="0" w:color="auto"/>
              <w:right w:val="single" w:sz="4" w:space="0" w:color="auto"/>
            </w:tcBorders>
            <w:shd w:val="clear" w:color="000000" w:fill="FFFFFF"/>
            <w:vAlign w:val="center"/>
            <w:hideMark/>
          </w:tcPr>
          <w:p w14:paraId="6168E44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00B415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r>
      <w:tr w:rsidR="00165470" w:rsidRPr="00DE3A92" w14:paraId="29965E9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FF6774E"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48.18.</w:t>
            </w:r>
          </w:p>
        </w:tc>
        <w:tc>
          <w:tcPr>
            <w:tcW w:w="2785" w:type="dxa"/>
            <w:tcBorders>
              <w:top w:val="nil"/>
              <w:left w:val="nil"/>
              <w:bottom w:val="single" w:sz="4" w:space="0" w:color="auto"/>
              <w:right w:val="single" w:sz="4" w:space="0" w:color="auto"/>
            </w:tcBorders>
            <w:shd w:val="clear" w:color="000000" w:fill="FFFFFF"/>
            <w:hideMark/>
          </w:tcPr>
          <w:p w14:paraId="4D4B9C6A"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w:t>
            </w:r>
            <w:r>
              <w:rPr>
                <w:rFonts w:ascii="Times New Roman" w:eastAsia="Times New Roman" w:hAnsi="Times New Roman" w:cs="Times New Roman"/>
                <w:lang w:val="en-GB" w:eastAsia="lv-LV"/>
              </w:rPr>
              <w:t xml:space="preserve"> of d</w:t>
            </w:r>
            <w:r w:rsidRPr="00DE3A92">
              <w:rPr>
                <w:rFonts w:ascii="Times New Roman" w:eastAsia="Times New Roman" w:hAnsi="Times New Roman" w:cs="Times New Roman"/>
                <w:lang w:val="en-GB" w:eastAsia="lv-LV"/>
              </w:rPr>
              <w:t>isintegration</w:t>
            </w:r>
          </w:p>
        </w:tc>
        <w:tc>
          <w:tcPr>
            <w:tcW w:w="1866" w:type="dxa"/>
            <w:tcBorders>
              <w:top w:val="nil"/>
              <w:left w:val="nil"/>
              <w:bottom w:val="single" w:sz="4" w:space="0" w:color="auto"/>
              <w:right w:val="single" w:sz="4" w:space="0" w:color="auto"/>
            </w:tcBorders>
            <w:shd w:val="clear" w:color="000000" w:fill="FFFFFF"/>
            <w:hideMark/>
          </w:tcPr>
          <w:p w14:paraId="68BC675F"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ED691B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w:t>
            </w:r>
          </w:p>
        </w:tc>
        <w:tc>
          <w:tcPr>
            <w:tcW w:w="986" w:type="dxa"/>
            <w:tcBorders>
              <w:top w:val="nil"/>
              <w:left w:val="nil"/>
              <w:bottom w:val="single" w:sz="4" w:space="0" w:color="auto"/>
              <w:right w:val="single" w:sz="4" w:space="0" w:color="auto"/>
            </w:tcBorders>
            <w:shd w:val="clear" w:color="000000" w:fill="FFFFFF"/>
            <w:vAlign w:val="center"/>
            <w:hideMark/>
          </w:tcPr>
          <w:p w14:paraId="289FCF2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5DBBAB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w:t>
            </w:r>
          </w:p>
        </w:tc>
      </w:tr>
      <w:tr w:rsidR="00165470" w:rsidRPr="00DE3A92" w14:paraId="2490921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8B6859E"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48.19.</w:t>
            </w:r>
          </w:p>
        </w:tc>
        <w:tc>
          <w:tcPr>
            <w:tcW w:w="2785" w:type="dxa"/>
            <w:tcBorders>
              <w:top w:val="nil"/>
              <w:left w:val="nil"/>
              <w:bottom w:val="single" w:sz="4" w:space="0" w:color="auto"/>
              <w:right w:val="single" w:sz="4" w:space="0" w:color="auto"/>
            </w:tcBorders>
            <w:shd w:val="clear" w:color="000000" w:fill="FFFFFF"/>
            <w:hideMark/>
          </w:tcPr>
          <w:p w14:paraId="5D30C6ED"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w:t>
            </w:r>
            <w:r>
              <w:rPr>
                <w:rFonts w:ascii="Times New Roman" w:eastAsia="Times New Roman" w:hAnsi="Times New Roman" w:cs="Times New Roman"/>
                <w:lang w:val="en-GB" w:eastAsia="lv-LV"/>
              </w:rPr>
              <w:t xml:space="preserve"> of f</w:t>
            </w:r>
            <w:r w:rsidRPr="00DE3A92">
              <w:rPr>
                <w:rFonts w:ascii="Times New Roman" w:eastAsia="Times New Roman" w:hAnsi="Times New Roman" w:cs="Times New Roman"/>
                <w:lang w:val="en-GB" w:eastAsia="lv-LV"/>
              </w:rPr>
              <w:t>riability</w:t>
            </w:r>
          </w:p>
        </w:tc>
        <w:tc>
          <w:tcPr>
            <w:tcW w:w="1866" w:type="dxa"/>
            <w:tcBorders>
              <w:top w:val="nil"/>
              <w:left w:val="nil"/>
              <w:bottom w:val="single" w:sz="4" w:space="0" w:color="auto"/>
              <w:right w:val="single" w:sz="4" w:space="0" w:color="auto"/>
            </w:tcBorders>
            <w:shd w:val="clear" w:color="000000" w:fill="FFFFFF"/>
            <w:hideMark/>
          </w:tcPr>
          <w:p w14:paraId="334C6BB5"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5CCD10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6D7BBDF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F330D4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0A3E4B90"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415286"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48.20.</w:t>
            </w:r>
          </w:p>
        </w:tc>
        <w:tc>
          <w:tcPr>
            <w:tcW w:w="2785" w:type="dxa"/>
            <w:tcBorders>
              <w:top w:val="nil"/>
              <w:left w:val="nil"/>
              <w:bottom w:val="single" w:sz="4" w:space="0" w:color="auto"/>
              <w:right w:val="single" w:sz="4" w:space="0" w:color="auto"/>
            </w:tcBorders>
            <w:shd w:val="clear" w:color="000000" w:fill="FFFFFF"/>
            <w:hideMark/>
          </w:tcPr>
          <w:p w14:paraId="3A07B42C"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issolution test (without further relevant quantitative analysis)</w:t>
            </w:r>
          </w:p>
        </w:tc>
        <w:tc>
          <w:tcPr>
            <w:tcW w:w="1866" w:type="dxa"/>
            <w:tcBorders>
              <w:top w:val="nil"/>
              <w:left w:val="nil"/>
              <w:bottom w:val="single" w:sz="4" w:space="0" w:color="auto"/>
              <w:right w:val="single" w:sz="4" w:space="0" w:color="auto"/>
            </w:tcBorders>
            <w:shd w:val="clear" w:color="000000" w:fill="FFFFFF"/>
            <w:hideMark/>
          </w:tcPr>
          <w:p w14:paraId="5497DF7D"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165A0A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59.00</w:t>
            </w:r>
          </w:p>
        </w:tc>
        <w:tc>
          <w:tcPr>
            <w:tcW w:w="986" w:type="dxa"/>
            <w:tcBorders>
              <w:top w:val="nil"/>
              <w:left w:val="nil"/>
              <w:bottom w:val="single" w:sz="4" w:space="0" w:color="auto"/>
              <w:right w:val="single" w:sz="4" w:space="0" w:color="auto"/>
            </w:tcBorders>
            <w:shd w:val="clear" w:color="000000" w:fill="FFFFFF"/>
            <w:vAlign w:val="center"/>
            <w:hideMark/>
          </w:tcPr>
          <w:p w14:paraId="12D0927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68EAAE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59.00</w:t>
            </w:r>
          </w:p>
        </w:tc>
      </w:tr>
      <w:tr w:rsidR="00165470" w:rsidRPr="00DE3A92" w14:paraId="0B4A6DC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2E59447"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48.21.</w:t>
            </w:r>
          </w:p>
        </w:tc>
        <w:tc>
          <w:tcPr>
            <w:tcW w:w="2785" w:type="dxa"/>
            <w:tcBorders>
              <w:top w:val="nil"/>
              <w:left w:val="nil"/>
              <w:bottom w:val="single" w:sz="4" w:space="0" w:color="auto"/>
              <w:right w:val="single" w:sz="4" w:space="0" w:color="auto"/>
            </w:tcBorders>
            <w:shd w:val="clear" w:color="000000" w:fill="FFFFFF"/>
            <w:hideMark/>
          </w:tcPr>
          <w:p w14:paraId="0C762DC8"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etermining hardness of solid pharmaceutical forms</w:t>
            </w:r>
          </w:p>
        </w:tc>
        <w:tc>
          <w:tcPr>
            <w:tcW w:w="1866" w:type="dxa"/>
            <w:tcBorders>
              <w:top w:val="nil"/>
              <w:left w:val="nil"/>
              <w:bottom w:val="single" w:sz="4" w:space="0" w:color="auto"/>
              <w:right w:val="single" w:sz="4" w:space="0" w:color="auto"/>
            </w:tcBorders>
            <w:shd w:val="clear" w:color="000000" w:fill="FFFFFF"/>
            <w:hideMark/>
          </w:tcPr>
          <w:p w14:paraId="2CC6F7CC"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81D12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c>
          <w:tcPr>
            <w:tcW w:w="986" w:type="dxa"/>
            <w:tcBorders>
              <w:top w:val="nil"/>
              <w:left w:val="nil"/>
              <w:bottom w:val="single" w:sz="4" w:space="0" w:color="auto"/>
              <w:right w:val="single" w:sz="4" w:space="0" w:color="auto"/>
            </w:tcBorders>
            <w:shd w:val="clear" w:color="000000" w:fill="FFFFFF"/>
            <w:vAlign w:val="center"/>
            <w:hideMark/>
          </w:tcPr>
          <w:p w14:paraId="3E4A0E0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A09212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r>
      <w:tr w:rsidR="00165470" w:rsidRPr="00DE3A92" w14:paraId="5F814D0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1622823"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48.22.</w:t>
            </w:r>
          </w:p>
        </w:tc>
        <w:tc>
          <w:tcPr>
            <w:tcW w:w="2785" w:type="dxa"/>
            <w:tcBorders>
              <w:top w:val="nil"/>
              <w:left w:val="nil"/>
              <w:bottom w:val="single" w:sz="4" w:space="0" w:color="auto"/>
              <w:right w:val="single" w:sz="4" w:space="0" w:color="auto"/>
            </w:tcBorders>
            <w:shd w:val="clear" w:color="000000" w:fill="FFFFFF"/>
            <w:hideMark/>
          </w:tcPr>
          <w:p w14:paraId="6DAA8D12"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 of size of solid pharmaceutical forms</w:t>
            </w:r>
          </w:p>
        </w:tc>
        <w:tc>
          <w:tcPr>
            <w:tcW w:w="1866" w:type="dxa"/>
            <w:tcBorders>
              <w:top w:val="nil"/>
              <w:left w:val="nil"/>
              <w:bottom w:val="single" w:sz="4" w:space="0" w:color="auto"/>
              <w:right w:val="single" w:sz="4" w:space="0" w:color="auto"/>
            </w:tcBorders>
            <w:shd w:val="clear" w:color="000000" w:fill="FFFFFF"/>
            <w:hideMark/>
          </w:tcPr>
          <w:p w14:paraId="42F2DAE2"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79C3E6F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c>
          <w:tcPr>
            <w:tcW w:w="986" w:type="dxa"/>
            <w:tcBorders>
              <w:top w:val="nil"/>
              <w:left w:val="nil"/>
              <w:bottom w:val="single" w:sz="4" w:space="0" w:color="auto"/>
              <w:right w:val="single" w:sz="4" w:space="0" w:color="auto"/>
            </w:tcBorders>
            <w:shd w:val="clear" w:color="000000" w:fill="FFFFFF"/>
            <w:vAlign w:val="center"/>
            <w:hideMark/>
          </w:tcPr>
          <w:p w14:paraId="6B7F996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92C9C9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r>
      <w:tr w:rsidR="00165470" w:rsidRPr="00DE3A92" w14:paraId="558A695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E745057"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48.23.</w:t>
            </w:r>
          </w:p>
        </w:tc>
        <w:tc>
          <w:tcPr>
            <w:tcW w:w="2785" w:type="dxa"/>
            <w:tcBorders>
              <w:top w:val="nil"/>
              <w:left w:val="nil"/>
              <w:bottom w:val="single" w:sz="4" w:space="0" w:color="auto"/>
              <w:right w:val="single" w:sz="4" w:space="0" w:color="auto"/>
            </w:tcBorders>
            <w:shd w:val="clear" w:color="000000" w:fill="FFFFFF"/>
            <w:hideMark/>
          </w:tcPr>
          <w:p w14:paraId="4F3B1B28"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 of osmolality</w:t>
            </w:r>
          </w:p>
        </w:tc>
        <w:tc>
          <w:tcPr>
            <w:tcW w:w="1866" w:type="dxa"/>
            <w:tcBorders>
              <w:top w:val="nil"/>
              <w:left w:val="nil"/>
              <w:bottom w:val="single" w:sz="4" w:space="0" w:color="auto"/>
              <w:right w:val="single" w:sz="4" w:space="0" w:color="auto"/>
            </w:tcBorders>
            <w:shd w:val="clear" w:color="000000" w:fill="FFFFFF"/>
            <w:hideMark/>
          </w:tcPr>
          <w:p w14:paraId="298DA99F"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AB0F54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w:t>
            </w:r>
          </w:p>
        </w:tc>
        <w:tc>
          <w:tcPr>
            <w:tcW w:w="986" w:type="dxa"/>
            <w:tcBorders>
              <w:top w:val="nil"/>
              <w:left w:val="nil"/>
              <w:bottom w:val="single" w:sz="4" w:space="0" w:color="auto"/>
              <w:right w:val="single" w:sz="4" w:space="0" w:color="auto"/>
            </w:tcBorders>
            <w:shd w:val="clear" w:color="000000" w:fill="FFFFFF"/>
            <w:vAlign w:val="center"/>
            <w:hideMark/>
          </w:tcPr>
          <w:p w14:paraId="31BF822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F21E8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w:t>
            </w:r>
          </w:p>
        </w:tc>
      </w:tr>
      <w:tr w:rsidR="00165470" w:rsidRPr="00DE3A92" w14:paraId="45EF2899"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9F78326"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48.24.</w:t>
            </w:r>
          </w:p>
        </w:tc>
        <w:tc>
          <w:tcPr>
            <w:tcW w:w="2785" w:type="dxa"/>
            <w:tcBorders>
              <w:top w:val="nil"/>
              <w:left w:val="nil"/>
              <w:bottom w:val="single" w:sz="4" w:space="0" w:color="auto"/>
              <w:right w:val="single" w:sz="4" w:space="0" w:color="auto"/>
            </w:tcBorders>
            <w:shd w:val="clear" w:color="000000" w:fill="FFFFFF"/>
            <w:hideMark/>
          </w:tcPr>
          <w:p w14:paraId="676F1528"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 of viscosity</w:t>
            </w:r>
          </w:p>
        </w:tc>
        <w:tc>
          <w:tcPr>
            <w:tcW w:w="1866" w:type="dxa"/>
            <w:tcBorders>
              <w:top w:val="nil"/>
              <w:left w:val="nil"/>
              <w:bottom w:val="single" w:sz="4" w:space="0" w:color="auto"/>
              <w:right w:val="single" w:sz="4" w:space="0" w:color="auto"/>
            </w:tcBorders>
            <w:shd w:val="clear" w:color="000000" w:fill="FFFFFF"/>
            <w:hideMark/>
          </w:tcPr>
          <w:p w14:paraId="2B8B7CE5"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21431D1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28.00</w:t>
            </w:r>
          </w:p>
        </w:tc>
        <w:tc>
          <w:tcPr>
            <w:tcW w:w="986" w:type="dxa"/>
            <w:tcBorders>
              <w:top w:val="nil"/>
              <w:left w:val="nil"/>
              <w:bottom w:val="single" w:sz="4" w:space="0" w:color="auto"/>
              <w:right w:val="single" w:sz="4" w:space="0" w:color="auto"/>
            </w:tcBorders>
            <w:shd w:val="clear" w:color="000000" w:fill="FFFFFF"/>
            <w:vAlign w:val="center"/>
            <w:hideMark/>
          </w:tcPr>
          <w:p w14:paraId="26C06C5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F088BF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28.00</w:t>
            </w:r>
          </w:p>
        </w:tc>
      </w:tr>
      <w:tr w:rsidR="001C7C81" w:rsidRPr="00DE3A92" w14:paraId="2C4F573E"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F55E90"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r w:rsidR="00F51942" w:rsidRPr="00DE3A92">
              <w:rPr>
                <w:rFonts w:ascii="Times New Roman" w:eastAsia="Times New Roman" w:hAnsi="Times New Roman" w:cs="Times New Roman"/>
                <w:b/>
                <w:bCs/>
                <w:color w:val="000000"/>
                <w:lang w:val="en-GB"/>
              </w:rPr>
              <w:t>8</w:t>
            </w:r>
            <w:r w:rsidRPr="00DE3A92">
              <w:rPr>
                <w:rFonts w:ascii="Times New Roman" w:eastAsia="Times New Roman" w:hAnsi="Times New Roman" w:cs="Times New Roman"/>
                <w:b/>
                <w:bCs/>
                <w:color w:val="000000"/>
                <w:lang w:val="en-GB"/>
              </w:rPr>
              <w:t>.25.</w:t>
            </w:r>
          </w:p>
        </w:tc>
        <w:tc>
          <w:tcPr>
            <w:tcW w:w="2785" w:type="dxa"/>
            <w:tcBorders>
              <w:top w:val="nil"/>
              <w:left w:val="nil"/>
              <w:bottom w:val="single" w:sz="4" w:space="0" w:color="auto"/>
              <w:right w:val="single" w:sz="4" w:space="0" w:color="auto"/>
            </w:tcBorders>
            <w:shd w:val="clear" w:color="000000" w:fill="FFFFFF"/>
            <w:hideMark/>
          </w:tcPr>
          <w:p w14:paraId="1A3959C9"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Determination of uniformity of active substance content</w:t>
            </w:r>
          </w:p>
        </w:tc>
        <w:tc>
          <w:tcPr>
            <w:tcW w:w="1866" w:type="dxa"/>
            <w:tcBorders>
              <w:top w:val="nil"/>
              <w:left w:val="nil"/>
              <w:bottom w:val="single" w:sz="4" w:space="0" w:color="auto"/>
              <w:right w:val="single" w:sz="4" w:space="0" w:color="auto"/>
            </w:tcBorders>
            <w:shd w:val="clear" w:color="000000" w:fill="FFFFFF"/>
            <w:vAlign w:val="center"/>
            <w:hideMark/>
          </w:tcPr>
          <w:p w14:paraId="2536329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B3F88A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3F6B02B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753938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042FC1FC"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AD2BE03"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48.25.1.</w:t>
            </w:r>
          </w:p>
        </w:tc>
        <w:tc>
          <w:tcPr>
            <w:tcW w:w="2785" w:type="dxa"/>
            <w:tcBorders>
              <w:top w:val="nil"/>
              <w:left w:val="nil"/>
              <w:bottom w:val="single" w:sz="4" w:space="0" w:color="auto"/>
              <w:right w:val="single" w:sz="4" w:space="0" w:color="auto"/>
            </w:tcBorders>
            <w:shd w:val="clear" w:color="000000" w:fill="FFFFFF"/>
            <w:hideMark/>
          </w:tcPr>
          <w:p w14:paraId="01D066CA"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titration</w:t>
            </w:r>
          </w:p>
        </w:tc>
        <w:tc>
          <w:tcPr>
            <w:tcW w:w="1866" w:type="dxa"/>
            <w:tcBorders>
              <w:top w:val="nil"/>
              <w:left w:val="nil"/>
              <w:bottom w:val="single" w:sz="4" w:space="0" w:color="auto"/>
              <w:right w:val="single" w:sz="4" w:space="0" w:color="auto"/>
            </w:tcBorders>
            <w:shd w:val="clear" w:color="000000" w:fill="FFFFFF"/>
            <w:hideMark/>
          </w:tcPr>
          <w:p w14:paraId="330403DD"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C14FCC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123.00</w:t>
            </w:r>
          </w:p>
        </w:tc>
        <w:tc>
          <w:tcPr>
            <w:tcW w:w="986" w:type="dxa"/>
            <w:tcBorders>
              <w:top w:val="nil"/>
              <w:left w:val="nil"/>
              <w:bottom w:val="single" w:sz="4" w:space="0" w:color="auto"/>
              <w:right w:val="single" w:sz="4" w:space="0" w:color="auto"/>
            </w:tcBorders>
            <w:shd w:val="clear" w:color="000000" w:fill="FFFFFF"/>
            <w:vAlign w:val="center"/>
            <w:hideMark/>
          </w:tcPr>
          <w:p w14:paraId="0C31E6F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1772E1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123.00</w:t>
            </w:r>
          </w:p>
        </w:tc>
      </w:tr>
      <w:tr w:rsidR="00165470" w:rsidRPr="00DE3A92" w14:paraId="4C3D66B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3198D2"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48.25.2.</w:t>
            </w:r>
          </w:p>
        </w:tc>
        <w:tc>
          <w:tcPr>
            <w:tcW w:w="2785" w:type="dxa"/>
            <w:tcBorders>
              <w:top w:val="nil"/>
              <w:left w:val="nil"/>
              <w:bottom w:val="single" w:sz="4" w:space="0" w:color="auto"/>
              <w:right w:val="single" w:sz="4" w:space="0" w:color="auto"/>
            </w:tcBorders>
            <w:shd w:val="clear" w:color="000000" w:fill="FFFFFF"/>
            <w:hideMark/>
          </w:tcPr>
          <w:p w14:paraId="04C07394"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spectrophotometry</w:t>
            </w:r>
          </w:p>
        </w:tc>
        <w:tc>
          <w:tcPr>
            <w:tcW w:w="1866" w:type="dxa"/>
            <w:tcBorders>
              <w:top w:val="nil"/>
              <w:left w:val="nil"/>
              <w:bottom w:val="single" w:sz="4" w:space="0" w:color="auto"/>
              <w:right w:val="single" w:sz="4" w:space="0" w:color="auto"/>
            </w:tcBorders>
            <w:shd w:val="clear" w:color="000000" w:fill="FFFFFF"/>
            <w:hideMark/>
          </w:tcPr>
          <w:p w14:paraId="661EAC96"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1CFDCB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136.00</w:t>
            </w:r>
          </w:p>
        </w:tc>
        <w:tc>
          <w:tcPr>
            <w:tcW w:w="986" w:type="dxa"/>
            <w:tcBorders>
              <w:top w:val="nil"/>
              <w:left w:val="nil"/>
              <w:bottom w:val="single" w:sz="4" w:space="0" w:color="auto"/>
              <w:right w:val="single" w:sz="4" w:space="0" w:color="auto"/>
            </w:tcBorders>
            <w:shd w:val="clear" w:color="000000" w:fill="FFFFFF"/>
            <w:vAlign w:val="center"/>
            <w:hideMark/>
          </w:tcPr>
          <w:p w14:paraId="5E52693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9B209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136.00</w:t>
            </w:r>
          </w:p>
        </w:tc>
      </w:tr>
      <w:tr w:rsidR="00165470" w:rsidRPr="00DE3A92" w14:paraId="5730CAB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A9A66F9"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48.25.3.</w:t>
            </w:r>
          </w:p>
        </w:tc>
        <w:tc>
          <w:tcPr>
            <w:tcW w:w="2785" w:type="dxa"/>
            <w:tcBorders>
              <w:top w:val="nil"/>
              <w:left w:val="nil"/>
              <w:bottom w:val="single" w:sz="4" w:space="0" w:color="auto"/>
              <w:right w:val="single" w:sz="4" w:space="0" w:color="auto"/>
            </w:tcBorders>
            <w:shd w:val="clear" w:color="000000" w:fill="FFFFFF"/>
            <w:hideMark/>
          </w:tcPr>
          <w:p w14:paraId="406D5F4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polarimetry</w:t>
            </w:r>
          </w:p>
        </w:tc>
        <w:tc>
          <w:tcPr>
            <w:tcW w:w="1866" w:type="dxa"/>
            <w:tcBorders>
              <w:top w:val="nil"/>
              <w:left w:val="nil"/>
              <w:bottom w:val="single" w:sz="4" w:space="0" w:color="auto"/>
              <w:right w:val="single" w:sz="4" w:space="0" w:color="auto"/>
            </w:tcBorders>
            <w:shd w:val="clear" w:color="000000" w:fill="FFFFFF"/>
            <w:hideMark/>
          </w:tcPr>
          <w:p w14:paraId="3EEC4A08"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09E0F3B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87.00</w:t>
            </w:r>
          </w:p>
        </w:tc>
        <w:tc>
          <w:tcPr>
            <w:tcW w:w="986" w:type="dxa"/>
            <w:tcBorders>
              <w:top w:val="nil"/>
              <w:left w:val="nil"/>
              <w:bottom w:val="single" w:sz="4" w:space="0" w:color="auto"/>
              <w:right w:val="single" w:sz="4" w:space="0" w:color="auto"/>
            </w:tcBorders>
            <w:shd w:val="clear" w:color="000000" w:fill="FFFFFF"/>
            <w:vAlign w:val="center"/>
            <w:hideMark/>
          </w:tcPr>
          <w:p w14:paraId="15F19E8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15B509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87.00</w:t>
            </w:r>
          </w:p>
        </w:tc>
      </w:tr>
      <w:tr w:rsidR="00165470" w:rsidRPr="00DE3A92" w14:paraId="4852F6E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DD9824"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48.25.4.</w:t>
            </w:r>
          </w:p>
        </w:tc>
        <w:tc>
          <w:tcPr>
            <w:tcW w:w="2785" w:type="dxa"/>
            <w:tcBorders>
              <w:top w:val="nil"/>
              <w:left w:val="nil"/>
              <w:bottom w:val="single" w:sz="4" w:space="0" w:color="auto"/>
              <w:right w:val="single" w:sz="4" w:space="0" w:color="auto"/>
            </w:tcBorders>
            <w:shd w:val="clear" w:color="000000" w:fill="FFFFFF"/>
            <w:hideMark/>
          </w:tcPr>
          <w:p w14:paraId="21223F66"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high performance liquid chromatography (HPLC)</w:t>
            </w:r>
          </w:p>
        </w:tc>
        <w:tc>
          <w:tcPr>
            <w:tcW w:w="1866" w:type="dxa"/>
            <w:tcBorders>
              <w:top w:val="nil"/>
              <w:left w:val="nil"/>
              <w:bottom w:val="single" w:sz="4" w:space="0" w:color="auto"/>
              <w:right w:val="single" w:sz="4" w:space="0" w:color="auto"/>
            </w:tcBorders>
            <w:shd w:val="clear" w:color="000000" w:fill="FFFFFF"/>
            <w:hideMark/>
          </w:tcPr>
          <w:p w14:paraId="39E6E6E0"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A33E96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199.00</w:t>
            </w:r>
          </w:p>
        </w:tc>
        <w:tc>
          <w:tcPr>
            <w:tcW w:w="986" w:type="dxa"/>
            <w:tcBorders>
              <w:top w:val="nil"/>
              <w:left w:val="nil"/>
              <w:bottom w:val="single" w:sz="4" w:space="0" w:color="auto"/>
              <w:right w:val="single" w:sz="4" w:space="0" w:color="auto"/>
            </w:tcBorders>
            <w:shd w:val="clear" w:color="000000" w:fill="FFFFFF"/>
            <w:vAlign w:val="center"/>
            <w:hideMark/>
          </w:tcPr>
          <w:p w14:paraId="648DFFF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6A08D2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199.00</w:t>
            </w:r>
          </w:p>
        </w:tc>
      </w:tr>
      <w:tr w:rsidR="00165470" w:rsidRPr="00DE3A92" w14:paraId="3BD95B1A"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1D662BE"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48.25.5.</w:t>
            </w:r>
          </w:p>
        </w:tc>
        <w:tc>
          <w:tcPr>
            <w:tcW w:w="2785" w:type="dxa"/>
            <w:tcBorders>
              <w:top w:val="nil"/>
              <w:left w:val="nil"/>
              <w:bottom w:val="single" w:sz="4" w:space="0" w:color="auto"/>
              <w:right w:val="single" w:sz="4" w:space="0" w:color="auto"/>
            </w:tcBorders>
            <w:shd w:val="clear" w:color="000000" w:fill="FFFFFF"/>
            <w:hideMark/>
          </w:tcPr>
          <w:p w14:paraId="0896EBAB"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gas chromatography (GC)</w:t>
            </w:r>
          </w:p>
        </w:tc>
        <w:tc>
          <w:tcPr>
            <w:tcW w:w="1866" w:type="dxa"/>
            <w:tcBorders>
              <w:top w:val="nil"/>
              <w:left w:val="nil"/>
              <w:bottom w:val="single" w:sz="4" w:space="0" w:color="auto"/>
              <w:right w:val="single" w:sz="4" w:space="0" w:color="auto"/>
            </w:tcBorders>
            <w:shd w:val="clear" w:color="000000" w:fill="FFFFFF"/>
            <w:hideMark/>
          </w:tcPr>
          <w:p w14:paraId="20DBAE07"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26B0112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139.00</w:t>
            </w:r>
          </w:p>
        </w:tc>
        <w:tc>
          <w:tcPr>
            <w:tcW w:w="986" w:type="dxa"/>
            <w:tcBorders>
              <w:top w:val="nil"/>
              <w:left w:val="nil"/>
              <w:bottom w:val="single" w:sz="4" w:space="0" w:color="auto"/>
              <w:right w:val="single" w:sz="4" w:space="0" w:color="auto"/>
            </w:tcBorders>
            <w:shd w:val="clear" w:color="000000" w:fill="FFFFFF"/>
            <w:vAlign w:val="center"/>
            <w:hideMark/>
          </w:tcPr>
          <w:p w14:paraId="4B8E80A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4EB243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139.00</w:t>
            </w:r>
          </w:p>
        </w:tc>
      </w:tr>
      <w:tr w:rsidR="00165470" w:rsidRPr="00DE3A92" w14:paraId="55E9CE1C"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C88B75C"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48.25.6.</w:t>
            </w:r>
          </w:p>
        </w:tc>
        <w:tc>
          <w:tcPr>
            <w:tcW w:w="2785" w:type="dxa"/>
            <w:tcBorders>
              <w:top w:val="nil"/>
              <w:left w:val="nil"/>
              <w:bottom w:val="single" w:sz="4" w:space="0" w:color="auto"/>
              <w:right w:val="single" w:sz="4" w:space="0" w:color="auto"/>
            </w:tcBorders>
            <w:shd w:val="clear" w:color="000000" w:fill="FFFFFF"/>
            <w:hideMark/>
          </w:tcPr>
          <w:p w14:paraId="43EEFFC4"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atomic absorption spectrometry (AAS)</w:t>
            </w:r>
          </w:p>
        </w:tc>
        <w:tc>
          <w:tcPr>
            <w:tcW w:w="1866" w:type="dxa"/>
            <w:tcBorders>
              <w:top w:val="nil"/>
              <w:left w:val="nil"/>
              <w:bottom w:val="single" w:sz="4" w:space="0" w:color="auto"/>
              <w:right w:val="single" w:sz="4" w:space="0" w:color="auto"/>
            </w:tcBorders>
            <w:shd w:val="clear" w:color="000000" w:fill="FFFFFF"/>
            <w:hideMark/>
          </w:tcPr>
          <w:p w14:paraId="42D6D6A6"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6F56CF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199.00</w:t>
            </w:r>
          </w:p>
        </w:tc>
        <w:tc>
          <w:tcPr>
            <w:tcW w:w="986" w:type="dxa"/>
            <w:tcBorders>
              <w:top w:val="nil"/>
              <w:left w:val="nil"/>
              <w:bottom w:val="single" w:sz="4" w:space="0" w:color="auto"/>
              <w:right w:val="single" w:sz="4" w:space="0" w:color="auto"/>
            </w:tcBorders>
            <w:shd w:val="clear" w:color="000000" w:fill="FFFFFF"/>
            <w:vAlign w:val="center"/>
            <w:hideMark/>
          </w:tcPr>
          <w:p w14:paraId="5062A86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3E2913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199.00</w:t>
            </w:r>
          </w:p>
        </w:tc>
      </w:tr>
      <w:tr w:rsidR="001C7C81" w:rsidRPr="00DE3A92" w14:paraId="6B86A34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94EE01"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r w:rsidR="00F51942" w:rsidRPr="00DE3A92">
              <w:rPr>
                <w:rFonts w:ascii="Times New Roman" w:eastAsia="Times New Roman" w:hAnsi="Times New Roman" w:cs="Times New Roman"/>
                <w:b/>
                <w:bCs/>
                <w:color w:val="000000"/>
                <w:lang w:val="en-GB"/>
              </w:rPr>
              <w:t>8</w:t>
            </w:r>
            <w:r w:rsidRPr="00DE3A92">
              <w:rPr>
                <w:rFonts w:ascii="Times New Roman" w:eastAsia="Times New Roman" w:hAnsi="Times New Roman" w:cs="Times New Roman"/>
                <w:b/>
                <w:bCs/>
                <w:color w:val="000000"/>
                <w:lang w:val="en-GB"/>
              </w:rPr>
              <w:t>.26.</w:t>
            </w:r>
          </w:p>
        </w:tc>
        <w:tc>
          <w:tcPr>
            <w:tcW w:w="2785" w:type="dxa"/>
            <w:tcBorders>
              <w:top w:val="nil"/>
              <w:left w:val="nil"/>
              <w:bottom w:val="single" w:sz="4" w:space="0" w:color="auto"/>
              <w:right w:val="single" w:sz="4" w:space="0" w:color="auto"/>
            </w:tcBorders>
            <w:shd w:val="clear" w:color="000000" w:fill="FFFFFF"/>
            <w:hideMark/>
          </w:tcPr>
          <w:p w14:paraId="3D7B4A12" w14:textId="77777777" w:rsidR="001C7C81" w:rsidRPr="00DE3A92" w:rsidRDefault="00165470" w:rsidP="004B39D8">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Determining quantitative composition</w:t>
            </w:r>
          </w:p>
        </w:tc>
        <w:tc>
          <w:tcPr>
            <w:tcW w:w="1866" w:type="dxa"/>
            <w:tcBorders>
              <w:top w:val="nil"/>
              <w:left w:val="nil"/>
              <w:bottom w:val="single" w:sz="4" w:space="0" w:color="auto"/>
              <w:right w:val="single" w:sz="4" w:space="0" w:color="auto"/>
            </w:tcBorders>
            <w:shd w:val="clear" w:color="000000" w:fill="FFFFFF"/>
            <w:vAlign w:val="center"/>
            <w:hideMark/>
          </w:tcPr>
          <w:p w14:paraId="3DD566B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ED31E1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4436A33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F1F36C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1844072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731B86D"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48.26.1.</w:t>
            </w:r>
          </w:p>
        </w:tc>
        <w:tc>
          <w:tcPr>
            <w:tcW w:w="2785" w:type="dxa"/>
            <w:tcBorders>
              <w:top w:val="nil"/>
              <w:left w:val="nil"/>
              <w:bottom w:val="single" w:sz="4" w:space="0" w:color="auto"/>
              <w:right w:val="single" w:sz="4" w:space="0" w:color="auto"/>
            </w:tcBorders>
            <w:shd w:val="clear" w:color="000000" w:fill="FFFFFF"/>
            <w:hideMark/>
          </w:tcPr>
          <w:p w14:paraId="397CEFE9"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titration</w:t>
            </w:r>
          </w:p>
        </w:tc>
        <w:tc>
          <w:tcPr>
            <w:tcW w:w="1866" w:type="dxa"/>
            <w:tcBorders>
              <w:top w:val="nil"/>
              <w:left w:val="nil"/>
              <w:bottom w:val="single" w:sz="4" w:space="0" w:color="auto"/>
              <w:right w:val="single" w:sz="4" w:space="0" w:color="auto"/>
            </w:tcBorders>
            <w:shd w:val="clear" w:color="000000" w:fill="FFFFFF"/>
            <w:hideMark/>
          </w:tcPr>
          <w:p w14:paraId="090C8DF9"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1AF322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c>
          <w:tcPr>
            <w:tcW w:w="986" w:type="dxa"/>
            <w:tcBorders>
              <w:top w:val="nil"/>
              <w:left w:val="nil"/>
              <w:bottom w:val="single" w:sz="4" w:space="0" w:color="auto"/>
              <w:right w:val="single" w:sz="4" w:space="0" w:color="auto"/>
            </w:tcBorders>
            <w:shd w:val="clear" w:color="000000" w:fill="FFFFFF"/>
            <w:vAlign w:val="center"/>
            <w:hideMark/>
          </w:tcPr>
          <w:p w14:paraId="7923811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21D474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r>
      <w:tr w:rsidR="00165470" w:rsidRPr="00DE3A92" w14:paraId="696FC1E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4D2F18F"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48.26.2.</w:t>
            </w:r>
          </w:p>
        </w:tc>
        <w:tc>
          <w:tcPr>
            <w:tcW w:w="2785" w:type="dxa"/>
            <w:tcBorders>
              <w:top w:val="nil"/>
              <w:left w:val="nil"/>
              <w:bottom w:val="single" w:sz="4" w:space="0" w:color="auto"/>
              <w:right w:val="single" w:sz="4" w:space="0" w:color="auto"/>
            </w:tcBorders>
            <w:shd w:val="clear" w:color="000000" w:fill="FFFFFF"/>
            <w:hideMark/>
          </w:tcPr>
          <w:p w14:paraId="2B89A9A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spectrophotometry</w:t>
            </w:r>
          </w:p>
        </w:tc>
        <w:tc>
          <w:tcPr>
            <w:tcW w:w="1866" w:type="dxa"/>
            <w:tcBorders>
              <w:top w:val="nil"/>
              <w:left w:val="nil"/>
              <w:bottom w:val="single" w:sz="4" w:space="0" w:color="auto"/>
              <w:right w:val="single" w:sz="4" w:space="0" w:color="auto"/>
            </w:tcBorders>
            <w:shd w:val="clear" w:color="000000" w:fill="FFFFFF"/>
            <w:hideMark/>
          </w:tcPr>
          <w:p w14:paraId="5B3D658C"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5D6D807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76.00</w:t>
            </w:r>
          </w:p>
        </w:tc>
        <w:tc>
          <w:tcPr>
            <w:tcW w:w="986" w:type="dxa"/>
            <w:tcBorders>
              <w:top w:val="nil"/>
              <w:left w:val="nil"/>
              <w:bottom w:val="single" w:sz="4" w:space="0" w:color="auto"/>
              <w:right w:val="single" w:sz="4" w:space="0" w:color="auto"/>
            </w:tcBorders>
            <w:shd w:val="clear" w:color="000000" w:fill="FFFFFF"/>
            <w:vAlign w:val="center"/>
            <w:hideMark/>
          </w:tcPr>
          <w:p w14:paraId="4CE5BEC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4D3B91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76.00</w:t>
            </w:r>
          </w:p>
        </w:tc>
      </w:tr>
      <w:tr w:rsidR="00165470" w:rsidRPr="00DE3A92" w14:paraId="43B5B3D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F6E9700"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48.26.3.</w:t>
            </w:r>
          </w:p>
        </w:tc>
        <w:tc>
          <w:tcPr>
            <w:tcW w:w="2785" w:type="dxa"/>
            <w:tcBorders>
              <w:top w:val="nil"/>
              <w:left w:val="nil"/>
              <w:bottom w:val="single" w:sz="4" w:space="0" w:color="auto"/>
              <w:right w:val="single" w:sz="4" w:space="0" w:color="auto"/>
            </w:tcBorders>
            <w:shd w:val="clear" w:color="000000" w:fill="FFFFFF"/>
            <w:hideMark/>
          </w:tcPr>
          <w:p w14:paraId="50A3E445"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polarimetry</w:t>
            </w:r>
          </w:p>
        </w:tc>
        <w:tc>
          <w:tcPr>
            <w:tcW w:w="1866" w:type="dxa"/>
            <w:tcBorders>
              <w:top w:val="nil"/>
              <w:left w:val="nil"/>
              <w:bottom w:val="single" w:sz="4" w:space="0" w:color="auto"/>
              <w:right w:val="single" w:sz="4" w:space="0" w:color="auto"/>
            </w:tcBorders>
            <w:shd w:val="clear" w:color="000000" w:fill="FFFFFF"/>
            <w:hideMark/>
          </w:tcPr>
          <w:p w14:paraId="3A78FBEA"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E65197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36.00</w:t>
            </w:r>
          </w:p>
        </w:tc>
        <w:tc>
          <w:tcPr>
            <w:tcW w:w="986" w:type="dxa"/>
            <w:tcBorders>
              <w:top w:val="nil"/>
              <w:left w:val="nil"/>
              <w:bottom w:val="single" w:sz="4" w:space="0" w:color="auto"/>
              <w:right w:val="single" w:sz="4" w:space="0" w:color="auto"/>
            </w:tcBorders>
            <w:shd w:val="clear" w:color="000000" w:fill="FFFFFF"/>
            <w:vAlign w:val="center"/>
            <w:hideMark/>
          </w:tcPr>
          <w:p w14:paraId="178F0C2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5D1FBC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36.00</w:t>
            </w:r>
          </w:p>
        </w:tc>
      </w:tr>
      <w:tr w:rsidR="00165470" w:rsidRPr="00DE3A92" w14:paraId="1DC18CB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CC08304"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48.26.4.</w:t>
            </w:r>
          </w:p>
        </w:tc>
        <w:tc>
          <w:tcPr>
            <w:tcW w:w="2785" w:type="dxa"/>
            <w:tcBorders>
              <w:top w:val="nil"/>
              <w:left w:val="nil"/>
              <w:bottom w:val="single" w:sz="4" w:space="0" w:color="auto"/>
              <w:right w:val="single" w:sz="4" w:space="0" w:color="auto"/>
            </w:tcBorders>
            <w:shd w:val="clear" w:color="000000" w:fill="FFFFFF"/>
            <w:hideMark/>
          </w:tcPr>
          <w:p w14:paraId="706EF05D"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high performance liquid chromatography (HPLC)</w:t>
            </w:r>
          </w:p>
        </w:tc>
        <w:tc>
          <w:tcPr>
            <w:tcW w:w="1866" w:type="dxa"/>
            <w:tcBorders>
              <w:top w:val="nil"/>
              <w:left w:val="nil"/>
              <w:bottom w:val="single" w:sz="4" w:space="0" w:color="auto"/>
              <w:right w:val="single" w:sz="4" w:space="0" w:color="auto"/>
            </w:tcBorders>
            <w:shd w:val="clear" w:color="000000" w:fill="FFFFFF"/>
            <w:hideMark/>
          </w:tcPr>
          <w:p w14:paraId="6B081DAA"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166E29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139.00</w:t>
            </w:r>
          </w:p>
        </w:tc>
        <w:tc>
          <w:tcPr>
            <w:tcW w:w="986" w:type="dxa"/>
            <w:tcBorders>
              <w:top w:val="nil"/>
              <w:left w:val="nil"/>
              <w:bottom w:val="single" w:sz="4" w:space="0" w:color="auto"/>
              <w:right w:val="single" w:sz="4" w:space="0" w:color="auto"/>
            </w:tcBorders>
            <w:shd w:val="clear" w:color="000000" w:fill="FFFFFF"/>
            <w:vAlign w:val="center"/>
            <w:hideMark/>
          </w:tcPr>
          <w:p w14:paraId="530FA0F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99FAD2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139.00</w:t>
            </w:r>
          </w:p>
        </w:tc>
      </w:tr>
      <w:tr w:rsidR="00165470" w:rsidRPr="00DE3A92" w14:paraId="00F89D9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53F9455"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48.26.5.</w:t>
            </w:r>
          </w:p>
        </w:tc>
        <w:tc>
          <w:tcPr>
            <w:tcW w:w="2785" w:type="dxa"/>
            <w:tcBorders>
              <w:top w:val="nil"/>
              <w:left w:val="nil"/>
              <w:bottom w:val="single" w:sz="4" w:space="0" w:color="auto"/>
              <w:right w:val="single" w:sz="4" w:space="0" w:color="auto"/>
            </w:tcBorders>
            <w:shd w:val="clear" w:color="000000" w:fill="FFFFFF"/>
            <w:hideMark/>
          </w:tcPr>
          <w:p w14:paraId="132A4A89"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gas chromatography (GC)</w:t>
            </w:r>
          </w:p>
        </w:tc>
        <w:tc>
          <w:tcPr>
            <w:tcW w:w="1866" w:type="dxa"/>
            <w:tcBorders>
              <w:top w:val="nil"/>
              <w:left w:val="nil"/>
              <w:bottom w:val="single" w:sz="4" w:space="0" w:color="auto"/>
              <w:right w:val="single" w:sz="4" w:space="0" w:color="auto"/>
            </w:tcBorders>
            <w:shd w:val="clear" w:color="000000" w:fill="FFFFFF"/>
            <w:hideMark/>
          </w:tcPr>
          <w:p w14:paraId="587A3273"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2EE46F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81.00</w:t>
            </w:r>
          </w:p>
        </w:tc>
        <w:tc>
          <w:tcPr>
            <w:tcW w:w="986" w:type="dxa"/>
            <w:tcBorders>
              <w:top w:val="nil"/>
              <w:left w:val="nil"/>
              <w:bottom w:val="single" w:sz="4" w:space="0" w:color="auto"/>
              <w:right w:val="single" w:sz="4" w:space="0" w:color="auto"/>
            </w:tcBorders>
            <w:shd w:val="clear" w:color="000000" w:fill="FFFFFF"/>
            <w:vAlign w:val="center"/>
            <w:hideMark/>
          </w:tcPr>
          <w:p w14:paraId="6A25156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BB2AF3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81.00</w:t>
            </w:r>
          </w:p>
        </w:tc>
      </w:tr>
      <w:tr w:rsidR="00165470" w:rsidRPr="00DE3A92" w14:paraId="349D909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CC142DA"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48.26.6.</w:t>
            </w:r>
          </w:p>
        </w:tc>
        <w:tc>
          <w:tcPr>
            <w:tcW w:w="2785" w:type="dxa"/>
            <w:tcBorders>
              <w:top w:val="nil"/>
              <w:left w:val="nil"/>
              <w:bottom w:val="single" w:sz="4" w:space="0" w:color="auto"/>
              <w:right w:val="single" w:sz="4" w:space="0" w:color="auto"/>
            </w:tcBorders>
            <w:shd w:val="clear" w:color="000000" w:fill="FFFFFF"/>
            <w:hideMark/>
          </w:tcPr>
          <w:p w14:paraId="7D2E7F1B"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atomic absorption spectrometry (AAS)</w:t>
            </w:r>
          </w:p>
        </w:tc>
        <w:tc>
          <w:tcPr>
            <w:tcW w:w="1866" w:type="dxa"/>
            <w:tcBorders>
              <w:top w:val="nil"/>
              <w:left w:val="nil"/>
              <w:bottom w:val="single" w:sz="4" w:space="0" w:color="auto"/>
              <w:right w:val="single" w:sz="4" w:space="0" w:color="auto"/>
            </w:tcBorders>
            <w:shd w:val="clear" w:color="000000" w:fill="FFFFFF"/>
            <w:hideMark/>
          </w:tcPr>
          <w:p w14:paraId="7BCF3946"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57D526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128.00</w:t>
            </w:r>
          </w:p>
        </w:tc>
        <w:tc>
          <w:tcPr>
            <w:tcW w:w="986" w:type="dxa"/>
            <w:tcBorders>
              <w:top w:val="nil"/>
              <w:left w:val="nil"/>
              <w:bottom w:val="single" w:sz="4" w:space="0" w:color="auto"/>
              <w:right w:val="single" w:sz="4" w:space="0" w:color="auto"/>
            </w:tcBorders>
            <w:shd w:val="clear" w:color="000000" w:fill="FFFFFF"/>
            <w:vAlign w:val="center"/>
            <w:hideMark/>
          </w:tcPr>
          <w:p w14:paraId="2721585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5464A4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128.00</w:t>
            </w:r>
          </w:p>
        </w:tc>
      </w:tr>
      <w:tr w:rsidR="00165470" w:rsidRPr="00DE3A92" w14:paraId="0A7E38B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BC0CD2B"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48.27</w:t>
            </w:r>
          </w:p>
        </w:tc>
        <w:tc>
          <w:tcPr>
            <w:tcW w:w="2785" w:type="dxa"/>
            <w:tcBorders>
              <w:top w:val="nil"/>
              <w:left w:val="nil"/>
              <w:bottom w:val="single" w:sz="4" w:space="0" w:color="auto"/>
              <w:right w:val="single" w:sz="4" w:space="0" w:color="auto"/>
            </w:tcBorders>
            <w:shd w:val="clear" w:color="000000" w:fill="FFFFFF"/>
            <w:vAlign w:val="center"/>
            <w:hideMark/>
          </w:tcPr>
          <w:p w14:paraId="4E8BBC11"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Determining electrical conduction</w:t>
            </w:r>
          </w:p>
        </w:tc>
        <w:tc>
          <w:tcPr>
            <w:tcW w:w="1866" w:type="dxa"/>
            <w:tcBorders>
              <w:top w:val="nil"/>
              <w:left w:val="nil"/>
              <w:bottom w:val="single" w:sz="4" w:space="0" w:color="auto"/>
              <w:right w:val="single" w:sz="4" w:space="0" w:color="auto"/>
            </w:tcBorders>
            <w:shd w:val="clear" w:color="000000" w:fill="FFFFFF"/>
            <w:hideMark/>
          </w:tcPr>
          <w:p w14:paraId="61BAC306"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54D897C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c>
          <w:tcPr>
            <w:tcW w:w="986" w:type="dxa"/>
            <w:tcBorders>
              <w:top w:val="nil"/>
              <w:left w:val="nil"/>
              <w:bottom w:val="single" w:sz="4" w:space="0" w:color="auto"/>
              <w:right w:val="single" w:sz="4" w:space="0" w:color="auto"/>
            </w:tcBorders>
            <w:shd w:val="clear" w:color="000000" w:fill="FFFFFF"/>
            <w:vAlign w:val="center"/>
            <w:hideMark/>
          </w:tcPr>
          <w:p w14:paraId="14432B3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FDCF3B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r>
      <w:tr w:rsidR="00165470" w:rsidRPr="00DE3A92" w14:paraId="7CF8D52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753069F"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48.28</w:t>
            </w:r>
          </w:p>
        </w:tc>
        <w:tc>
          <w:tcPr>
            <w:tcW w:w="2785" w:type="dxa"/>
            <w:tcBorders>
              <w:top w:val="nil"/>
              <w:left w:val="nil"/>
              <w:bottom w:val="single" w:sz="4" w:space="0" w:color="auto"/>
              <w:right w:val="single" w:sz="4" w:space="0" w:color="auto"/>
            </w:tcBorders>
            <w:shd w:val="clear" w:color="000000" w:fill="FFFFFF"/>
            <w:vAlign w:val="center"/>
            <w:hideMark/>
          </w:tcPr>
          <w:p w14:paraId="3731CD71"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Determining other solvents</w:t>
            </w:r>
          </w:p>
        </w:tc>
        <w:tc>
          <w:tcPr>
            <w:tcW w:w="1866" w:type="dxa"/>
            <w:tcBorders>
              <w:top w:val="nil"/>
              <w:left w:val="nil"/>
              <w:bottom w:val="single" w:sz="4" w:space="0" w:color="auto"/>
              <w:right w:val="single" w:sz="4" w:space="0" w:color="auto"/>
            </w:tcBorders>
            <w:shd w:val="clear" w:color="000000" w:fill="FFFFFF"/>
            <w:hideMark/>
          </w:tcPr>
          <w:p w14:paraId="0CA32D10"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B047D7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81.00</w:t>
            </w:r>
          </w:p>
        </w:tc>
        <w:tc>
          <w:tcPr>
            <w:tcW w:w="986" w:type="dxa"/>
            <w:tcBorders>
              <w:top w:val="nil"/>
              <w:left w:val="nil"/>
              <w:bottom w:val="single" w:sz="4" w:space="0" w:color="auto"/>
              <w:right w:val="single" w:sz="4" w:space="0" w:color="auto"/>
            </w:tcBorders>
            <w:shd w:val="clear" w:color="000000" w:fill="FFFFFF"/>
            <w:vAlign w:val="center"/>
            <w:hideMark/>
          </w:tcPr>
          <w:p w14:paraId="264D9F4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AE48CC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81.00</w:t>
            </w:r>
          </w:p>
        </w:tc>
      </w:tr>
      <w:tr w:rsidR="001C7C81" w:rsidRPr="00DE3A92" w14:paraId="7429372C"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11526FB" w14:textId="77777777" w:rsidR="001C7C81" w:rsidRPr="00DE3A92" w:rsidRDefault="00F51942" w:rsidP="001C7C81">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49</w:t>
            </w:r>
            <w:r w:rsidR="00977E2E" w:rsidRPr="00DE3A92">
              <w:rPr>
                <w:rFonts w:ascii="Times New Roman" w:eastAsia="Times New Roman" w:hAnsi="Times New Roman" w:cs="Times New Roman"/>
                <w:color w:val="000000" w:themeColor="text1"/>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53855CD9" w14:textId="77777777" w:rsidR="001C7C81"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Translation and formatting of medicinal product quality control analysis protocol in English</w:t>
            </w:r>
          </w:p>
        </w:tc>
        <w:tc>
          <w:tcPr>
            <w:tcW w:w="1866" w:type="dxa"/>
            <w:tcBorders>
              <w:top w:val="nil"/>
              <w:left w:val="nil"/>
              <w:bottom w:val="single" w:sz="4" w:space="0" w:color="auto"/>
              <w:right w:val="single" w:sz="4" w:space="0" w:color="auto"/>
            </w:tcBorders>
            <w:shd w:val="clear" w:color="000000" w:fill="FFFFFF"/>
            <w:vAlign w:val="center"/>
            <w:hideMark/>
          </w:tcPr>
          <w:p w14:paraId="3E47DF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165470" w:rsidRPr="00DE3A92">
              <w:rPr>
                <w:rFonts w:ascii="Times New Roman" w:eastAsia="Times New Roman" w:hAnsi="Times New Roman" w:cs="Times New Roman"/>
                <w:color w:val="000000"/>
                <w:lang w:val="en-GB"/>
              </w:rPr>
              <w:t>protocol</w:t>
            </w:r>
          </w:p>
        </w:tc>
        <w:tc>
          <w:tcPr>
            <w:tcW w:w="1426" w:type="dxa"/>
            <w:tcBorders>
              <w:top w:val="nil"/>
              <w:left w:val="nil"/>
              <w:bottom w:val="single" w:sz="4" w:space="0" w:color="auto"/>
              <w:right w:val="single" w:sz="4" w:space="0" w:color="auto"/>
            </w:tcBorders>
            <w:shd w:val="clear" w:color="auto" w:fill="auto"/>
            <w:noWrap/>
            <w:vAlign w:val="center"/>
            <w:hideMark/>
          </w:tcPr>
          <w:p w14:paraId="666195AF" w14:textId="77777777" w:rsidR="001C7C81" w:rsidRPr="00DE3A92" w:rsidRDefault="001C7C81" w:rsidP="001C7C81">
            <w:pPr>
              <w:spacing w:after="0" w:line="240" w:lineRule="auto"/>
              <w:jc w:val="center"/>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27.27</w:t>
            </w:r>
          </w:p>
        </w:tc>
        <w:tc>
          <w:tcPr>
            <w:tcW w:w="986" w:type="dxa"/>
            <w:tcBorders>
              <w:top w:val="nil"/>
              <w:left w:val="nil"/>
              <w:bottom w:val="single" w:sz="4" w:space="0" w:color="auto"/>
              <w:right w:val="single" w:sz="4" w:space="0" w:color="auto"/>
            </w:tcBorders>
            <w:shd w:val="clear" w:color="auto" w:fill="auto"/>
            <w:noWrap/>
            <w:vAlign w:val="center"/>
            <w:hideMark/>
          </w:tcPr>
          <w:p w14:paraId="48B84F16" w14:textId="77777777" w:rsidR="001C7C81" w:rsidRPr="00DE3A92" w:rsidRDefault="001C7C81" w:rsidP="001C7C81">
            <w:pPr>
              <w:spacing w:after="0" w:line="240" w:lineRule="auto"/>
              <w:jc w:val="center"/>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5.73</w:t>
            </w:r>
          </w:p>
        </w:tc>
        <w:tc>
          <w:tcPr>
            <w:tcW w:w="1426" w:type="dxa"/>
            <w:tcBorders>
              <w:top w:val="nil"/>
              <w:left w:val="nil"/>
              <w:bottom w:val="single" w:sz="4" w:space="0" w:color="auto"/>
              <w:right w:val="single" w:sz="4" w:space="0" w:color="auto"/>
            </w:tcBorders>
            <w:shd w:val="clear" w:color="auto" w:fill="auto"/>
            <w:vAlign w:val="center"/>
            <w:hideMark/>
          </w:tcPr>
          <w:p w14:paraId="61BEEA23" w14:textId="77777777" w:rsidR="001C7C81" w:rsidRPr="00DE3A92" w:rsidRDefault="001C7C81" w:rsidP="001C7C81">
            <w:pPr>
              <w:spacing w:after="0" w:line="240" w:lineRule="auto"/>
              <w:jc w:val="center"/>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33.00</w:t>
            </w:r>
          </w:p>
        </w:tc>
      </w:tr>
      <w:tr w:rsidR="001C7C81" w:rsidRPr="00DE3A92" w14:paraId="1D860D0D"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C3699DA" w14:textId="77777777" w:rsidR="001C7C81" w:rsidRPr="00DE3A92" w:rsidRDefault="00977E2E" w:rsidP="001C7C81">
            <w:pPr>
              <w:spacing w:after="0" w:line="240" w:lineRule="auto"/>
              <w:rPr>
                <w:rFonts w:ascii="Times New Roman" w:eastAsia="Times New Roman" w:hAnsi="Times New Roman" w:cs="Times New Roman"/>
                <w:b/>
                <w:bCs/>
                <w:color w:val="000000" w:themeColor="text1"/>
                <w:lang w:val="en-GB"/>
              </w:rPr>
            </w:pPr>
            <w:r w:rsidRPr="00DE3A92">
              <w:rPr>
                <w:rFonts w:ascii="Times New Roman" w:eastAsia="Times New Roman" w:hAnsi="Times New Roman" w:cs="Times New Roman"/>
                <w:b/>
                <w:bCs/>
                <w:color w:val="000000" w:themeColor="text1"/>
                <w:lang w:val="en-GB"/>
              </w:rPr>
              <w:t>5</w:t>
            </w:r>
            <w:r w:rsidR="00F51942" w:rsidRPr="00DE3A92">
              <w:rPr>
                <w:rFonts w:ascii="Times New Roman" w:eastAsia="Times New Roman" w:hAnsi="Times New Roman" w:cs="Times New Roman"/>
                <w:b/>
                <w:bCs/>
                <w:color w:val="000000" w:themeColor="text1"/>
                <w:lang w:val="en-GB"/>
              </w:rPr>
              <w:t>0</w:t>
            </w:r>
            <w:r w:rsidR="001C7C81" w:rsidRPr="00DE3A92">
              <w:rPr>
                <w:rFonts w:ascii="Times New Roman" w:eastAsia="Times New Roman" w:hAnsi="Times New Roman" w:cs="Times New Roman"/>
                <w:b/>
                <w:bCs/>
                <w:color w:val="000000" w:themeColor="text1"/>
                <w:lang w:val="en-GB"/>
              </w:rPr>
              <w:t>.</w:t>
            </w:r>
          </w:p>
        </w:tc>
        <w:tc>
          <w:tcPr>
            <w:tcW w:w="2785" w:type="dxa"/>
            <w:tcBorders>
              <w:top w:val="nil"/>
              <w:left w:val="nil"/>
              <w:bottom w:val="single" w:sz="4" w:space="0" w:color="auto"/>
              <w:right w:val="single" w:sz="4" w:space="0" w:color="auto"/>
            </w:tcBorders>
            <w:shd w:val="clear" w:color="000000" w:fill="FFFFFF"/>
            <w:hideMark/>
          </w:tcPr>
          <w:p w14:paraId="05B93E9A"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Quality control of medicinal plants</w:t>
            </w:r>
            <w:r w:rsidR="001C7C81" w:rsidRPr="00DE3A92">
              <w:rPr>
                <w:rFonts w:ascii="Times New Roman" w:eastAsia="Times New Roman" w:hAnsi="Times New Roman" w:cs="Times New Roman"/>
                <w:b/>
                <w:bCs/>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2EA35DE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C565D7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284C129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9730B5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5283E98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AAF7168" w14:textId="77777777" w:rsidR="001C7C81" w:rsidRPr="00DE3A92" w:rsidRDefault="00977E2E" w:rsidP="001C7C81">
            <w:pPr>
              <w:spacing w:after="0" w:line="240" w:lineRule="auto"/>
              <w:rPr>
                <w:rFonts w:ascii="Times New Roman" w:eastAsia="Times New Roman" w:hAnsi="Times New Roman" w:cs="Times New Roman"/>
                <w:b/>
                <w:bCs/>
                <w:color w:val="000000" w:themeColor="text1"/>
                <w:lang w:val="en-GB"/>
              </w:rPr>
            </w:pPr>
            <w:r w:rsidRPr="00DE3A92">
              <w:rPr>
                <w:rFonts w:ascii="Times New Roman" w:eastAsia="Times New Roman" w:hAnsi="Times New Roman" w:cs="Times New Roman"/>
                <w:b/>
                <w:bCs/>
                <w:color w:val="000000" w:themeColor="text1"/>
                <w:lang w:val="en-GB"/>
              </w:rPr>
              <w:t>5</w:t>
            </w:r>
            <w:r w:rsidR="00F51942" w:rsidRPr="00DE3A92">
              <w:rPr>
                <w:rFonts w:ascii="Times New Roman" w:eastAsia="Times New Roman" w:hAnsi="Times New Roman" w:cs="Times New Roman"/>
                <w:b/>
                <w:bCs/>
                <w:color w:val="000000" w:themeColor="text1"/>
                <w:lang w:val="en-GB"/>
              </w:rPr>
              <w:t>0</w:t>
            </w:r>
            <w:r w:rsidR="001C7C81" w:rsidRPr="00DE3A92">
              <w:rPr>
                <w:rFonts w:ascii="Times New Roman" w:eastAsia="Times New Roman" w:hAnsi="Times New Roman" w:cs="Times New Roman"/>
                <w:b/>
                <w:bCs/>
                <w:color w:val="000000" w:themeColor="text1"/>
                <w:lang w:val="en-GB"/>
              </w:rPr>
              <w:t>.1.</w:t>
            </w:r>
          </w:p>
        </w:tc>
        <w:tc>
          <w:tcPr>
            <w:tcW w:w="2785" w:type="dxa"/>
            <w:tcBorders>
              <w:top w:val="nil"/>
              <w:left w:val="nil"/>
              <w:bottom w:val="single" w:sz="4" w:space="0" w:color="auto"/>
              <w:right w:val="single" w:sz="4" w:space="0" w:color="auto"/>
            </w:tcBorders>
            <w:shd w:val="clear" w:color="000000" w:fill="FFFFFF"/>
            <w:hideMark/>
          </w:tcPr>
          <w:p w14:paraId="779E79C5"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Identification</w:t>
            </w:r>
          </w:p>
        </w:tc>
        <w:tc>
          <w:tcPr>
            <w:tcW w:w="1866" w:type="dxa"/>
            <w:tcBorders>
              <w:top w:val="nil"/>
              <w:left w:val="nil"/>
              <w:bottom w:val="single" w:sz="4" w:space="0" w:color="auto"/>
              <w:right w:val="single" w:sz="4" w:space="0" w:color="auto"/>
            </w:tcBorders>
            <w:shd w:val="clear" w:color="000000" w:fill="FFFFFF"/>
            <w:vAlign w:val="center"/>
            <w:hideMark/>
          </w:tcPr>
          <w:p w14:paraId="15B2765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A7310D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2B5AFB0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5C5C0DA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5E5A2EB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9A1B1B0" w14:textId="77777777" w:rsidR="00165470" w:rsidRPr="00DE3A92" w:rsidRDefault="00165470" w:rsidP="00165470">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50.1.1.</w:t>
            </w:r>
          </w:p>
        </w:tc>
        <w:tc>
          <w:tcPr>
            <w:tcW w:w="2785" w:type="dxa"/>
            <w:tcBorders>
              <w:top w:val="nil"/>
              <w:left w:val="nil"/>
              <w:bottom w:val="single" w:sz="4" w:space="0" w:color="auto"/>
              <w:right w:val="single" w:sz="4" w:space="0" w:color="auto"/>
            </w:tcBorders>
            <w:shd w:val="clear" w:color="000000" w:fill="FFFFFF"/>
            <w:vAlign w:val="center"/>
            <w:hideMark/>
          </w:tcPr>
          <w:p w14:paraId="3B2A6CC7"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External characteristics (of a medicinal plant)</w:t>
            </w:r>
          </w:p>
        </w:tc>
        <w:tc>
          <w:tcPr>
            <w:tcW w:w="1866" w:type="dxa"/>
            <w:tcBorders>
              <w:top w:val="nil"/>
              <w:left w:val="nil"/>
              <w:bottom w:val="single" w:sz="4" w:space="0" w:color="auto"/>
              <w:right w:val="single" w:sz="4" w:space="0" w:color="auto"/>
            </w:tcBorders>
            <w:shd w:val="clear" w:color="000000" w:fill="FFFFFF"/>
            <w:hideMark/>
          </w:tcPr>
          <w:p w14:paraId="659BDED7"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27C0C21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w:t>
            </w:r>
          </w:p>
        </w:tc>
        <w:tc>
          <w:tcPr>
            <w:tcW w:w="986" w:type="dxa"/>
            <w:tcBorders>
              <w:top w:val="nil"/>
              <w:left w:val="nil"/>
              <w:bottom w:val="single" w:sz="4" w:space="0" w:color="auto"/>
              <w:right w:val="single" w:sz="4" w:space="0" w:color="auto"/>
            </w:tcBorders>
            <w:shd w:val="clear" w:color="000000" w:fill="FFFFFF"/>
            <w:vAlign w:val="center"/>
            <w:hideMark/>
          </w:tcPr>
          <w:p w14:paraId="28E19F2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2A27B1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w:t>
            </w:r>
          </w:p>
        </w:tc>
      </w:tr>
      <w:tr w:rsidR="00165470" w:rsidRPr="00DE3A92" w14:paraId="7622231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BE6C28" w14:textId="77777777" w:rsidR="00165470" w:rsidRPr="00DE3A92" w:rsidRDefault="00165470" w:rsidP="00165470">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50.1.2.</w:t>
            </w:r>
          </w:p>
        </w:tc>
        <w:tc>
          <w:tcPr>
            <w:tcW w:w="2785" w:type="dxa"/>
            <w:tcBorders>
              <w:top w:val="nil"/>
              <w:left w:val="nil"/>
              <w:bottom w:val="single" w:sz="4" w:space="0" w:color="auto"/>
              <w:right w:val="single" w:sz="4" w:space="0" w:color="auto"/>
            </w:tcBorders>
            <w:shd w:val="clear" w:color="000000" w:fill="FFFFFF"/>
            <w:vAlign w:val="center"/>
            <w:hideMark/>
          </w:tcPr>
          <w:p w14:paraId="58482048"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Microscopy (of a medicinal plant)</w:t>
            </w:r>
          </w:p>
        </w:tc>
        <w:tc>
          <w:tcPr>
            <w:tcW w:w="1866" w:type="dxa"/>
            <w:tcBorders>
              <w:top w:val="nil"/>
              <w:left w:val="nil"/>
              <w:bottom w:val="single" w:sz="4" w:space="0" w:color="auto"/>
              <w:right w:val="single" w:sz="4" w:space="0" w:color="auto"/>
            </w:tcBorders>
            <w:shd w:val="clear" w:color="000000" w:fill="FFFFFF"/>
            <w:hideMark/>
          </w:tcPr>
          <w:p w14:paraId="620B5D9E"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913731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16.00</w:t>
            </w:r>
          </w:p>
        </w:tc>
        <w:tc>
          <w:tcPr>
            <w:tcW w:w="986" w:type="dxa"/>
            <w:tcBorders>
              <w:top w:val="nil"/>
              <w:left w:val="nil"/>
              <w:bottom w:val="single" w:sz="4" w:space="0" w:color="auto"/>
              <w:right w:val="single" w:sz="4" w:space="0" w:color="auto"/>
            </w:tcBorders>
            <w:shd w:val="clear" w:color="000000" w:fill="FFFFFF"/>
            <w:vAlign w:val="center"/>
            <w:hideMark/>
          </w:tcPr>
          <w:p w14:paraId="2A32A9B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4A4ECE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16.00</w:t>
            </w:r>
          </w:p>
        </w:tc>
      </w:tr>
      <w:tr w:rsidR="00165470" w:rsidRPr="00DE3A92" w14:paraId="01B0C9C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6A88E29" w14:textId="77777777" w:rsidR="00165470" w:rsidRPr="00DE3A92" w:rsidRDefault="00165470" w:rsidP="00165470">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50.2.</w:t>
            </w:r>
          </w:p>
        </w:tc>
        <w:tc>
          <w:tcPr>
            <w:tcW w:w="2785" w:type="dxa"/>
            <w:tcBorders>
              <w:top w:val="nil"/>
              <w:left w:val="nil"/>
              <w:bottom w:val="single" w:sz="4" w:space="0" w:color="auto"/>
              <w:right w:val="single" w:sz="4" w:space="0" w:color="auto"/>
            </w:tcBorders>
            <w:shd w:val="clear" w:color="000000" w:fill="FFFFFF"/>
            <w:vAlign w:val="center"/>
            <w:hideMark/>
          </w:tcPr>
          <w:p w14:paraId="5B6270EB"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Determin</w:t>
            </w:r>
            <w:r w:rsidR="00465694" w:rsidRPr="00DE3A92">
              <w:rPr>
                <w:rFonts w:ascii="Times New Roman" w:eastAsia="Times New Roman" w:hAnsi="Times New Roman" w:cs="Times New Roman"/>
                <w:color w:val="000000"/>
                <w:lang w:val="en-GB"/>
              </w:rPr>
              <w:t>ing</w:t>
            </w:r>
            <w:r w:rsidRPr="00DE3A92">
              <w:rPr>
                <w:rFonts w:ascii="Times New Roman" w:eastAsia="Times New Roman" w:hAnsi="Times New Roman" w:cs="Times New Roman"/>
                <w:color w:val="000000"/>
                <w:lang w:val="en-GB"/>
              </w:rPr>
              <w:t xml:space="preserve"> particulate contamination of a medicinal plant</w:t>
            </w:r>
          </w:p>
        </w:tc>
        <w:tc>
          <w:tcPr>
            <w:tcW w:w="1866" w:type="dxa"/>
            <w:tcBorders>
              <w:top w:val="nil"/>
              <w:left w:val="nil"/>
              <w:bottom w:val="single" w:sz="4" w:space="0" w:color="auto"/>
              <w:right w:val="single" w:sz="4" w:space="0" w:color="auto"/>
            </w:tcBorders>
            <w:shd w:val="clear" w:color="000000" w:fill="FFFFFF"/>
            <w:hideMark/>
          </w:tcPr>
          <w:p w14:paraId="6A92BFC9"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AD468C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c>
          <w:tcPr>
            <w:tcW w:w="986" w:type="dxa"/>
            <w:tcBorders>
              <w:top w:val="nil"/>
              <w:left w:val="nil"/>
              <w:bottom w:val="single" w:sz="4" w:space="0" w:color="auto"/>
              <w:right w:val="single" w:sz="4" w:space="0" w:color="auto"/>
            </w:tcBorders>
            <w:shd w:val="clear" w:color="000000" w:fill="FFFFFF"/>
            <w:vAlign w:val="center"/>
            <w:hideMark/>
          </w:tcPr>
          <w:p w14:paraId="61C3425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D53DC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r>
      <w:tr w:rsidR="001C7C81" w:rsidRPr="00DE3A92" w14:paraId="0F91B6C8"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63984C5" w14:textId="77777777" w:rsidR="001C7C81" w:rsidRPr="00DE3A92" w:rsidRDefault="00977E2E" w:rsidP="001C7C81">
            <w:pPr>
              <w:spacing w:after="0" w:line="240" w:lineRule="auto"/>
              <w:rPr>
                <w:rFonts w:ascii="Times New Roman" w:eastAsia="Times New Roman" w:hAnsi="Times New Roman" w:cs="Times New Roman"/>
                <w:b/>
                <w:bCs/>
                <w:color w:val="000000" w:themeColor="text1"/>
                <w:lang w:val="en-GB"/>
              </w:rPr>
            </w:pPr>
            <w:r w:rsidRPr="00DE3A92">
              <w:rPr>
                <w:rFonts w:ascii="Times New Roman" w:eastAsia="Times New Roman" w:hAnsi="Times New Roman" w:cs="Times New Roman"/>
                <w:b/>
                <w:bCs/>
                <w:color w:val="000000" w:themeColor="text1"/>
                <w:lang w:val="en-GB"/>
              </w:rPr>
              <w:t>5</w:t>
            </w:r>
            <w:r w:rsidR="00F51942" w:rsidRPr="00DE3A92">
              <w:rPr>
                <w:rFonts w:ascii="Times New Roman" w:eastAsia="Times New Roman" w:hAnsi="Times New Roman" w:cs="Times New Roman"/>
                <w:b/>
                <w:bCs/>
                <w:color w:val="000000" w:themeColor="text1"/>
                <w:lang w:val="en-GB"/>
              </w:rPr>
              <w:t>0</w:t>
            </w:r>
            <w:r w:rsidR="001C7C81" w:rsidRPr="00DE3A92">
              <w:rPr>
                <w:rFonts w:ascii="Times New Roman" w:eastAsia="Times New Roman" w:hAnsi="Times New Roman" w:cs="Times New Roman"/>
                <w:b/>
                <w:bCs/>
                <w:color w:val="000000" w:themeColor="text1"/>
                <w:lang w:val="en-GB"/>
              </w:rPr>
              <w:t>.3.</w:t>
            </w:r>
          </w:p>
        </w:tc>
        <w:tc>
          <w:tcPr>
            <w:tcW w:w="2785" w:type="dxa"/>
            <w:tcBorders>
              <w:top w:val="nil"/>
              <w:left w:val="nil"/>
              <w:bottom w:val="single" w:sz="4" w:space="0" w:color="auto"/>
              <w:right w:val="single" w:sz="4" w:space="0" w:color="auto"/>
            </w:tcBorders>
            <w:shd w:val="clear" w:color="000000" w:fill="FFFFFF"/>
            <w:hideMark/>
          </w:tcPr>
          <w:p w14:paraId="17A78397"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w:t>
            </w:r>
            <w:r w:rsidR="00465694" w:rsidRPr="00DE3A92">
              <w:rPr>
                <w:rFonts w:ascii="Times New Roman" w:eastAsia="Times New Roman" w:hAnsi="Times New Roman" w:cs="Times New Roman"/>
                <w:b/>
                <w:bCs/>
                <w:color w:val="000000"/>
                <w:lang w:val="en-GB"/>
              </w:rPr>
              <w:t>ing</w:t>
            </w:r>
            <w:r w:rsidRPr="00DE3A92">
              <w:rPr>
                <w:rFonts w:ascii="Times New Roman" w:eastAsia="Times New Roman" w:hAnsi="Times New Roman" w:cs="Times New Roman"/>
                <w:b/>
                <w:bCs/>
                <w:color w:val="000000"/>
                <w:lang w:val="en-GB"/>
              </w:rPr>
              <w:t xml:space="preserve"> quantitative contents</w:t>
            </w:r>
          </w:p>
        </w:tc>
        <w:tc>
          <w:tcPr>
            <w:tcW w:w="1866" w:type="dxa"/>
            <w:tcBorders>
              <w:top w:val="nil"/>
              <w:left w:val="nil"/>
              <w:bottom w:val="single" w:sz="4" w:space="0" w:color="auto"/>
              <w:right w:val="single" w:sz="4" w:space="0" w:color="auto"/>
            </w:tcBorders>
            <w:shd w:val="clear" w:color="000000" w:fill="FFFFFF"/>
            <w:vAlign w:val="center"/>
            <w:hideMark/>
          </w:tcPr>
          <w:p w14:paraId="106FF26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1B2216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19B7F55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14BAF5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465694" w:rsidRPr="00DE3A92" w14:paraId="47DF3175"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1DCFE6" w14:textId="77777777" w:rsidR="00465694" w:rsidRPr="00DE3A92" w:rsidRDefault="00465694" w:rsidP="00465694">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50.3.1.</w:t>
            </w:r>
          </w:p>
        </w:tc>
        <w:tc>
          <w:tcPr>
            <w:tcW w:w="2785" w:type="dxa"/>
            <w:tcBorders>
              <w:top w:val="nil"/>
              <w:left w:val="nil"/>
              <w:bottom w:val="single" w:sz="4" w:space="0" w:color="auto"/>
              <w:right w:val="single" w:sz="4" w:space="0" w:color="auto"/>
            </w:tcBorders>
            <w:shd w:val="clear" w:color="000000" w:fill="FFFFFF"/>
            <w:hideMark/>
          </w:tcPr>
          <w:p w14:paraId="66BDA210" w14:textId="77777777" w:rsidR="00465694" w:rsidRPr="00DE3A92" w:rsidRDefault="00465694" w:rsidP="00465694">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Content of</w:t>
            </w:r>
            <w:r w:rsidR="005930E4">
              <w:rPr>
                <w:rFonts w:ascii="Times New Roman" w:eastAsia="Times New Roman" w:hAnsi="Times New Roman" w:cs="Times New Roman"/>
                <w:lang w:val="en-GB" w:eastAsia="lv-LV"/>
              </w:rPr>
              <w:t xml:space="preserve"> </w:t>
            </w:r>
            <w:r w:rsidRPr="00DE3A92">
              <w:rPr>
                <w:rFonts w:ascii="Times New Roman" w:eastAsia="Times New Roman" w:hAnsi="Times New Roman" w:cs="Times New Roman"/>
                <w:lang w:val="en-GB" w:eastAsia="lv-LV"/>
              </w:rPr>
              <w:t>extractive substances in a medicinal plant</w:t>
            </w:r>
          </w:p>
        </w:tc>
        <w:tc>
          <w:tcPr>
            <w:tcW w:w="1866" w:type="dxa"/>
            <w:tcBorders>
              <w:top w:val="nil"/>
              <w:left w:val="nil"/>
              <w:bottom w:val="single" w:sz="4" w:space="0" w:color="auto"/>
              <w:right w:val="single" w:sz="4" w:space="0" w:color="auto"/>
            </w:tcBorders>
            <w:shd w:val="clear" w:color="000000" w:fill="FFFFFF"/>
            <w:hideMark/>
          </w:tcPr>
          <w:p w14:paraId="13FF3527" w14:textId="77777777" w:rsidR="00465694" w:rsidRPr="00DE3A92" w:rsidRDefault="00465694" w:rsidP="00465694">
            <w:pPr>
              <w:jc w:val="center"/>
              <w:rPr>
                <w:lang w:val="en-GB"/>
              </w:rPr>
            </w:pPr>
            <w:r w:rsidRPr="00DE3A92">
              <w:rPr>
                <w:rFonts w:ascii="Times New Roman" w:eastAsia="Times New Roman" w:hAnsi="Times New Roman" w:cs="Times New Roman"/>
                <w:sz w:val="24"/>
                <w:szCs w:val="24"/>
                <w:lang w:val="en-GB" w:eastAsia="lv-LV"/>
              </w:rPr>
              <w:t>1 analysis</w:t>
            </w:r>
          </w:p>
        </w:tc>
        <w:tc>
          <w:tcPr>
            <w:tcW w:w="1426" w:type="dxa"/>
            <w:tcBorders>
              <w:top w:val="nil"/>
              <w:left w:val="nil"/>
              <w:bottom w:val="single" w:sz="4" w:space="0" w:color="auto"/>
              <w:right w:val="single" w:sz="4" w:space="0" w:color="auto"/>
            </w:tcBorders>
            <w:shd w:val="clear" w:color="000000" w:fill="FFFFFF"/>
            <w:vAlign w:val="center"/>
            <w:hideMark/>
          </w:tcPr>
          <w:p w14:paraId="40A6DDE1"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c>
          <w:tcPr>
            <w:tcW w:w="986" w:type="dxa"/>
            <w:tcBorders>
              <w:top w:val="nil"/>
              <w:left w:val="nil"/>
              <w:bottom w:val="single" w:sz="4" w:space="0" w:color="auto"/>
              <w:right w:val="single" w:sz="4" w:space="0" w:color="auto"/>
            </w:tcBorders>
            <w:shd w:val="clear" w:color="000000" w:fill="FFFFFF"/>
            <w:vAlign w:val="center"/>
            <w:hideMark/>
          </w:tcPr>
          <w:p w14:paraId="5C9AC9DE"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93F2E47"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r>
      <w:tr w:rsidR="00465694" w:rsidRPr="00DE3A92" w14:paraId="6267D0EC"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794346" w14:textId="77777777" w:rsidR="00465694" w:rsidRPr="00DE3A92" w:rsidRDefault="00465694" w:rsidP="00465694">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50.3.2.</w:t>
            </w:r>
          </w:p>
        </w:tc>
        <w:tc>
          <w:tcPr>
            <w:tcW w:w="2785" w:type="dxa"/>
            <w:tcBorders>
              <w:top w:val="nil"/>
              <w:left w:val="nil"/>
              <w:bottom w:val="single" w:sz="4" w:space="0" w:color="auto"/>
              <w:right w:val="single" w:sz="4" w:space="0" w:color="auto"/>
            </w:tcBorders>
            <w:shd w:val="clear" w:color="000000" w:fill="FFFFFF"/>
            <w:hideMark/>
          </w:tcPr>
          <w:p w14:paraId="3F16B23E" w14:textId="77777777" w:rsidR="00465694" w:rsidRPr="00DE3A92" w:rsidRDefault="00465694" w:rsidP="00465694">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Content of essential oils in a medicinal plant</w:t>
            </w:r>
          </w:p>
        </w:tc>
        <w:tc>
          <w:tcPr>
            <w:tcW w:w="1866" w:type="dxa"/>
            <w:tcBorders>
              <w:top w:val="nil"/>
              <w:left w:val="nil"/>
              <w:bottom w:val="single" w:sz="4" w:space="0" w:color="auto"/>
              <w:right w:val="single" w:sz="4" w:space="0" w:color="auto"/>
            </w:tcBorders>
            <w:shd w:val="clear" w:color="000000" w:fill="FFFFFF"/>
            <w:hideMark/>
          </w:tcPr>
          <w:p w14:paraId="64C0B7E2" w14:textId="77777777" w:rsidR="00465694" w:rsidRPr="00DE3A92" w:rsidRDefault="00465694" w:rsidP="00465694">
            <w:pPr>
              <w:jc w:val="center"/>
              <w:rPr>
                <w:lang w:val="en-GB"/>
              </w:rPr>
            </w:pPr>
            <w:r w:rsidRPr="00DE3A92">
              <w:rPr>
                <w:rFonts w:ascii="Times New Roman" w:eastAsia="Times New Roman" w:hAnsi="Times New Roman" w:cs="Times New Roman"/>
                <w:sz w:val="24"/>
                <w:szCs w:val="24"/>
                <w:lang w:val="en-GB" w:eastAsia="lv-LV"/>
              </w:rPr>
              <w:t>1 analysis</w:t>
            </w:r>
          </w:p>
        </w:tc>
        <w:tc>
          <w:tcPr>
            <w:tcW w:w="1426" w:type="dxa"/>
            <w:tcBorders>
              <w:top w:val="nil"/>
              <w:left w:val="nil"/>
              <w:bottom w:val="single" w:sz="4" w:space="0" w:color="auto"/>
              <w:right w:val="single" w:sz="4" w:space="0" w:color="auto"/>
            </w:tcBorders>
            <w:shd w:val="clear" w:color="000000" w:fill="FFFFFF"/>
            <w:vAlign w:val="center"/>
            <w:hideMark/>
          </w:tcPr>
          <w:p w14:paraId="505B3E41"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c>
          <w:tcPr>
            <w:tcW w:w="986" w:type="dxa"/>
            <w:tcBorders>
              <w:top w:val="nil"/>
              <w:left w:val="nil"/>
              <w:bottom w:val="single" w:sz="4" w:space="0" w:color="auto"/>
              <w:right w:val="single" w:sz="4" w:space="0" w:color="auto"/>
            </w:tcBorders>
            <w:shd w:val="clear" w:color="000000" w:fill="FFFFFF"/>
            <w:vAlign w:val="center"/>
            <w:hideMark/>
          </w:tcPr>
          <w:p w14:paraId="577025B1"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462EE97"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r>
      <w:tr w:rsidR="00465694" w:rsidRPr="00DE3A92" w14:paraId="08CD325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3C6E52C" w14:textId="77777777" w:rsidR="00465694" w:rsidRPr="00DE3A92" w:rsidRDefault="00465694" w:rsidP="00465694">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51.</w:t>
            </w:r>
          </w:p>
        </w:tc>
        <w:tc>
          <w:tcPr>
            <w:tcW w:w="2785" w:type="dxa"/>
            <w:tcBorders>
              <w:top w:val="nil"/>
              <w:left w:val="nil"/>
              <w:bottom w:val="single" w:sz="4" w:space="0" w:color="auto"/>
              <w:right w:val="single" w:sz="4" w:space="0" w:color="auto"/>
            </w:tcBorders>
            <w:shd w:val="clear" w:color="000000" w:fill="FFFFFF"/>
            <w:hideMark/>
          </w:tcPr>
          <w:p w14:paraId="405290FE" w14:textId="77777777" w:rsidR="00465694" w:rsidRPr="00DE3A92" w:rsidRDefault="00465694" w:rsidP="00465694">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Quality control of purified water (in pharmacies)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3A91291B" w14:textId="77777777" w:rsidR="00465694" w:rsidRPr="00DE3A92" w:rsidRDefault="00465694" w:rsidP="00465694">
            <w:pPr>
              <w:spacing w:after="0" w:line="240" w:lineRule="auto"/>
              <w:jc w:val="center"/>
              <w:rPr>
                <w:rFonts w:ascii="Times New Roman" w:eastAsia="Times New Roman" w:hAnsi="Times New Roman" w:cs="Times New Roman"/>
                <w:sz w:val="24"/>
                <w:szCs w:val="24"/>
                <w:lang w:val="en-GB" w:eastAsia="lv-LV"/>
              </w:rPr>
            </w:pPr>
            <w:r w:rsidRPr="00DE3A92">
              <w:rPr>
                <w:rFonts w:ascii="Times New Roman" w:eastAsia="Times New Roman" w:hAnsi="Times New Roman" w:cs="Times New Roman"/>
                <w:sz w:val="24"/>
                <w:szCs w:val="24"/>
                <w:lang w:val="en-GB" w:eastAsia="lv-LV"/>
              </w:rPr>
              <w:t>1 sample</w:t>
            </w:r>
          </w:p>
        </w:tc>
        <w:tc>
          <w:tcPr>
            <w:tcW w:w="1426" w:type="dxa"/>
            <w:tcBorders>
              <w:top w:val="nil"/>
              <w:left w:val="nil"/>
              <w:bottom w:val="single" w:sz="4" w:space="0" w:color="auto"/>
              <w:right w:val="single" w:sz="4" w:space="0" w:color="auto"/>
            </w:tcBorders>
            <w:shd w:val="clear" w:color="auto" w:fill="auto"/>
            <w:noWrap/>
            <w:vAlign w:val="center"/>
            <w:hideMark/>
          </w:tcPr>
          <w:p w14:paraId="6DE2B990"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w:t>
            </w:r>
          </w:p>
        </w:tc>
        <w:tc>
          <w:tcPr>
            <w:tcW w:w="986" w:type="dxa"/>
            <w:tcBorders>
              <w:top w:val="nil"/>
              <w:left w:val="nil"/>
              <w:bottom w:val="single" w:sz="4" w:space="0" w:color="auto"/>
              <w:right w:val="single" w:sz="4" w:space="0" w:color="auto"/>
            </w:tcBorders>
            <w:shd w:val="clear" w:color="auto" w:fill="auto"/>
            <w:noWrap/>
            <w:vAlign w:val="center"/>
            <w:hideMark/>
          </w:tcPr>
          <w:p w14:paraId="2DF5B177"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auto" w:fill="auto"/>
            <w:vAlign w:val="center"/>
            <w:hideMark/>
          </w:tcPr>
          <w:p w14:paraId="45A5E84A"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w:t>
            </w:r>
          </w:p>
        </w:tc>
      </w:tr>
      <w:tr w:rsidR="00465694" w:rsidRPr="00DE3A92" w14:paraId="15B6A5DA"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3118DDF" w14:textId="77777777" w:rsidR="00465694" w:rsidRPr="00DE3A92" w:rsidRDefault="00465694" w:rsidP="00465694">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52.</w:t>
            </w:r>
          </w:p>
        </w:tc>
        <w:tc>
          <w:tcPr>
            <w:tcW w:w="2785" w:type="dxa"/>
            <w:tcBorders>
              <w:top w:val="nil"/>
              <w:left w:val="nil"/>
              <w:bottom w:val="single" w:sz="4" w:space="0" w:color="auto"/>
              <w:right w:val="single" w:sz="4" w:space="0" w:color="auto"/>
            </w:tcBorders>
            <w:shd w:val="clear" w:color="000000" w:fill="FFFFFF"/>
            <w:hideMark/>
          </w:tcPr>
          <w:p w14:paraId="137C826D" w14:textId="77777777" w:rsidR="00465694" w:rsidRPr="00DE3A92" w:rsidRDefault="00465694" w:rsidP="00465694">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Preparation of volumetric solutions, indicators and reactants for</w:t>
            </w:r>
            <w:r w:rsidR="005930E4">
              <w:rPr>
                <w:rFonts w:ascii="Times New Roman" w:eastAsia="Times New Roman" w:hAnsi="Times New Roman" w:cs="Times New Roman"/>
                <w:lang w:val="en-GB" w:eastAsia="lv-LV"/>
              </w:rPr>
              <w:t xml:space="preserve"> </w:t>
            </w:r>
            <w:r w:rsidRPr="00DE3A92">
              <w:rPr>
                <w:rFonts w:ascii="Times New Roman" w:eastAsia="Times New Roman" w:hAnsi="Times New Roman" w:cs="Times New Roman"/>
                <w:lang w:val="en-GB" w:eastAsia="lv-LV"/>
              </w:rPr>
              <w:t>pharmacies</w:t>
            </w:r>
            <w:r w:rsidRPr="00DE3A92">
              <w:rPr>
                <w:rFonts w:ascii="Times New Roman" w:eastAsia="Times New Roman" w:hAnsi="Times New Roman" w:cs="Times New Roman"/>
                <w:vertAlign w:val="superscript"/>
                <w:lang w:val="en-GB" w:eastAsia="lv-LV"/>
              </w:rPr>
              <w:t xml:space="preserve"> 1</w:t>
            </w:r>
          </w:p>
        </w:tc>
        <w:tc>
          <w:tcPr>
            <w:tcW w:w="1866" w:type="dxa"/>
            <w:tcBorders>
              <w:top w:val="nil"/>
              <w:left w:val="nil"/>
              <w:bottom w:val="single" w:sz="4" w:space="0" w:color="auto"/>
              <w:right w:val="single" w:sz="4" w:space="0" w:color="auto"/>
            </w:tcBorders>
            <w:shd w:val="clear" w:color="000000" w:fill="FFFFFF"/>
            <w:hideMark/>
          </w:tcPr>
          <w:p w14:paraId="2AA43DFB" w14:textId="77777777" w:rsidR="00465694" w:rsidRPr="00DE3A92" w:rsidRDefault="00465694" w:rsidP="00465694">
            <w:pPr>
              <w:spacing w:after="0" w:line="240" w:lineRule="auto"/>
              <w:jc w:val="center"/>
              <w:rPr>
                <w:rFonts w:ascii="Times New Roman" w:eastAsia="Times New Roman" w:hAnsi="Times New Roman" w:cs="Times New Roman"/>
                <w:sz w:val="24"/>
                <w:szCs w:val="24"/>
                <w:lang w:val="en-GB" w:eastAsia="lv-LV"/>
              </w:rPr>
            </w:pPr>
            <w:r w:rsidRPr="00DE3A92">
              <w:rPr>
                <w:rFonts w:ascii="Times New Roman" w:eastAsia="Times New Roman" w:hAnsi="Times New Roman" w:cs="Times New Roman"/>
                <w:sz w:val="24"/>
                <w:szCs w:val="24"/>
                <w:lang w:val="en-GB" w:eastAsia="lv-LV"/>
              </w:rPr>
              <w:t>1 name</w:t>
            </w:r>
          </w:p>
          <w:p w14:paraId="79EA8A5D" w14:textId="77777777" w:rsidR="00465694" w:rsidRPr="00DE3A92" w:rsidRDefault="00465694" w:rsidP="00465694">
            <w:pPr>
              <w:spacing w:before="100" w:beforeAutospacing="1" w:after="100" w:afterAutospacing="1" w:line="240" w:lineRule="auto"/>
              <w:jc w:val="center"/>
              <w:rPr>
                <w:rFonts w:ascii="Times New Roman" w:eastAsia="Times New Roman" w:hAnsi="Times New Roman" w:cs="Times New Roman"/>
                <w:sz w:val="24"/>
                <w:szCs w:val="24"/>
                <w:lang w:val="en-GB" w:eastAsia="lv-LV"/>
              </w:rPr>
            </w:pPr>
          </w:p>
        </w:tc>
        <w:tc>
          <w:tcPr>
            <w:tcW w:w="1426" w:type="dxa"/>
            <w:tcBorders>
              <w:top w:val="nil"/>
              <w:left w:val="nil"/>
              <w:bottom w:val="single" w:sz="4" w:space="0" w:color="auto"/>
              <w:right w:val="single" w:sz="4" w:space="0" w:color="auto"/>
            </w:tcBorders>
            <w:shd w:val="clear" w:color="000000" w:fill="FFFFFF"/>
            <w:vAlign w:val="center"/>
            <w:hideMark/>
          </w:tcPr>
          <w:p w14:paraId="35CB1D3A"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w:t>
            </w:r>
          </w:p>
        </w:tc>
        <w:tc>
          <w:tcPr>
            <w:tcW w:w="986" w:type="dxa"/>
            <w:tcBorders>
              <w:top w:val="nil"/>
              <w:left w:val="nil"/>
              <w:bottom w:val="single" w:sz="4" w:space="0" w:color="auto"/>
              <w:right w:val="single" w:sz="4" w:space="0" w:color="auto"/>
            </w:tcBorders>
            <w:shd w:val="clear" w:color="000000" w:fill="FFFFFF"/>
            <w:vAlign w:val="center"/>
            <w:hideMark/>
          </w:tcPr>
          <w:p w14:paraId="4C2D1542"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9560FC"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w:t>
            </w:r>
          </w:p>
        </w:tc>
      </w:tr>
      <w:tr w:rsidR="001C7C81" w:rsidRPr="00DE3A92" w14:paraId="4F42660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B054AE1" w14:textId="77777777" w:rsidR="001C7C81" w:rsidRPr="00DE3A92" w:rsidRDefault="00977E2E" w:rsidP="001C7C81">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w:t>
            </w:r>
            <w:r w:rsidR="00F95E94" w:rsidRPr="00DE3A92">
              <w:rPr>
                <w:rFonts w:ascii="Times New Roman" w:eastAsia="Times New Roman" w:hAnsi="Times New Roman" w:cs="Times New Roman"/>
                <w:color w:val="000000" w:themeColor="text1"/>
                <w:lang w:val="en-GB"/>
              </w:rPr>
              <w:t>3</w:t>
            </w:r>
            <w:r w:rsidR="001C7C81" w:rsidRPr="00DE3A92">
              <w:rPr>
                <w:rFonts w:ascii="Times New Roman" w:eastAsia="Times New Roman" w:hAnsi="Times New Roman" w:cs="Times New Roman"/>
                <w:color w:val="000000" w:themeColor="text1"/>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3516536F" w14:textId="77777777" w:rsidR="001C7C81" w:rsidRPr="00DE3A92" w:rsidRDefault="00465694"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Travel for </w:t>
            </w:r>
            <w:r w:rsidR="00931F3F">
              <w:rPr>
                <w:rFonts w:ascii="Times New Roman" w:eastAsia="Times New Roman" w:hAnsi="Times New Roman" w:cs="Times New Roman"/>
                <w:color w:val="000000"/>
                <w:lang w:val="en-GB"/>
              </w:rPr>
              <w:t xml:space="preserve">compliance evaluation in Latvia or </w:t>
            </w:r>
            <w:r w:rsidRPr="00DE3A92">
              <w:rPr>
                <w:rFonts w:ascii="Times New Roman" w:eastAsia="Times New Roman" w:hAnsi="Times New Roman" w:cs="Times New Roman"/>
                <w:color w:val="000000"/>
                <w:lang w:val="en-GB"/>
              </w:rPr>
              <w:t>selection of purified water samples from a pharmacy</w:t>
            </w:r>
          </w:p>
        </w:tc>
        <w:tc>
          <w:tcPr>
            <w:tcW w:w="1866" w:type="dxa"/>
            <w:tcBorders>
              <w:top w:val="nil"/>
              <w:left w:val="nil"/>
              <w:bottom w:val="single" w:sz="4" w:space="0" w:color="auto"/>
              <w:right w:val="single" w:sz="4" w:space="0" w:color="auto"/>
            </w:tcBorders>
            <w:shd w:val="clear" w:color="000000" w:fill="FFFFFF"/>
            <w:vAlign w:val="center"/>
            <w:hideMark/>
          </w:tcPr>
          <w:p w14:paraId="348B9DE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465694" w:rsidRPr="00DE3A92">
              <w:rPr>
                <w:rFonts w:ascii="Times New Roman" w:eastAsia="Times New Roman" w:hAnsi="Times New Roman" w:cs="Times New Roman"/>
                <w:color w:val="000000"/>
                <w:lang w:val="en-GB"/>
              </w:rPr>
              <w:t>journey</w:t>
            </w:r>
          </w:p>
        </w:tc>
        <w:tc>
          <w:tcPr>
            <w:tcW w:w="1426" w:type="dxa"/>
            <w:tcBorders>
              <w:top w:val="nil"/>
              <w:left w:val="nil"/>
              <w:bottom w:val="single" w:sz="4" w:space="0" w:color="auto"/>
              <w:right w:val="single" w:sz="4" w:space="0" w:color="auto"/>
            </w:tcBorders>
            <w:shd w:val="clear" w:color="auto" w:fill="auto"/>
            <w:noWrap/>
            <w:vAlign w:val="center"/>
            <w:hideMark/>
          </w:tcPr>
          <w:p w14:paraId="6B361CF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16.53</w:t>
            </w:r>
          </w:p>
        </w:tc>
        <w:tc>
          <w:tcPr>
            <w:tcW w:w="986" w:type="dxa"/>
            <w:tcBorders>
              <w:top w:val="nil"/>
              <w:left w:val="nil"/>
              <w:bottom w:val="single" w:sz="4" w:space="0" w:color="auto"/>
              <w:right w:val="single" w:sz="4" w:space="0" w:color="auto"/>
            </w:tcBorders>
            <w:shd w:val="clear" w:color="auto" w:fill="auto"/>
            <w:noWrap/>
            <w:vAlign w:val="center"/>
            <w:hideMark/>
          </w:tcPr>
          <w:p w14:paraId="1602B68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3.47</w:t>
            </w:r>
          </w:p>
        </w:tc>
        <w:tc>
          <w:tcPr>
            <w:tcW w:w="1426" w:type="dxa"/>
            <w:tcBorders>
              <w:top w:val="nil"/>
              <w:left w:val="nil"/>
              <w:bottom w:val="single" w:sz="4" w:space="0" w:color="auto"/>
              <w:right w:val="single" w:sz="4" w:space="0" w:color="auto"/>
            </w:tcBorders>
            <w:shd w:val="clear" w:color="auto" w:fill="auto"/>
            <w:vAlign w:val="center"/>
            <w:hideMark/>
          </w:tcPr>
          <w:p w14:paraId="01204D4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r>
      <w:tr w:rsidR="001C7C81" w:rsidRPr="00DE3A92" w14:paraId="62AC0CB2"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150F954" w14:textId="77777777" w:rsidR="001C7C81" w:rsidRPr="00DE3A92" w:rsidRDefault="00977E2E" w:rsidP="001C7C81">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w:t>
            </w:r>
            <w:r w:rsidR="00F95E94" w:rsidRPr="00DE3A92">
              <w:rPr>
                <w:rFonts w:ascii="Times New Roman" w:eastAsia="Times New Roman" w:hAnsi="Times New Roman" w:cs="Times New Roman"/>
                <w:color w:val="000000" w:themeColor="text1"/>
                <w:lang w:val="en-GB"/>
              </w:rPr>
              <w:t>4</w:t>
            </w:r>
            <w:r w:rsidR="001C7C81" w:rsidRPr="00DE3A92">
              <w:rPr>
                <w:rFonts w:ascii="Times New Roman" w:eastAsia="Times New Roman" w:hAnsi="Times New Roman" w:cs="Times New Roman"/>
                <w:color w:val="000000" w:themeColor="text1"/>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5A79E833" w14:textId="77777777" w:rsidR="001C7C81" w:rsidRPr="00DE3A92" w:rsidRDefault="00465694" w:rsidP="000160F6">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Quantitative and qualitative analysis of pharmacy’s extempora</w:t>
            </w:r>
            <w:r w:rsidR="000160F6" w:rsidRPr="00DE3A92">
              <w:rPr>
                <w:rFonts w:ascii="Times New Roman" w:eastAsia="Times New Roman" w:hAnsi="Times New Roman" w:cs="Times New Roman"/>
                <w:color w:val="000000"/>
                <w:lang w:val="en-GB"/>
              </w:rPr>
              <w:t>neous</w:t>
            </w:r>
            <w:r w:rsidRPr="00DE3A92">
              <w:rPr>
                <w:rFonts w:ascii="Times New Roman" w:eastAsia="Times New Roman" w:hAnsi="Times New Roman" w:cs="Times New Roman"/>
                <w:color w:val="000000"/>
                <w:lang w:val="en-GB"/>
              </w:rPr>
              <w:t xml:space="preserve"> preparation</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11CDE0D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0160F6" w:rsidRPr="00DE3A92">
              <w:rPr>
                <w:rFonts w:ascii="Times New Roman" w:eastAsia="Times New Roman" w:hAnsi="Times New Roman" w:cs="Times New Roman"/>
                <w:color w:val="000000"/>
                <w:lang w:val="en-GB"/>
              </w:rPr>
              <w:t>analysis</w:t>
            </w:r>
          </w:p>
        </w:tc>
        <w:tc>
          <w:tcPr>
            <w:tcW w:w="1426" w:type="dxa"/>
            <w:tcBorders>
              <w:top w:val="nil"/>
              <w:left w:val="nil"/>
              <w:bottom w:val="single" w:sz="4" w:space="0" w:color="auto"/>
              <w:right w:val="single" w:sz="4" w:space="0" w:color="auto"/>
            </w:tcBorders>
            <w:shd w:val="clear" w:color="000000" w:fill="FFFFFF"/>
            <w:noWrap/>
            <w:vAlign w:val="center"/>
            <w:hideMark/>
          </w:tcPr>
          <w:p w14:paraId="2236882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c>
          <w:tcPr>
            <w:tcW w:w="986" w:type="dxa"/>
            <w:tcBorders>
              <w:top w:val="nil"/>
              <w:left w:val="nil"/>
              <w:bottom w:val="single" w:sz="4" w:space="0" w:color="auto"/>
              <w:right w:val="single" w:sz="4" w:space="0" w:color="auto"/>
            </w:tcBorders>
            <w:shd w:val="clear" w:color="000000" w:fill="FFFFFF"/>
            <w:vAlign w:val="center"/>
            <w:hideMark/>
          </w:tcPr>
          <w:p w14:paraId="2112B61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5E0230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r>
      <w:tr w:rsidR="001C7C81" w:rsidRPr="00DE3A92" w14:paraId="77AEA8AB"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D6FE400" w14:textId="77777777" w:rsidR="001C7C81" w:rsidRPr="00DE3A92" w:rsidRDefault="00977E2E" w:rsidP="001C7C81">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w:t>
            </w:r>
            <w:r w:rsidR="00F95E94" w:rsidRPr="00DE3A92">
              <w:rPr>
                <w:rFonts w:ascii="Times New Roman" w:eastAsia="Times New Roman" w:hAnsi="Times New Roman" w:cs="Times New Roman"/>
                <w:color w:val="000000" w:themeColor="text1"/>
                <w:lang w:val="en-GB"/>
              </w:rPr>
              <w:t>5</w:t>
            </w:r>
            <w:r w:rsidR="001C7C81" w:rsidRPr="00DE3A92">
              <w:rPr>
                <w:rFonts w:ascii="Times New Roman" w:eastAsia="Times New Roman" w:hAnsi="Times New Roman" w:cs="Times New Roman"/>
                <w:color w:val="000000" w:themeColor="text1"/>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488ABDF3" w14:textId="77777777" w:rsidR="001C7C81" w:rsidRPr="00DE3A92" w:rsidRDefault="000160F6"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expert opinion upon of</w:t>
            </w:r>
            <w:r w:rsidR="005930E4">
              <w:rPr>
                <w:rFonts w:ascii="Times New Roman" w:eastAsia="Times New Roman" w:hAnsi="Times New Roman" w:cs="Times New Roman"/>
                <w:color w:val="000000"/>
                <w:lang w:val="en-GB"/>
              </w:rPr>
              <w:t>f</w:t>
            </w:r>
            <w:r w:rsidRPr="00DE3A92">
              <w:rPr>
                <w:rFonts w:ascii="Times New Roman" w:eastAsia="Times New Roman" w:hAnsi="Times New Roman" w:cs="Times New Roman"/>
                <w:color w:val="000000"/>
                <w:lang w:val="en-GB"/>
              </w:rPr>
              <w:t>icial request</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0DA5E72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0160F6" w:rsidRPr="00DE3A92">
              <w:rPr>
                <w:rFonts w:ascii="Times New Roman" w:eastAsia="Times New Roman" w:hAnsi="Times New Roman" w:cs="Times New Roman"/>
                <w:color w:val="000000"/>
                <w:lang w:val="en-GB"/>
              </w:rPr>
              <w:t>protocol</w:t>
            </w:r>
          </w:p>
        </w:tc>
        <w:tc>
          <w:tcPr>
            <w:tcW w:w="1426" w:type="dxa"/>
            <w:tcBorders>
              <w:top w:val="nil"/>
              <w:left w:val="nil"/>
              <w:bottom w:val="single" w:sz="4" w:space="0" w:color="auto"/>
              <w:right w:val="single" w:sz="4" w:space="0" w:color="auto"/>
            </w:tcBorders>
            <w:shd w:val="clear" w:color="000000" w:fill="FFFFFF"/>
            <w:noWrap/>
            <w:vAlign w:val="center"/>
            <w:hideMark/>
          </w:tcPr>
          <w:p w14:paraId="30A073E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85.00</w:t>
            </w:r>
          </w:p>
        </w:tc>
        <w:tc>
          <w:tcPr>
            <w:tcW w:w="986" w:type="dxa"/>
            <w:tcBorders>
              <w:top w:val="nil"/>
              <w:left w:val="nil"/>
              <w:bottom w:val="single" w:sz="4" w:space="0" w:color="auto"/>
              <w:right w:val="single" w:sz="4" w:space="0" w:color="auto"/>
            </w:tcBorders>
            <w:shd w:val="clear" w:color="000000" w:fill="FFFFFF"/>
            <w:vAlign w:val="center"/>
            <w:hideMark/>
          </w:tcPr>
          <w:p w14:paraId="168BC82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B8B3CF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85.00</w:t>
            </w:r>
          </w:p>
        </w:tc>
      </w:tr>
      <w:tr w:rsidR="008D0F82" w:rsidRPr="00DE3A92" w14:paraId="40790D92" w14:textId="77777777" w:rsidTr="00ED00F9">
        <w:trPr>
          <w:trHeight w:val="574"/>
        </w:trPr>
        <w:tc>
          <w:tcPr>
            <w:tcW w:w="931" w:type="dxa"/>
            <w:tcBorders>
              <w:top w:val="nil"/>
              <w:left w:val="single" w:sz="4" w:space="0" w:color="auto"/>
              <w:bottom w:val="single" w:sz="4" w:space="0" w:color="auto"/>
              <w:right w:val="single" w:sz="4" w:space="0" w:color="auto"/>
            </w:tcBorders>
            <w:shd w:val="clear" w:color="000000" w:fill="FFFFFF"/>
            <w:noWrap/>
            <w:vAlign w:val="center"/>
          </w:tcPr>
          <w:p w14:paraId="02899944" w14:textId="77777777" w:rsidR="008D0F82" w:rsidRDefault="008D0F82" w:rsidP="008D0F82">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56.</w:t>
            </w:r>
          </w:p>
        </w:tc>
        <w:tc>
          <w:tcPr>
            <w:tcW w:w="2785" w:type="dxa"/>
            <w:tcBorders>
              <w:top w:val="nil"/>
              <w:left w:val="nil"/>
              <w:bottom w:val="single" w:sz="4" w:space="0" w:color="auto"/>
              <w:right w:val="single" w:sz="4" w:space="0" w:color="auto"/>
            </w:tcBorders>
            <w:shd w:val="clear" w:color="000000" w:fill="FFFFFF"/>
            <w:vAlign w:val="bottom"/>
          </w:tcPr>
          <w:p w14:paraId="73C983F7" w14:textId="77777777" w:rsidR="008D0F82" w:rsidRPr="00DE3A92" w:rsidRDefault="008D0F82" w:rsidP="008D0F82">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Certificate of Free Sale for a medical device</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tcPr>
          <w:p w14:paraId="14D898C4"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certificate </w:t>
            </w:r>
          </w:p>
        </w:tc>
        <w:tc>
          <w:tcPr>
            <w:tcW w:w="1426" w:type="dxa"/>
            <w:tcBorders>
              <w:top w:val="nil"/>
              <w:left w:val="nil"/>
              <w:bottom w:val="single" w:sz="4" w:space="0" w:color="auto"/>
              <w:right w:val="single" w:sz="4" w:space="0" w:color="auto"/>
            </w:tcBorders>
            <w:shd w:val="clear" w:color="000000" w:fill="FFFFFF"/>
            <w:vAlign w:val="center"/>
          </w:tcPr>
          <w:p w14:paraId="54694F53" w14:textId="77777777" w:rsidR="008D0F8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55.50</w:t>
            </w:r>
          </w:p>
        </w:tc>
        <w:tc>
          <w:tcPr>
            <w:tcW w:w="986" w:type="dxa"/>
            <w:tcBorders>
              <w:top w:val="nil"/>
              <w:left w:val="nil"/>
              <w:bottom w:val="single" w:sz="4" w:space="0" w:color="auto"/>
              <w:right w:val="single" w:sz="4" w:space="0" w:color="auto"/>
            </w:tcBorders>
            <w:shd w:val="clear" w:color="000000" w:fill="FFFFFF"/>
            <w:noWrap/>
            <w:vAlign w:val="center"/>
          </w:tcPr>
          <w:p w14:paraId="6714FEDD" w14:textId="77777777" w:rsidR="008D0F8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2B824AB7" w14:textId="77777777" w:rsidR="008D0F8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55.50</w:t>
            </w:r>
          </w:p>
        </w:tc>
      </w:tr>
      <w:tr w:rsidR="008D0F82" w:rsidRPr="00DE3A92" w14:paraId="2575A496" w14:textId="77777777" w:rsidTr="00ED00F9">
        <w:trPr>
          <w:trHeight w:val="574"/>
        </w:trPr>
        <w:tc>
          <w:tcPr>
            <w:tcW w:w="931" w:type="dxa"/>
            <w:tcBorders>
              <w:top w:val="nil"/>
              <w:left w:val="single" w:sz="4" w:space="0" w:color="auto"/>
              <w:bottom w:val="single" w:sz="4" w:space="0" w:color="auto"/>
              <w:right w:val="single" w:sz="4" w:space="0" w:color="auto"/>
            </w:tcBorders>
            <w:shd w:val="clear" w:color="000000" w:fill="FFFFFF"/>
            <w:noWrap/>
            <w:vAlign w:val="center"/>
          </w:tcPr>
          <w:p w14:paraId="7F0A71A0" w14:textId="77777777" w:rsidR="008D0F82" w:rsidRPr="00DE3A92" w:rsidRDefault="008D0F82" w:rsidP="008D0F82">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57.</w:t>
            </w:r>
          </w:p>
        </w:tc>
        <w:tc>
          <w:tcPr>
            <w:tcW w:w="2785" w:type="dxa"/>
            <w:tcBorders>
              <w:top w:val="nil"/>
              <w:left w:val="nil"/>
              <w:bottom w:val="single" w:sz="4" w:space="0" w:color="auto"/>
              <w:right w:val="single" w:sz="4" w:space="0" w:color="auto"/>
            </w:tcBorders>
            <w:shd w:val="clear" w:color="000000" w:fill="FFFFFF"/>
          </w:tcPr>
          <w:p w14:paraId="4EB6144A" w14:textId="77777777" w:rsidR="008D0F82" w:rsidRPr="00DE3A92" w:rsidRDefault="008D0F82" w:rsidP="00ED00F9">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Expertise o</w:t>
            </w:r>
            <w:r>
              <w:rPr>
                <w:rFonts w:ascii="Times New Roman" w:eastAsia="Times New Roman" w:hAnsi="Times New Roman" w:cs="Times New Roman"/>
                <w:color w:val="000000"/>
                <w:lang w:val="en-GB"/>
              </w:rPr>
              <w:t>n</w:t>
            </w:r>
            <w:r w:rsidRPr="00DE3A92">
              <w:rPr>
                <w:rFonts w:ascii="Times New Roman" w:eastAsia="Times New Roman" w:hAnsi="Times New Roman" w:cs="Times New Roman"/>
                <w:color w:val="000000"/>
                <w:lang w:val="en-GB"/>
              </w:rPr>
              <w:t xml:space="preserve"> documentation for a clinical trial with medical devices</w:t>
            </w:r>
            <w:r>
              <w:rPr>
                <w:rFonts w:ascii="Times New Roman" w:eastAsia="Times New Roman" w:hAnsi="Times New Roman" w:cs="Times New Roman"/>
                <w:color w:val="000000"/>
                <w:lang w:val="en-GB"/>
              </w:rPr>
              <w:t xml:space="preserve"> and a performance study of </w:t>
            </w:r>
            <w:r w:rsidRPr="00ED00F9">
              <w:rPr>
                <w:rFonts w:ascii="Times New Roman" w:eastAsia="Times New Roman" w:hAnsi="Times New Roman" w:cs="Times New Roman"/>
                <w:i/>
                <w:color w:val="000000"/>
                <w:lang w:val="en-GB"/>
              </w:rPr>
              <w:t>in vitro</w:t>
            </w:r>
            <w:r>
              <w:rPr>
                <w:rFonts w:ascii="Times New Roman" w:eastAsia="Times New Roman" w:hAnsi="Times New Roman" w:cs="Times New Roman"/>
                <w:color w:val="000000"/>
                <w:lang w:val="en-GB"/>
              </w:rPr>
              <w:t xml:space="preserve"> diagnostic medical devices</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tcPr>
          <w:p w14:paraId="3A353CD1"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vAlign w:val="center"/>
          </w:tcPr>
          <w:p w14:paraId="276AE0EA"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noWrap/>
            <w:vAlign w:val="center"/>
          </w:tcPr>
          <w:p w14:paraId="4A433352"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0F14A11E"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1500.00</w:t>
            </w:r>
          </w:p>
        </w:tc>
      </w:tr>
      <w:tr w:rsidR="008D0F82" w:rsidRPr="00DE3A92" w14:paraId="14EAAB19" w14:textId="77777777" w:rsidTr="00ED00F9">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tcPr>
          <w:p w14:paraId="2D37DA2C" w14:textId="77777777" w:rsidR="008D0F82" w:rsidRPr="00DE3A92" w:rsidRDefault="008D0F82" w:rsidP="008D0F82">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lastRenderedPageBreak/>
              <w:t>58.</w:t>
            </w:r>
          </w:p>
        </w:tc>
        <w:tc>
          <w:tcPr>
            <w:tcW w:w="2785" w:type="dxa"/>
            <w:tcBorders>
              <w:top w:val="nil"/>
              <w:left w:val="nil"/>
              <w:bottom w:val="single" w:sz="4" w:space="0" w:color="auto"/>
              <w:right w:val="single" w:sz="4" w:space="0" w:color="auto"/>
            </w:tcBorders>
            <w:shd w:val="clear" w:color="000000" w:fill="FFFFFF"/>
          </w:tcPr>
          <w:p w14:paraId="52B98EFE" w14:textId="77777777" w:rsidR="008D0F82" w:rsidRPr="00DE3A92" w:rsidRDefault="008D0F82" w:rsidP="00ED00F9">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Expertise o</w:t>
            </w:r>
            <w:r>
              <w:rPr>
                <w:rFonts w:ascii="Times New Roman" w:eastAsia="Times New Roman" w:hAnsi="Times New Roman" w:cs="Times New Roman"/>
                <w:color w:val="000000"/>
                <w:lang w:val="en-GB"/>
              </w:rPr>
              <w:t>n</w:t>
            </w:r>
            <w:r w:rsidRPr="00DE3A92">
              <w:rPr>
                <w:rFonts w:ascii="Times New Roman" w:eastAsia="Times New Roman" w:hAnsi="Times New Roman" w:cs="Times New Roman"/>
                <w:color w:val="000000"/>
                <w:lang w:val="en-GB"/>
              </w:rPr>
              <w:t xml:space="preserve"> documentation for </w:t>
            </w:r>
            <w:r>
              <w:rPr>
                <w:rFonts w:ascii="Times New Roman" w:eastAsia="Times New Roman" w:hAnsi="Times New Roman" w:cs="Times New Roman"/>
                <w:color w:val="000000"/>
                <w:lang w:val="en-GB"/>
              </w:rPr>
              <w:t xml:space="preserve">substantial amendments to </w:t>
            </w:r>
            <w:r w:rsidRPr="00DE3A92">
              <w:rPr>
                <w:rFonts w:ascii="Times New Roman" w:eastAsia="Times New Roman" w:hAnsi="Times New Roman" w:cs="Times New Roman"/>
                <w:color w:val="000000"/>
                <w:lang w:val="en-GB"/>
              </w:rPr>
              <w:t>a clinical trial with medical devices</w:t>
            </w:r>
            <w:r>
              <w:rPr>
                <w:rFonts w:ascii="Times New Roman" w:eastAsia="Times New Roman" w:hAnsi="Times New Roman" w:cs="Times New Roman"/>
                <w:color w:val="000000"/>
                <w:lang w:val="en-GB"/>
              </w:rPr>
              <w:t xml:space="preserve"> and a performance study of </w:t>
            </w:r>
            <w:r w:rsidRPr="00AA0302">
              <w:rPr>
                <w:rFonts w:ascii="Times New Roman" w:eastAsia="Times New Roman" w:hAnsi="Times New Roman" w:cs="Times New Roman"/>
                <w:i/>
                <w:color w:val="000000"/>
                <w:lang w:val="en-GB"/>
              </w:rPr>
              <w:t>in vitro</w:t>
            </w:r>
            <w:r>
              <w:rPr>
                <w:rFonts w:ascii="Times New Roman" w:eastAsia="Times New Roman" w:hAnsi="Times New Roman" w:cs="Times New Roman"/>
                <w:color w:val="000000"/>
                <w:lang w:val="en-GB"/>
              </w:rPr>
              <w:t xml:space="preserve"> diagnostic medical devices</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tcPr>
          <w:p w14:paraId="33AF8B47"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vAlign w:val="center"/>
          </w:tcPr>
          <w:p w14:paraId="707EF6EF"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900.00</w:t>
            </w:r>
          </w:p>
        </w:tc>
        <w:tc>
          <w:tcPr>
            <w:tcW w:w="986" w:type="dxa"/>
            <w:tcBorders>
              <w:top w:val="nil"/>
              <w:left w:val="nil"/>
              <w:bottom w:val="single" w:sz="4" w:space="0" w:color="auto"/>
              <w:right w:val="single" w:sz="4" w:space="0" w:color="auto"/>
            </w:tcBorders>
            <w:shd w:val="clear" w:color="000000" w:fill="FFFFFF"/>
            <w:noWrap/>
            <w:vAlign w:val="center"/>
          </w:tcPr>
          <w:p w14:paraId="51D42E5A"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54031287"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900.00</w:t>
            </w:r>
          </w:p>
        </w:tc>
      </w:tr>
      <w:tr w:rsidR="008D0F82" w:rsidRPr="00DE3A92" w14:paraId="66320E69" w14:textId="77777777" w:rsidTr="00ED00F9">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tcPr>
          <w:p w14:paraId="09B2A0B2" w14:textId="77777777" w:rsidR="008D0F82" w:rsidRPr="00DE3A92" w:rsidRDefault="008D0F82" w:rsidP="001C7C81">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59.</w:t>
            </w:r>
          </w:p>
        </w:tc>
        <w:tc>
          <w:tcPr>
            <w:tcW w:w="2785" w:type="dxa"/>
            <w:tcBorders>
              <w:top w:val="nil"/>
              <w:left w:val="nil"/>
              <w:bottom w:val="single" w:sz="4" w:space="0" w:color="auto"/>
              <w:right w:val="single" w:sz="4" w:space="0" w:color="auto"/>
            </w:tcBorders>
            <w:shd w:val="clear" w:color="000000" w:fill="FFFFFF"/>
          </w:tcPr>
          <w:p w14:paraId="24CB9280" w14:textId="77777777" w:rsidR="008D0F82" w:rsidRPr="00DE3A92" w:rsidRDefault="008D0F82" w:rsidP="00ED00F9">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Resumption of a </w:t>
            </w:r>
            <w:r w:rsidRPr="00DE3A92">
              <w:rPr>
                <w:rFonts w:ascii="Times New Roman" w:eastAsia="Times New Roman" w:hAnsi="Times New Roman" w:cs="Times New Roman"/>
                <w:color w:val="000000"/>
                <w:lang w:val="en-GB"/>
              </w:rPr>
              <w:t>clinical trial with medical devices</w:t>
            </w:r>
            <w:r>
              <w:rPr>
                <w:rFonts w:ascii="Times New Roman" w:eastAsia="Times New Roman" w:hAnsi="Times New Roman" w:cs="Times New Roman"/>
                <w:color w:val="000000"/>
                <w:lang w:val="en-GB"/>
              </w:rPr>
              <w:t xml:space="preserve"> and a performance study of </w:t>
            </w:r>
            <w:r w:rsidRPr="00AA0302">
              <w:rPr>
                <w:rFonts w:ascii="Times New Roman" w:eastAsia="Times New Roman" w:hAnsi="Times New Roman" w:cs="Times New Roman"/>
                <w:i/>
                <w:color w:val="000000"/>
                <w:lang w:val="en-GB"/>
              </w:rPr>
              <w:t>in vitro</w:t>
            </w:r>
            <w:r>
              <w:rPr>
                <w:rFonts w:ascii="Times New Roman" w:eastAsia="Times New Roman" w:hAnsi="Times New Roman" w:cs="Times New Roman"/>
                <w:color w:val="000000"/>
                <w:lang w:val="en-GB"/>
              </w:rPr>
              <w:t xml:space="preserve"> diagnostic medical devices after clinical trial suspension</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tcPr>
          <w:p w14:paraId="30BFF711" w14:textId="77777777" w:rsidR="008D0F82" w:rsidRPr="00DE3A92" w:rsidRDefault="008D0F82"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vAlign w:val="center"/>
          </w:tcPr>
          <w:p w14:paraId="4F76145A" w14:textId="77777777" w:rsidR="008D0F82" w:rsidRPr="00DE3A92" w:rsidRDefault="008D0F82" w:rsidP="001C7C81">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900.00</w:t>
            </w:r>
          </w:p>
        </w:tc>
        <w:tc>
          <w:tcPr>
            <w:tcW w:w="986" w:type="dxa"/>
            <w:tcBorders>
              <w:top w:val="nil"/>
              <w:left w:val="nil"/>
              <w:bottom w:val="single" w:sz="4" w:space="0" w:color="auto"/>
              <w:right w:val="single" w:sz="4" w:space="0" w:color="auto"/>
            </w:tcBorders>
            <w:shd w:val="clear" w:color="000000" w:fill="FFFFFF"/>
            <w:noWrap/>
            <w:vAlign w:val="center"/>
          </w:tcPr>
          <w:p w14:paraId="7FF79DFA" w14:textId="77777777" w:rsidR="008D0F82" w:rsidRPr="00DE3A92" w:rsidRDefault="008D0F82" w:rsidP="001C7C81">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5974857E" w14:textId="77777777" w:rsidR="008D0F82" w:rsidRPr="00DE3A92" w:rsidRDefault="008D0F82" w:rsidP="001C7C81">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900.00</w:t>
            </w:r>
          </w:p>
        </w:tc>
      </w:tr>
      <w:tr w:rsidR="00B870C9" w:rsidRPr="00DE3A92" w14:paraId="19312947" w14:textId="77777777" w:rsidTr="00263350">
        <w:trPr>
          <w:trHeight w:val="313"/>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95FB19B" w14:textId="01E44CB4" w:rsidR="00B870C9" w:rsidRPr="00DE3A92" w:rsidRDefault="00B870C9" w:rsidP="00B870C9">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60.</w:t>
            </w:r>
          </w:p>
        </w:tc>
        <w:tc>
          <w:tcPr>
            <w:tcW w:w="2785" w:type="dxa"/>
            <w:tcBorders>
              <w:top w:val="nil"/>
              <w:left w:val="nil"/>
              <w:bottom w:val="single" w:sz="4" w:space="0" w:color="auto"/>
              <w:right w:val="single" w:sz="4" w:space="0" w:color="auto"/>
            </w:tcBorders>
            <w:shd w:val="clear" w:color="000000" w:fill="FFFFFF"/>
            <w:vAlign w:val="center"/>
            <w:hideMark/>
          </w:tcPr>
          <w:p w14:paraId="572D4A85" w14:textId="2F6D7CBD" w:rsidR="00B870C9" w:rsidRPr="00DE3A92" w:rsidRDefault="00B870C9" w:rsidP="00B870C9">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product certificate</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7F90A788" w14:textId="737F5EFB"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certificate</w:t>
            </w:r>
          </w:p>
        </w:tc>
        <w:tc>
          <w:tcPr>
            <w:tcW w:w="1426" w:type="dxa"/>
            <w:tcBorders>
              <w:top w:val="nil"/>
              <w:left w:val="nil"/>
              <w:bottom w:val="single" w:sz="4" w:space="0" w:color="auto"/>
              <w:right w:val="single" w:sz="4" w:space="0" w:color="auto"/>
            </w:tcBorders>
            <w:shd w:val="clear" w:color="000000" w:fill="FFFFFF"/>
            <w:vAlign w:val="center"/>
            <w:hideMark/>
          </w:tcPr>
          <w:p w14:paraId="6B77F6BA" w14:textId="00DA2D87"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noWrap/>
            <w:vAlign w:val="center"/>
            <w:hideMark/>
          </w:tcPr>
          <w:p w14:paraId="7441342E" w14:textId="16D0585A"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47BB73C" w14:textId="02B82A57"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B870C9" w:rsidRPr="00DE3A92" w14:paraId="37E8A069" w14:textId="77777777" w:rsidTr="00263350">
        <w:trPr>
          <w:trHeight w:val="11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0E095047" w14:textId="7858C7A2" w:rsidR="00B870C9" w:rsidRPr="00DE3A92" w:rsidRDefault="00B870C9" w:rsidP="00B870C9">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61.</w:t>
            </w:r>
          </w:p>
        </w:tc>
        <w:tc>
          <w:tcPr>
            <w:tcW w:w="2785" w:type="dxa"/>
            <w:tcBorders>
              <w:top w:val="nil"/>
              <w:left w:val="nil"/>
              <w:bottom w:val="single" w:sz="4" w:space="0" w:color="auto"/>
              <w:right w:val="single" w:sz="4" w:space="0" w:color="auto"/>
            </w:tcBorders>
            <w:shd w:val="clear" w:color="000000" w:fill="FFFFFF"/>
            <w:hideMark/>
          </w:tcPr>
          <w:p w14:paraId="16597236" w14:textId="27DA1ADA" w:rsidR="00B870C9" w:rsidRPr="00DE3A92" w:rsidRDefault="00B870C9" w:rsidP="00ED00F9">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abridged certificate (Pharmaceutical Product Certificate or Certificate of Free Sale)</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007F40DC" w14:textId="19F5881D"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certificate</w:t>
            </w:r>
          </w:p>
        </w:tc>
        <w:tc>
          <w:tcPr>
            <w:tcW w:w="1426" w:type="dxa"/>
            <w:tcBorders>
              <w:top w:val="nil"/>
              <w:left w:val="nil"/>
              <w:bottom w:val="single" w:sz="4" w:space="0" w:color="auto"/>
              <w:right w:val="single" w:sz="4" w:space="0" w:color="auto"/>
            </w:tcBorders>
            <w:shd w:val="clear" w:color="000000" w:fill="FFFFFF"/>
            <w:vAlign w:val="center"/>
            <w:hideMark/>
          </w:tcPr>
          <w:p w14:paraId="2CE7F717" w14:textId="011A6E53"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c>
          <w:tcPr>
            <w:tcW w:w="986" w:type="dxa"/>
            <w:tcBorders>
              <w:top w:val="nil"/>
              <w:left w:val="nil"/>
              <w:bottom w:val="single" w:sz="4" w:space="0" w:color="auto"/>
              <w:right w:val="single" w:sz="4" w:space="0" w:color="auto"/>
            </w:tcBorders>
            <w:shd w:val="clear" w:color="000000" w:fill="FFFFFF"/>
            <w:noWrap/>
            <w:vAlign w:val="center"/>
            <w:hideMark/>
          </w:tcPr>
          <w:p w14:paraId="59FEE58D" w14:textId="40321815"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22B94068" w14:textId="74B38C39"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r>
      <w:tr w:rsidR="00B870C9" w:rsidRPr="00DE3A92" w14:paraId="0C8C35CD" w14:textId="77777777" w:rsidTr="00ED00F9">
        <w:trPr>
          <w:trHeight w:val="58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25EB2AF" w14:textId="1F6EA8B9" w:rsidR="00B870C9" w:rsidRPr="00DE3A92" w:rsidRDefault="00B870C9" w:rsidP="00B870C9">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62.</w:t>
            </w:r>
          </w:p>
        </w:tc>
        <w:tc>
          <w:tcPr>
            <w:tcW w:w="2785" w:type="dxa"/>
            <w:tcBorders>
              <w:top w:val="nil"/>
              <w:left w:val="nil"/>
              <w:bottom w:val="single" w:sz="4" w:space="0" w:color="auto"/>
              <w:right w:val="single" w:sz="4" w:space="0" w:color="auto"/>
            </w:tcBorders>
            <w:shd w:val="clear" w:color="000000" w:fill="FFFFFF"/>
            <w:vAlign w:val="center"/>
            <w:hideMark/>
          </w:tcPr>
          <w:p w14:paraId="35F9DBE9" w14:textId="2D54D846" w:rsidR="00B870C9" w:rsidRPr="00DE3A92" w:rsidRDefault="00B870C9" w:rsidP="00B870C9">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paper format document or duplicate upon request</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4D7648B2" w14:textId="684FBF41"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page</w:t>
            </w:r>
          </w:p>
        </w:tc>
        <w:tc>
          <w:tcPr>
            <w:tcW w:w="1426" w:type="dxa"/>
            <w:tcBorders>
              <w:top w:val="nil"/>
              <w:left w:val="nil"/>
              <w:bottom w:val="single" w:sz="4" w:space="0" w:color="auto"/>
              <w:right w:val="single" w:sz="4" w:space="0" w:color="auto"/>
            </w:tcBorders>
            <w:shd w:val="clear" w:color="000000" w:fill="FFFFFF"/>
            <w:vAlign w:val="center"/>
            <w:hideMark/>
          </w:tcPr>
          <w:p w14:paraId="4DCFA057" w14:textId="675B17E5"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w:t>
            </w:r>
          </w:p>
        </w:tc>
        <w:tc>
          <w:tcPr>
            <w:tcW w:w="986" w:type="dxa"/>
            <w:tcBorders>
              <w:top w:val="nil"/>
              <w:left w:val="nil"/>
              <w:bottom w:val="single" w:sz="4" w:space="0" w:color="auto"/>
              <w:right w:val="single" w:sz="4" w:space="0" w:color="auto"/>
            </w:tcBorders>
            <w:shd w:val="clear" w:color="000000" w:fill="FFFFFF"/>
            <w:noWrap/>
            <w:vAlign w:val="center"/>
            <w:hideMark/>
          </w:tcPr>
          <w:p w14:paraId="314714FB" w14:textId="79F0463F"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EFC9FD4" w14:textId="1A1A6BA2"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w:t>
            </w:r>
          </w:p>
        </w:tc>
      </w:tr>
      <w:tr w:rsidR="00B870C9" w:rsidRPr="00DE3A92" w14:paraId="52C671F4" w14:textId="77777777" w:rsidTr="00ED00F9">
        <w:trPr>
          <w:trHeight w:val="58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9F8AC45" w14:textId="2FA6593E" w:rsidR="00B870C9" w:rsidRPr="00DE3A92" w:rsidRDefault="00B870C9" w:rsidP="00B870C9">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63.</w:t>
            </w:r>
          </w:p>
        </w:tc>
        <w:tc>
          <w:tcPr>
            <w:tcW w:w="2785" w:type="dxa"/>
            <w:tcBorders>
              <w:top w:val="nil"/>
              <w:left w:val="nil"/>
              <w:bottom w:val="single" w:sz="4" w:space="0" w:color="auto"/>
              <w:right w:val="single" w:sz="4" w:space="0" w:color="auto"/>
            </w:tcBorders>
            <w:shd w:val="clear" w:color="000000" w:fill="FFFFFF"/>
            <w:hideMark/>
          </w:tcPr>
          <w:p w14:paraId="53F5D91D" w14:textId="1A9073B3" w:rsidR="00B870C9" w:rsidRPr="00DE3A92" w:rsidRDefault="00B870C9" w:rsidP="00ED00F9">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Expertise on application and documentation and issuance of authorisation for import and export of psychotropic, narcotic substances and medicinal products and precursors</w:t>
            </w:r>
            <w:r w:rsidRPr="00DE3A92">
              <w:rPr>
                <w:rFonts w:ascii="Times New Roman" w:eastAsia="Times New Roman" w:hAnsi="Times New Roman" w:cs="Times New Roman"/>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199705BA" w14:textId="06377128"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 xml:space="preserve">1 </w:t>
            </w:r>
            <w:r w:rsidRPr="00DE3A92">
              <w:rPr>
                <w:rFonts w:ascii="Times New Roman" w:eastAsia="Times New Roman" w:hAnsi="Times New Roman" w:cs="Times New Roman"/>
                <w:color w:val="000000"/>
                <w:lang w:val="en-GB"/>
              </w:rPr>
              <w:t>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51C38264" w14:textId="049544F2"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45.00</w:t>
            </w:r>
          </w:p>
        </w:tc>
        <w:tc>
          <w:tcPr>
            <w:tcW w:w="986" w:type="dxa"/>
            <w:tcBorders>
              <w:top w:val="nil"/>
              <w:left w:val="nil"/>
              <w:bottom w:val="single" w:sz="4" w:space="0" w:color="auto"/>
              <w:right w:val="single" w:sz="4" w:space="0" w:color="auto"/>
            </w:tcBorders>
            <w:shd w:val="clear" w:color="000000" w:fill="FFFFFF"/>
            <w:noWrap/>
            <w:vAlign w:val="center"/>
            <w:hideMark/>
          </w:tcPr>
          <w:p w14:paraId="546E1DA7" w14:textId="4DC5E29B"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1F747C04" w14:textId="258AFF73"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45.00</w:t>
            </w:r>
          </w:p>
        </w:tc>
      </w:tr>
      <w:tr w:rsidR="00767433" w:rsidRPr="00DE3A92" w14:paraId="4818D4E8" w14:textId="77777777" w:rsidTr="00ED00F9">
        <w:trPr>
          <w:trHeight w:val="76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6EC303F9" w14:textId="56BD79A4" w:rsidR="00767433" w:rsidRPr="00DE3A92" w:rsidRDefault="00B870C9" w:rsidP="0046515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w:t>
            </w:r>
            <w:r w:rsidR="00603CA5">
              <w:rPr>
                <w:rFonts w:ascii="Times New Roman" w:eastAsia="Times New Roman" w:hAnsi="Times New Roman" w:cs="Times New Roman"/>
                <w:lang w:val="en-GB"/>
              </w:rPr>
              <w:t>4</w:t>
            </w:r>
            <w:r>
              <w:rPr>
                <w:rFonts w:ascii="Times New Roman" w:eastAsia="Times New Roman" w:hAnsi="Times New Roman" w:cs="Times New Roman"/>
                <w:lang w:val="en-GB"/>
              </w:rPr>
              <w:t>.</w:t>
            </w:r>
          </w:p>
        </w:tc>
        <w:tc>
          <w:tcPr>
            <w:tcW w:w="2785" w:type="dxa"/>
            <w:tcBorders>
              <w:top w:val="single" w:sz="4" w:space="0" w:color="auto"/>
              <w:left w:val="nil"/>
              <w:bottom w:val="single" w:sz="4" w:space="0" w:color="auto"/>
              <w:right w:val="single" w:sz="4" w:space="0" w:color="auto"/>
            </w:tcBorders>
            <w:shd w:val="clear" w:color="000000" w:fill="FFFFFF"/>
            <w:vAlign w:val="center"/>
          </w:tcPr>
          <w:p w14:paraId="4A7C5394" w14:textId="3DF05A07" w:rsidR="00767433" w:rsidRPr="00DE3A92" w:rsidRDefault="00B870C9" w:rsidP="00ED00F9">
            <w:pPr>
              <w:spacing w:after="0" w:line="240" w:lineRule="auto"/>
              <w:rPr>
                <w:rFonts w:ascii="Times New Roman" w:hAnsi="Times New Roman" w:cs="Times New Roman"/>
                <w:lang w:val="en-GB"/>
              </w:rPr>
            </w:pPr>
            <w:r>
              <w:rPr>
                <w:rFonts w:ascii="Times New Roman" w:hAnsi="Times New Roman" w:cs="Times New Roman"/>
                <w:lang w:val="en-GB"/>
              </w:rPr>
              <w:t>Expertise on application and documentation</w:t>
            </w:r>
            <w:r w:rsidR="00B27252" w:rsidRPr="00DE3A92">
              <w:rPr>
                <w:rFonts w:ascii="Times New Roman" w:hAnsi="Times New Roman" w:cs="Times New Roman"/>
                <w:lang w:val="en-GB"/>
              </w:rPr>
              <w:t xml:space="preserve"> regarding medical and economic cost-effectiveness of medicinal products or cost-effectiveness of medical devices</w:t>
            </w:r>
            <w:r w:rsidR="00E973EF" w:rsidRPr="00DE3A92">
              <w:rPr>
                <w:rFonts w:ascii="Times New Roman" w:hAnsi="Times New Roman" w:cs="Times New Roman"/>
                <w:vertAlign w:val="superscript"/>
                <w:lang w:val="en-GB"/>
              </w:rPr>
              <w:t>1</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1E9F32CE" w14:textId="48BA8307" w:rsidR="00767433" w:rsidRPr="00DE3A92" w:rsidRDefault="00767433" w:rsidP="00465158">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 xml:space="preserve">1 </w:t>
            </w:r>
            <w:r w:rsidR="00603CA5">
              <w:rPr>
                <w:rFonts w:ascii="Times New Roman" w:eastAsia="Times New Roman" w:hAnsi="Times New Roman" w:cs="Times New Roman"/>
                <w:lang w:val="en-GB"/>
              </w:rPr>
              <w:t>application</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5C6CBABD" w14:textId="77777777" w:rsidR="00767433" w:rsidRPr="00DE3A92" w:rsidRDefault="00B3775E" w:rsidP="00465158">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1200.00</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14:paraId="5244BD73" w14:textId="77777777" w:rsidR="00767433" w:rsidRPr="00DE3A92" w:rsidRDefault="00767433" w:rsidP="00465158">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0.00</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3224C7FC" w14:textId="77777777" w:rsidR="00767433" w:rsidRPr="00DE3A92" w:rsidRDefault="00B3775E" w:rsidP="00465158">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1200.00</w:t>
            </w:r>
          </w:p>
        </w:tc>
      </w:tr>
      <w:tr w:rsidR="00603CA5" w:rsidRPr="00DE3A92" w14:paraId="084EA8E5" w14:textId="77777777" w:rsidTr="00ED00F9">
        <w:trPr>
          <w:trHeight w:val="490"/>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7BAC9142" w14:textId="77777777" w:rsidR="00603CA5" w:rsidRPr="00DE3A92" w:rsidDel="00B870C9" w:rsidRDefault="00603CA5" w:rsidP="0046515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65.</w:t>
            </w:r>
          </w:p>
        </w:tc>
        <w:tc>
          <w:tcPr>
            <w:tcW w:w="8489" w:type="dxa"/>
            <w:gridSpan w:val="5"/>
            <w:tcBorders>
              <w:top w:val="single" w:sz="4" w:space="0" w:color="auto"/>
              <w:left w:val="nil"/>
              <w:bottom w:val="single" w:sz="4" w:space="0" w:color="auto"/>
              <w:right w:val="single" w:sz="4" w:space="0" w:color="auto"/>
            </w:tcBorders>
            <w:shd w:val="clear" w:color="000000" w:fill="FFFFFF"/>
            <w:vAlign w:val="center"/>
          </w:tcPr>
          <w:p w14:paraId="264D8E09" w14:textId="77777777" w:rsidR="00603CA5" w:rsidRPr="00DE3A92" w:rsidRDefault="00603CA5" w:rsidP="00ED00F9">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Annual fee for ensuring operation of a medical device vigilance system</w:t>
            </w:r>
            <w:r w:rsidRPr="00ED00F9">
              <w:rPr>
                <w:rFonts w:ascii="Times New Roman" w:eastAsia="Times New Roman" w:hAnsi="Times New Roman" w:cs="Times New Roman"/>
                <w:vertAlign w:val="superscript"/>
                <w:lang w:val="en-GB"/>
              </w:rPr>
              <w:t>1</w:t>
            </w:r>
          </w:p>
        </w:tc>
      </w:tr>
      <w:tr w:rsidR="003F063B" w:rsidRPr="00DE3A92" w14:paraId="7E01B2EB" w14:textId="77777777" w:rsidTr="00603CA5">
        <w:trPr>
          <w:trHeight w:val="76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4CB20074" w14:textId="77777777" w:rsidR="003F063B" w:rsidRPr="00DE3A92" w:rsidDel="00B870C9" w:rsidRDefault="003F063B" w:rsidP="003F063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65.1.</w:t>
            </w:r>
          </w:p>
        </w:tc>
        <w:tc>
          <w:tcPr>
            <w:tcW w:w="2785" w:type="dxa"/>
            <w:tcBorders>
              <w:top w:val="single" w:sz="4" w:space="0" w:color="auto"/>
              <w:left w:val="nil"/>
              <w:bottom w:val="single" w:sz="4" w:space="0" w:color="auto"/>
              <w:right w:val="single" w:sz="4" w:space="0" w:color="auto"/>
            </w:tcBorders>
            <w:shd w:val="clear" w:color="000000" w:fill="FFFFFF"/>
            <w:vAlign w:val="center"/>
          </w:tcPr>
          <w:p w14:paraId="63C842DF" w14:textId="77777777" w:rsidR="003F063B" w:rsidRPr="00DE3A92" w:rsidDel="00B870C9" w:rsidRDefault="003F063B" w:rsidP="003F063B">
            <w:pPr>
              <w:spacing w:after="0" w:line="240" w:lineRule="auto"/>
              <w:rPr>
                <w:rFonts w:ascii="Times New Roman" w:hAnsi="Times New Roman" w:cs="Times New Roman"/>
                <w:lang w:val="en-GB"/>
              </w:rPr>
            </w:pPr>
            <w:r>
              <w:rPr>
                <w:rFonts w:ascii="Times New Roman" w:eastAsia="Times New Roman" w:hAnsi="Times New Roman" w:cs="Times New Roman"/>
                <w:lang w:val="en-GB"/>
              </w:rPr>
              <w:t xml:space="preserve">For ensuring operation of a medical device vigilance system for class I medical devices and other (remaining) </w:t>
            </w:r>
            <w:r w:rsidRPr="00ED00F9">
              <w:rPr>
                <w:rFonts w:ascii="Times New Roman" w:eastAsia="Times New Roman" w:hAnsi="Times New Roman" w:cs="Times New Roman"/>
                <w:i/>
                <w:lang w:val="en-GB"/>
              </w:rPr>
              <w:t>in vitro</w:t>
            </w:r>
            <w:r>
              <w:rPr>
                <w:rFonts w:ascii="Times New Roman" w:eastAsia="Times New Roman" w:hAnsi="Times New Roman" w:cs="Times New Roman"/>
                <w:lang w:val="en-GB"/>
              </w:rPr>
              <w:t xml:space="preserve"> diagnostic medical devices</w:t>
            </w:r>
            <w:r w:rsidRPr="00AA0302">
              <w:rPr>
                <w:rFonts w:ascii="Times New Roman" w:eastAsia="Times New Roman" w:hAnsi="Times New Roman" w:cs="Times New Roman"/>
                <w:vertAlign w:val="superscript"/>
                <w:lang w:val="en-GB"/>
              </w:rPr>
              <w:t>1</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14BA51F6" w14:textId="77777777" w:rsidR="003F063B"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 xml:space="preserve">1 manufacturer or 1 authorised representative </w:t>
            </w:r>
          </w:p>
          <w:p w14:paraId="4AE701E4" w14:textId="77777777" w:rsidR="003F063B"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or</w:t>
            </w:r>
          </w:p>
          <w:p w14:paraId="1B405229"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 distributor</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0D9CA991"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105.20</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14:paraId="4E21DBC5" w14:textId="77777777" w:rsidR="003F063B" w:rsidRPr="00DE3A92" w:rsidRDefault="003F063B" w:rsidP="003F063B">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color w:val="000000"/>
                <w:lang w:val="en-GB"/>
              </w:rPr>
              <w:t>0.00</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03F8E1F9"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105.20</w:t>
            </w:r>
          </w:p>
        </w:tc>
      </w:tr>
      <w:tr w:rsidR="003F063B" w:rsidRPr="00DE3A92" w14:paraId="142E98C5" w14:textId="77777777" w:rsidTr="00ED00F9">
        <w:trPr>
          <w:trHeight w:val="557"/>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2239DAAF" w14:textId="77777777" w:rsidR="003F063B" w:rsidRPr="00DE3A92" w:rsidDel="00B870C9" w:rsidRDefault="003F063B" w:rsidP="003F063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65.2.</w:t>
            </w:r>
          </w:p>
        </w:tc>
        <w:tc>
          <w:tcPr>
            <w:tcW w:w="2785" w:type="dxa"/>
            <w:tcBorders>
              <w:top w:val="single" w:sz="4" w:space="0" w:color="auto"/>
              <w:left w:val="nil"/>
              <w:bottom w:val="single" w:sz="4" w:space="0" w:color="auto"/>
              <w:right w:val="single" w:sz="4" w:space="0" w:color="auto"/>
            </w:tcBorders>
            <w:shd w:val="clear" w:color="000000" w:fill="FFFFFF"/>
            <w:vAlign w:val="center"/>
          </w:tcPr>
          <w:p w14:paraId="2087220D" w14:textId="77777777" w:rsidR="003F063B" w:rsidRPr="00DE3A92" w:rsidDel="00B870C9" w:rsidRDefault="003F063B" w:rsidP="003F063B">
            <w:pPr>
              <w:spacing w:after="0" w:line="240" w:lineRule="auto"/>
              <w:rPr>
                <w:rFonts w:ascii="Times New Roman" w:hAnsi="Times New Roman" w:cs="Times New Roman"/>
                <w:lang w:val="en-GB"/>
              </w:rPr>
            </w:pPr>
            <w:r>
              <w:rPr>
                <w:rFonts w:ascii="Times New Roman" w:eastAsia="Times New Roman" w:hAnsi="Times New Roman" w:cs="Times New Roman"/>
                <w:lang w:val="en-GB"/>
              </w:rPr>
              <w:t xml:space="preserve">For ensuring operation of a medical device vigilance system for class </w:t>
            </w:r>
            <w:proofErr w:type="spellStart"/>
            <w:r>
              <w:rPr>
                <w:rFonts w:ascii="Times New Roman" w:eastAsia="Times New Roman" w:hAnsi="Times New Roman" w:cs="Times New Roman"/>
                <w:lang w:val="en-GB"/>
              </w:rPr>
              <w:t>IIa</w:t>
            </w:r>
            <w:proofErr w:type="spellEnd"/>
            <w:r>
              <w:rPr>
                <w:rFonts w:ascii="Times New Roman" w:eastAsia="Times New Roman" w:hAnsi="Times New Roman" w:cs="Times New Roman"/>
                <w:lang w:val="en-GB"/>
              </w:rPr>
              <w:t xml:space="preserve">, IIb and III (including class I) medical devices, list A, list B and self-testing (including </w:t>
            </w:r>
            <w:r>
              <w:rPr>
                <w:rFonts w:ascii="Times New Roman" w:eastAsia="Times New Roman" w:hAnsi="Times New Roman" w:cs="Times New Roman"/>
                <w:lang w:val="en-GB"/>
              </w:rPr>
              <w:lastRenderedPageBreak/>
              <w:t xml:space="preserve">other (remaining)) </w:t>
            </w:r>
            <w:r w:rsidRPr="00ED00F9">
              <w:rPr>
                <w:rFonts w:ascii="Times New Roman" w:eastAsia="Times New Roman" w:hAnsi="Times New Roman" w:cs="Times New Roman"/>
                <w:i/>
                <w:lang w:val="en-GB"/>
              </w:rPr>
              <w:t>in vitro</w:t>
            </w:r>
            <w:r>
              <w:rPr>
                <w:rFonts w:ascii="Times New Roman" w:eastAsia="Times New Roman" w:hAnsi="Times New Roman" w:cs="Times New Roman"/>
                <w:lang w:val="en-GB"/>
              </w:rPr>
              <w:t xml:space="preserve"> diagnostic medical devices</w:t>
            </w:r>
            <w:r w:rsidRPr="00AA0302">
              <w:rPr>
                <w:rFonts w:ascii="Times New Roman" w:eastAsia="Times New Roman" w:hAnsi="Times New Roman" w:cs="Times New Roman"/>
                <w:vertAlign w:val="superscript"/>
                <w:lang w:val="en-GB"/>
              </w:rPr>
              <w:t>1</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7B320238" w14:textId="77777777" w:rsidR="003F063B"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1 manufacturer or 1 authorised representative </w:t>
            </w:r>
          </w:p>
          <w:p w14:paraId="488C12B5" w14:textId="77777777" w:rsidR="003F063B"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or</w:t>
            </w:r>
          </w:p>
          <w:p w14:paraId="40B6870A"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 distributor</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356769F1"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210.90</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14:paraId="5B581E30" w14:textId="77777777" w:rsidR="003F063B" w:rsidRPr="00DE3A92" w:rsidRDefault="003F063B" w:rsidP="003F063B">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0.00</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5E8AF6E5"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210.90</w:t>
            </w:r>
          </w:p>
        </w:tc>
      </w:tr>
      <w:tr w:rsidR="003F063B" w:rsidRPr="00DE3A92" w14:paraId="3CE6BCEA" w14:textId="77777777" w:rsidTr="00603CA5">
        <w:trPr>
          <w:trHeight w:val="76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5AA76E6B" w14:textId="77777777" w:rsidR="003F063B" w:rsidRPr="00DE3A92" w:rsidDel="00B870C9" w:rsidRDefault="003F063B" w:rsidP="003F063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66.</w:t>
            </w:r>
          </w:p>
        </w:tc>
        <w:tc>
          <w:tcPr>
            <w:tcW w:w="2785" w:type="dxa"/>
            <w:tcBorders>
              <w:top w:val="single" w:sz="4" w:space="0" w:color="auto"/>
              <w:left w:val="nil"/>
              <w:bottom w:val="single" w:sz="4" w:space="0" w:color="auto"/>
              <w:right w:val="single" w:sz="4" w:space="0" w:color="auto"/>
            </w:tcBorders>
            <w:shd w:val="clear" w:color="000000" w:fill="FFFFFF"/>
            <w:vAlign w:val="center"/>
          </w:tcPr>
          <w:p w14:paraId="6443E931" w14:textId="77777777" w:rsidR="003F063B" w:rsidRPr="00DE3A92" w:rsidDel="00B870C9" w:rsidRDefault="003F063B" w:rsidP="003F063B">
            <w:pPr>
              <w:spacing w:after="0" w:line="240" w:lineRule="auto"/>
              <w:rPr>
                <w:rFonts w:ascii="Times New Roman" w:hAnsi="Times New Roman" w:cs="Times New Roman"/>
                <w:lang w:val="en-GB"/>
              </w:rPr>
            </w:pPr>
            <w:r>
              <w:rPr>
                <w:rFonts w:ascii="Times New Roman" w:hAnsi="Times New Roman" w:cs="Times New Roman"/>
                <w:lang w:val="en-GB"/>
              </w:rPr>
              <w:t>Expertise on application and documentation for market release or commissioning of specific medical devices or in vitro diagnostic medical devices which have not undergone the compliance evaluation procedures stipulated by normative acts and do not have a CE mark</w:t>
            </w:r>
            <w:r w:rsidRPr="00ED00F9">
              <w:rPr>
                <w:rFonts w:ascii="Times New Roman" w:hAnsi="Times New Roman" w:cs="Times New Roman"/>
                <w:vertAlign w:val="superscript"/>
                <w:lang w:val="en-GB"/>
              </w:rPr>
              <w:t>1</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1C55F357"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 expertise on documentation</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286511B8"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528.60</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14:paraId="486593C3" w14:textId="77777777" w:rsidR="003F063B" w:rsidRPr="00DE3A92" w:rsidRDefault="003F063B" w:rsidP="003F063B">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0.00</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7BE28A76"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528.60</w:t>
            </w:r>
          </w:p>
        </w:tc>
      </w:tr>
    </w:tbl>
    <w:p w14:paraId="7AEA3425" w14:textId="77777777" w:rsidR="003716FE" w:rsidRPr="00DE3A92" w:rsidRDefault="00DE3A92" w:rsidP="003716FE">
      <w:pPr>
        <w:spacing w:before="100" w:beforeAutospacing="1" w:after="100" w:afterAutospacing="1" w:line="240" w:lineRule="auto"/>
        <w:jc w:val="both"/>
        <w:rPr>
          <w:rFonts w:ascii="Times New Roman" w:eastAsia="Times New Roman" w:hAnsi="Times New Roman" w:cs="Times New Roman"/>
          <w:sz w:val="24"/>
          <w:szCs w:val="24"/>
          <w:lang w:val="en-GB" w:eastAsia="lv-LV"/>
        </w:rPr>
      </w:pPr>
      <w:r w:rsidRPr="00DE3A92">
        <w:rPr>
          <w:rFonts w:ascii="Times New Roman" w:eastAsia="Times New Roman" w:hAnsi="Times New Roman" w:cs="Times New Roman"/>
          <w:sz w:val="24"/>
          <w:szCs w:val="24"/>
          <w:lang w:val="en-GB" w:eastAsia="lv-LV"/>
        </w:rPr>
        <w:t>Notes</w:t>
      </w:r>
      <w:r w:rsidR="003716FE" w:rsidRPr="00DE3A92">
        <w:rPr>
          <w:rFonts w:ascii="Times New Roman" w:eastAsia="Times New Roman" w:hAnsi="Times New Roman" w:cs="Times New Roman"/>
          <w:sz w:val="24"/>
          <w:szCs w:val="24"/>
          <w:lang w:val="en-GB" w:eastAsia="lv-LV"/>
        </w:rPr>
        <w:t>:</w:t>
      </w:r>
    </w:p>
    <w:p w14:paraId="05DF792A" w14:textId="77777777" w:rsidR="00DE3A92" w:rsidRPr="00DE3A92" w:rsidRDefault="003716FE" w:rsidP="00F575F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lv-LV"/>
        </w:rPr>
      </w:pPr>
      <w:r w:rsidRPr="00DE3A92">
        <w:rPr>
          <w:rFonts w:ascii="Times New Roman" w:eastAsia="Times New Roman" w:hAnsi="Times New Roman" w:cs="Times New Roman"/>
          <w:sz w:val="24"/>
          <w:szCs w:val="24"/>
          <w:vertAlign w:val="superscript"/>
          <w:lang w:val="en-GB" w:eastAsia="lv-LV"/>
        </w:rPr>
        <w:t>1</w:t>
      </w:r>
      <w:r w:rsidRPr="00DE3A92">
        <w:rPr>
          <w:rFonts w:ascii="Times New Roman" w:eastAsia="Times New Roman" w:hAnsi="Times New Roman" w:cs="Times New Roman"/>
          <w:sz w:val="24"/>
          <w:szCs w:val="24"/>
          <w:lang w:val="en-GB" w:eastAsia="lv-LV"/>
        </w:rPr>
        <w:t xml:space="preserve"> </w:t>
      </w:r>
      <w:r w:rsidR="00DE3A92" w:rsidRPr="00DE3A92">
        <w:rPr>
          <w:rFonts w:ascii="Times New Roman" w:eastAsia="Times New Roman" w:hAnsi="Times New Roman" w:cs="Times New Roman"/>
          <w:sz w:val="24"/>
          <w:szCs w:val="24"/>
          <w:lang w:val="en-GB" w:eastAsia="lv-LV"/>
        </w:rPr>
        <w:t>Value added tax not applicable in accordance with Section 3, Paragraph eight of the Value Added Tax Law.</w:t>
      </w:r>
    </w:p>
    <w:p w14:paraId="612D4FAC" w14:textId="77777777" w:rsidR="00B3270F" w:rsidRPr="00DE3A92" w:rsidRDefault="00B3270F">
      <w:pPr>
        <w:rPr>
          <w:lang w:val="en-GB"/>
        </w:rPr>
      </w:pPr>
    </w:p>
    <w:sectPr w:rsidR="00B3270F" w:rsidRPr="00DE3A92" w:rsidSect="00237E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17D9" w14:textId="77777777" w:rsidR="0098187B" w:rsidRDefault="0098187B" w:rsidP="005D1E14">
      <w:pPr>
        <w:spacing w:after="0" w:line="240" w:lineRule="auto"/>
      </w:pPr>
      <w:r>
        <w:separator/>
      </w:r>
    </w:p>
  </w:endnote>
  <w:endnote w:type="continuationSeparator" w:id="0">
    <w:p w14:paraId="44ED7606" w14:textId="77777777" w:rsidR="0098187B" w:rsidRDefault="0098187B" w:rsidP="005D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7939" w14:textId="77777777" w:rsidR="009A4AE1" w:rsidRDefault="009A4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AE93" w14:textId="77777777" w:rsidR="009A4AE1" w:rsidRDefault="009A4AE1" w:rsidP="00237E6A">
    <w:pPr>
      <w:tabs>
        <w:tab w:val="center" w:pos="4153"/>
        <w:tab w:val="right" w:pos="8306"/>
      </w:tabs>
      <w:spacing w:after="0" w:line="240" w:lineRule="auto"/>
      <w:rPr>
        <w:rFonts w:ascii="Times New Roman" w:hAnsi="Times New Roman" w:cs="Times New Roman"/>
        <w:sz w:val="20"/>
        <w:szCs w:val="20"/>
        <w:lang w:val="lv-LV"/>
      </w:rPr>
    </w:pPr>
  </w:p>
  <w:p w14:paraId="4B5930B7" w14:textId="77777777" w:rsidR="009A4AE1" w:rsidRDefault="009A4AE1" w:rsidP="00237E6A">
    <w:pPr>
      <w:tabs>
        <w:tab w:val="center" w:pos="4153"/>
        <w:tab w:val="right" w:pos="8306"/>
      </w:tabs>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VM</w:t>
    </w:r>
    <w:r w:rsidRPr="00237E6A">
      <w:rPr>
        <w:rFonts w:ascii="Times New Roman" w:hAnsi="Times New Roman" w:cs="Times New Roman"/>
        <w:sz w:val="20"/>
        <w:szCs w:val="20"/>
        <w:lang w:val="lv-LV"/>
      </w:rPr>
      <w:t>notp_</w:t>
    </w:r>
    <w:r>
      <w:rPr>
        <w:rFonts w:ascii="Times New Roman" w:hAnsi="Times New Roman" w:cs="Times New Roman"/>
        <w:sz w:val="20"/>
        <w:szCs w:val="20"/>
        <w:lang w:val="lv-LV"/>
      </w:rPr>
      <w:t>081119</w:t>
    </w:r>
    <w:r w:rsidRPr="00237E6A">
      <w:rPr>
        <w:rFonts w:ascii="Times New Roman" w:hAnsi="Times New Roman" w:cs="Times New Roman"/>
        <w:sz w:val="20"/>
        <w:szCs w:val="20"/>
        <w:lang w:val="lv-LV"/>
      </w:rPr>
      <w:t>_</w:t>
    </w:r>
    <w:r>
      <w:rPr>
        <w:rFonts w:ascii="Times New Roman" w:hAnsi="Times New Roman" w:cs="Times New Roman"/>
        <w:sz w:val="20"/>
        <w:szCs w:val="20"/>
        <w:lang w:val="lv-LV"/>
      </w:rPr>
      <w:t>ZVAmaks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43C7" w14:textId="77777777" w:rsidR="009A4AE1" w:rsidRPr="00237E6A" w:rsidRDefault="009A4AE1" w:rsidP="00237E6A">
    <w:pPr>
      <w:tabs>
        <w:tab w:val="center" w:pos="4153"/>
        <w:tab w:val="right" w:pos="8306"/>
      </w:tabs>
      <w:spacing w:after="0" w:line="240" w:lineRule="auto"/>
      <w:rPr>
        <w:rFonts w:ascii="Times New Roman" w:hAnsi="Times New Roman" w:cs="Times New Roman"/>
        <w:sz w:val="20"/>
        <w:szCs w:val="20"/>
        <w:lang w:val="lv-LV"/>
      </w:rPr>
    </w:pPr>
    <w:bookmarkStart w:id="4" w:name="_Hlk524612288"/>
    <w:r>
      <w:rPr>
        <w:rFonts w:ascii="Times New Roman" w:hAnsi="Times New Roman" w:cs="Times New Roman"/>
        <w:sz w:val="20"/>
        <w:szCs w:val="20"/>
        <w:lang w:val="lv-LV"/>
      </w:rPr>
      <w:t>VM</w:t>
    </w:r>
    <w:r w:rsidRPr="00237E6A">
      <w:rPr>
        <w:rFonts w:ascii="Times New Roman" w:hAnsi="Times New Roman" w:cs="Times New Roman"/>
        <w:sz w:val="20"/>
        <w:szCs w:val="20"/>
        <w:lang w:val="lv-LV"/>
      </w:rPr>
      <w:t>notp_</w:t>
    </w:r>
    <w:r>
      <w:rPr>
        <w:rFonts w:ascii="Times New Roman" w:hAnsi="Times New Roman" w:cs="Times New Roman"/>
        <w:sz w:val="20"/>
        <w:szCs w:val="20"/>
        <w:lang w:val="lv-LV"/>
      </w:rPr>
      <w:t>081119</w:t>
    </w:r>
    <w:r w:rsidRPr="00237E6A">
      <w:rPr>
        <w:rFonts w:ascii="Times New Roman" w:hAnsi="Times New Roman" w:cs="Times New Roman"/>
        <w:sz w:val="20"/>
        <w:szCs w:val="20"/>
        <w:lang w:val="lv-LV"/>
      </w:rPr>
      <w:t>_</w:t>
    </w:r>
    <w:r>
      <w:rPr>
        <w:rFonts w:ascii="Times New Roman" w:hAnsi="Times New Roman" w:cs="Times New Roman"/>
        <w:sz w:val="20"/>
        <w:szCs w:val="20"/>
        <w:lang w:val="lv-LV"/>
      </w:rPr>
      <w:t>ZVAmaks</w:t>
    </w:r>
  </w:p>
  <w:bookmarkEnd w:id="4"/>
  <w:p w14:paraId="3DDCDD98" w14:textId="77777777" w:rsidR="009A4AE1" w:rsidRDefault="009A4AE1" w:rsidP="00D60270">
    <w:pPr>
      <w:pStyle w:val="Footer"/>
      <w:tabs>
        <w:tab w:val="clear" w:pos="4513"/>
        <w:tab w:val="clear" w:pos="9026"/>
        <w:tab w:val="left"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9C38" w14:textId="77777777" w:rsidR="0098187B" w:rsidRDefault="0098187B" w:rsidP="005D1E14">
      <w:pPr>
        <w:spacing w:after="0" w:line="240" w:lineRule="auto"/>
      </w:pPr>
      <w:r>
        <w:separator/>
      </w:r>
    </w:p>
  </w:footnote>
  <w:footnote w:type="continuationSeparator" w:id="0">
    <w:p w14:paraId="0EC02969" w14:textId="77777777" w:rsidR="0098187B" w:rsidRDefault="0098187B" w:rsidP="005D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6875" w14:textId="77777777" w:rsidR="009A4AE1" w:rsidRDefault="009A4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lv-LV"/>
      </w:rPr>
      <w:id w:val="-1215432890"/>
      <w:docPartObj>
        <w:docPartGallery w:val="Page Numbers (Top of Page)"/>
        <w:docPartUnique/>
      </w:docPartObj>
    </w:sdtPr>
    <w:sdtEndPr>
      <w:rPr>
        <w:noProof/>
      </w:rPr>
    </w:sdtEndPr>
    <w:sdtContent>
      <w:p w14:paraId="30E228AF" w14:textId="77777777" w:rsidR="009A4AE1" w:rsidRPr="00237E6A" w:rsidRDefault="009A4AE1" w:rsidP="00237E6A">
        <w:pPr>
          <w:tabs>
            <w:tab w:val="center" w:pos="4153"/>
            <w:tab w:val="right" w:pos="8306"/>
          </w:tabs>
          <w:spacing w:after="0" w:line="240" w:lineRule="auto"/>
          <w:jc w:val="center"/>
          <w:rPr>
            <w:lang w:val="lv-LV"/>
          </w:rPr>
        </w:pPr>
        <w:r w:rsidRPr="00237E6A">
          <w:rPr>
            <w:rFonts w:ascii="Times New Roman" w:hAnsi="Times New Roman" w:cs="Times New Roman"/>
            <w:sz w:val="28"/>
            <w:szCs w:val="28"/>
            <w:lang w:val="lv-LV"/>
          </w:rPr>
          <w:fldChar w:fldCharType="begin"/>
        </w:r>
        <w:r w:rsidRPr="00237E6A">
          <w:rPr>
            <w:rFonts w:ascii="Times New Roman" w:hAnsi="Times New Roman" w:cs="Times New Roman"/>
            <w:sz w:val="28"/>
            <w:szCs w:val="28"/>
            <w:lang w:val="lv-LV"/>
          </w:rPr>
          <w:instrText xml:space="preserve"> PAGE   \* MERGEFORMAT </w:instrText>
        </w:r>
        <w:r w:rsidRPr="00237E6A">
          <w:rPr>
            <w:rFonts w:ascii="Times New Roman" w:hAnsi="Times New Roman" w:cs="Times New Roman"/>
            <w:sz w:val="28"/>
            <w:szCs w:val="28"/>
            <w:lang w:val="lv-LV"/>
          </w:rPr>
          <w:fldChar w:fldCharType="separate"/>
        </w:r>
        <w:r>
          <w:rPr>
            <w:rFonts w:ascii="Times New Roman" w:hAnsi="Times New Roman" w:cs="Times New Roman"/>
            <w:noProof/>
            <w:sz w:val="28"/>
            <w:szCs w:val="28"/>
            <w:lang w:val="lv-LV"/>
          </w:rPr>
          <w:t>17</w:t>
        </w:r>
        <w:r w:rsidRPr="00237E6A">
          <w:rPr>
            <w:rFonts w:ascii="Times New Roman" w:hAnsi="Times New Roman" w:cs="Times New Roman"/>
            <w:noProof/>
            <w:sz w:val="28"/>
            <w:szCs w:val="28"/>
            <w:lang w:val="lv-LV"/>
          </w:rPr>
          <w:fldChar w:fldCharType="end"/>
        </w:r>
      </w:p>
    </w:sdtContent>
  </w:sdt>
  <w:p w14:paraId="6F3FA23B" w14:textId="77777777" w:rsidR="009A4AE1" w:rsidRDefault="009A4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561" w14:textId="77777777" w:rsidR="009A4AE1" w:rsidRDefault="009A4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C3B60"/>
    <w:multiLevelType w:val="hybridMultilevel"/>
    <w:tmpl w:val="F6084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7338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81"/>
    <w:rsid w:val="000160F6"/>
    <w:rsid w:val="0001626B"/>
    <w:rsid w:val="00020295"/>
    <w:rsid w:val="0004577B"/>
    <w:rsid w:val="0005136F"/>
    <w:rsid w:val="00054948"/>
    <w:rsid w:val="00061EAF"/>
    <w:rsid w:val="00067FC3"/>
    <w:rsid w:val="0007338B"/>
    <w:rsid w:val="000B6857"/>
    <w:rsid w:val="000E7B11"/>
    <w:rsid w:val="000F35F6"/>
    <w:rsid w:val="000F54CF"/>
    <w:rsid w:val="000F7D09"/>
    <w:rsid w:val="001003BA"/>
    <w:rsid w:val="00106002"/>
    <w:rsid w:val="00110751"/>
    <w:rsid w:val="00114FF0"/>
    <w:rsid w:val="00131C13"/>
    <w:rsid w:val="001418EB"/>
    <w:rsid w:val="00144117"/>
    <w:rsid w:val="001652AE"/>
    <w:rsid w:val="00165470"/>
    <w:rsid w:val="001777A6"/>
    <w:rsid w:val="00186E0C"/>
    <w:rsid w:val="001A52FE"/>
    <w:rsid w:val="001C01E0"/>
    <w:rsid w:val="001C7C81"/>
    <w:rsid w:val="001D1D74"/>
    <w:rsid w:val="001D58E5"/>
    <w:rsid w:val="002027E8"/>
    <w:rsid w:val="0022644C"/>
    <w:rsid w:val="0023049B"/>
    <w:rsid w:val="00235795"/>
    <w:rsid w:val="00237E6A"/>
    <w:rsid w:val="00252279"/>
    <w:rsid w:val="00263350"/>
    <w:rsid w:val="002A7FF6"/>
    <w:rsid w:val="002C492D"/>
    <w:rsid w:val="002E4D72"/>
    <w:rsid w:val="00313862"/>
    <w:rsid w:val="003275E7"/>
    <w:rsid w:val="00336E81"/>
    <w:rsid w:val="00350F01"/>
    <w:rsid w:val="0035312D"/>
    <w:rsid w:val="003716FE"/>
    <w:rsid w:val="00375B24"/>
    <w:rsid w:val="00397131"/>
    <w:rsid w:val="003C5901"/>
    <w:rsid w:val="003E7B97"/>
    <w:rsid w:val="003F063B"/>
    <w:rsid w:val="00401D11"/>
    <w:rsid w:val="004156DC"/>
    <w:rsid w:val="0041757E"/>
    <w:rsid w:val="00423979"/>
    <w:rsid w:val="00434168"/>
    <w:rsid w:val="00450483"/>
    <w:rsid w:val="004643E6"/>
    <w:rsid w:val="00465158"/>
    <w:rsid w:val="00465694"/>
    <w:rsid w:val="004822F5"/>
    <w:rsid w:val="004A2AEB"/>
    <w:rsid w:val="004B39D8"/>
    <w:rsid w:val="004C4B22"/>
    <w:rsid w:val="004D3B93"/>
    <w:rsid w:val="004F5888"/>
    <w:rsid w:val="00505845"/>
    <w:rsid w:val="00516E8B"/>
    <w:rsid w:val="005631DA"/>
    <w:rsid w:val="00576F92"/>
    <w:rsid w:val="005930E4"/>
    <w:rsid w:val="005A4786"/>
    <w:rsid w:val="005C109F"/>
    <w:rsid w:val="005C1367"/>
    <w:rsid w:val="005C7309"/>
    <w:rsid w:val="005D1E14"/>
    <w:rsid w:val="00603CA5"/>
    <w:rsid w:val="00620782"/>
    <w:rsid w:val="00621686"/>
    <w:rsid w:val="006420FB"/>
    <w:rsid w:val="0065286D"/>
    <w:rsid w:val="00657776"/>
    <w:rsid w:val="006A0116"/>
    <w:rsid w:val="006C16A6"/>
    <w:rsid w:val="006C6D38"/>
    <w:rsid w:val="007203CC"/>
    <w:rsid w:val="00767433"/>
    <w:rsid w:val="00785892"/>
    <w:rsid w:val="00794C16"/>
    <w:rsid w:val="00795F29"/>
    <w:rsid w:val="007A15E0"/>
    <w:rsid w:val="007C1B5A"/>
    <w:rsid w:val="00810AF3"/>
    <w:rsid w:val="00830013"/>
    <w:rsid w:val="008A2895"/>
    <w:rsid w:val="008C424F"/>
    <w:rsid w:val="008C4DBF"/>
    <w:rsid w:val="008D0F82"/>
    <w:rsid w:val="008E6D27"/>
    <w:rsid w:val="009053F5"/>
    <w:rsid w:val="00931884"/>
    <w:rsid w:val="00931F3F"/>
    <w:rsid w:val="0093411E"/>
    <w:rsid w:val="009445F1"/>
    <w:rsid w:val="0096252F"/>
    <w:rsid w:val="00967BED"/>
    <w:rsid w:val="00977E2E"/>
    <w:rsid w:val="0098187B"/>
    <w:rsid w:val="00995FA2"/>
    <w:rsid w:val="009A4AE1"/>
    <w:rsid w:val="009E219A"/>
    <w:rsid w:val="009E2A02"/>
    <w:rsid w:val="00A07373"/>
    <w:rsid w:val="00A2226A"/>
    <w:rsid w:val="00A22D30"/>
    <w:rsid w:val="00A32AEF"/>
    <w:rsid w:val="00A53137"/>
    <w:rsid w:val="00A61AFA"/>
    <w:rsid w:val="00A86FC2"/>
    <w:rsid w:val="00AE5B82"/>
    <w:rsid w:val="00B03A99"/>
    <w:rsid w:val="00B13446"/>
    <w:rsid w:val="00B21240"/>
    <w:rsid w:val="00B27252"/>
    <w:rsid w:val="00B3270F"/>
    <w:rsid w:val="00B34301"/>
    <w:rsid w:val="00B3775E"/>
    <w:rsid w:val="00B47F46"/>
    <w:rsid w:val="00B870C9"/>
    <w:rsid w:val="00B87BC5"/>
    <w:rsid w:val="00B970DE"/>
    <w:rsid w:val="00BC2678"/>
    <w:rsid w:val="00BC5D18"/>
    <w:rsid w:val="00BE7ECE"/>
    <w:rsid w:val="00BF3F4A"/>
    <w:rsid w:val="00C04DC9"/>
    <w:rsid w:val="00C27FC9"/>
    <w:rsid w:val="00C434E9"/>
    <w:rsid w:val="00C86A0C"/>
    <w:rsid w:val="00D52091"/>
    <w:rsid w:val="00D60270"/>
    <w:rsid w:val="00D629CA"/>
    <w:rsid w:val="00D737BF"/>
    <w:rsid w:val="00DD42CD"/>
    <w:rsid w:val="00DE3A92"/>
    <w:rsid w:val="00DE4958"/>
    <w:rsid w:val="00DF2068"/>
    <w:rsid w:val="00E00959"/>
    <w:rsid w:val="00E25041"/>
    <w:rsid w:val="00E33713"/>
    <w:rsid w:val="00E62220"/>
    <w:rsid w:val="00E63872"/>
    <w:rsid w:val="00E75F63"/>
    <w:rsid w:val="00E973EF"/>
    <w:rsid w:val="00EA0B3D"/>
    <w:rsid w:val="00EB1BA5"/>
    <w:rsid w:val="00EB3289"/>
    <w:rsid w:val="00ED00F9"/>
    <w:rsid w:val="00EF5E21"/>
    <w:rsid w:val="00F405C9"/>
    <w:rsid w:val="00F511A8"/>
    <w:rsid w:val="00F51942"/>
    <w:rsid w:val="00F55E09"/>
    <w:rsid w:val="00F575F8"/>
    <w:rsid w:val="00F57BFD"/>
    <w:rsid w:val="00F6001F"/>
    <w:rsid w:val="00F95E94"/>
    <w:rsid w:val="00F97E41"/>
    <w:rsid w:val="00FB4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10F97"/>
  <w15:chartTrackingRefBased/>
  <w15:docId w15:val="{180A116F-231D-45C8-BA41-A80F9239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C81"/>
    <w:rPr>
      <w:color w:val="0563C1"/>
      <w:u w:val="single"/>
    </w:rPr>
  </w:style>
  <w:style w:type="character" w:styleId="FollowedHyperlink">
    <w:name w:val="FollowedHyperlink"/>
    <w:basedOn w:val="DefaultParagraphFont"/>
    <w:uiPriority w:val="99"/>
    <w:semiHidden/>
    <w:unhideWhenUsed/>
    <w:rsid w:val="001C7C81"/>
    <w:rPr>
      <w:color w:val="954F72"/>
      <w:u w:val="single"/>
    </w:rPr>
  </w:style>
  <w:style w:type="paragraph" w:customStyle="1" w:styleId="msonormal0">
    <w:name w:val="msonormal"/>
    <w:basedOn w:val="Normal"/>
    <w:rsid w:val="001C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C7C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1C7C8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1C7C8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1C7C8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Normal"/>
    <w:rsid w:val="001C7C8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10">
    <w:name w:val="font10"/>
    <w:basedOn w:val="Normal"/>
    <w:rsid w:val="001C7C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1">
    <w:name w:val="font11"/>
    <w:basedOn w:val="Normal"/>
    <w:rsid w:val="001C7C8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2">
    <w:name w:val="font12"/>
    <w:basedOn w:val="Normal"/>
    <w:rsid w:val="001C7C81"/>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xl63">
    <w:name w:val="xl6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4">
    <w:name w:val="xl6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5">
    <w:name w:val="xl6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0">
    <w:name w:val="xl7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0">
    <w:name w:val="xl8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1">
    <w:name w:val="xl8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7">
    <w:name w:val="xl87"/>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E14"/>
  </w:style>
  <w:style w:type="paragraph" w:styleId="Footer">
    <w:name w:val="footer"/>
    <w:basedOn w:val="Normal"/>
    <w:link w:val="FooterChar"/>
    <w:uiPriority w:val="99"/>
    <w:unhideWhenUsed/>
    <w:rsid w:val="005D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E14"/>
  </w:style>
  <w:style w:type="paragraph" w:styleId="BalloonText">
    <w:name w:val="Balloon Text"/>
    <w:basedOn w:val="Normal"/>
    <w:link w:val="BalloonTextChar"/>
    <w:uiPriority w:val="99"/>
    <w:semiHidden/>
    <w:unhideWhenUsed/>
    <w:rsid w:val="00450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83"/>
    <w:rPr>
      <w:rFonts w:ascii="Segoe UI" w:hAnsi="Segoe UI" w:cs="Segoe UI"/>
      <w:sz w:val="18"/>
      <w:szCs w:val="18"/>
    </w:rPr>
  </w:style>
  <w:style w:type="paragraph" w:styleId="NoSpacing">
    <w:name w:val="No Spacing"/>
    <w:uiPriority w:val="1"/>
    <w:qFormat/>
    <w:rsid w:val="00810AF3"/>
    <w:pPr>
      <w:spacing w:after="0" w:line="240" w:lineRule="auto"/>
    </w:pPr>
    <w:rPr>
      <w:lang w:val="lv-LV"/>
    </w:rPr>
  </w:style>
  <w:style w:type="paragraph" w:styleId="Revision">
    <w:name w:val="Revision"/>
    <w:hidden/>
    <w:uiPriority w:val="99"/>
    <w:semiHidden/>
    <w:rsid w:val="00B87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8685">
      <w:bodyDiv w:val="1"/>
      <w:marLeft w:val="0"/>
      <w:marRight w:val="0"/>
      <w:marTop w:val="0"/>
      <w:marBottom w:val="0"/>
      <w:divBdr>
        <w:top w:val="none" w:sz="0" w:space="0" w:color="auto"/>
        <w:left w:val="none" w:sz="0" w:space="0" w:color="auto"/>
        <w:bottom w:val="none" w:sz="0" w:space="0" w:color="auto"/>
        <w:right w:val="none" w:sz="0" w:space="0" w:color="auto"/>
      </w:divBdr>
    </w:div>
    <w:div w:id="903175454">
      <w:bodyDiv w:val="1"/>
      <w:marLeft w:val="0"/>
      <w:marRight w:val="0"/>
      <w:marTop w:val="0"/>
      <w:marBottom w:val="0"/>
      <w:divBdr>
        <w:top w:val="none" w:sz="0" w:space="0" w:color="auto"/>
        <w:left w:val="none" w:sz="0" w:space="0" w:color="auto"/>
        <w:bottom w:val="none" w:sz="0" w:space="0" w:color="auto"/>
        <w:right w:val="none" w:sz="0" w:space="0" w:color="auto"/>
      </w:divBdr>
    </w:div>
    <w:div w:id="1047951304">
      <w:bodyDiv w:val="1"/>
      <w:marLeft w:val="0"/>
      <w:marRight w:val="0"/>
      <w:marTop w:val="0"/>
      <w:marBottom w:val="0"/>
      <w:divBdr>
        <w:top w:val="none" w:sz="0" w:space="0" w:color="auto"/>
        <w:left w:val="none" w:sz="0" w:space="0" w:color="auto"/>
        <w:bottom w:val="none" w:sz="0" w:space="0" w:color="auto"/>
        <w:right w:val="none" w:sz="0" w:space="0" w:color="auto"/>
      </w:divBdr>
    </w:div>
    <w:div w:id="1403333100">
      <w:bodyDiv w:val="1"/>
      <w:marLeft w:val="0"/>
      <w:marRight w:val="0"/>
      <w:marTop w:val="0"/>
      <w:marBottom w:val="0"/>
      <w:divBdr>
        <w:top w:val="none" w:sz="0" w:space="0" w:color="auto"/>
        <w:left w:val="none" w:sz="0" w:space="0" w:color="auto"/>
        <w:bottom w:val="none" w:sz="0" w:space="0" w:color="auto"/>
        <w:right w:val="none" w:sz="0" w:space="0" w:color="auto"/>
      </w:divBdr>
    </w:div>
    <w:div w:id="1497265351">
      <w:bodyDiv w:val="1"/>
      <w:marLeft w:val="0"/>
      <w:marRight w:val="0"/>
      <w:marTop w:val="0"/>
      <w:marBottom w:val="0"/>
      <w:divBdr>
        <w:top w:val="none" w:sz="0" w:space="0" w:color="auto"/>
        <w:left w:val="none" w:sz="0" w:space="0" w:color="auto"/>
        <w:bottom w:val="none" w:sz="0" w:space="0" w:color="auto"/>
        <w:right w:val="none" w:sz="0" w:space="0" w:color="auto"/>
      </w:divBdr>
    </w:div>
    <w:div w:id="19256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C6FB-A3D2-F042-938A-3CDAE2B6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21605</Words>
  <Characters>12315</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MK noteikumu projekts “Zāļu valsts aģentūras maksas pakalpojumu cenrādis” pielikums</vt:lpstr>
    </vt:vector>
  </TitlesOfParts>
  <Company>Veselības ministrija</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“Zāļu valsts aģentūras maksas pakalpojumu cenrādis” pielikums</dc:title>
  <dc:subject/>
  <dc:creator>Lāsma Zandberga</dc:creator>
  <cp:keywords/>
  <dc:description>67876041, Lasma.Zandberga@vm.gov.lv,</dc:description>
  <cp:lastModifiedBy>Dace Keomeģe</cp:lastModifiedBy>
  <cp:revision>2</cp:revision>
  <cp:lastPrinted>2019-09-18T05:21:00Z</cp:lastPrinted>
  <dcterms:created xsi:type="dcterms:W3CDTF">2023-09-18T12:33:00Z</dcterms:created>
  <dcterms:modified xsi:type="dcterms:W3CDTF">2023-09-18T12:33:00Z</dcterms:modified>
</cp:coreProperties>
</file>