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9F354E" w14:textId="77777777" w:rsidR="00DB6F9B" w:rsidRPr="00AD7050" w:rsidRDefault="00DB6F9B" w:rsidP="00DB6F9B">
      <w:pPr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noProof/>
          <w:sz w:val="24"/>
          <w:szCs w:val="24"/>
          <w:lang w:eastAsia="lv-LV"/>
        </w:rPr>
        <w:drawing>
          <wp:anchor distT="0" distB="0" distL="114300" distR="114300" simplePos="0" relativeHeight="251659264" behindDoc="0" locked="0" layoutInCell="1" allowOverlap="1" wp14:anchorId="1814E594" wp14:editId="74B8272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731510" cy="2456758"/>
            <wp:effectExtent l="0" t="0" r="2540" b="1270"/>
            <wp:wrapSquare wrapText="bothSides"/>
            <wp:docPr id="1" name="Picture 1" descr="\\juha\work\Public\Administrativa nodala\Jaunā_vienotā_vizuālā_identitāte\87_Zalu_valsts_agentura\87_identitate\_jpg\_horizontala\vienkarss_bez_laukuma_rgb_h_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juha\work\Public\Administrativa nodala\Jaunā_vienotā_vizuālā_identitāte\87_Zalu_valsts_agentura\87_identitate\_jpg\_horizontala\vienkarss_bez_laukuma_rgb_h_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56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CCDCF0" w14:textId="77777777" w:rsidR="00DB6F9B" w:rsidRPr="00AD7050" w:rsidRDefault="00DB6F9B" w:rsidP="00DB6F9B">
      <w:pPr>
        <w:rPr>
          <w:rFonts w:ascii="Times New Roman" w:hAnsi="Times New Roman" w:cs="Times New Roman"/>
          <w:sz w:val="24"/>
          <w:szCs w:val="24"/>
        </w:rPr>
      </w:pPr>
    </w:p>
    <w:p w14:paraId="1F44905F" w14:textId="77777777" w:rsidR="00DB6F9B" w:rsidRPr="00AD7050" w:rsidRDefault="00DB6F9B" w:rsidP="00DB6F9B">
      <w:pPr>
        <w:rPr>
          <w:rFonts w:ascii="Times New Roman" w:hAnsi="Times New Roman" w:cs="Times New Roman"/>
          <w:sz w:val="28"/>
          <w:szCs w:val="28"/>
        </w:rPr>
      </w:pPr>
      <w:r w:rsidRPr="00AD7050">
        <w:rPr>
          <w:rFonts w:ascii="Times New Roman" w:hAnsi="Times New Roman" w:cs="Times New Roman"/>
          <w:sz w:val="28"/>
          <w:szCs w:val="28"/>
        </w:rPr>
        <w:t>Informācija reģistrācijas apliecības īpašniekiem</w:t>
      </w:r>
    </w:p>
    <w:p w14:paraId="2463544C" w14:textId="60FBF8CE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7050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D7050">
        <w:rPr>
          <w:rFonts w:ascii="Times New Roman" w:hAnsi="Times New Roman" w:cs="Times New Roman"/>
          <w:sz w:val="28"/>
          <w:szCs w:val="28"/>
        </w:rPr>
        <w:t xml:space="preserve">. gada </w:t>
      </w:r>
      <w:r w:rsidR="008801F4">
        <w:rPr>
          <w:rFonts w:ascii="Times New Roman" w:hAnsi="Times New Roman" w:cs="Times New Roman"/>
          <w:sz w:val="28"/>
          <w:szCs w:val="28"/>
        </w:rPr>
        <w:t>1. martā</w:t>
      </w:r>
      <w:r w:rsidRPr="00AD705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A59B8A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4CABE4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7050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AD7050">
        <w:rPr>
          <w:rFonts w:ascii="Times New Roman" w:eastAsia="TimesNewRoman,Bold" w:hAnsi="Times New Roman" w:cs="Times New Roman"/>
          <w:b/>
          <w:bCs/>
          <w:sz w:val="24"/>
          <w:szCs w:val="24"/>
        </w:rPr>
        <w:t>ē</w:t>
      </w:r>
      <w:r w:rsidRPr="00AD7050">
        <w:rPr>
          <w:rFonts w:ascii="Times New Roman" w:hAnsi="Times New Roman" w:cs="Times New Roman"/>
          <w:b/>
          <w:bCs/>
          <w:sz w:val="24"/>
          <w:szCs w:val="24"/>
        </w:rPr>
        <w:t>stules vesel</w:t>
      </w:r>
      <w:r w:rsidRPr="00AD7050">
        <w:rPr>
          <w:rFonts w:ascii="Times New Roman" w:eastAsia="TimesNewRoman,Bold" w:hAnsi="Times New Roman" w:cs="Times New Roman"/>
          <w:b/>
          <w:bCs/>
          <w:sz w:val="24"/>
          <w:szCs w:val="24"/>
        </w:rPr>
        <w:t>ī</w:t>
      </w:r>
      <w:r w:rsidRPr="00AD7050">
        <w:rPr>
          <w:rFonts w:ascii="Times New Roman" w:hAnsi="Times New Roman" w:cs="Times New Roman"/>
          <w:b/>
          <w:bCs/>
          <w:sz w:val="24"/>
          <w:szCs w:val="24"/>
        </w:rPr>
        <w:t>bas apr</w:t>
      </w:r>
      <w:r w:rsidRPr="00AD7050">
        <w:rPr>
          <w:rFonts w:ascii="Times New Roman" w:eastAsia="TimesNewRoman,Bold" w:hAnsi="Times New Roman" w:cs="Times New Roman"/>
          <w:b/>
          <w:bCs/>
          <w:sz w:val="24"/>
          <w:szCs w:val="24"/>
        </w:rPr>
        <w:t>ū</w:t>
      </w:r>
      <w:r w:rsidRPr="00AD7050">
        <w:rPr>
          <w:rFonts w:ascii="Times New Roman" w:hAnsi="Times New Roman" w:cs="Times New Roman"/>
          <w:b/>
          <w:bCs/>
          <w:sz w:val="24"/>
          <w:szCs w:val="24"/>
        </w:rPr>
        <w:t>pes speci</w:t>
      </w:r>
      <w:r w:rsidRPr="00AD7050">
        <w:rPr>
          <w:rFonts w:ascii="Times New Roman" w:eastAsia="TimesNewRoman,Bold" w:hAnsi="Times New Roman" w:cs="Times New Roman"/>
          <w:b/>
          <w:bCs/>
          <w:sz w:val="24"/>
          <w:szCs w:val="24"/>
        </w:rPr>
        <w:t>ā</w:t>
      </w:r>
      <w:r w:rsidRPr="00AD7050">
        <w:rPr>
          <w:rFonts w:ascii="Times New Roman" w:hAnsi="Times New Roman" w:cs="Times New Roman"/>
          <w:b/>
          <w:bCs/>
          <w:sz w:val="24"/>
          <w:szCs w:val="24"/>
        </w:rPr>
        <w:t xml:space="preserve">listam </w:t>
      </w:r>
      <w:r w:rsidRPr="00AD7050">
        <w:rPr>
          <w:rFonts w:ascii="Times New Roman" w:hAnsi="Times New Roman" w:cs="Times New Roman"/>
          <w:b/>
          <w:bCs/>
          <w:sz w:val="24"/>
          <w:szCs w:val="24"/>
        </w:rPr>
        <w:br/>
        <w:t>iesniegšana un saska</w:t>
      </w:r>
      <w:r w:rsidRPr="00AD7050">
        <w:rPr>
          <w:rFonts w:ascii="Times New Roman" w:eastAsia="TimesNewRoman,Bold" w:hAnsi="Times New Roman" w:cs="Times New Roman"/>
          <w:b/>
          <w:bCs/>
          <w:sz w:val="24"/>
          <w:szCs w:val="24"/>
        </w:rPr>
        <w:t>ņ</w:t>
      </w:r>
      <w:r w:rsidRPr="00AD7050">
        <w:rPr>
          <w:rFonts w:ascii="Times New Roman" w:hAnsi="Times New Roman" w:cs="Times New Roman"/>
          <w:b/>
          <w:bCs/>
          <w:sz w:val="24"/>
          <w:szCs w:val="24"/>
        </w:rPr>
        <w:t>ošana Zāļu valsts aģentūrā</w:t>
      </w:r>
    </w:p>
    <w:p w14:paraId="2D6B0A7E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E7E543E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D7050">
        <w:rPr>
          <w:rFonts w:ascii="Times New Roman" w:hAnsi="Times New Roman" w:cs="Times New Roman"/>
          <w:bCs/>
          <w:sz w:val="24"/>
          <w:szCs w:val="24"/>
        </w:rPr>
        <w:t xml:space="preserve">Informācija par vēstulēm veselības aprūpes speciālistiem (VVAS) situācijās, kas detalizēti aprakstītas </w:t>
      </w:r>
      <w:r w:rsidRPr="00AD7050">
        <w:rPr>
          <w:rFonts w:ascii="Times New Roman" w:hAnsi="Times New Roman" w:cs="Times New Roman"/>
          <w:bCs/>
          <w:iCs/>
          <w:sz w:val="24"/>
          <w:szCs w:val="24"/>
        </w:rPr>
        <w:t xml:space="preserve">Labas </w:t>
      </w:r>
      <w:proofErr w:type="spellStart"/>
      <w:r w:rsidRPr="00AD7050">
        <w:rPr>
          <w:rFonts w:ascii="Times New Roman" w:hAnsi="Times New Roman" w:cs="Times New Roman"/>
          <w:bCs/>
          <w:iCs/>
          <w:sz w:val="24"/>
          <w:szCs w:val="24"/>
        </w:rPr>
        <w:t>farmakovigilances</w:t>
      </w:r>
      <w:proofErr w:type="spellEnd"/>
      <w:r w:rsidRPr="00AD7050">
        <w:rPr>
          <w:rFonts w:ascii="Times New Roman" w:hAnsi="Times New Roman" w:cs="Times New Roman"/>
          <w:bCs/>
          <w:iCs/>
          <w:sz w:val="24"/>
          <w:szCs w:val="24"/>
        </w:rPr>
        <w:t xml:space="preserve"> prakses vadlīniju (</w:t>
      </w:r>
      <w:proofErr w:type="spellStart"/>
      <w:r w:rsidRPr="00AD7050">
        <w:rPr>
          <w:rFonts w:ascii="Times New Roman" w:hAnsi="Times New Roman" w:cs="Times New Roman"/>
          <w:bCs/>
          <w:i/>
          <w:iCs/>
          <w:sz w:val="24"/>
          <w:szCs w:val="24"/>
        </w:rPr>
        <w:t>Good</w:t>
      </w:r>
      <w:proofErr w:type="spellEnd"/>
      <w:r w:rsidRPr="00AD705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 w:rsidRPr="00AD7050">
        <w:rPr>
          <w:rFonts w:ascii="Times New Roman" w:hAnsi="Times New Roman" w:cs="Times New Roman"/>
          <w:bCs/>
          <w:i/>
          <w:iCs/>
          <w:sz w:val="24"/>
          <w:szCs w:val="24"/>
        </w:rPr>
        <w:t>pharmacovigilance</w:t>
      </w:r>
      <w:proofErr w:type="spellEnd"/>
      <w:r w:rsidRPr="00AD705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 w:rsidRPr="00AD7050">
        <w:rPr>
          <w:rFonts w:ascii="Times New Roman" w:hAnsi="Times New Roman" w:cs="Times New Roman"/>
          <w:bCs/>
          <w:i/>
          <w:iCs/>
          <w:sz w:val="24"/>
          <w:szCs w:val="24"/>
        </w:rPr>
        <w:t>practices</w:t>
      </w:r>
      <w:proofErr w:type="spellEnd"/>
      <w:r w:rsidRPr="00AD7050">
        <w:rPr>
          <w:rFonts w:ascii="Times New Roman" w:hAnsi="Times New Roman" w:cs="Times New Roman"/>
          <w:bCs/>
          <w:iCs/>
          <w:sz w:val="24"/>
          <w:szCs w:val="24"/>
        </w:rPr>
        <w:t>) XV modulī “Saziņa par drošumu” (</w:t>
      </w:r>
      <w:proofErr w:type="spellStart"/>
      <w:r w:rsidRPr="00AD7050">
        <w:rPr>
          <w:rFonts w:ascii="Times New Roman" w:hAnsi="Times New Roman" w:cs="Times New Roman"/>
          <w:bCs/>
          <w:i/>
          <w:iCs/>
          <w:sz w:val="24"/>
          <w:szCs w:val="24"/>
        </w:rPr>
        <w:t>Safety</w:t>
      </w:r>
      <w:proofErr w:type="spellEnd"/>
      <w:r w:rsidRPr="00AD705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 w:rsidRPr="00AD7050">
        <w:rPr>
          <w:rFonts w:ascii="Times New Roman" w:hAnsi="Times New Roman" w:cs="Times New Roman"/>
          <w:bCs/>
          <w:i/>
          <w:iCs/>
          <w:sz w:val="24"/>
          <w:szCs w:val="24"/>
        </w:rPr>
        <w:t>communication</w:t>
      </w:r>
      <w:proofErr w:type="spellEnd"/>
      <w:r w:rsidRPr="00AD7050">
        <w:rPr>
          <w:rFonts w:ascii="Times New Roman" w:hAnsi="Times New Roman" w:cs="Times New Roman"/>
          <w:bCs/>
          <w:iCs/>
          <w:sz w:val="24"/>
          <w:szCs w:val="24"/>
        </w:rPr>
        <w:t xml:space="preserve">). </w:t>
      </w:r>
    </w:p>
    <w:p w14:paraId="4F72D1DF" w14:textId="77777777" w:rsidR="00DB6F9B" w:rsidRPr="00AD7050" w:rsidRDefault="00DB6F9B" w:rsidP="00DB6F9B">
      <w:pPr>
        <w:rPr>
          <w:rFonts w:ascii="Times New Roman" w:hAnsi="Times New Roman" w:cs="Times New Roman"/>
          <w:sz w:val="24"/>
          <w:szCs w:val="24"/>
        </w:rPr>
      </w:pPr>
    </w:p>
    <w:p w14:paraId="02EA41E4" w14:textId="77777777" w:rsidR="00DB6F9B" w:rsidRPr="00A57D89" w:rsidRDefault="00DB6F9B" w:rsidP="00DB6F9B">
      <w:pPr>
        <w:pStyle w:val="ListParagraph"/>
        <w:numPr>
          <w:ilvl w:val="0"/>
          <w:numId w:val="6"/>
        </w:numPr>
        <w:rPr>
          <w:rFonts w:ascii="Times New Roman" w:hAnsi="Times New Roman"/>
          <w:b/>
          <w:sz w:val="24"/>
          <w:szCs w:val="24"/>
        </w:rPr>
      </w:pPr>
      <w:r w:rsidRPr="00A57D89">
        <w:rPr>
          <w:rFonts w:ascii="Times New Roman" w:hAnsi="Times New Roman"/>
          <w:b/>
          <w:sz w:val="24"/>
          <w:szCs w:val="24"/>
        </w:rPr>
        <w:t>Normat</w:t>
      </w:r>
      <w:r w:rsidRPr="00A57D89">
        <w:rPr>
          <w:rFonts w:ascii="Times New Roman" w:eastAsia="TimesNewRoman,Bold" w:hAnsi="Times New Roman"/>
          <w:b/>
          <w:sz w:val="24"/>
          <w:szCs w:val="24"/>
        </w:rPr>
        <w:t>ī</w:t>
      </w:r>
      <w:r w:rsidRPr="00A57D89">
        <w:rPr>
          <w:rFonts w:ascii="Times New Roman" w:hAnsi="Times New Roman"/>
          <w:b/>
          <w:sz w:val="24"/>
          <w:szCs w:val="24"/>
        </w:rPr>
        <w:t>vie dokumenti</w:t>
      </w:r>
    </w:p>
    <w:p w14:paraId="6FEE6E30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0627A5" w14:textId="77777777" w:rsidR="00DB6F9B" w:rsidRPr="00A57D89" w:rsidRDefault="00BD1DE7" w:rsidP="00DB6F9B">
      <w:pPr>
        <w:pStyle w:val="ListParagraph"/>
        <w:numPr>
          <w:ilvl w:val="1"/>
          <w:numId w:val="6"/>
        </w:numPr>
        <w:rPr>
          <w:sz w:val="24"/>
          <w:szCs w:val="24"/>
        </w:rPr>
      </w:pPr>
      <w:hyperlink r:id="rId8" w:history="1">
        <w:r w:rsidR="00DB6F9B" w:rsidRPr="00A57D89">
          <w:rPr>
            <w:rStyle w:val="Hyperlink"/>
            <w:rFonts w:ascii="Times New Roman" w:hAnsi="Times New Roman"/>
            <w:sz w:val="24"/>
            <w:szCs w:val="24"/>
          </w:rPr>
          <w:t>Ministru kabineta 2013. gada 22. janvāra noteikumi Nr. 47 “</w:t>
        </w:r>
        <w:proofErr w:type="spellStart"/>
        <w:r w:rsidR="00DB6F9B" w:rsidRPr="00A57D89">
          <w:rPr>
            <w:rStyle w:val="Hyperlink"/>
            <w:rFonts w:ascii="Times New Roman" w:hAnsi="Times New Roman"/>
            <w:sz w:val="24"/>
            <w:szCs w:val="24"/>
          </w:rPr>
          <w:t>Farmakovigilances</w:t>
        </w:r>
        <w:proofErr w:type="spellEnd"/>
        <w:r w:rsidR="00DB6F9B" w:rsidRPr="00A57D89">
          <w:rPr>
            <w:rStyle w:val="Hyperlink"/>
            <w:rFonts w:ascii="Times New Roman" w:hAnsi="Times New Roman"/>
            <w:sz w:val="24"/>
            <w:szCs w:val="24"/>
          </w:rPr>
          <w:t xml:space="preserve"> kārtība”</w:t>
        </w:r>
      </w:hyperlink>
      <w:r w:rsidR="00DB6F9B" w:rsidRPr="00A57D89">
        <w:rPr>
          <w:sz w:val="24"/>
          <w:szCs w:val="24"/>
        </w:rPr>
        <w:t xml:space="preserve"> </w:t>
      </w:r>
    </w:p>
    <w:p w14:paraId="6C2BA740" w14:textId="77777777" w:rsidR="00DB6F9B" w:rsidRPr="00A57D89" w:rsidRDefault="00BD1DE7" w:rsidP="00DB6F9B">
      <w:pPr>
        <w:pStyle w:val="ListParagraph"/>
        <w:numPr>
          <w:ilvl w:val="1"/>
          <w:numId w:val="6"/>
        </w:numPr>
        <w:rPr>
          <w:rFonts w:ascii="Times New Roman" w:hAnsi="Times New Roman"/>
          <w:bCs/>
          <w:iCs/>
          <w:sz w:val="24"/>
          <w:szCs w:val="24"/>
        </w:rPr>
      </w:pPr>
      <w:hyperlink r:id="rId9" w:history="1">
        <w:r w:rsidR="00DB6F9B" w:rsidRPr="00A57D89">
          <w:rPr>
            <w:rStyle w:val="Hyperlink"/>
            <w:rFonts w:ascii="Times New Roman" w:hAnsi="Times New Roman"/>
            <w:bCs/>
            <w:iCs/>
            <w:sz w:val="24"/>
            <w:szCs w:val="24"/>
          </w:rPr>
          <w:t xml:space="preserve">Labas </w:t>
        </w:r>
        <w:proofErr w:type="spellStart"/>
        <w:r w:rsidR="00DB6F9B" w:rsidRPr="00A57D89">
          <w:rPr>
            <w:rStyle w:val="Hyperlink"/>
            <w:rFonts w:ascii="Times New Roman" w:hAnsi="Times New Roman"/>
            <w:bCs/>
            <w:iCs/>
            <w:sz w:val="24"/>
            <w:szCs w:val="24"/>
          </w:rPr>
          <w:t>farmakovigilances</w:t>
        </w:r>
        <w:proofErr w:type="spellEnd"/>
        <w:r w:rsidR="00DB6F9B" w:rsidRPr="00A57D89">
          <w:rPr>
            <w:rStyle w:val="Hyperlink"/>
            <w:rFonts w:ascii="Times New Roman" w:hAnsi="Times New Roman"/>
            <w:bCs/>
            <w:iCs/>
            <w:sz w:val="24"/>
            <w:szCs w:val="24"/>
          </w:rPr>
          <w:t xml:space="preserve"> prakses vadlīnijas</w:t>
        </w:r>
      </w:hyperlink>
      <w:r w:rsidR="00DB6F9B" w:rsidRPr="00A57D89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61BC38EF" w14:textId="04A90157" w:rsidR="00DB6F9B" w:rsidRPr="00AD7050" w:rsidRDefault="006D07AB" w:rsidP="006D07AB">
      <w:pPr>
        <w:tabs>
          <w:tab w:val="left" w:pos="69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CE11E3E" w14:textId="77777777" w:rsidR="00DB6F9B" w:rsidRPr="00A57D89" w:rsidRDefault="00DB6F9B" w:rsidP="002A3152">
      <w:pPr>
        <w:pStyle w:val="ListParagraph"/>
        <w:numPr>
          <w:ilvl w:val="0"/>
          <w:numId w:val="6"/>
        </w:numPr>
        <w:ind w:left="0" w:firstLine="284"/>
        <w:rPr>
          <w:rFonts w:ascii="Times New Roman" w:hAnsi="Times New Roman"/>
          <w:b/>
          <w:sz w:val="24"/>
          <w:szCs w:val="24"/>
        </w:rPr>
      </w:pPr>
      <w:r w:rsidRPr="00A57D89">
        <w:rPr>
          <w:rFonts w:ascii="Times New Roman" w:hAnsi="Times New Roman"/>
          <w:b/>
          <w:sz w:val="24"/>
          <w:szCs w:val="24"/>
        </w:rPr>
        <w:t>Situācijas, kad jāapsver VVAS izplatīšana</w:t>
      </w:r>
    </w:p>
    <w:p w14:paraId="3351D5D7" w14:textId="77777777" w:rsidR="00DB6F9B" w:rsidRPr="00AD7050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65855E1D" w14:textId="77777777" w:rsidR="00DB6F9B" w:rsidRPr="004D7DB2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bCs/>
          <w:iCs/>
          <w:sz w:val="24"/>
          <w:szCs w:val="24"/>
        </w:rPr>
        <w:t xml:space="preserve">Saskaņā ar Labas </w:t>
      </w:r>
      <w:proofErr w:type="spellStart"/>
      <w:r w:rsidRPr="004D7DB2">
        <w:rPr>
          <w:rFonts w:ascii="Times New Roman" w:hAnsi="Times New Roman"/>
          <w:bCs/>
          <w:iCs/>
          <w:sz w:val="24"/>
          <w:szCs w:val="24"/>
        </w:rPr>
        <w:t>farmakovigilances</w:t>
      </w:r>
      <w:proofErr w:type="spellEnd"/>
      <w:r w:rsidRPr="004D7DB2">
        <w:rPr>
          <w:rFonts w:ascii="Times New Roman" w:hAnsi="Times New Roman"/>
          <w:bCs/>
          <w:iCs/>
          <w:sz w:val="24"/>
          <w:szCs w:val="24"/>
        </w:rPr>
        <w:t xml:space="preserve"> prakses vadlīniju XV moduli “Saziņa par drošumu” (</w:t>
      </w:r>
      <w:proofErr w:type="spellStart"/>
      <w:r w:rsidRPr="004D7DB2">
        <w:rPr>
          <w:rFonts w:ascii="Times New Roman" w:hAnsi="Times New Roman"/>
          <w:bCs/>
          <w:i/>
          <w:iCs/>
          <w:sz w:val="24"/>
          <w:szCs w:val="24"/>
        </w:rPr>
        <w:t>Safety</w:t>
      </w:r>
      <w:proofErr w:type="spellEnd"/>
      <w:r w:rsidRPr="004D7DB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Pr="004D7DB2">
        <w:rPr>
          <w:rFonts w:ascii="Times New Roman" w:hAnsi="Times New Roman"/>
          <w:bCs/>
          <w:i/>
          <w:iCs/>
          <w:sz w:val="24"/>
          <w:szCs w:val="24"/>
        </w:rPr>
        <w:t>communication</w:t>
      </w:r>
      <w:proofErr w:type="spellEnd"/>
      <w:r w:rsidRPr="004D7DB2">
        <w:rPr>
          <w:rFonts w:ascii="Times New Roman" w:hAnsi="Times New Roman"/>
          <w:bCs/>
          <w:iCs/>
          <w:sz w:val="24"/>
          <w:szCs w:val="24"/>
        </w:rPr>
        <w:t xml:space="preserve">) </w:t>
      </w:r>
      <w:r w:rsidRPr="004D7DB2">
        <w:rPr>
          <w:rFonts w:ascii="Times New Roman" w:hAnsi="Times New Roman"/>
          <w:sz w:val="24"/>
          <w:szCs w:val="24"/>
        </w:rPr>
        <w:t>VVAS jāizplata šādās ar zāļu drošumu saistītās situācijās, kad nepieciešama steidzama rīcība vai jāievieš pārmaiņas līdzšinējā zāļu lietošanas kārtībā:</w:t>
      </w:r>
    </w:p>
    <w:p w14:paraId="4878638A" w14:textId="77777777" w:rsidR="00DB6F9B" w:rsidRPr="00AD7050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4D8F7947" w14:textId="77777777" w:rsidR="00DB6F9B" w:rsidRPr="007C7C13" w:rsidRDefault="00DB6F9B" w:rsidP="002A3152">
      <w:pPr>
        <w:pStyle w:val="ListParagraph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</w:rPr>
      </w:pPr>
    </w:p>
    <w:p w14:paraId="142C71F6" w14:textId="77777777" w:rsidR="00DB6F9B" w:rsidRPr="007C7C13" w:rsidRDefault="00DB6F9B" w:rsidP="002A3152">
      <w:pPr>
        <w:pStyle w:val="ListParagraph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</w:rPr>
      </w:pPr>
    </w:p>
    <w:p w14:paraId="081CA3B1" w14:textId="77777777" w:rsidR="00DB6F9B" w:rsidRPr="00AD7050" w:rsidRDefault="00DB6F9B" w:rsidP="002A3152">
      <w:pPr>
        <w:pStyle w:val="ListParagraph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>zāļu reģistrācijas apliecības darbības apturēšana, anulēšana vai atsaukšana drošuma apsvērumu dēļ;</w:t>
      </w:r>
    </w:p>
    <w:p w14:paraId="4DC06F0D" w14:textId="77777777" w:rsidR="00DB6F9B" w:rsidRPr="00982B65" w:rsidRDefault="00DB6F9B" w:rsidP="002A3152">
      <w:pPr>
        <w:pStyle w:val="ListParagraph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 xml:space="preserve">zāļu drošuma apsvērumu dēļ veiktas būtiskas pārmaiņas zāļu lietošanā, sašaurinot indikācijas, nosakot jaunu kontrindikāciju vai mainot ieteicamo </w:t>
      </w:r>
      <w:r w:rsidRPr="00982B65">
        <w:rPr>
          <w:rFonts w:ascii="Times New Roman" w:hAnsi="Times New Roman"/>
          <w:sz w:val="24"/>
          <w:szCs w:val="24"/>
        </w:rPr>
        <w:t>devu;</w:t>
      </w:r>
    </w:p>
    <w:p w14:paraId="145580A3" w14:textId="543A52A7" w:rsidR="00DB6F9B" w:rsidRPr="003564A7" w:rsidRDefault="00DB6F9B" w:rsidP="003564A7">
      <w:pPr>
        <w:pStyle w:val="ListParagraph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lastRenderedPageBreak/>
        <w:t>ierobežojumi vai zāļu pieejamības pārtraukšana saistībā ar zāļu kaitīgu ietekmi uz pacientu vesel</w:t>
      </w:r>
      <w:r w:rsidRPr="00E900D0">
        <w:rPr>
          <w:rFonts w:ascii="Times New Roman" w:hAnsi="Times New Roman"/>
          <w:sz w:val="24"/>
          <w:szCs w:val="24"/>
        </w:rPr>
        <w:t>ību.</w:t>
      </w:r>
    </w:p>
    <w:p w14:paraId="2F34B2D3" w14:textId="77777777" w:rsidR="00DB6F9B" w:rsidRPr="004D7DB2" w:rsidRDefault="00DB6F9B" w:rsidP="002A3152">
      <w:pPr>
        <w:pStyle w:val="ListParagraph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>Citas situācijas, kad jāapsver VVAS izplatīšanas nepieciešamība:</w:t>
      </w:r>
    </w:p>
    <w:p w14:paraId="13BD18AE" w14:textId="77777777" w:rsidR="00DB6F9B" w:rsidRPr="00D547F4" w:rsidRDefault="00DB6F9B" w:rsidP="002A3152">
      <w:pPr>
        <w:pStyle w:val="ListParagraph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</w:rPr>
      </w:pPr>
    </w:p>
    <w:p w14:paraId="58687E63" w14:textId="77777777" w:rsidR="00DB6F9B" w:rsidRPr="00D547F4" w:rsidRDefault="00DB6F9B" w:rsidP="002A3152">
      <w:pPr>
        <w:pStyle w:val="ListParagraph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</w:rPr>
      </w:pPr>
    </w:p>
    <w:p w14:paraId="3BC57821" w14:textId="77777777" w:rsidR="00DB6F9B" w:rsidRPr="00D547F4" w:rsidRDefault="00DB6F9B" w:rsidP="002A3152">
      <w:pPr>
        <w:pStyle w:val="ListParagraph"/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</w:rPr>
      </w:pPr>
    </w:p>
    <w:p w14:paraId="219E4D80" w14:textId="77777777" w:rsidR="00DB6F9B" w:rsidRPr="00D547F4" w:rsidRDefault="00DB6F9B" w:rsidP="002A3152">
      <w:pPr>
        <w:pStyle w:val="ListParagraph"/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</w:rPr>
      </w:pPr>
    </w:p>
    <w:p w14:paraId="510FF43A" w14:textId="77777777" w:rsidR="00DB6F9B" w:rsidRPr="00D547F4" w:rsidRDefault="00DB6F9B" w:rsidP="002A3152">
      <w:pPr>
        <w:pStyle w:val="ListParagraph"/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</w:rPr>
      </w:pPr>
    </w:p>
    <w:p w14:paraId="6C192EE8" w14:textId="77777777" w:rsidR="00DB6F9B" w:rsidRPr="00D547F4" w:rsidRDefault="00DB6F9B" w:rsidP="002A3152">
      <w:pPr>
        <w:pStyle w:val="ListParagraph"/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</w:rPr>
      </w:pPr>
    </w:p>
    <w:p w14:paraId="1D297252" w14:textId="77777777" w:rsidR="00DB6F9B" w:rsidRPr="00AD7050" w:rsidRDefault="00DB6F9B" w:rsidP="008240D3">
      <w:pPr>
        <w:pStyle w:val="ListParagraph"/>
        <w:numPr>
          <w:ilvl w:val="2"/>
          <w:numId w:val="2"/>
        </w:numPr>
        <w:tabs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>zāļu aprakstā un lietošanas instrukcijā ieviesti jauni būtiski brīdinājumi vai piesardzība zāļu lietošanā;</w:t>
      </w:r>
    </w:p>
    <w:p w14:paraId="5A1366F7" w14:textId="77777777" w:rsidR="00DB6F9B" w:rsidRPr="00AD7050" w:rsidRDefault="00DB6F9B" w:rsidP="008240D3">
      <w:pPr>
        <w:pStyle w:val="ListParagraph"/>
        <w:numPr>
          <w:ilvl w:val="2"/>
          <w:numId w:val="2"/>
        </w:numPr>
        <w:tabs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>konstatēti jauni iepriekš nezināmi riski vai jau zināmo risku biežuma vai smaguma pārmaiņas;</w:t>
      </w:r>
    </w:p>
    <w:p w14:paraId="3561EDE5" w14:textId="77777777" w:rsidR="00DB6F9B" w:rsidRPr="00AD7050" w:rsidRDefault="00DB6F9B" w:rsidP="008240D3">
      <w:pPr>
        <w:pStyle w:val="ListParagraph"/>
        <w:numPr>
          <w:ilvl w:val="2"/>
          <w:numId w:val="2"/>
        </w:numPr>
        <w:tabs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>iegūti pamatoti dati, kas liecina, ka zāles nav tik efektīvas, kā iepriekš tika uzskatīts;</w:t>
      </w:r>
    </w:p>
    <w:p w14:paraId="08F02DB5" w14:textId="77777777" w:rsidR="00DB6F9B" w:rsidRPr="00AD7050" w:rsidRDefault="00DB6F9B" w:rsidP="008240D3">
      <w:pPr>
        <w:pStyle w:val="ListParagraph"/>
        <w:numPr>
          <w:ilvl w:val="2"/>
          <w:numId w:val="2"/>
        </w:numPr>
        <w:tabs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>jauni ieteikumi blaknes novēršanai vai tās ārstēšanai;</w:t>
      </w:r>
    </w:p>
    <w:p w14:paraId="01161F1F" w14:textId="77777777" w:rsidR="00DB6F9B" w:rsidRPr="00AD7050" w:rsidRDefault="00DB6F9B" w:rsidP="008240D3">
      <w:pPr>
        <w:pStyle w:val="ListParagraph"/>
        <w:numPr>
          <w:ilvl w:val="2"/>
          <w:numId w:val="2"/>
        </w:numPr>
        <w:tabs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>jauni ieteikumi, lai izvairītos no zāļu aplamas lietošanas vai medicīniskām kļūdām;</w:t>
      </w:r>
    </w:p>
    <w:p w14:paraId="48B49BBD" w14:textId="77777777" w:rsidR="00DB6F9B" w:rsidRPr="00AD7050" w:rsidRDefault="00DB6F9B" w:rsidP="008240D3">
      <w:pPr>
        <w:pStyle w:val="ListParagraph"/>
        <w:numPr>
          <w:ilvl w:val="2"/>
          <w:numId w:val="2"/>
        </w:numPr>
        <w:tabs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 xml:space="preserve">noritoša svarīgu potenciālo risku vērtēšana, par kuriem informācija konkrētā brīdī ir nepietiekama, lai veiktu reglamentējošus pasākumus.  Šai gadījumā VVAS jāiekļauj šāda informācija: aicinājums, klīniskā praksē ordinējot zāles, pastiprināti uzraudzīt potenciālo risku, par ko radušās bažas; aicinājums ziņot par blaknēm, kas saistītas ar šo </w:t>
      </w:r>
      <w:r>
        <w:rPr>
          <w:rFonts w:ascii="Times New Roman" w:hAnsi="Times New Roman"/>
          <w:sz w:val="24"/>
          <w:szCs w:val="24"/>
        </w:rPr>
        <w:t>potenciālo risku; norādīt, kā šo risku</w:t>
      </w:r>
      <w:r w:rsidRPr="00AD7050">
        <w:rPr>
          <w:rFonts w:ascii="Times New Roman" w:hAnsi="Times New Roman"/>
          <w:sz w:val="24"/>
          <w:szCs w:val="24"/>
        </w:rPr>
        <w:t xml:space="preserve"> mazināt, ja iespējams;</w:t>
      </w:r>
    </w:p>
    <w:p w14:paraId="53C77355" w14:textId="77777777" w:rsidR="00DB6F9B" w:rsidRPr="00AD7050" w:rsidRDefault="00DB6F9B" w:rsidP="002A3152">
      <w:pPr>
        <w:pStyle w:val="ListParagraph"/>
        <w:numPr>
          <w:ilvl w:val="2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>kompetentā iestāde var izplatīt vai pieprasīt zāļu reģistrācijas apliecības īpašniekam (RAĪ) izplatīt VVAS jebkurā situācijā, ja tā uzskata, ka tas ir nepieciešams, lai nodrošinātu zāļu drošu un efektīvu lietošanu.</w:t>
      </w:r>
    </w:p>
    <w:p w14:paraId="25A068BC" w14:textId="77777777" w:rsidR="00DB6F9B" w:rsidRPr="00AD7050" w:rsidRDefault="00DB6F9B" w:rsidP="002A3152">
      <w:pPr>
        <w:ind w:firstLine="284"/>
        <w:rPr>
          <w:rFonts w:ascii="Times New Roman" w:hAnsi="Times New Roman" w:cs="Times New Roman"/>
          <w:sz w:val="24"/>
          <w:szCs w:val="24"/>
        </w:rPr>
      </w:pPr>
    </w:p>
    <w:p w14:paraId="15DEBA82" w14:textId="77777777" w:rsidR="00DB6F9B" w:rsidRPr="004D7DB2" w:rsidRDefault="00DB6F9B" w:rsidP="002A315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D7DB2">
        <w:rPr>
          <w:rFonts w:ascii="Times New Roman" w:hAnsi="Times New Roman"/>
          <w:b/>
          <w:bCs/>
          <w:iCs/>
          <w:sz w:val="24"/>
          <w:szCs w:val="24"/>
        </w:rPr>
        <w:t>Adrese VVAS saskaņošanai Zāļu valsts aģentūrā (ZVA)</w:t>
      </w:r>
    </w:p>
    <w:p w14:paraId="1CA5C846" w14:textId="77777777" w:rsidR="00DB6F9B" w:rsidRPr="00AD7050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F00DE01" w14:textId="77777777" w:rsidR="00DB6F9B" w:rsidRPr="00E97DF9" w:rsidRDefault="00DB6F9B" w:rsidP="002A315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Cs/>
          <w:vanish/>
          <w:sz w:val="24"/>
          <w:szCs w:val="24"/>
        </w:rPr>
      </w:pPr>
    </w:p>
    <w:p w14:paraId="7F518528" w14:textId="77777777" w:rsidR="00DB6F9B" w:rsidRPr="00E97DF9" w:rsidRDefault="00DB6F9B" w:rsidP="002A315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Cs/>
          <w:vanish/>
          <w:sz w:val="24"/>
          <w:szCs w:val="24"/>
        </w:rPr>
      </w:pPr>
    </w:p>
    <w:p w14:paraId="756E4398" w14:textId="77777777" w:rsidR="00DB6F9B" w:rsidRPr="00E97DF9" w:rsidRDefault="00DB6F9B" w:rsidP="002A315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Cs/>
          <w:vanish/>
          <w:sz w:val="24"/>
          <w:szCs w:val="24"/>
        </w:rPr>
      </w:pPr>
    </w:p>
    <w:p w14:paraId="5B06D124" w14:textId="4E9C66F3" w:rsidR="00546C6B" w:rsidRPr="003564A7" w:rsidRDefault="0011603F" w:rsidP="003564A7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="00DB6F9B" w:rsidRPr="00DC7D06">
        <w:rPr>
          <w:rFonts w:ascii="Times New Roman" w:hAnsi="Times New Roman"/>
          <w:bCs/>
          <w:sz w:val="24"/>
          <w:szCs w:val="24"/>
        </w:rPr>
        <w:t>VVAS, kas saistītas ar situācijām, kuras norādītas šī dokumenta sadaļā “</w:t>
      </w:r>
      <w:r w:rsidR="00DB6F9B" w:rsidRPr="00DC7D06">
        <w:rPr>
          <w:rFonts w:ascii="Times New Roman" w:hAnsi="Times New Roman"/>
          <w:bCs/>
          <w:iCs/>
          <w:sz w:val="24"/>
          <w:szCs w:val="24"/>
        </w:rPr>
        <w:t xml:space="preserve">Situācijas, kad jāapsver VVAS izplatīšana”, </w:t>
      </w:r>
      <w:proofErr w:type="spellStart"/>
      <w:r w:rsidR="00DB6F9B" w:rsidRPr="00DC7D06">
        <w:rPr>
          <w:rFonts w:ascii="Times New Roman" w:hAnsi="Times New Roman"/>
          <w:bCs/>
          <w:sz w:val="24"/>
          <w:szCs w:val="24"/>
        </w:rPr>
        <w:t>jāsūta</w:t>
      </w:r>
      <w:proofErr w:type="spellEnd"/>
      <w:r w:rsidR="00DB6F9B" w:rsidRPr="00DC7D06">
        <w:rPr>
          <w:rFonts w:ascii="Times New Roman" w:hAnsi="Times New Roman"/>
          <w:bCs/>
          <w:sz w:val="24"/>
          <w:szCs w:val="24"/>
        </w:rPr>
        <w:t xml:space="preserve"> uz e-pasta adresi: </w:t>
      </w:r>
      <w:hyperlink r:id="rId10" w:history="1">
        <w:r w:rsidR="00DB6F9B" w:rsidRPr="00DC7D06">
          <w:rPr>
            <w:rStyle w:val="Hyperlink"/>
            <w:rFonts w:ascii="Times New Roman" w:hAnsi="Times New Roman"/>
            <w:bCs/>
            <w:sz w:val="24"/>
            <w:szCs w:val="24"/>
            <w:u w:val="none"/>
          </w:rPr>
          <w:t>em</w:t>
        </w:r>
        <w:r w:rsidR="00DB6F9B" w:rsidRPr="00DC7D06">
          <w:rPr>
            <w:rStyle w:val="Hyperlink"/>
            <w:rFonts w:ascii="Times New Roman" w:hAnsi="Times New Roman"/>
            <w:bCs/>
            <w:sz w:val="24"/>
            <w:szCs w:val="24"/>
          </w:rPr>
          <w:t>_</w:t>
        </w:r>
        <w:r w:rsidR="00DB6F9B" w:rsidRPr="00DC7D06">
          <w:rPr>
            <w:rStyle w:val="Hyperlink"/>
            <w:rFonts w:ascii="Times New Roman" w:hAnsi="Times New Roman"/>
            <w:bCs/>
            <w:sz w:val="24"/>
            <w:szCs w:val="24"/>
            <w:u w:val="none"/>
          </w:rPr>
          <w:t>dhpc@zva.gov.lv</w:t>
        </w:r>
      </w:hyperlink>
      <w:r w:rsidR="00DB6F9B" w:rsidRPr="00DC7D06">
        <w:rPr>
          <w:rFonts w:ascii="Times New Roman" w:hAnsi="Times New Roman"/>
          <w:sz w:val="24"/>
          <w:szCs w:val="24"/>
        </w:rPr>
        <w:t>.</w:t>
      </w:r>
    </w:p>
    <w:p w14:paraId="2F923330" w14:textId="6354D0A2" w:rsidR="00DB6F9B" w:rsidRPr="0068631D" w:rsidRDefault="0011603F" w:rsidP="002A3152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DB6F9B" w:rsidRPr="0068631D">
        <w:rPr>
          <w:rFonts w:ascii="Times New Roman" w:hAnsi="Times New Roman"/>
          <w:sz w:val="24"/>
          <w:szCs w:val="24"/>
        </w:rPr>
        <w:t xml:space="preserve">Vēršam uzmanību, ka VVAS, kas saistītas ar zāļu kvalitāti, zāļu viltojumiem, zāļu pieejamības ierobežošanu vai piegādes pārtraukšanu ar iespējamu kaitīgu ietekmi uz pacientu aprūpi un citiem jautājumiem, </w:t>
      </w:r>
      <w:proofErr w:type="spellStart"/>
      <w:r w:rsidR="00DB6F9B" w:rsidRPr="0068631D">
        <w:rPr>
          <w:rFonts w:ascii="Times New Roman" w:hAnsi="Times New Roman"/>
          <w:sz w:val="24"/>
          <w:szCs w:val="24"/>
        </w:rPr>
        <w:t>jāsūta</w:t>
      </w:r>
      <w:proofErr w:type="spellEnd"/>
      <w:r w:rsidR="00DB6F9B" w:rsidRPr="0068631D">
        <w:rPr>
          <w:rFonts w:ascii="Times New Roman" w:hAnsi="Times New Roman"/>
          <w:sz w:val="24"/>
          <w:szCs w:val="24"/>
        </w:rPr>
        <w:t xml:space="preserve"> </w:t>
      </w:r>
      <w:r w:rsidR="00DB6F9B" w:rsidRPr="0068631D">
        <w:rPr>
          <w:rFonts w:ascii="Times New Roman" w:hAnsi="Times New Roman"/>
          <w:bCs/>
          <w:sz w:val="24"/>
          <w:szCs w:val="24"/>
        </w:rPr>
        <w:t>uz e-pasta adresi</w:t>
      </w:r>
      <w:r w:rsidR="00DB6F9B" w:rsidRPr="0068631D">
        <w:rPr>
          <w:rFonts w:ascii="Times New Roman" w:hAnsi="Times New Roman"/>
          <w:sz w:val="24"/>
          <w:szCs w:val="24"/>
        </w:rPr>
        <w:t xml:space="preserve">: </w:t>
      </w:r>
      <w:hyperlink r:id="rId11" w:history="1">
        <w:r w:rsidR="00DB6F9B" w:rsidRPr="0068631D">
          <w:rPr>
            <w:rStyle w:val="Hyperlink"/>
            <w:rFonts w:ascii="Times New Roman" w:hAnsi="Times New Roman"/>
            <w:sz w:val="24"/>
            <w:szCs w:val="24"/>
          </w:rPr>
          <w:t>info@zva.gov.lv</w:t>
        </w:r>
      </w:hyperlink>
      <w:r w:rsidR="00DB6F9B" w:rsidRPr="0068631D">
        <w:rPr>
          <w:rFonts w:ascii="Times New Roman" w:hAnsi="Times New Roman"/>
          <w:sz w:val="24"/>
          <w:szCs w:val="24"/>
        </w:rPr>
        <w:t>, tālr.: +371</w:t>
      </w:r>
      <w:r w:rsidR="00DB6F9B" w:rsidRPr="0068631D">
        <w:rPr>
          <w:rFonts w:ascii="Times New Roman" w:hAnsi="Times New Roman"/>
          <w:bCs/>
          <w:sz w:val="24"/>
          <w:szCs w:val="24"/>
        </w:rPr>
        <w:t xml:space="preserve"> 67078424. </w:t>
      </w:r>
    </w:p>
    <w:p w14:paraId="16C27B80" w14:textId="77777777" w:rsidR="00DB6F9B" w:rsidRPr="00AD7050" w:rsidRDefault="00DB6F9B" w:rsidP="002A3152">
      <w:pPr>
        <w:ind w:firstLine="284"/>
        <w:rPr>
          <w:rFonts w:ascii="Times New Roman" w:hAnsi="Times New Roman" w:cs="Times New Roman"/>
          <w:sz w:val="24"/>
          <w:szCs w:val="24"/>
        </w:rPr>
      </w:pPr>
    </w:p>
    <w:p w14:paraId="3E08A6C8" w14:textId="77777777" w:rsidR="00DB6F9B" w:rsidRPr="004D7DB2" w:rsidRDefault="00DB6F9B" w:rsidP="002A315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  <w:r w:rsidRPr="004D7DB2">
        <w:rPr>
          <w:rFonts w:ascii="Times New Roman" w:hAnsi="Times New Roman"/>
          <w:b/>
          <w:sz w:val="24"/>
          <w:szCs w:val="24"/>
        </w:rPr>
        <w:t xml:space="preserve">Ieteikumi, gatavojot iesniegšanai VVAS uzmetumu </w:t>
      </w:r>
    </w:p>
    <w:p w14:paraId="6CF312DB" w14:textId="77777777" w:rsidR="00DB6F9B" w:rsidRPr="00AD7050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275159" w14:textId="77777777" w:rsidR="00DB6F9B" w:rsidRDefault="00DB6F9B" w:rsidP="002A3152">
      <w:pPr>
        <w:pStyle w:val="ListParagraph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9E4890">
        <w:rPr>
          <w:rFonts w:ascii="Times New Roman" w:hAnsi="Times New Roman"/>
          <w:sz w:val="24"/>
          <w:szCs w:val="24"/>
        </w:rPr>
        <w:t xml:space="preserve">VVAS </w:t>
      </w:r>
      <w:r w:rsidRPr="009E4890">
        <w:rPr>
          <w:rFonts w:ascii="Times New Roman" w:hAnsi="Times New Roman"/>
          <w:sz w:val="24"/>
          <w:szCs w:val="24"/>
          <w:u w:val="single"/>
        </w:rPr>
        <w:t>jāatbilst prasībām, kas definētas normatīvos aktos un detalizēti aprakstītas vadlīnijās</w:t>
      </w:r>
      <w:r w:rsidRPr="009E4890">
        <w:rPr>
          <w:rFonts w:ascii="Times New Roman" w:hAnsi="Times New Roman"/>
          <w:sz w:val="24"/>
          <w:szCs w:val="24"/>
        </w:rPr>
        <w:t xml:space="preserve"> (sk. sadaļu “</w:t>
      </w:r>
      <w:r w:rsidRPr="009E4890">
        <w:rPr>
          <w:rFonts w:ascii="Times New Roman" w:hAnsi="Times New Roman"/>
          <w:bCs/>
          <w:sz w:val="24"/>
          <w:szCs w:val="24"/>
        </w:rPr>
        <w:t>Normat</w:t>
      </w:r>
      <w:r w:rsidRPr="009E4890">
        <w:rPr>
          <w:rFonts w:ascii="Times New Roman" w:eastAsia="TimesNewRoman,Bold" w:hAnsi="Times New Roman"/>
          <w:bCs/>
          <w:sz w:val="24"/>
          <w:szCs w:val="24"/>
        </w:rPr>
        <w:t>ī</w:t>
      </w:r>
      <w:r w:rsidRPr="009E4890">
        <w:rPr>
          <w:rFonts w:ascii="Times New Roman" w:hAnsi="Times New Roman"/>
          <w:bCs/>
          <w:sz w:val="24"/>
          <w:szCs w:val="24"/>
        </w:rPr>
        <w:t>vie dokum</w:t>
      </w:r>
      <w:r w:rsidRPr="00366407">
        <w:rPr>
          <w:rFonts w:ascii="Times New Roman" w:hAnsi="Times New Roman"/>
          <w:bCs/>
          <w:sz w:val="24"/>
          <w:szCs w:val="24"/>
        </w:rPr>
        <w:t xml:space="preserve">enti”). Veidojot VVAS, </w:t>
      </w:r>
      <w:r w:rsidRPr="00366407">
        <w:rPr>
          <w:rFonts w:ascii="Times New Roman" w:hAnsi="Times New Roman"/>
          <w:sz w:val="24"/>
          <w:szCs w:val="24"/>
        </w:rPr>
        <w:t xml:space="preserve">ieteicams izmantot </w:t>
      </w:r>
      <w:proofErr w:type="spellStart"/>
      <w:r>
        <w:rPr>
          <w:rFonts w:ascii="Times New Roman" w:hAnsi="Times New Roman"/>
          <w:sz w:val="24"/>
          <w:szCs w:val="24"/>
        </w:rPr>
        <w:t>paraugformu</w:t>
      </w:r>
      <w:proofErr w:type="spellEnd"/>
      <w:r w:rsidRPr="00366407">
        <w:rPr>
          <w:rFonts w:ascii="Times New Roman" w:hAnsi="Times New Roman"/>
          <w:sz w:val="24"/>
          <w:szCs w:val="24"/>
        </w:rPr>
        <w:t xml:space="preserve"> </w:t>
      </w:r>
      <w:r w:rsidRPr="00366407"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Cs/>
          <w:sz w:val="24"/>
          <w:szCs w:val="24"/>
        </w:rPr>
        <w:t>2.</w:t>
      </w:r>
      <w:r w:rsidRPr="00366407">
        <w:rPr>
          <w:rFonts w:ascii="Times New Roman" w:hAnsi="Times New Roman"/>
          <w:bCs/>
          <w:sz w:val="24"/>
          <w:szCs w:val="24"/>
        </w:rPr>
        <w:t>pielikums)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33688B7D" w14:textId="77777777" w:rsidR="00546C6B" w:rsidRPr="009E4890" w:rsidRDefault="00546C6B" w:rsidP="002A3152">
      <w:pPr>
        <w:pStyle w:val="ListParagraph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</w:p>
    <w:p w14:paraId="4CBC112D" w14:textId="77777777" w:rsidR="00DB6F9B" w:rsidRPr="003822B7" w:rsidRDefault="00DB6F9B" w:rsidP="002A315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  <w:u w:val="single"/>
        </w:rPr>
      </w:pPr>
    </w:p>
    <w:p w14:paraId="65EBD239" w14:textId="77777777" w:rsidR="00DB6F9B" w:rsidRPr="003822B7" w:rsidRDefault="00DB6F9B" w:rsidP="002A315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  <w:u w:val="single"/>
        </w:rPr>
      </w:pPr>
    </w:p>
    <w:p w14:paraId="22ECBD9C" w14:textId="77777777" w:rsidR="00DB6F9B" w:rsidRPr="003822B7" w:rsidRDefault="00DB6F9B" w:rsidP="002A315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  <w:u w:val="single"/>
        </w:rPr>
      </w:pPr>
    </w:p>
    <w:p w14:paraId="6F32C889" w14:textId="77777777" w:rsidR="00DB6F9B" w:rsidRPr="003822B7" w:rsidRDefault="00DB6F9B" w:rsidP="002A315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vanish/>
          <w:sz w:val="24"/>
          <w:szCs w:val="24"/>
          <w:u w:val="single"/>
        </w:rPr>
      </w:pPr>
    </w:p>
    <w:p w14:paraId="0A4418D3" w14:textId="0EB375B8" w:rsidR="00DB6F9B" w:rsidRPr="004D7DB2" w:rsidRDefault="0011603F" w:rsidP="002A3152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="00DB6F9B" w:rsidRPr="004D7DB2">
        <w:rPr>
          <w:rFonts w:ascii="Times New Roman" w:hAnsi="Times New Roman"/>
          <w:sz w:val="24"/>
          <w:szCs w:val="24"/>
          <w:u w:val="single"/>
        </w:rPr>
        <w:t>Teksta kvalit</w:t>
      </w:r>
      <w:r w:rsidR="00DB6F9B" w:rsidRPr="004D7DB2">
        <w:rPr>
          <w:rFonts w:ascii="Times New Roman" w:eastAsia="TimesNewRoman" w:hAnsi="Times New Roman"/>
          <w:sz w:val="24"/>
          <w:szCs w:val="24"/>
          <w:u w:val="single"/>
        </w:rPr>
        <w:t>ā</w:t>
      </w:r>
      <w:r w:rsidR="00DB6F9B" w:rsidRPr="004D7DB2">
        <w:rPr>
          <w:rFonts w:ascii="Times New Roman" w:hAnsi="Times New Roman"/>
          <w:sz w:val="24"/>
          <w:szCs w:val="24"/>
          <w:u w:val="single"/>
        </w:rPr>
        <w:t>tes pras</w:t>
      </w:r>
      <w:r w:rsidR="00DB6F9B" w:rsidRPr="004D7DB2">
        <w:rPr>
          <w:rFonts w:ascii="Times New Roman" w:eastAsia="TimesNewRoman" w:hAnsi="Times New Roman"/>
          <w:sz w:val="24"/>
          <w:szCs w:val="24"/>
          <w:u w:val="single"/>
        </w:rPr>
        <w:t>ī</w:t>
      </w:r>
      <w:r w:rsidR="00DB6F9B" w:rsidRPr="004D7DB2">
        <w:rPr>
          <w:rFonts w:ascii="Times New Roman" w:hAnsi="Times New Roman"/>
          <w:sz w:val="24"/>
          <w:szCs w:val="24"/>
          <w:u w:val="single"/>
        </w:rPr>
        <w:t>bas</w:t>
      </w:r>
      <w:r w:rsidR="00DB6F9B" w:rsidRPr="004D7DB2">
        <w:rPr>
          <w:rFonts w:ascii="Times New Roman" w:hAnsi="Times New Roman"/>
          <w:sz w:val="24"/>
          <w:szCs w:val="24"/>
        </w:rPr>
        <w:t>, kas j</w:t>
      </w:r>
      <w:r w:rsidR="00DB6F9B" w:rsidRPr="004D7DB2">
        <w:rPr>
          <w:rFonts w:ascii="Times New Roman" w:eastAsia="TimesNewRoman" w:hAnsi="Times New Roman"/>
          <w:sz w:val="24"/>
          <w:szCs w:val="24"/>
        </w:rPr>
        <w:t>ā</w:t>
      </w:r>
      <w:r w:rsidR="00DB6F9B" w:rsidRPr="004D7DB2">
        <w:rPr>
          <w:rFonts w:ascii="Times New Roman" w:hAnsi="Times New Roman"/>
          <w:sz w:val="24"/>
          <w:szCs w:val="24"/>
        </w:rPr>
        <w:t>iev</w:t>
      </w:r>
      <w:r w:rsidR="00DB6F9B" w:rsidRPr="004D7DB2">
        <w:rPr>
          <w:rFonts w:ascii="Times New Roman" w:eastAsia="TimesNewRoman" w:hAnsi="Times New Roman"/>
          <w:sz w:val="24"/>
          <w:szCs w:val="24"/>
        </w:rPr>
        <w:t>ē</w:t>
      </w:r>
      <w:r w:rsidR="00DB6F9B" w:rsidRPr="004D7DB2">
        <w:rPr>
          <w:rFonts w:ascii="Times New Roman" w:hAnsi="Times New Roman"/>
          <w:sz w:val="24"/>
          <w:szCs w:val="24"/>
        </w:rPr>
        <w:t>ro RAĪ, sagatavojot VVAS:</w:t>
      </w:r>
    </w:p>
    <w:p w14:paraId="7178FD3D" w14:textId="77777777" w:rsidR="00DB6F9B" w:rsidRPr="00AD7050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skaidri, precīzi un nep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rprotami,</w:t>
      </w:r>
    </w:p>
    <w:p w14:paraId="4997FBE7" w14:textId="77777777" w:rsidR="00DB6F9B" w:rsidRPr="00AD7050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viegli uztverami,</w:t>
      </w:r>
    </w:p>
    <w:p w14:paraId="66A7B8BD" w14:textId="77777777" w:rsidR="00DB6F9B" w:rsidRPr="00AD7050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lakoniski,</w:t>
      </w:r>
    </w:p>
    <w:p w14:paraId="4B67131C" w14:textId="77777777" w:rsidR="00DB6F9B" w:rsidRPr="00AD7050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atbilst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ī</w:t>
      </w:r>
      <w:r w:rsidRPr="00AD7050">
        <w:rPr>
          <w:rFonts w:ascii="Times New Roman" w:hAnsi="Times New Roman" w:cs="Times New Roman"/>
          <w:sz w:val="24"/>
          <w:szCs w:val="24"/>
        </w:rPr>
        <w:t>gi latviešu literārās valodas prasībām,</w:t>
      </w:r>
    </w:p>
    <w:p w14:paraId="4C54FAF4" w14:textId="77777777" w:rsidR="00DB6F9B" w:rsidRPr="00AD7050" w:rsidRDefault="00DB6F9B" w:rsidP="002A315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terminolo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ģ</w:t>
      </w:r>
      <w:r w:rsidRPr="00AD7050">
        <w:rPr>
          <w:rFonts w:ascii="Times New Roman" w:hAnsi="Times New Roman" w:cs="Times New Roman"/>
          <w:sz w:val="24"/>
          <w:szCs w:val="24"/>
        </w:rPr>
        <w:t>ijas adekv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ts un konsekvents lietojums.</w:t>
      </w:r>
    </w:p>
    <w:p w14:paraId="035569A5" w14:textId="5C81BF8F" w:rsidR="00DB6F9B" w:rsidRPr="00AD7050" w:rsidRDefault="00DB6F9B" w:rsidP="003564A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7050">
        <w:rPr>
          <w:rFonts w:ascii="Times New Roman" w:hAnsi="Times New Roman" w:cs="Times New Roman"/>
          <w:i/>
          <w:sz w:val="24"/>
          <w:szCs w:val="24"/>
        </w:rPr>
        <w:t>(Minēto prasību ievērošana ievērojami paātrinās saskaņošanas gaitu).</w:t>
      </w:r>
    </w:p>
    <w:p w14:paraId="07F0F623" w14:textId="4B3644A4" w:rsidR="00DB6F9B" w:rsidRPr="003564A7" w:rsidRDefault="0011603F" w:rsidP="003564A7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DB6F9B" w:rsidRPr="004D7DB2">
        <w:rPr>
          <w:rFonts w:ascii="Times New Roman" w:hAnsi="Times New Roman"/>
          <w:sz w:val="24"/>
          <w:szCs w:val="24"/>
        </w:rPr>
        <w:t xml:space="preserve">Noformējot vēstuli, virs tās nosaukuma jāiekļauj </w:t>
      </w:r>
      <w:proofErr w:type="spellStart"/>
      <w:r w:rsidR="00DB6F9B" w:rsidRPr="004D7DB2">
        <w:rPr>
          <w:rFonts w:ascii="Times New Roman" w:hAnsi="Times New Roman"/>
          <w:sz w:val="24"/>
          <w:szCs w:val="24"/>
        </w:rPr>
        <w:t>papildvirsraksts</w:t>
      </w:r>
      <w:proofErr w:type="spellEnd"/>
      <w:r w:rsidR="00DB6F9B" w:rsidRPr="004D7DB2">
        <w:rPr>
          <w:rFonts w:ascii="Times New Roman" w:hAnsi="Times New Roman"/>
          <w:sz w:val="24"/>
          <w:szCs w:val="24"/>
        </w:rPr>
        <w:t xml:space="preserve"> “Vēstule veselības aprūpes speciālistam”.</w:t>
      </w:r>
    </w:p>
    <w:p w14:paraId="47796C48" w14:textId="6761623D" w:rsidR="0068631D" w:rsidRPr="00161A80" w:rsidRDefault="00DB6F9B" w:rsidP="00161A80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 xml:space="preserve">Vēstules tematiskajā virsrakstā jānorāda zāļu aktīvās vielas nosaukums un </w:t>
      </w:r>
      <w:proofErr w:type="spellStart"/>
      <w:r w:rsidRPr="00124EAC">
        <w:rPr>
          <w:rFonts w:ascii="Times New Roman" w:hAnsi="Times New Roman"/>
          <w:sz w:val="24"/>
          <w:szCs w:val="24"/>
        </w:rPr>
        <w:t>oriģinālnosaukums</w:t>
      </w:r>
      <w:proofErr w:type="spellEnd"/>
      <w:r w:rsidRPr="0016724A">
        <w:rPr>
          <w:rFonts w:ascii="Times New Roman" w:hAnsi="Times New Roman"/>
          <w:sz w:val="24"/>
          <w:szCs w:val="24"/>
        </w:rPr>
        <w:t>, ja nepieciešams (piem. zāļu kombinācijām, vakcīnām un citām bioloģiskām zālēm).</w:t>
      </w:r>
    </w:p>
    <w:p w14:paraId="6E6880F7" w14:textId="0A67B4DA" w:rsidR="00BC5EA4" w:rsidRPr="00161A80" w:rsidRDefault="00DB6F9B" w:rsidP="00161A80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 xml:space="preserve">VVAS sākumā jānorāda, ka tā ir </w:t>
      </w:r>
      <w:r w:rsidRPr="004D7DB2">
        <w:rPr>
          <w:rFonts w:ascii="Times New Roman" w:hAnsi="Times New Roman"/>
          <w:sz w:val="24"/>
          <w:szCs w:val="24"/>
          <w:u w:val="single"/>
        </w:rPr>
        <w:t>saskaņota Zāļu valsts aģentūrā</w:t>
      </w:r>
      <w:r w:rsidRPr="004D7DB2">
        <w:rPr>
          <w:rFonts w:ascii="Times New Roman" w:hAnsi="Times New Roman"/>
          <w:sz w:val="24"/>
          <w:szCs w:val="24"/>
        </w:rPr>
        <w:t xml:space="preserve">. </w:t>
      </w:r>
    </w:p>
    <w:p w14:paraId="74721A9E" w14:textId="62377F8A" w:rsidR="00DB6F9B" w:rsidRPr="00161A80" w:rsidRDefault="00DB6F9B" w:rsidP="00161A80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/>
          <w:sz w:val="24"/>
          <w:szCs w:val="24"/>
        </w:rPr>
      </w:pPr>
      <w:r w:rsidRPr="00124EAC">
        <w:rPr>
          <w:rFonts w:ascii="Times New Roman" w:hAnsi="Times New Roman"/>
          <w:sz w:val="24"/>
          <w:szCs w:val="24"/>
        </w:rPr>
        <w:t xml:space="preserve">Ja VVAS jāizplata </w:t>
      </w:r>
      <w:r w:rsidRPr="00124EAC">
        <w:rPr>
          <w:rFonts w:ascii="Times New Roman" w:hAnsi="Times New Roman"/>
          <w:b/>
          <w:sz w:val="24"/>
          <w:szCs w:val="24"/>
          <w:u w:val="single"/>
        </w:rPr>
        <w:t>par vairākām</w:t>
      </w:r>
      <w:r w:rsidRPr="00124EAC">
        <w:rPr>
          <w:rFonts w:ascii="Times New Roman" w:hAnsi="Times New Roman"/>
          <w:sz w:val="24"/>
          <w:szCs w:val="24"/>
          <w:u w:val="single"/>
        </w:rPr>
        <w:t xml:space="preserve"> Latvijā nacionāli un/vai Eiropas Savienībā (ES) centralizēti reģistrētām zālēm,</w:t>
      </w:r>
      <w:r w:rsidRPr="00124EAC">
        <w:rPr>
          <w:rFonts w:ascii="Times New Roman" w:hAnsi="Times New Roman"/>
          <w:sz w:val="24"/>
          <w:szCs w:val="24"/>
        </w:rPr>
        <w:t xml:space="preserve"> šo zāļu </w:t>
      </w:r>
      <w:r w:rsidRPr="00B67347">
        <w:rPr>
          <w:rFonts w:ascii="Times New Roman" w:hAnsi="Times New Roman"/>
          <w:sz w:val="24"/>
          <w:szCs w:val="24"/>
        </w:rPr>
        <w:t>RAĪ sagatavo vienu</w:t>
      </w:r>
      <w:r w:rsidRPr="00124EAC">
        <w:rPr>
          <w:rFonts w:ascii="Times New Roman" w:hAnsi="Times New Roman"/>
          <w:sz w:val="24"/>
          <w:szCs w:val="24"/>
        </w:rPr>
        <w:t xml:space="preserve"> kopīgu VVAS uzmetumu, kā arī savstarpēji vienojas par </w:t>
      </w:r>
      <w:proofErr w:type="spellStart"/>
      <w:r w:rsidRPr="00124EAC">
        <w:rPr>
          <w:rFonts w:ascii="Times New Roman" w:hAnsi="Times New Roman"/>
          <w:sz w:val="24"/>
          <w:szCs w:val="24"/>
        </w:rPr>
        <w:t>tiecamauditoriju</w:t>
      </w:r>
      <w:proofErr w:type="spellEnd"/>
      <w:r w:rsidRPr="00124EAC">
        <w:rPr>
          <w:rFonts w:ascii="Times New Roman" w:hAnsi="Times New Roman"/>
          <w:sz w:val="24"/>
          <w:szCs w:val="24"/>
        </w:rPr>
        <w:t xml:space="preserve"> un izplatīšanas plānu. RAĪ vienojas, kurš no tiem </w:t>
      </w:r>
      <w:r w:rsidRPr="00124EAC">
        <w:rPr>
          <w:rFonts w:ascii="Times New Roman" w:hAnsi="Times New Roman"/>
          <w:sz w:val="24"/>
          <w:szCs w:val="24"/>
        </w:rPr>
        <w:lastRenderedPageBreak/>
        <w:t xml:space="preserve">koordinēs VVAS sagatavošanas un saskaņošanas procesu. Iesniedzot kopīgi sagatavoto VVAS, </w:t>
      </w:r>
      <w:proofErr w:type="spellStart"/>
      <w:r w:rsidRPr="00124EAC">
        <w:rPr>
          <w:rFonts w:ascii="Times New Roman" w:hAnsi="Times New Roman"/>
          <w:sz w:val="24"/>
          <w:szCs w:val="24"/>
        </w:rPr>
        <w:t>tiecamauditorijas</w:t>
      </w:r>
      <w:proofErr w:type="spellEnd"/>
      <w:r w:rsidR="00AF1B71">
        <w:rPr>
          <w:rFonts w:ascii="Times New Roman" w:hAnsi="Times New Roman"/>
          <w:sz w:val="24"/>
          <w:szCs w:val="24"/>
        </w:rPr>
        <w:t xml:space="preserve"> saraksta</w:t>
      </w:r>
      <w:r w:rsidRPr="00124EAC">
        <w:rPr>
          <w:rFonts w:ascii="Times New Roman" w:hAnsi="Times New Roman"/>
          <w:sz w:val="24"/>
          <w:szCs w:val="24"/>
        </w:rPr>
        <w:t xml:space="preserve"> un izplatīšanas plāna uzmetumu, pavadvēstulē norāda, ka šie dokumenti sagatavoti sadarbībā ar citiem Latvijā izplatīto konkrēto zāļu RAĪ. </w:t>
      </w:r>
      <w:r w:rsidR="00012F60">
        <w:rPr>
          <w:rFonts w:ascii="Times New Roman" w:hAnsi="Times New Roman"/>
          <w:sz w:val="24"/>
          <w:szCs w:val="24"/>
          <w:u w:val="single"/>
        </w:rPr>
        <w:t>V</w:t>
      </w:r>
      <w:r w:rsidR="00012F60" w:rsidRPr="004D7DB2">
        <w:rPr>
          <w:rFonts w:ascii="Times New Roman" w:hAnsi="Times New Roman"/>
          <w:sz w:val="24"/>
          <w:szCs w:val="24"/>
          <w:u w:val="single"/>
        </w:rPr>
        <w:t xml:space="preserve">ēstules </w:t>
      </w:r>
      <w:r w:rsidR="007E6BCB" w:rsidRPr="004D7DB2">
        <w:rPr>
          <w:rFonts w:ascii="Times New Roman" w:hAnsi="Times New Roman"/>
          <w:sz w:val="24"/>
          <w:szCs w:val="24"/>
          <w:u w:val="single"/>
        </w:rPr>
        <w:t xml:space="preserve">sākumā </w:t>
      </w:r>
      <w:r w:rsidR="00012F60" w:rsidRPr="004D7DB2">
        <w:rPr>
          <w:rFonts w:ascii="Times New Roman" w:hAnsi="Times New Roman"/>
          <w:sz w:val="24"/>
          <w:szCs w:val="24"/>
          <w:u w:val="single"/>
        </w:rPr>
        <w:t xml:space="preserve">noteikti jānorāda, ka VVAS iekļautā informācija attiecināma uz visām Latvijā reģistrētām zālēm, kas satur konkrēto aktīvo vielu </w:t>
      </w:r>
      <w:r w:rsidR="00012F60" w:rsidRPr="00D61F99">
        <w:rPr>
          <w:rFonts w:ascii="Times New Roman" w:hAnsi="Times New Roman"/>
          <w:sz w:val="24"/>
          <w:szCs w:val="24"/>
          <w:u w:val="single"/>
        </w:rPr>
        <w:t>vai vielas</w:t>
      </w:r>
      <w:r w:rsidR="00012F60" w:rsidRPr="004D7DB2">
        <w:rPr>
          <w:rFonts w:ascii="Times New Roman" w:hAnsi="Times New Roman"/>
          <w:sz w:val="24"/>
          <w:szCs w:val="24"/>
        </w:rPr>
        <w:t xml:space="preserve"> (ja VVAS ir par zāļu grupas efektu).</w:t>
      </w:r>
      <w:r w:rsidR="002537DF">
        <w:rPr>
          <w:rFonts w:ascii="Times New Roman" w:hAnsi="Times New Roman"/>
          <w:sz w:val="24"/>
          <w:szCs w:val="24"/>
        </w:rPr>
        <w:t xml:space="preserve"> </w:t>
      </w:r>
      <w:r w:rsidR="002B489A">
        <w:rPr>
          <w:rFonts w:ascii="Times New Roman" w:hAnsi="Times New Roman"/>
          <w:sz w:val="24"/>
          <w:szCs w:val="24"/>
        </w:rPr>
        <w:t>V</w:t>
      </w:r>
      <w:r w:rsidR="00AA603E">
        <w:rPr>
          <w:rFonts w:ascii="Times New Roman" w:hAnsi="Times New Roman"/>
          <w:sz w:val="24"/>
          <w:szCs w:val="24"/>
        </w:rPr>
        <w:t xml:space="preserve">ēstules pielikumā </w:t>
      </w:r>
      <w:r w:rsidR="00F076A0">
        <w:rPr>
          <w:rFonts w:ascii="Times New Roman" w:hAnsi="Times New Roman"/>
          <w:sz w:val="24"/>
          <w:szCs w:val="24"/>
        </w:rPr>
        <w:t>jānorāda zāļu saraksts, uz kurām informācija attiecināma un RAĪ kontaktinformācija</w:t>
      </w:r>
      <w:r w:rsidR="0083348F">
        <w:rPr>
          <w:rFonts w:ascii="Times New Roman" w:hAnsi="Times New Roman"/>
          <w:sz w:val="24"/>
          <w:szCs w:val="24"/>
        </w:rPr>
        <w:t>.</w:t>
      </w:r>
      <w:r w:rsidR="0083348F" w:rsidRPr="0083348F">
        <w:rPr>
          <w:rFonts w:ascii="Times New Roman" w:hAnsi="Times New Roman"/>
          <w:sz w:val="24"/>
          <w:szCs w:val="24"/>
        </w:rPr>
        <w:t xml:space="preserve"> </w:t>
      </w:r>
      <w:r w:rsidR="0083348F" w:rsidRPr="00124EAC">
        <w:rPr>
          <w:rFonts w:ascii="Times New Roman" w:hAnsi="Times New Roman"/>
          <w:sz w:val="24"/>
          <w:szCs w:val="24"/>
        </w:rPr>
        <w:t xml:space="preserve">ZVA saskaņotās </w:t>
      </w:r>
      <w:r w:rsidR="0083348F" w:rsidRPr="00AF1B71">
        <w:rPr>
          <w:rFonts w:ascii="Times New Roman" w:hAnsi="Times New Roman"/>
          <w:sz w:val="24"/>
          <w:szCs w:val="24"/>
        </w:rPr>
        <w:t>VVAS paraksta vēstules koordinators visu iesaistīto RAĪ vārdā.</w:t>
      </w:r>
    </w:p>
    <w:p w14:paraId="58740D18" w14:textId="24CE2037" w:rsidR="00DB6F9B" w:rsidRPr="004D7DB2" w:rsidRDefault="00AF1B71" w:rsidP="00113B90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B6F9B" w:rsidRPr="004D7DB2">
        <w:rPr>
          <w:rFonts w:ascii="Times New Roman" w:hAnsi="Times New Roman"/>
          <w:sz w:val="24"/>
          <w:szCs w:val="24"/>
        </w:rPr>
        <w:t>VVAS sada</w:t>
      </w:r>
      <w:r w:rsidR="00DB6F9B" w:rsidRPr="004D7DB2">
        <w:rPr>
          <w:rFonts w:ascii="Times New Roman" w:eastAsia="TimesNewRoman" w:hAnsi="Times New Roman"/>
          <w:sz w:val="24"/>
          <w:szCs w:val="24"/>
        </w:rPr>
        <w:t xml:space="preserve">ļā </w:t>
      </w:r>
      <w:r w:rsidR="00DB6F9B" w:rsidRPr="004D7DB2">
        <w:rPr>
          <w:rFonts w:ascii="Times New Roman" w:hAnsi="Times New Roman"/>
          <w:sz w:val="24"/>
          <w:szCs w:val="24"/>
        </w:rPr>
        <w:t>”</w:t>
      </w:r>
      <w:r w:rsidR="00DB6F9B" w:rsidRPr="004D7DB2">
        <w:rPr>
          <w:rFonts w:ascii="Times New Roman" w:hAnsi="Times New Roman"/>
          <w:sz w:val="24"/>
          <w:szCs w:val="24"/>
          <w:u w:val="single"/>
        </w:rPr>
        <w:t>Ziņošana par blakusparādībām” (</w:t>
      </w:r>
      <w:proofErr w:type="spellStart"/>
      <w:r w:rsidR="00DB6F9B" w:rsidRPr="004D7DB2">
        <w:rPr>
          <w:rFonts w:ascii="Times New Roman" w:hAnsi="Times New Roman"/>
          <w:i/>
          <w:sz w:val="24"/>
          <w:szCs w:val="24"/>
          <w:u w:val="single"/>
        </w:rPr>
        <w:t>Call</w:t>
      </w:r>
      <w:proofErr w:type="spellEnd"/>
      <w:r w:rsidR="00DB6F9B" w:rsidRPr="004D7DB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spellStart"/>
      <w:r w:rsidR="00DB6F9B" w:rsidRPr="004D7DB2">
        <w:rPr>
          <w:rFonts w:ascii="Times New Roman" w:hAnsi="Times New Roman"/>
          <w:i/>
          <w:sz w:val="24"/>
          <w:szCs w:val="24"/>
          <w:u w:val="single"/>
        </w:rPr>
        <w:t>for</w:t>
      </w:r>
      <w:proofErr w:type="spellEnd"/>
      <w:r w:rsidR="00DB6F9B" w:rsidRPr="004D7DB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spellStart"/>
      <w:r w:rsidR="00DB6F9B" w:rsidRPr="004D7DB2">
        <w:rPr>
          <w:rFonts w:ascii="Times New Roman" w:hAnsi="Times New Roman"/>
          <w:i/>
          <w:sz w:val="24"/>
          <w:szCs w:val="24"/>
          <w:u w:val="single"/>
        </w:rPr>
        <w:t>reporting</w:t>
      </w:r>
      <w:proofErr w:type="spellEnd"/>
      <w:r w:rsidR="00DB6F9B" w:rsidRPr="004D7DB2">
        <w:rPr>
          <w:rFonts w:ascii="Times New Roman" w:hAnsi="Times New Roman"/>
          <w:sz w:val="24"/>
          <w:szCs w:val="24"/>
          <w:u w:val="single"/>
        </w:rPr>
        <w:t>) visās vēstulēs jālieto standartteksts:</w:t>
      </w:r>
    </w:p>
    <w:p w14:paraId="7C298633" w14:textId="0DF33E46" w:rsidR="00364551" w:rsidRDefault="00DB6F9B" w:rsidP="00113B90">
      <w:pPr>
        <w:spacing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DA5B63">
        <w:rPr>
          <w:rFonts w:ascii="Times New Roman" w:hAnsi="Times New Roman"/>
          <w:sz w:val="24"/>
          <w:szCs w:val="24"/>
        </w:rPr>
        <w:t xml:space="preserve">Atgādinām, ka saskaņā ar zāļu blakusparādību ziņošanas noteikumiem Latvijā ārstniecības personām un farmaceitiem jāziņo par novērotām iespējamām zāļu blaknēm Zāļu valsts aģentūrai (ZVA) elektroniski ZVA mājaslapā www.zva.gov.lv, klikšķinot uz izvēlnes </w:t>
      </w:r>
      <w:r w:rsidR="0046250D">
        <w:rPr>
          <w:rFonts w:ascii="Times New Roman" w:hAnsi="Times New Roman"/>
          <w:sz w:val="24"/>
          <w:szCs w:val="24"/>
        </w:rPr>
        <w:t xml:space="preserve">“Ziņot par zāļu blaknēm” un izvēloties </w:t>
      </w:r>
      <w:r w:rsidRPr="00DA5B63">
        <w:rPr>
          <w:rFonts w:ascii="Times New Roman" w:hAnsi="Times New Roman"/>
          <w:sz w:val="24"/>
          <w:szCs w:val="24"/>
        </w:rPr>
        <w:t>“</w:t>
      </w:r>
      <w:r w:rsidR="00F7316F">
        <w:rPr>
          <w:rFonts w:ascii="Times New Roman" w:hAnsi="Times New Roman"/>
          <w:sz w:val="24"/>
          <w:szCs w:val="24"/>
        </w:rPr>
        <w:t>Ārstniecības personas, farmaceita ziņojuma veidlapa</w:t>
      </w:r>
      <w:r w:rsidRPr="00DA5B63">
        <w:rPr>
          <w:rFonts w:ascii="Times New Roman" w:hAnsi="Times New Roman"/>
          <w:sz w:val="24"/>
          <w:szCs w:val="24"/>
        </w:rPr>
        <w:t>”</w:t>
      </w:r>
      <w:r w:rsidR="007B59A6">
        <w:rPr>
          <w:rFonts w:ascii="Times New Roman" w:hAnsi="Times New Roman"/>
          <w:sz w:val="24"/>
          <w:szCs w:val="24"/>
        </w:rPr>
        <w:t>.</w:t>
      </w:r>
      <w:r w:rsidRPr="00DA5B63">
        <w:rPr>
          <w:rFonts w:ascii="Times New Roman" w:hAnsi="Times New Roman"/>
          <w:sz w:val="24"/>
          <w:szCs w:val="24"/>
        </w:rPr>
        <w:t xml:space="preserve"> </w:t>
      </w:r>
      <w:r w:rsidR="005A213B" w:rsidRPr="005A213B">
        <w:rPr>
          <w:rFonts w:ascii="TimesNewRomanPSMT" w:hAnsi="TimesNewRomanPSMT" w:cs="TimesNewRomanPSMT"/>
          <w:sz w:val="24"/>
          <w:szCs w:val="24"/>
        </w:rPr>
        <w:t xml:space="preserve"> </w:t>
      </w:r>
      <w:r w:rsidR="005A213B" w:rsidRPr="00787FE1">
        <w:rPr>
          <w:rFonts w:ascii="TimesNewRomanPSMT" w:hAnsi="TimesNewRomanPSMT" w:cs="TimesNewRomanPSMT"/>
          <w:sz w:val="24"/>
          <w:szCs w:val="24"/>
        </w:rPr>
        <w:t>Papildinformācijas nepieciešamības gadījumā jāsazinās ar ZVA pa tālr.: 67078438”.</w:t>
      </w:r>
    </w:p>
    <w:p w14:paraId="344BE3CC" w14:textId="680E002C" w:rsidR="00DB6F9B" w:rsidRPr="00317323" w:rsidRDefault="00DB6F9B" w:rsidP="00113B90">
      <w:pPr>
        <w:spacing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 xml:space="preserve">Ja konkrētās zāles ir bioloģiskas izcelsmes, teksts jāpapildina: “Šīs zāles ir bioloģiskas izcelsmes, tāpēc, ziņojot par blaknēm, </w:t>
      </w:r>
      <w:r w:rsidRPr="005D704C">
        <w:rPr>
          <w:rFonts w:ascii="Times New Roman" w:hAnsi="Times New Roman"/>
          <w:sz w:val="24"/>
          <w:szCs w:val="24"/>
        </w:rPr>
        <w:t xml:space="preserve">jānorāda zāļu </w:t>
      </w:r>
      <w:proofErr w:type="spellStart"/>
      <w:r w:rsidRPr="005D704C">
        <w:rPr>
          <w:rFonts w:ascii="Times New Roman" w:hAnsi="Times New Roman"/>
          <w:sz w:val="24"/>
          <w:szCs w:val="24"/>
        </w:rPr>
        <w:t>oriģinālnosaukums</w:t>
      </w:r>
      <w:proofErr w:type="spellEnd"/>
      <w:r w:rsidRPr="005D704C">
        <w:rPr>
          <w:rFonts w:ascii="Times New Roman" w:hAnsi="Times New Roman"/>
          <w:sz w:val="24"/>
          <w:szCs w:val="24"/>
        </w:rPr>
        <w:t xml:space="preserve"> un sērijas numurs.</w:t>
      </w:r>
      <w:r w:rsidRPr="00317323">
        <w:rPr>
          <w:rFonts w:ascii="Times New Roman" w:hAnsi="Times New Roman"/>
          <w:sz w:val="24"/>
          <w:szCs w:val="24"/>
        </w:rPr>
        <w:t>”.</w:t>
      </w:r>
    </w:p>
    <w:p w14:paraId="5AEF0506" w14:textId="17A5BF19" w:rsidR="00DB6F9B" w:rsidRPr="00364551" w:rsidRDefault="00DB6F9B" w:rsidP="00113B90">
      <w:pPr>
        <w:pStyle w:val="ListParagraph"/>
        <w:numPr>
          <w:ilvl w:val="1"/>
          <w:numId w:val="4"/>
        </w:numPr>
        <w:spacing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317323">
        <w:rPr>
          <w:rFonts w:ascii="Times New Roman" w:hAnsi="Times New Roman"/>
          <w:sz w:val="24"/>
          <w:szCs w:val="24"/>
        </w:rPr>
        <w:t xml:space="preserve">Sadaļā </w:t>
      </w:r>
      <w:r w:rsidRPr="00317323">
        <w:rPr>
          <w:rFonts w:ascii="Times New Roman" w:hAnsi="Times New Roman"/>
          <w:sz w:val="24"/>
          <w:szCs w:val="24"/>
          <w:u w:val="single"/>
        </w:rPr>
        <w:t>“</w:t>
      </w:r>
      <w:r w:rsidRPr="00124EAC">
        <w:rPr>
          <w:rFonts w:ascii="Times New Roman" w:hAnsi="Times New Roman"/>
          <w:sz w:val="24"/>
          <w:szCs w:val="24"/>
          <w:u w:val="single"/>
        </w:rPr>
        <w:t>RAĪ</w:t>
      </w:r>
      <w:r w:rsidRPr="005D704C">
        <w:rPr>
          <w:rFonts w:ascii="Times New Roman" w:hAnsi="Times New Roman"/>
          <w:sz w:val="24"/>
          <w:szCs w:val="24"/>
          <w:u w:val="single"/>
        </w:rPr>
        <w:t xml:space="preserve"> k</w:t>
      </w:r>
      <w:r w:rsidRPr="00317323">
        <w:rPr>
          <w:rFonts w:ascii="Times New Roman" w:hAnsi="Times New Roman"/>
          <w:sz w:val="24"/>
          <w:szCs w:val="24"/>
          <w:u w:val="single"/>
        </w:rPr>
        <w:t>ontaktinformācija”</w:t>
      </w:r>
      <w:r w:rsidRPr="00317323">
        <w:rPr>
          <w:rFonts w:ascii="Times New Roman" w:hAnsi="Times New Roman"/>
          <w:sz w:val="24"/>
          <w:szCs w:val="24"/>
        </w:rPr>
        <w:t xml:space="preserve"> jānorāda RAĪ </w:t>
      </w:r>
      <w:r w:rsidRPr="00671425">
        <w:rPr>
          <w:rFonts w:ascii="Times New Roman" w:hAnsi="Times New Roman"/>
          <w:sz w:val="24"/>
          <w:szCs w:val="24"/>
        </w:rPr>
        <w:t xml:space="preserve">kontaktpersona </w:t>
      </w:r>
      <w:r w:rsidRPr="00D71FAD">
        <w:rPr>
          <w:rFonts w:ascii="Times New Roman" w:hAnsi="Times New Roman"/>
          <w:sz w:val="24"/>
          <w:szCs w:val="24"/>
        </w:rPr>
        <w:t>un tās kontaktinformācija (tālruņa numurs un adrese)</w:t>
      </w:r>
      <w:r w:rsidRPr="00124EAC">
        <w:rPr>
          <w:rFonts w:ascii="Times New Roman" w:hAnsi="Times New Roman"/>
          <w:sz w:val="24"/>
          <w:szCs w:val="24"/>
        </w:rPr>
        <w:t>.</w:t>
      </w:r>
      <w:r w:rsidRPr="00671425">
        <w:rPr>
          <w:rFonts w:ascii="Times New Roman" w:hAnsi="Times New Roman"/>
          <w:sz w:val="24"/>
          <w:szCs w:val="24"/>
        </w:rPr>
        <w:t xml:space="preserve">  </w:t>
      </w:r>
    </w:p>
    <w:p w14:paraId="116C788B" w14:textId="12EED26C" w:rsidR="00DB6F9B" w:rsidRPr="00364551" w:rsidRDefault="00DB6F9B" w:rsidP="00113B90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 xml:space="preserve">Ja VVAS ir par zālēm, kas Latvijā netiek izplatītas, par saskaņošanas kārtību jāsazinās ar ZVA. Jāievēro, ka, tiklīdz zāles nonāk apritē (arī tad, ja tiek </w:t>
      </w:r>
      <w:r w:rsidR="00BC2A1F">
        <w:rPr>
          <w:rFonts w:ascii="Times New Roman" w:hAnsi="Times New Roman"/>
          <w:sz w:val="24"/>
          <w:szCs w:val="24"/>
        </w:rPr>
        <w:t>iz</w:t>
      </w:r>
      <w:r w:rsidRPr="004D7DB2">
        <w:rPr>
          <w:rFonts w:ascii="Times New Roman" w:hAnsi="Times New Roman"/>
          <w:sz w:val="24"/>
          <w:szCs w:val="24"/>
        </w:rPr>
        <w:t xml:space="preserve">rakstītas atsevišķiem pacientiem), RAĪ pienākums ir nodrošināt atbilstošo </w:t>
      </w:r>
      <w:proofErr w:type="spellStart"/>
      <w:r w:rsidRPr="004D7DB2">
        <w:rPr>
          <w:rFonts w:ascii="Times New Roman" w:hAnsi="Times New Roman"/>
          <w:sz w:val="24"/>
          <w:szCs w:val="24"/>
        </w:rPr>
        <w:t>tiecamauditoriju</w:t>
      </w:r>
      <w:proofErr w:type="spellEnd"/>
      <w:r w:rsidRPr="004D7DB2">
        <w:rPr>
          <w:rFonts w:ascii="Times New Roman" w:hAnsi="Times New Roman"/>
          <w:sz w:val="24"/>
          <w:szCs w:val="24"/>
        </w:rPr>
        <w:t xml:space="preserve"> ar aktualizēto drošuma informāciju.</w:t>
      </w:r>
    </w:p>
    <w:p w14:paraId="3B716207" w14:textId="6F0B27C3" w:rsidR="00DB6F9B" w:rsidRPr="00364551" w:rsidRDefault="00DB6F9B" w:rsidP="00113B90">
      <w:pPr>
        <w:pStyle w:val="ListParagraph"/>
        <w:numPr>
          <w:ilvl w:val="1"/>
          <w:numId w:val="4"/>
        </w:numPr>
        <w:spacing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 xml:space="preserve">VVAS izplatīšana veselības aprūpes speciālistiem nedrīkst būt saistīta ar zāļu </w:t>
      </w:r>
      <w:r w:rsidR="00FC7C34">
        <w:rPr>
          <w:rFonts w:ascii="Times New Roman" w:hAnsi="Times New Roman"/>
          <w:sz w:val="24"/>
          <w:szCs w:val="24"/>
        </w:rPr>
        <w:t>iz</w:t>
      </w:r>
      <w:r w:rsidRPr="004D7DB2">
        <w:rPr>
          <w:rFonts w:ascii="Times New Roman" w:hAnsi="Times New Roman"/>
          <w:sz w:val="24"/>
          <w:szCs w:val="24"/>
        </w:rPr>
        <w:t>rakstīšanu, lietošanu vai pārdošanu veicinošiem pasākumiem.</w:t>
      </w:r>
    </w:p>
    <w:p w14:paraId="07CA69C2" w14:textId="77777777" w:rsidR="00DB6F9B" w:rsidRPr="004D7DB2" w:rsidRDefault="00DB6F9B" w:rsidP="00113B90">
      <w:pPr>
        <w:pStyle w:val="ListParagraph"/>
        <w:numPr>
          <w:ilvl w:val="1"/>
          <w:numId w:val="4"/>
        </w:numPr>
        <w:spacing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>Veselības aprūpes speciālistu kontaktinformāciju, kas nonākusi RAĪ rīcībā VVAS izplatīšanas plāna ietvaros, RAĪ nedrīkst izmantot zāļu reklamēšanas pasākumiem.</w:t>
      </w:r>
    </w:p>
    <w:p w14:paraId="7B47E854" w14:textId="77777777" w:rsidR="00DB6F9B" w:rsidRPr="00AD7050" w:rsidRDefault="00DB6F9B" w:rsidP="001631B6">
      <w:pPr>
        <w:pStyle w:val="ListParagraph"/>
        <w:spacing w:line="240" w:lineRule="auto"/>
        <w:ind w:left="1080" w:firstLine="59"/>
        <w:jc w:val="both"/>
        <w:rPr>
          <w:rFonts w:ascii="Times New Roman" w:hAnsi="Times New Roman"/>
          <w:sz w:val="24"/>
          <w:szCs w:val="24"/>
        </w:rPr>
      </w:pPr>
    </w:p>
    <w:p w14:paraId="10A8C8D8" w14:textId="77777777" w:rsidR="00DB6F9B" w:rsidRDefault="00DB6F9B" w:rsidP="00DB6F9B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7DB2">
        <w:rPr>
          <w:rFonts w:ascii="Times New Roman" w:hAnsi="Times New Roman"/>
          <w:b/>
          <w:sz w:val="24"/>
          <w:szCs w:val="24"/>
        </w:rPr>
        <w:t>VVAS iesniegšanas un saskaņošanas gaita</w:t>
      </w:r>
    </w:p>
    <w:p w14:paraId="362DB05B" w14:textId="77777777" w:rsidR="00DB6F9B" w:rsidRPr="004D7DB2" w:rsidRDefault="00DB6F9B" w:rsidP="00DB6F9B">
      <w:pPr>
        <w:pStyle w:val="ListParagraph"/>
        <w:spacing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745C43E0" w14:textId="7E94A3A9" w:rsidR="00DB6F9B" w:rsidRPr="00804BB2" w:rsidRDefault="00DB6F9B" w:rsidP="00804BB2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42ECF">
        <w:rPr>
          <w:rFonts w:ascii="Times New Roman" w:hAnsi="Times New Roman"/>
          <w:bCs/>
          <w:sz w:val="24"/>
          <w:szCs w:val="24"/>
        </w:rPr>
        <w:t xml:space="preserve">VVAS uzmetuma (projekta) iesniegšana ZVA </w:t>
      </w:r>
    </w:p>
    <w:p w14:paraId="584DCC09" w14:textId="275780B5" w:rsidR="00DB6F9B" w:rsidRPr="00542ECF" w:rsidRDefault="00DB6F9B" w:rsidP="00804BB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2ECF">
        <w:rPr>
          <w:rFonts w:ascii="Times New Roman" w:hAnsi="Times New Roman" w:cs="Times New Roman"/>
          <w:bCs/>
          <w:sz w:val="24"/>
          <w:szCs w:val="24"/>
        </w:rPr>
        <w:t xml:space="preserve">Iesniedz tikai elektroniski, sūtot uz e-pastu: </w:t>
      </w:r>
      <w:hyperlink r:id="rId12" w:history="1">
        <w:r w:rsidRPr="00542ECF">
          <w:rPr>
            <w:rFonts w:ascii="Times New Roman" w:eastAsia="TimesNewRoman" w:hAnsi="Times New Roman" w:cs="Times New Roman"/>
            <w:color w:val="0000FF"/>
            <w:sz w:val="24"/>
            <w:szCs w:val="24"/>
          </w:rPr>
          <w:t>em</w:t>
        </w:r>
        <w:r w:rsidRPr="00542ECF">
          <w:rPr>
            <w:rFonts w:ascii="Times New Roman" w:eastAsia="TimesNewRoman" w:hAnsi="Times New Roman" w:cs="Times New Roman"/>
            <w:color w:val="0000FF"/>
            <w:sz w:val="24"/>
            <w:szCs w:val="24"/>
            <w:u w:val="single"/>
          </w:rPr>
          <w:t>_</w:t>
        </w:r>
        <w:r w:rsidRPr="00542ECF">
          <w:rPr>
            <w:rFonts w:ascii="Times New Roman" w:eastAsia="TimesNewRoman" w:hAnsi="Times New Roman" w:cs="Times New Roman"/>
            <w:color w:val="0000FF"/>
            <w:sz w:val="24"/>
            <w:szCs w:val="24"/>
          </w:rPr>
          <w:t>dhpc@zva.gov.lv</w:t>
        </w:r>
      </w:hyperlink>
      <w:r w:rsidRPr="00542ECF">
        <w:rPr>
          <w:rFonts w:ascii="Times New Roman" w:eastAsia="TimesNewRoman" w:hAnsi="Times New Roman" w:cs="Times New Roman"/>
          <w:color w:val="0000FF"/>
          <w:sz w:val="24"/>
          <w:szCs w:val="24"/>
        </w:rPr>
        <w:t>.</w:t>
      </w:r>
    </w:p>
    <w:p w14:paraId="3B995E05" w14:textId="77777777" w:rsidR="00DB6F9B" w:rsidRPr="00542ECF" w:rsidRDefault="00DB6F9B" w:rsidP="00DB6F9B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42ECF">
        <w:rPr>
          <w:rFonts w:ascii="Times New Roman" w:eastAsia="TimesNewRoman,Bold" w:hAnsi="Times New Roman"/>
          <w:bCs/>
          <w:sz w:val="24"/>
          <w:szCs w:val="24"/>
        </w:rPr>
        <w:t>Jā</w:t>
      </w:r>
      <w:r w:rsidRPr="00542ECF">
        <w:rPr>
          <w:rFonts w:ascii="Times New Roman" w:hAnsi="Times New Roman"/>
          <w:bCs/>
          <w:sz w:val="24"/>
          <w:szCs w:val="24"/>
        </w:rPr>
        <w:t>iesniedz š</w:t>
      </w:r>
      <w:r w:rsidRPr="00542ECF">
        <w:rPr>
          <w:rFonts w:ascii="Times New Roman" w:eastAsia="TimesNewRoman,Bold" w:hAnsi="Times New Roman"/>
          <w:bCs/>
          <w:sz w:val="24"/>
          <w:szCs w:val="24"/>
        </w:rPr>
        <w:t>ā</w:t>
      </w:r>
      <w:r w:rsidRPr="00542ECF">
        <w:rPr>
          <w:rFonts w:ascii="Times New Roman" w:hAnsi="Times New Roman"/>
          <w:bCs/>
          <w:sz w:val="24"/>
          <w:szCs w:val="24"/>
        </w:rPr>
        <w:t>di dokumenti:</w:t>
      </w:r>
    </w:p>
    <w:p w14:paraId="05B8BD1D" w14:textId="77777777" w:rsidR="00DB6F9B" w:rsidRPr="00542ECF" w:rsidRDefault="00DB6F9B" w:rsidP="00DB6F9B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2ECF">
        <w:rPr>
          <w:rFonts w:ascii="Times New Roman" w:hAnsi="Times New Roman" w:cs="Times New Roman"/>
          <w:sz w:val="24"/>
          <w:szCs w:val="24"/>
        </w:rPr>
        <w:t>VVAS uzmetums latviešu valod</w:t>
      </w:r>
      <w:r w:rsidRPr="00542ECF">
        <w:rPr>
          <w:rFonts w:ascii="Times New Roman" w:eastAsia="TimesNewRoman" w:hAnsi="Times New Roman" w:cs="Times New Roman"/>
          <w:sz w:val="24"/>
          <w:szCs w:val="24"/>
        </w:rPr>
        <w:t>ā</w:t>
      </w:r>
      <w:r w:rsidRPr="00542ECF">
        <w:rPr>
          <w:rFonts w:ascii="Times New Roman" w:hAnsi="Times New Roman" w:cs="Times New Roman"/>
          <w:sz w:val="24"/>
          <w:szCs w:val="24"/>
        </w:rPr>
        <w:t>;</w:t>
      </w:r>
    </w:p>
    <w:p w14:paraId="1B3BA61A" w14:textId="77777777" w:rsidR="00DB6F9B" w:rsidRPr="00542ECF" w:rsidRDefault="00DB6F9B" w:rsidP="00DB6F9B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2ECF">
        <w:rPr>
          <w:rFonts w:ascii="Times New Roman" w:hAnsi="Times New Roman" w:cs="Times New Roman"/>
          <w:sz w:val="24"/>
          <w:szCs w:val="24"/>
        </w:rPr>
        <w:t>VVAS ang</w:t>
      </w:r>
      <w:r w:rsidRPr="00542ECF">
        <w:rPr>
          <w:rFonts w:ascii="Times New Roman" w:eastAsia="TimesNewRoman" w:hAnsi="Times New Roman" w:cs="Times New Roman"/>
          <w:sz w:val="24"/>
          <w:szCs w:val="24"/>
        </w:rPr>
        <w:t>ļ</w:t>
      </w:r>
      <w:r w:rsidRPr="00542ECF">
        <w:rPr>
          <w:rFonts w:ascii="Times New Roman" w:hAnsi="Times New Roman" w:cs="Times New Roman"/>
          <w:sz w:val="24"/>
          <w:szCs w:val="24"/>
        </w:rPr>
        <w:t>u valod</w:t>
      </w:r>
      <w:r w:rsidRPr="00542ECF">
        <w:rPr>
          <w:rFonts w:ascii="Times New Roman" w:eastAsia="TimesNewRoman" w:hAnsi="Times New Roman" w:cs="Times New Roman"/>
          <w:sz w:val="24"/>
          <w:szCs w:val="24"/>
        </w:rPr>
        <w:t>ā</w:t>
      </w:r>
      <w:r w:rsidRPr="00542ECF">
        <w:rPr>
          <w:rFonts w:ascii="Times New Roman" w:hAnsi="Times New Roman" w:cs="Times New Roman"/>
          <w:sz w:val="24"/>
          <w:szCs w:val="24"/>
        </w:rPr>
        <w:t>;</w:t>
      </w:r>
    </w:p>
    <w:p w14:paraId="5A5FFF7F" w14:textId="77777777" w:rsidR="00DB6F9B" w:rsidRPr="001A2952" w:rsidRDefault="00DB6F9B" w:rsidP="00DB6F9B">
      <w:pPr>
        <w:pStyle w:val="ListParagraph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sz w:val="24"/>
          <w:szCs w:val="24"/>
        </w:rPr>
        <w:t xml:space="preserve">VVAS </w:t>
      </w:r>
      <w:r w:rsidRPr="001A2952">
        <w:rPr>
          <w:rFonts w:ascii="Times New Roman" w:hAnsi="Times New Roman"/>
          <w:sz w:val="24"/>
          <w:szCs w:val="24"/>
        </w:rPr>
        <w:t>uzmetuma saskaņoš</w:t>
      </w:r>
      <w:r>
        <w:rPr>
          <w:rFonts w:ascii="Times New Roman" w:hAnsi="Times New Roman"/>
          <w:sz w:val="24"/>
          <w:szCs w:val="24"/>
        </w:rPr>
        <w:t>anas un izplatīšanas plāns ES –</w:t>
      </w:r>
      <w:r w:rsidRPr="001A2952">
        <w:rPr>
          <w:rFonts w:ascii="Times New Roman" w:hAnsi="Times New Roman"/>
          <w:sz w:val="24"/>
          <w:szCs w:val="24"/>
        </w:rPr>
        <w:t xml:space="preserve"> ja tāds paredzēts;</w:t>
      </w:r>
    </w:p>
    <w:p w14:paraId="2FD992FD" w14:textId="77777777" w:rsidR="00DB6F9B" w:rsidRPr="001A2952" w:rsidRDefault="00DB6F9B" w:rsidP="00DB6F9B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952">
        <w:rPr>
          <w:rFonts w:ascii="Times New Roman" w:hAnsi="Times New Roman" w:cs="Times New Roman"/>
          <w:sz w:val="24"/>
          <w:szCs w:val="24"/>
        </w:rPr>
        <w:t>atjaunin</w:t>
      </w:r>
      <w:r w:rsidRPr="001A2952">
        <w:rPr>
          <w:rFonts w:ascii="Times New Roman" w:eastAsia="TimesNewRoman" w:hAnsi="Times New Roman" w:cs="Times New Roman"/>
          <w:sz w:val="24"/>
          <w:szCs w:val="24"/>
        </w:rPr>
        <w:t>ā</w:t>
      </w:r>
      <w:r w:rsidRPr="001A2952">
        <w:rPr>
          <w:rFonts w:ascii="Times New Roman" w:hAnsi="Times New Roman" w:cs="Times New Roman"/>
          <w:sz w:val="24"/>
          <w:szCs w:val="24"/>
        </w:rPr>
        <w:t>ts z</w:t>
      </w:r>
      <w:r w:rsidRPr="001A2952">
        <w:rPr>
          <w:rFonts w:ascii="Times New Roman" w:eastAsia="TimesNewRoman" w:hAnsi="Times New Roman" w:cs="Times New Roman"/>
          <w:sz w:val="24"/>
          <w:szCs w:val="24"/>
        </w:rPr>
        <w:t>āļ</w:t>
      </w:r>
      <w:r w:rsidRPr="001A2952">
        <w:rPr>
          <w:rFonts w:ascii="Times New Roman" w:hAnsi="Times New Roman" w:cs="Times New Roman"/>
          <w:sz w:val="24"/>
          <w:szCs w:val="24"/>
        </w:rPr>
        <w:t>u apraksts un lietošanas instrukcija latviešu un ang</w:t>
      </w:r>
      <w:r w:rsidRPr="001A2952">
        <w:rPr>
          <w:rFonts w:ascii="Times New Roman" w:eastAsia="TimesNewRoman" w:hAnsi="Times New Roman" w:cs="Times New Roman"/>
          <w:sz w:val="24"/>
          <w:szCs w:val="24"/>
        </w:rPr>
        <w:t>ļ</w:t>
      </w:r>
      <w:r w:rsidRPr="001A2952">
        <w:rPr>
          <w:rFonts w:ascii="Times New Roman" w:hAnsi="Times New Roman" w:cs="Times New Roman"/>
          <w:sz w:val="24"/>
          <w:szCs w:val="24"/>
        </w:rPr>
        <w:t>u valod</w:t>
      </w:r>
      <w:r w:rsidRPr="001A2952">
        <w:rPr>
          <w:rFonts w:ascii="Times New Roman" w:eastAsia="TimesNewRoman" w:hAnsi="Times New Roman" w:cs="Times New Roman"/>
          <w:sz w:val="24"/>
          <w:szCs w:val="24"/>
        </w:rPr>
        <w:t xml:space="preserve">ā </w:t>
      </w:r>
      <w:r w:rsidRPr="001A2952">
        <w:rPr>
          <w:rFonts w:ascii="Times New Roman" w:hAnsi="Times New Roman" w:cs="Times New Roman"/>
          <w:sz w:val="24"/>
          <w:szCs w:val="24"/>
        </w:rPr>
        <w:t>ar</w:t>
      </w:r>
    </w:p>
    <w:p w14:paraId="48E8C44F" w14:textId="77777777" w:rsidR="00DB6F9B" w:rsidRPr="004D7DB2" w:rsidRDefault="00DB6F9B" w:rsidP="00DB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>izceltiem groz</w:t>
      </w:r>
      <w:r w:rsidRPr="004D7DB2">
        <w:rPr>
          <w:rFonts w:ascii="Times New Roman" w:eastAsia="TimesNewRoman" w:hAnsi="Times New Roman"/>
          <w:sz w:val="24"/>
          <w:szCs w:val="24"/>
        </w:rPr>
        <w:t>ī</w:t>
      </w:r>
      <w:r w:rsidRPr="004D7DB2">
        <w:rPr>
          <w:rFonts w:ascii="Times New Roman" w:hAnsi="Times New Roman"/>
          <w:sz w:val="24"/>
          <w:szCs w:val="24"/>
        </w:rPr>
        <w:t>jumiem, ja piemērojams;</w:t>
      </w:r>
    </w:p>
    <w:p w14:paraId="24BFE0B8" w14:textId="6EF039AD" w:rsidR="00DB6F9B" w:rsidRDefault="00DB6F9B" w:rsidP="00DB6F9B">
      <w:pPr>
        <w:pStyle w:val="ListParagraph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2952">
        <w:rPr>
          <w:rFonts w:ascii="Times New Roman" w:hAnsi="Times New Roman"/>
          <w:sz w:val="24"/>
          <w:szCs w:val="24"/>
        </w:rPr>
        <w:t>saska</w:t>
      </w:r>
      <w:r w:rsidRPr="001A2952">
        <w:rPr>
          <w:rFonts w:ascii="Times New Roman" w:eastAsia="TimesNewRoman" w:hAnsi="Times New Roman"/>
          <w:sz w:val="24"/>
          <w:szCs w:val="24"/>
        </w:rPr>
        <w:t>ņ</w:t>
      </w:r>
      <w:r w:rsidRPr="001A2952">
        <w:rPr>
          <w:rFonts w:ascii="Times New Roman" w:hAnsi="Times New Roman"/>
          <w:sz w:val="24"/>
          <w:szCs w:val="24"/>
        </w:rPr>
        <w:t>ojam</w:t>
      </w:r>
      <w:r w:rsidR="00EC4945">
        <w:rPr>
          <w:rFonts w:ascii="Times New Roman" w:hAnsi="Times New Roman"/>
          <w:sz w:val="24"/>
          <w:szCs w:val="24"/>
        </w:rPr>
        <w:t>ais</w:t>
      </w:r>
      <w:r w:rsidRPr="001A29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A2952">
        <w:rPr>
          <w:rFonts w:ascii="Times New Roman" w:hAnsi="Times New Roman"/>
          <w:sz w:val="24"/>
          <w:szCs w:val="24"/>
        </w:rPr>
        <w:t>tiecamauditorijas</w:t>
      </w:r>
      <w:proofErr w:type="spellEnd"/>
      <w:r w:rsidRPr="001A2952">
        <w:rPr>
          <w:rFonts w:ascii="Times New Roman" w:hAnsi="Times New Roman"/>
          <w:sz w:val="24"/>
          <w:szCs w:val="24"/>
        </w:rPr>
        <w:t xml:space="preserve"> sarakst</w:t>
      </w:r>
      <w:r w:rsidR="0014035D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:</w:t>
      </w:r>
    </w:p>
    <w:p w14:paraId="701CBA66" w14:textId="77777777" w:rsidR="00DB6F9B" w:rsidRPr="00CC4C2D" w:rsidRDefault="00DB6F9B" w:rsidP="00DB6F9B">
      <w:pPr>
        <w:pStyle w:val="ListParagraph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>inform</w:t>
      </w:r>
      <w:r w:rsidRPr="004D7DB2">
        <w:rPr>
          <w:rFonts w:ascii="Times New Roman" w:eastAsia="TimesNewRoman" w:hAnsi="Times New Roman"/>
          <w:sz w:val="24"/>
          <w:szCs w:val="24"/>
        </w:rPr>
        <w:t>ā</w:t>
      </w:r>
      <w:r w:rsidRPr="004D7DB2">
        <w:rPr>
          <w:rFonts w:ascii="Times New Roman" w:hAnsi="Times New Roman"/>
          <w:sz w:val="24"/>
          <w:szCs w:val="24"/>
        </w:rPr>
        <w:t>cijai ZVA – personu saraksts, nor</w:t>
      </w:r>
      <w:r w:rsidRPr="004D7DB2">
        <w:rPr>
          <w:rFonts w:ascii="Times New Roman" w:eastAsia="TimesNewRoman" w:hAnsi="Times New Roman"/>
          <w:sz w:val="24"/>
          <w:szCs w:val="24"/>
        </w:rPr>
        <w:t>ā</w:t>
      </w:r>
      <w:r w:rsidRPr="004D7DB2">
        <w:rPr>
          <w:rFonts w:ascii="Times New Roman" w:hAnsi="Times New Roman"/>
          <w:sz w:val="24"/>
          <w:szCs w:val="24"/>
        </w:rPr>
        <w:t>dot specialit</w:t>
      </w:r>
      <w:r w:rsidRPr="004D7DB2">
        <w:rPr>
          <w:rFonts w:ascii="Times New Roman" w:eastAsia="TimesNewRoman" w:hAnsi="Times New Roman"/>
          <w:sz w:val="24"/>
          <w:szCs w:val="24"/>
        </w:rPr>
        <w:t>ā</w:t>
      </w:r>
      <w:r w:rsidRPr="004D7DB2">
        <w:rPr>
          <w:rFonts w:ascii="Times New Roman" w:hAnsi="Times New Roman"/>
          <w:sz w:val="24"/>
          <w:szCs w:val="24"/>
        </w:rPr>
        <w:t>ti un darbavietu, ja paredz</w:t>
      </w:r>
      <w:r w:rsidRPr="004D7DB2">
        <w:rPr>
          <w:rFonts w:ascii="Times New Roman" w:eastAsia="TimesNewRoman" w:hAnsi="Times New Roman"/>
          <w:sz w:val="24"/>
          <w:szCs w:val="24"/>
        </w:rPr>
        <w:t>ē</w:t>
      </w:r>
      <w:r w:rsidRPr="004D7DB2">
        <w:rPr>
          <w:rFonts w:ascii="Times New Roman" w:hAnsi="Times New Roman"/>
          <w:sz w:val="24"/>
          <w:szCs w:val="24"/>
        </w:rPr>
        <w:t>ts s</w:t>
      </w:r>
      <w:r w:rsidRPr="004D7DB2">
        <w:rPr>
          <w:rFonts w:ascii="Times New Roman" w:eastAsia="TimesNewRoman" w:hAnsi="Times New Roman"/>
          <w:sz w:val="24"/>
          <w:szCs w:val="24"/>
        </w:rPr>
        <w:t>ū</w:t>
      </w:r>
      <w:r w:rsidRPr="004D7DB2">
        <w:rPr>
          <w:rFonts w:ascii="Times New Roman" w:hAnsi="Times New Roman"/>
          <w:sz w:val="24"/>
          <w:szCs w:val="24"/>
        </w:rPr>
        <w:t>t</w:t>
      </w:r>
      <w:r w:rsidRPr="004D7DB2">
        <w:rPr>
          <w:rFonts w:ascii="Times New Roman" w:eastAsia="TimesNewRoman" w:hAnsi="Times New Roman"/>
          <w:sz w:val="24"/>
          <w:szCs w:val="24"/>
        </w:rPr>
        <w:t>ī</w:t>
      </w:r>
      <w:r w:rsidRPr="004D7DB2">
        <w:rPr>
          <w:rFonts w:ascii="Times New Roman" w:hAnsi="Times New Roman"/>
          <w:sz w:val="24"/>
          <w:szCs w:val="24"/>
        </w:rPr>
        <w:t>t person</w:t>
      </w:r>
      <w:r w:rsidRPr="004D7DB2">
        <w:rPr>
          <w:rFonts w:ascii="Times New Roman" w:eastAsia="TimesNewRoman" w:hAnsi="Times New Roman"/>
          <w:sz w:val="24"/>
          <w:szCs w:val="24"/>
        </w:rPr>
        <w:t>ī</w:t>
      </w:r>
      <w:r w:rsidRPr="004D7DB2">
        <w:rPr>
          <w:rFonts w:ascii="Times New Roman" w:hAnsi="Times New Roman"/>
          <w:sz w:val="24"/>
          <w:szCs w:val="24"/>
        </w:rPr>
        <w:t>gi;</w:t>
      </w:r>
    </w:p>
    <w:p w14:paraId="1927C6CE" w14:textId="77777777" w:rsidR="00DB6F9B" w:rsidRDefault="00DB6F9B" w:rsidP="00DB6F9B">
      <w:pPr>
        <w:pStyle w:val="ListParagraph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7DB2">
        <w:rPr>
          <w:rFonts w:ascii="Times New Roman" w:hAnsi="Times New Roman"/>
          <w:sz w:val="24"/>
          <w:szCs w:val="24"/>
        </w:rPr>
        <w:t>public</w:t>
      </w:r>
      <w:r w:rsidRPr="004D7DB2">
        <w:rPr>
          <w:rFonts w:ascii="Times New Roman" w:eastAsia="TimesNewRoman" w:hAnsi="Times New Roman"/>
          <w:sz w:val="24"/>
          <w:szCs w:val="24"/>
        </w:rPr>
        <w:t>ē</w:t>
      </w:r>
      <w:r w:rsidRPr="004D7DB2">
        <w:rPr>
          <w:rFonts w:ascii="Times New Roman" w:hAnsi="Times New Roman"/>
          <w:sz w:val="24"/>
          <w:szCs w:val="24"/>
        </w:rPr>
        <w:t>šanai ZVA m</w:t>
      </w:r>
      <w:r w:rsidRPr="004D7DB2">
        <w:rPr>
          <w:rFonts w:ascii="Times New Roman" w:eastAsia="TimesNewRoman" w:hAnsi="Times New Roman"/>
          <w:sz w:val="24"/>
          <w:szCs w:val="24"/>
        </w:rPr>
        <w:t>ā</w:t>
      </w:r>
      <w:r w:rsidRPr="004D7DB2">
        <w:rPr>
          <w:rFonts w:ascii="Times New Roman" w:hAnsi="Times New Roman"/>
          <w:sz w:val="24"/>
          <w:szCs w:val="24"/>
        </w:rPr>
        <w:t>jaslap</w:t>
      </w:r>
      <w:r w:rsidRPr="004D7DB2">
        <w:rPr>
          <w:rFonts w:ascii="Times New Roman" w:eastAsia="TimesNewRoman" w:hAnsi="Times New Roman"/>
          <w:sz w:val="24"/>
          <w:szCs w:val="24"/>
        </w:rPr>
        <w:t>ā</w:t>
      </w:r>
      <w:r w:rsidRPr="004D7DB2">
        <w:rPr>
          <w:rFonts w:ascii="Times New Roman" w:hAnsi="Times New Roman"/>
          <w:sz w:val="24"/>
          <w:szCs w:val="24"/>
        </w:rPr>
        <w:t>:</w:t>
      </w:r>
    </w:p>
    <w:p w14:paraId="2602881B" w14:textId="3FE1B11B" w:rsidR="00DB6F9B" w:rsidRPr="00DB6BED" w:rsidRDefault="00DB6F9B" w:rsidP="004E5C6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ascii="Times New Roman" w:hAnsi="Times New Roman"/>
          <w:sz w:val="24"/>
          <w:szCs w:val="24"/>
        </w:rPr>
      </w:pPr>
      <w:r w:rsidRPr="00DB6BED">
        <w:rPr>
          <w:rFonts w:ascii="Times New Roman" w:hAnsi="Times New Roman"/>
          <w:sz w:val="24"/>
          <w:szCs w:val="24"/>
        </w:rPr>
        <w:t>profesion</w:t>
      </w:r>
      <w:r w:rsidRPr="00DB6BED">
        <w:rPr>
          <w:rFonts w:ascii="Times New Roman" w:eastAsia="TimesNewRoman" w:hAnsi="Times New Roman"/>
          <w:sz w:val="24"/>
          <w:szCs w:val="24"/>
        </w:rPr>
        <w:t>ā</w:t>
      </w:r>
      <w:r w:rsidRPr="00DB6BED">
        <w:rPr>
          <w:rFonts w:ascii="Times New Roman" w:hAnsi="Times New Roman"/>
          <w:sz w:val="24"/>
          <w:szCs w:val="24"/>
        </w:rPr>
        <w:t>lo asoci</w:t>
      </w:r>
      <w:r w:rsidRPr="00DB6BED">
        <w:rPr>
          <w:rFonts w:ascii="Times New Roman" w:eastAsia="TimesNewRoman" w:hAnsi="Times New Roman"/>
          <w:sz w:val="24"/>
          <w:szCs w:val="24"/>
        </w:rPr>
        <w:t>ā</w:t>
      </w:r>
      <w:r w:rsidRPr="00DB6BED">
        <w:rPr>
          <w:rFonts w:ascii="Times New Roman" w:hAnsi="Times New Roman"/>
          <w:sz w:val="24"/>
          <w:szCs w:val="24"/>
        </w:rPr>
        <w:t>ciju saraksts,</w:t>
      </w:r>
    </w:p>
    <w:p w14:paraId="4A2C4149" w14:textId="04E008BE" w:rsidR="00DB6F9B" w:rsidRPr="002047AC" w:rsidRDefault="00DB6F9B" w:rsidP="004E5C6E">
      <w:pPr>
        <w:pStyle w:val="ListParagraph"/>
        <w:numPr>
          <w:ilvl w:val="0"/>
          <w:numId w:val="10"/>
        </w:numPr>
        <w:spacing w:line="240" w:lineRule="auto"/>
        <w:ind w:left="2268" w:hanging="283"/>
        <w:jc w:val="both"/>
        <w:rPr>
          <w:rFonts w:ascii="Times New Roman" w:hAnsi="Times New Roman"/>
          <w:sz w:val="24"/>
          <w:szCs w:val="24"/>
        </w:rPr>
      </w:pPr>
      <w:r w:rsidRPr="002047AC">
        <w:rPr>
          <w:rFonts w:ascii="Times New Roman" w:hAnsi="Times New Roman"/>
          <w:sz w:val="24"/>
          <w:szCs w:val="24"/>
        </w:rPr>
        <w:t>ja v</w:t>
      </w:r>
      <w:r w:rsidRPr="002047AC">
        <w:rPr>
          <w:rFonts w:ascii="Times New Roman" w:eastAsia="TimesNewRoman" w:hAnsi="Times New Roman"/>
          <w:sz w:val="24"/>
          <w:szCs w:val="24"/>
        </w:rPr>
        <w:t>ē</w:t>
      </w:r>
      <w:r w:rsidRPr="002047AC">
        <w:rPr>
          <w:rFonts w:ascii="Times New Roman" w:hAnsi="Times New Roman"/>
          <w:sz w:val="24"/>
          <w:szCs w:val="24"/>
        </w:rPr>
        <w:t>stule tiks s</w:t>
      </w:r>
      <w:r w:rsidRPr="002047AC">
        <w:rPr>
          <w:rFonts w:ascii="Times New Roman" w:eastAsia="TimesNewRoman" w:hAnsi="Times New Roman"/>
          <w:sz w:val="24"/>
          <w:szCs w:val="24"/>
        </w:rPr>
        <w:t>ū</w:t>
      </w:r>
      <w:r w:rsidRPr="002047AC">
        <w:rPr>
          <w:rFonts w:ascii="Times New Roman" w:hAnsi="Times New Roman"/>
          <w:sz w:val="24"/>
          <w:szCs w:val="24"/>
        </w:rPr>
        <w:t>t</w:t>
      </w:r>
      <w:r w:rsidRPr="002047AC">
        <w:rPr>
          <w:rFonts w:ascii="Times New Roman" w:eastAsia="TimesNewRoman" w:hAnsi="Times New Roman"/>
          <w:sz w:val="24"/>
          <w:szCs w:val="24"/>
        </w:rPr>
        <w:t>ī</w:t>
      </w:r>
      <w:r w:rsidRPr="002047AC">
        <w:rPr>
          <w:rFonts w:ascii="Times New Roman" w:hAnsi="Times New Roman"/>
          <w:sz w:val="24"/>
          <w:szCs w:val="24"/>
        </w:rPr>
        <w:t xml:space="preserve">ta </w:t>
      </w:r>
      <w:r w:rsidRPr="002047AC">
        <w:rPr>
          <w:rFonts w:ascii="Times New Roman" w:eastAsia="TimesNewRoman" w:hAnsi="Times New Roman"/>
          <w:sz w:val="24"/>
          <w:szCs w:val="24"/>
        </w:rPr>
        <w:t>ā</w:t>
      </w:r>
      <w:r w:rsidRPr="002047AC">
        <w:rPr>
          <w:rFonts w:ascii="Times New Roman" w:hAnsi="Times New Roman"/>
          <w:sz w:val="24"/>
          <w:szCs w:val="24"/>
        </w:rPr>
        <w:t>rstiem person</w:t>
      </w:r>
      <w:r w:rsidRPr="002047AC">
        <w:rPr>
          <w:rFonts w:ascii="Times New Roman" w:eastAsia="TimesNewRoman" w:hAnsi="Times New Roman"/>
          <w:sz w:val="24"/>
          <w:szCs w:val="24"/>
        </w:rPr>
        <w:t>ī</w:t>
      </w:r>
      <w:r w:rsidRPr="002047AC">
        <w:rPr>
          <w:rFonts w:ascii="Times New Roman" w:hAnsi="Times New Roman"/>
          <w:sz w:val="24"/>
          <w:szCs w:val="24"/>
        </w:rPr>
        <w:t>gi, nor</w:t>
      </w:r>
      <w:r w:rsidRPr="002047AC">
        <w:rPr>
          <w:rFonts w:ascii="Times New Roman" w:eastAsia="TimesNewRoman" w:hAnsi="Times New Roman"/>
          <w:sz w:val="24"/>
          <w:szCs w:val="24"/>
        </w:rPr>
        <w:t>ā</w:t>
      </w:r>
      <w:r w:rsidRPr="002047AC">
        <w:rPr>
          <w:rFonts w:ascii="Times New Roman" w:hAnsi="Times New Roman"/>
          <w:sz w:val="24"/>
          <w:szCs w:val="24"/>
        </w:rPr>
        <w:t>d</w:t>
      </w:r>
      <w:r w:rsidRPr="002047AC">
        <w:rPr>
          <w:rFonts w:ascii="Times New Roman" w:eastAsia="TimesNewRoman" w:hAnsi="Times New Roman"/>
          <w:sz w:val="24"/>
          <w:szCs w:val="24"/>
        </w:rPr>
        <w:t>ī</w:t>
      </w:r>
      <w:r w:rsidRPr="002047AC">
        <w:rPr>
          <w:rFonts w:ascii="Times New Roman" w:hAnsi="Times New Roman"/>
          <w:sz w:val="24"/>
          <w:szCs w:val="24"/>
        </w:rPr>
        <w:t>t: “specialitāte” – personīgi,</w:t>
      </w:r>
    </w:p>
    <w:p w14:paraId="1ED16051" w14:textId="45EADE5E" w:rsidR="00DB6F9B" w:rsidRPr="002047AC" w:rsidRDefault="00DB6F9B" w:rsidP="004E5C6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ascii="Times New Roman" w:hAnsi="Times New Roman"/>
          <w:sz w:val="24"/>
          <w:szCs w:val="24"/>
        </w:rPr>
      </w:pPr>
      <w:r w:rsidRPr="002047AC">
        <w:rPr>
          <w:rFonts w:ascii="Times New Roman" w:hAnsi="Times New Roman"/>
          <w:sz w:val="24"/>
          <w:szCs w:val="24"/>
        </w:rPr>
        <w:t>medic</w:t>
      </w:r>
      <w:r w:rsidRPr="002047AC">
        <w:rPr>
          <w:rFonts w:ascii="Times New Roman" w:eastAsia="TimesNewRoman" w:hAnsi="Times New Roman"/>
          <w:sz w:val="24"/>
          <w:szCs w:val="24"/>
        </w:rPr>
        <w:t>ī</w:t>
      </w:r>
      <w:r w:rsidRPr="002047AC">
        <w:rPr>
          <w:rFonts w:ascii="Times New Roman" w:hAnsi="Times New Roman"/>
          <w:sz w:val="24"/>
          <w:szCs w:val="24"/>
        </w:rPr>
        <w:t>nas un farm</w:t>
      </w:r>
      <w:r w:rsidRPr="002047AC">
        <w:rPr>
          <w:rFonts w:ascii="Times New Roman" w:eastAsia="TimesNewRoman" w:hAnsi="Times New Roman"/>
          <w:sz w:val="24"/>
          <w:szCs w:val="24"/>
        </w:rPr>
        <w:t>ā</w:t>
      </w:r>
      <w:r w:rsidRPr="002047AC">
        <w:rPr>
          <w:rFonts w:ascii="Times New Roman" w:hAnsi="Times New Roman"/>
          <w:sz w:val="24"/>
          <w:szCs w:val="24"/>
        </w:rPr>
        <w:t>cijas iest</w:t>
      </w:r>
      <w:r w:rsidRPr="002047AC">
        <w:rPr>
          <w:rFonts w:ascii="Times New Roman" w:eastAsia="TimesNewRoman" w:hAnsi="Times New Roman"/>
          <w:sz w:val="24"/>
          <w:szCs w:val="24"/>
        </w:rPr>
        <w:t>ā</w:t>
      </w:r>
      <w:r w:rsidRPr="002047AC">
        <w:rPr>
          <w:rFonts w:ascii="Times New Roman" w:hAnsi="Times New Roman"/>
          <w:sz w:val="24"/>
          <w:szCs w:val="24"/>
        </w:rPr>
        <w:t>žu un instit</w:t>
      </w:r>
      <w:r w:rsidRPr="002047AC">
        <w:rPr>
          <w:rFonts w:ascii="Times New Roman" w:eastAsia="TimesNewRoman" w:hAnsi="Times New Roman"/>
          <w:sz w:val="24"/>
          <w:szCs w:val="24"/>
        </w:rPr>
        <w:t>ū</w:t>
      </w:r>
      <w:r w:rsidRPr="002047AC">
        <w:rPr>
          <w:rFonts w:ascii="Times New Roman" w:hAnsi="Times New Roman"/>
          <w:sz w:val="24"/>
          <w:szCs w:val="24"/>
        </w:rPr>
        <w:t>ciju saraksts;</w:t>
      </w:r>
    </w:p>
    <w:p w14:paraId="6168D240" w14:textId="77777777" w:rsidR="00DB6F9B" w:rsidRPr="002A1F38" w:rsidRDefault="00DB6F9B" w:rsidP="00DB6F9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0D56BE64" w14:textId="77777777" w:rsidR="00DB6F9B" w:rsidRPr="002A1F38" w:rsidRDefault="00DB6F9B" w:rsidP="00DB6F9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53D2AD56" w14:textId="77777777" w:rsidR="00DB6F9B" w:rsidRPr="002A1F38" w:rsidRDefault="00DB6F9B" w:rsidP="00DB6F9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5450A01F" w14:textId="77777777" w:rsidR="00DB6F9B" w:rsidRPr="002A1F38" w:rsidRDefault="00DB6F9B" w:rsidP="00DB6F9B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341BA3F9" w14:textId="77777777" w:rsidR="00DB6F9B" w:rsidRPr="002A1F38" w:rsidRDefault="00DB6F9B" w:rsidP="00DB6F9B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236E51B7" w14:textId="77777777" w:rsidR="00DB6F9B" w:rsidRPr="002A1F38" w:rsidRDefault="00DB6F9B" w:rsidP="00DB6F9B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5A418D2E" w14:textId="77777777" w:rsidR="00DB6F9B" w:rsidRPr="002A1F38" w:rsidRDefault="00DB6F9B" w:rsidP="00DB6F9B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1FD2044A" w14:textId="77777777" w:rsidR="00DB6F9B" w:rsidRPr="002A1F38" w:rsidRDefault="00DB6F9B" w:rsidP="00DB6F9B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56FB57E8" w14:textId="41197E19" w:rsidR="00DB6F9B" w:rsidRPr="00BC04CF" w:rsidRDefault="00DB6F9B" w:rsidP="00BC04CF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CF">
        <w:rPr>
          <w:rFonts w:ascii="Times New Roman" w:hAnsi="Times New Roman"/>
          <w:sz w:val="24"/>
          <w:szCs w:val="24"/>
        </w:rPr>
        <w:t>pavadv</w:t>
      </w:r>
      <w:r w:rsidRPr="00BC04CF">
        <w:rPr>
          <w:rFonts w:ascii="Times New Roman" w:eastAsia="TimesNewRoman" w:hAnsi="Times New Roman"/>
          <w:sz w:val="24"/>
          <w:szCs w:val="24"/>
        </w:rPr>
        <w:t>ē</w:t>
      </w:r>
      <w:r w:rsidRPr="00BC04CF">
        <w:rPr>
          <w:rFonts w:ascii="Times New Roman" w:hAnsi="Times New Roman"/>
          <w:sz w:val="24"/>
          <w:szCs w:val="24"/>
        </w:rPr>
        <w:t>stule, kurā jānorāda:</w:t>
      </w:r>
    </w:p>
    <w:p w14:paraId="036854FF" w14:textId="77777777" w:rsidR="00DB6F9B" w:rsidRPr="001A2952" w:rsidRDefault="00DB6F9B" w:rsidP="00DB6F9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2952">
        <w:rPr>
          <w:rFonts w:ascii="Times New Roman" w:hAnsi="Times New Roman"/>
          <w:sz w:val="24"/>
          <w:szCs w:val="24"/>
        </w:rPr>
        <w:t>VVAS izplat</w:t>
      </w:r>
      <w:r w:rsidRPr="001A2952">
        <w:rPr>
          <w:rFonts w:ascii="Times New Roman" w:eastAsia="TimesNewRoman" w:hAnsi="Times New Roman"/>
          <w:sz w:val="24"/>
          <w:szCs w:val="24"/>
        </w:rPr>
        <w:t>ī</w:t>
      </w:r>
      <w:r w:rsidRPr="001A2952">
        <w:rPr>
          <w:rFonts w:ascii="Times New Roman" w:hAnsi="Times New Roman"/>
          <w:sz w:val="24"/>
          <w:szCs w:val="24"/>
        </w:rPr>
        <w:t>šanas pamatojums</w:t>
      </w:r>
      <w:r>
        <w:rPr>
          <w:rFonts w:ascii="Times New Roman" w:hAnsi="Times New Roman"/>
          <w:sz w:val="24"/>
          <w:szCs w:val="24"/>
        </w:rPr>
        <w:t>;</w:t>
      </w:r>
    </w:p>
    <w:p w14:paraId="54917BD3" w14:textId="77777777" w:rsidR="00DB6F9B" w:rsidRPr="001A2952" w:rsidRDefault="00DB6F9B" w:rsidP="00DB6F9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2952">
        <w:rPr>
          <w:rFonts w:ascii="Times New Roman" w:hAnsi="Times New Roman"/>
          <w:sz w:val="24"/>
          <w:szCs w:val="24"/>
        </w:rPr>
        <w:t xml:space="preserve">VVAS </w:t>
      </w:r>
      <w:proofErr w:type="spellStart"/>
      <w:r w:rsidRPr="001A2952">
        <w:rPr>
          <w:rFonts w:ascii="Times New Roman" w:hAnsi="Times New Roman"/>
          <w:sz w:val="24"/>
          <w:szCs w:val="24"/>
        </w:rPr>
        <w:t>tiecamauditorija</w:t>
      </w:r>
      <w:r>
        <w:rPr>
          <w:rFonts w:ascii="Times New Roman" w:hAnsi="Times New Roman"/>
          <w:sz w:val="24"/>
          <w:szCs w:val="24"/>
        </w:rPr>
        <w:t>s</w:t>
      </w:r>
      <w:proofErr w:type="spellEnd"/>
      <w:r>
        <w:rPr>
          <w:rFonts w:ascii="Times New Roman" w:hAnsi="Times New Roman"/>
          <w:sz w:val="24"/>
          <w:szCs w:val="24"/>
        </w:rPr>
        <w:t xml:space="preserve"> saraksts</w:t>
      </w:r>
      <w:r w:rsidRPr="001A2952">
        <w:rPr>
          <w:rFonts w:ascii="Times New Roman" w:hAnsi="Times New Roman"/>
          <w:sz w:val="24"/>
          <w:szCs w:val="24"/>
        </w:rPr>
        <w:t xml:space="preserve"> un izplatīšanas plāns (veids, datums) Latvijā</w:t>
      </w:r>
      <w:r>
        <w:rPr>
          <w:rFonts w:ascii="Times New Roman" w:hAnsi="Times New Roman"/>
          <w:sz w:val="24"/>
          <w:szCs w:val="24"/>
        </w:rPr>
        <w:t>;</w:t>
      </w:r>
    </w:p>
    <w:p w14:paraId="147F5F47" w14:textId="77777777" w:rsidR="00DB6F9B" w:rsidRPr="00015842" w:rsidRDefault="00DB6F9B" w:rsidP="00DB6F9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7576D3E6" w14:textId="77777777" w:rsidR="00DB6F9B" w:rsidRPr="00015842" w:rsidRDefault="00DB6F9B" w:rsidP="00DB6F9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6AAC05BB" w14:textId="77777777" w:rsidR="00DB6F9B" w:rsidRPr="00015842" w:rsidRDefault="00DB6F9B" w:rsidP="00DB6F9B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6464B56B" w14:textId="77777777" w:rsidR="00DB6F9B" w:rsidRPr="00015842" w:rsidRDefault="00DB6F9B" w:rsidP="00DB6F9B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0690A596" w14:textId="77777777" w:rsidR="00DB6F9B" w:rsidRPr="00015842" w:rsidRDefault="00DB6F9B" w:rsidP="00DB6F9B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762D2B8E" w14:textId="77777777" w:rsidR="00DB6F9B" w:rsidRPr="00015842" w:rsidRDefault="00DB6F9B" w:rsidP="00DB6F9B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3DECCC0A" w14:textId="77777777" w:rsidR="00DB6F9B" w:rsidRPr="00015842" w:rsidRDefault="00DB6F9B" w:rsidP="00DB6F9B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405C7360" w14:textId="77777777" w:rsidR="00DB6F9B" w:rsidRPr="00015842" w:rsidRDefault="00DB6F9B" w:rsidP="00DB6F9B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35C2F840" w14:textId="77777777" w:rsidR="00DB6F9B" w:rsidRPr="00015842" w:rsidRDefault="00DB6F9B" w:rsidP="00DB6F9B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13BA88F1" w14:textId="77777777" w:rsidR="00DB6F9B" w:rsidRPr="00015842" w:rsidRDefault="00DB6F9B" w:rsidP="00DB6F9B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76244948" w14:textId="6C38DF98" w:rsidR="00DB6F9B" w:rsidRPr="00AD7050" w:rsidRDefault="00DB6F9B" w:rsidP="00BC04CF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2952">
        <w:rPr>
          <w:rFonts w:ascii="Times New Roman" w:hAnsi="Times New Roman"/>
          <w:sz w:val="24"/>
          <w:szCs w:val="24"/>
        </w:rPr>
        <w:t>citi pamatojuma</w:t>
      </w:r>
      <w:r>
        <w:rPr>
          <w:rFonts w:ascii="Times New Roman" w:hAnsi="Times New Roman"/>
          <w:sz w:val="24"/>
          <w:szCs w:val="24"/>
        </w:rPr>
        <w:t xml:space="preserve"> vai papildu dokumenti, ja </w:t>
      </w:r>
      <w:r w:rsidRPr="00AD7050">
        <w:rPr>
          <w:rFonts w:ascii="Times New Roman" w:hAnsi="Times New Roman"/>
          <w:sz w:val="24"/>
          <w:szCs w:val="24"/>
        </w:rPr>
        <w:t xml:space="preserve">nepieciešams. </w:t>
      </w:r>
    </w:p>
    <w:p w14:paraId="691C5726" w14:textId="77777777" w:rsidR="00DB6F9B" w:rsidRPr="00AD7050" w:rsidRDefault="00DB6F9B" w:rsidP="00DB6F9B">
      <w:pPr>
        <w:pStyle w:val="ListParagraph"/>
        <w:spacing w:line="240" w:lineRule="auto"/>
        <w:ind w:left="1080"/>
        <w:rPr>
          <w:rFonts w:ascii="Times New Roman" w:hAnsi="Times New Roman"/>
          <w:sz w:val="24"/>
          <w:szCs w:val="24"/>
        </w:rPr>
      </w:pPr>
    </w:p>
    <w:p w14:paraId="7F4840B7" w14:textId="77777777" w:rsidR="00DB6F9B" w:rsidRPr="00AD7050" w:rsidRDefault="00DB6F9B" w:rsidP="00DB6F9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D7050">
        <w:rPr>
          <w:rFonts w:ascii="Times New Roman" w:hAnsi="Times New Roman"/>
          <w:b/>
          <w:bCs/>
          <w:sz w:val="24"/>
          <w:szCs w:val="24"/>
        </w:rPr>
        <w:t>Saska</w:t>
      </w:r>
      <w:r w:rsidRPr="00AD7050">
        <w:rPr>
          <w:rFonts w:ascii="Times New Roman" w:eastAsia="TimesNewRoman,Bold" w:hAnsi="Times New Roman"/>
          <w:b/>
          <w:bCs/>
          <w:sz w:val="24"/>
          <w:szCs w:val="24"/>
        </w:rPr>
        <w:t>ņ</w:t>
      </w:r>
      <w:r w:rsidRPr="00AD7050">
        <w:rPr>
          <w:rFonts w:ascii="Times New Roman" w:hAnsi="Times New Roman"/>
          <w:b/>
          <w:bCs/>
          <w:sz w:val="24"/>
          <w:szCs w:val="24"/>
        </w:rPr>
        <w:t xml:space="preserve">ošanas gaita </w:t>
      </w:r>
    </w:p>
    <w:p w14:paraId="11E7AC9C" w14:textId="77777777" w:rsidR="00DB6F9B" w:rsidRPr="00AD7050" w:rsidRDefault="00DB6F9B" w:rsidP="00DB6F9B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D5A786" w14:textId="77777777" w:rsidR="00DB6F9B" w:rsidRPr="006E50F4" w:rsidRDefault="00DB6F9B" w:rsidP="00552A6B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50F4">
        <w:rPr>
          <w:rFonts w:ascii="Times New Roman" w:hAnsi="Times New Roman"/>
          <w:sz w:val="24"/>
          <w:szCs w:val="24"/>
        </w:rPr>
        <w:t>P</w:t>
      </w:r>
      <w:r w:rsidRPr="006E50F4">
        <w:rPr>
          <w:rFonts w:ascii="Times New Roman" w:eastAsia="TimesNewRoman" w:hAnsi="Times New Roman"/>
          <w:sz w:val="24"/>
          <w:szCs w:val="24"/>
        </w:rPr>
        <w:t>ē</w:t>
      </w:r>
      <w:r w:rsidRPr="006E50F4">
        <w:rPr>
          <w:rFonts w:ascii="Times New Roman" w:hAnsi="Times New Roman"/>
          <w:sz w:val="24"/>
          <w:szCs w:val="24"/>
        </w:rPr>
        <w:t>c VVAS un ar to saist</w:t>
      </w:r>
      <w:r w:rsidRPr="006E50F4">
        <w:rPr>
          <w:rFonts w:ascii="Times New Roman" w:eastAsia="TimesNewRoman" w:hAnsi="Times New Roman"/>
          <w:sz w:val="24"/>
          <w:szCs w:val="24"/>
        </w:rPr>
        <w:t>ī</w:t>
      </w:r>
      <w:r w:rsidRPr="006E50F4">
        <w:rPr>
          <w:rFonts w:ascii="Times New Roman" w:hAnsi="Times New Roman"/>
          <w:sz w:val="24"/>
          <w:szCs w:val="24"/>
        </w:rPr>
        <w:t>to dokumentu iesniegšanas saskaņošanas process notiek e-pasta sarakst</w:t>
      </w:r>
      <w:r w:rsidRPr="006E50F4">
        <w:rPr>
          <w:rFonts w:ascii="Times New Roman" w:eastAsia="TimesNewRoman" w:hAnsi="Times New Roman"/>
          <w:sz w:val="24"/>
          <w:szCs w:val="24"/>
        </w:rPr>
        <w:t xml:space="preserve">ē ar ZVA ekspertu. </w:t>
      </w:r>
      <w:r w:rsidRPr="006E50F4">
        <w:rPr>
          <w:rFonts w:ascii="Times New Roman" w:hAnsi="Times New Roman"/>
          <w:sz w:val="24"/>
          <w:szCs w:val="24"/>
        </w:rPr>
        <w:t>ZVA eksperts un iesniedzējs vienojas</w:t>
      </w:r>
      <w:r w:rsidRPr="006E50F4">
        <w:rPr>
          <w:rFonts w:ascii="Times New Roman" w:hAnsi="Times New Roman"/>
          <w:b/>
          <w:bCs/>
          <w:sz w:val="24"/>
          <w:szCs w:val="24"/>
        </w:rPr>
        <w:t>:</w:t>
      </w:r>
    </w:p>
    <w:p w14:paraId="4288AB21" w14:textId="77777777" w:rsidR="00DB6F9B" w:rsidRPr="00AD7050" w:rsidRDefault="00DB6F9B" w:rsidP="00536640">
      <w:p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par v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ē</w:t>
      </w:r>
      <w:r w:rsidRPr="00AD7050">
        <w:rPr>
          <w:rFonts w:ascii="Times New Roman" w:hAnsi="Times New Roman" w:cs="Times New Roman"/>
          <w:sz w:val="24"/>
          <w:szCs w:val="24"/>
        </w:rPr>
        <w:t>stules saska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ņ</w:t>
      </w:r>
      <w:r w:rsidRPr="00AD7050">
        <w:rPr>
          <w:rFonts w:ascii="Times New Roman" w:hAnsi="Times New Roman" w:cs="Times New Roman"/>
          <w:sz w:val="24"/>
          <w:szCs w:val="24"/>
        </w:rPr>
        <w:t>ošanas un izplat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ī</w:t>
      </w:r>
      <w:r w:rsidRPr="00AD7050">
        <w:rPr>
          <w:rFonts w:ascii="Times New Roman" w:hAnsi="Times New Roman" w:cs="Times New Roman"/>
          <w:sz w:val="24"/>
          <w:szCs w:val="24"/>
        </w:rPr>
        <w:t>šanas pl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nu (veidu, datumu), balstoties uz konkr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ē</w:t>
      </w:r>
      <w:r w:rsidRPr="00AD7050">
        <w:rPr>
          <w:rFonts w:ascii="Times New Roman" w:hAnsi="Times New Roman" w:cs="Times New Roman"/>
          <w:sz w:val="24"/>
          <w:szCs w:val="24"/>
        </w:rPr>
        <w:t>t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 xml:space="preserve">ā </w:t>
      </w:r>
      <w:r w:rsidRPr="00AD7050">
        <w:rPr>
          <w:rFonts w:ascii="Times New Roman" w:hAnsi="Times New Roman" w:cs="Times New Roman"/>
          <w:sz w:val="24"/>
          <w:szCs w:val="24"/>
        </w:rPr>
        <w:t>z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āļ</w:t>
      </w:r>
      <w:r w:rsidRPr="00AD7050">
        <w:rPr>
          <w:rFonts w:ascii="Times New Roman" w:hAnsi="Times New Roman" w:cs="Times New Roman"/>
          <w:sz w:val="24"/>
          <w:szCs w:val="24"/>
        </w:rPr>
        <w:t>u drošuma jaut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juma steidzam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ī</w:t>
      </w:r>
      <w:r w:rsidRPr="00AD7050">
        <w:rPr>
          <w:rFonts w:ascii="Times New Roman" w:hAnsi="Times New Roman" w:cs="Times New Roman"/>
          <w:sz w:val="24"/>
          <w:szCs w:val="24"/>
        </w:rPr>
        <w:t>bas pak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pi vai vienošanos ES</w:t>
      </w:r>
      <w:r w:rsidRPr="00AD7050">
        <w:rPr>
          <w:rFonts w:ascii="Times New Roman" w:hAnsi="Times New Roman" w:cs="Times New Roman"/>
          <w:bCs/>
          <w:sz w:val="24"/>
          <w:szCs w:val="24"/>
        </w:rPr>
        <w:t>;</w:t>
      </w:r>
    </w:p>
    <w:p w14:paraId="1019D6C0" w14:textId="77777777" w:rsidR="00DB6F9B" w:rsidRPr="00AD7050" w:rsidRDefault="00DB6F9B" w:rsidP="00536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par VVAS tekstu latviešu valod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, apmainoties koment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riem un labojumiem;</w:t>
      </w:r>
    </w:p>
    <w:p w14:paraId="4A503B59" w14:textId="77777777" w:rsidR="00DB6F9B" w:rsidRPr="00AD7050" w:rsidRDefault="00DB6F9B" w:rsidP="00536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 xml:space="preserve">- par </w:t>
      </w:r>
      <w:proofErr w:type="spellStart"/>
      <w:r w:rsidRPr="00AD7050">
        <w:rPr>
          <w:rFonts w:ascii="Times New Roman" w:hAnsi="Times New Roman" w:cs="Times New Roman"/>
          <w:sz w:val="24"/>
          <w:szCs w:val="24"/>
        </w:rPr>
        <w:t>tiecamauditorij</w:t>
      </w:r>
      <w:r>
        <w:rPr>
          <w:rFonts w:ascii="Times New Roman" w:hAnsi="Times New Roman" w:cs="Times New Roman"/>
          <w:sz w:val="24"/>
          <w:szCs w:val="24"/>
        </w:rPr>
        <w:t>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sarakstu</w:t>
      </w:r>
      <w:r w:rsidRPr="00AD705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30196A2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FC7B66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VVAS saska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ņ</w:t>
      </w:r>
      <w:r w:rsidRPr="00AD7050">
        <w:rPr>
          <w:rFonts w:ascii="Times New Roman" w:hAnsi="Times New Roman" w:cs="Times New Roman"/>
          <w:sz w:val="24"/>
          <w:szCs w:val="24"/>
        </w:rPr>
        <w:t>ošanas gait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 xml:space="preserve">ā </w:t>
      </w:r>
      <w:r w:rsidRPr="00AD7050">
        <w:rPr>
          <w:rFonts w:ascii="Times New Roman" w:hAnsi="Times New Roman" w:cs="Times New Roman"/>
          <w:sz w:val="24"/>
          <w:szCs w:val="24"/>
        </w:rPr>
        <w:t>eksperts var l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ū</w:t>
      </w:r>
      <w:r w:rsidRPr="00AD7050">
        <w:rPr>
          <w:rFonts w:ascii="Times New Roman" w:hAnsi="Times New Roman" w:cs="Times New Roman"/>
          <w:sz w:val="24"/>
          <w:szCs w:val="24"/>
        </w:rPr>
        <w:t>gt RAĪ konsult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ē</w:t>
      </w:r>
      <w:r w:rsidRPr="00AD7050">
        <w:rPr>
          <w:rFonts w:ascii="Times New Roman" w:hAnsi="Times New Roman" w:cs="Times New Roman"/>
          <w:sz w:val="24"/>
          <w:szCs w:val="24"/>
        </w:rPr>
        <w:t>ties ar terminologiem, valodniekiem, medic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ī</w:t>
      </w:r>
      <w:r w:rsidRPr="00AD7050">
        <w:rPr>
          <w:rFonts w:ascii="Times New Roman" w:hAnsi="Times New Roman" w:cs="Times New Roman"/>
          <w:sz w:val="24"/>
          <w:szCs w:val="24"/>
        </w:rPr>
        <w:t>nas un farm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cijas profesion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l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m asoci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cij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m, k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 xml:space="preserve">ā </w:t>
      </w:r>
      <w:r w:rsidRPr="00AD7050">
        <w:rPr>
          <w:rFonts w:ascii="Times New Roman" w:hAnsi="Times New Roman" w:cs="Times New Roman"/>
          <w:sz w:val="24"/>
          <w:szCs w:val="24"/>
        </w:rPr>
        <w:t>ar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 xml:space="preserve">ī </w:t>
      </w:r>
      <w:r w:rsidRPr="00AD7050">
        <w:rPr>
          <w:rFonts w:ascii="Times New Roman" w:hAnsi="Times New Roman" w:cs="Times New Roman"/>
          <w:sz w:val="24"/>
          <w:szCs w:val="24"/>
        </w:rPr>
        <w:t>ar atseviš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ķ</w:t>
      </w:r>
      <w:r w:rsidRPr="00AD7050">
        <w:rPr>
          <w:rFonts w:ascii="Times New Roman" w:hAnsi="Times New Roman" w:cs="Times New Roman"/>
          <w:sz w:val="24"/>
          <w:szCs w:val="24"/>
        </w:rPr>
        <w:t>iem speci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listiem, lai preciz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ē</w:t>
      </w:r>
      <w:r w:rsidRPr="00AD7050">
        <w:rPr>
          <w:rFonts w:ascii="Times New Roman" w:hAnsi="Times New Roman" w:cs="Times New Roman"/>
          <w:sz w:val="24"/>
          <w:szCs w:val="24"/>
        </w:rPr>
        <w:t>tu un p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rbaud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ī</w:t>
      </w:r>
      <w:r w:rsidRPr="00AD7050">
        <w:rPr>
          <w:rFonts w:ascii="Times New Roman" w:hAnsi="Times New Roman" w:cs="Times New Roman"/>
          <w:sz w:val="24"/>
          <w:szCs w:val="24"/>
        </w:rPr>
        <w:t>tu:</w:t>
      </w:r>
    </w:p>
    <w:p w14:paraId="6716DAE3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terminolo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ģ</w:t>
      </w:r>
      <w:r w:rsidRPr="00AD7050">
        <w:rPr>
          <w:rFonts w:ascii="Times New Roman" w:hAnsi="Times New Roman" w:cs="Times New Roman"/>
          <w:sz w:val="24"/>
          <w:szCs w:val="24"/>
        </w:rPr>
        <w:t>ijas atbilst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ī</w:t>
      </w:r>
      <w:r w:rsidRPr="00AD7050">
        <w:rPr>
          <w:rFonts w:ascii="Times New Roman" w:hAnsi="Times New Roman" w:cs="Times New Roman"/>
          <w:sz w:val="24"/>
          <w:szCs w:val="24"/>
        </w:rPr>
        <w:t>bu,</w:t>
      </w:r>
    </w:p>
    <w:p w14:paraId="72D81758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inform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cijas saprotam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ī</w:t>
      </w:r>
      <w:r w:rsidRPr="00AD7050">
        <w:rPr>
          <w:rFonts w:ascii="Times New Roman" w:hAnsi="Times New Roman" w:cs="Times New Roman"/>
          <w:sz w:val="24"/>
          <w:szCs w:val="24"/>
        </w:rPr>
        <w:t>bu un uztveram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ī</w:t>
      </w:r>
      <w:r w:rsidRPr="00AD7050">
        <w:rPr>
          <w:rFonts w:ascii="Times New Roman" w:hAnsi="Times New Roman" w:cs="Times New Roman"/>
          <w:sz w:val="24"/>
          <w:szCs w:val="24"/>
        </w:rPr>
        <w:t>bu,</w:t>
      </w:r>
    </w:p>
    <w:p w14:paraId="670485D9" w14:textId="0794E962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D7050">
        <w:rPr>
          <w:rFonts w:ascii="Times New Roman" w:hAnsi="Times New Roman" w:cs="Times New Roman"/>
          <w:sz w:val="24"/>
          <w:szCs w:val="24"/>
        </w:rPr>
        <w:t>- vai inform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cija ir saska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 xml:space="preserve">ņā </w:t>
      </w:r>
      <w:r w:rsidRPr="00AD7050">
        <w:rPr>
          <w:rFonts w:ascii="Times New Roman" w:hAnsi="Times New Roman" w:cs="Times New Roman"/>
          <w:sz w:val="24"/>
          <w:szCs w:val="24"/>
        </w:rPr>
        <w:t>ar Latvij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 xml:space="preserve">ā </w:t>
      </w:r>
      <w:r w:rsidRPr="00AD7050">
        <w:rPr>
          <w:rFonts w:ascii="Times New Roman" w:hAnsi="Times New Roman" w:cs="Times New Roman"/>
          <w:sz w:val="24"/>
          <w:szCs w:val="24"/>
        </w:rPr>
        <w:t>pieejam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m medic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ī</w:t>
      </w:r>
      <w:r w:rsidRPr="00AD7050">
        <w:rPr>
          <w:rFonts w:ascii="Times New Roman" w:hAnsi="Times New Roman" w:cs="Times New Roman"/>
          <w:sz w:val="24"/>
          <w:szCs w:val="24"/>
        </w:rPr>
        <w:t>nisk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m un laboratorisk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 xml:space="preserve">m </w:t>
      </w:r>
      <w:r w:rsidR="00C620B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D7050">
        <w:rPr>
          <w:rFonts w:ascii="Times New Roman" w:hAnsi="Times New Roman" w:cs="Times New Roman"/>
          <w:sz w:val="24"/>
          <w:szCs w:val="24"/>
        </w:rPr>
        <w:t>iesp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ē</w:t>
      </w:r>
      <w:r w:rsidRPr="00AD7050">
        <w:rPr>
          <w:rFonts w:ascii="Times New Roman" w:hAnsi="Times New Roman" w:cs="Times New Roman"/>
          <w:sz w:val="24"/>
          <w:szCs w:val="24"/>
        </w:rPr>
        <w:t>j</w:t>
      </w:r>
      <w:r w:rsidRPr="00AD7050">
        <w:rPr>
          <w:rFonts w:ascii="Times New Roman" w:eastAsia="TimesNewRoman" w:hAnsi="Times New Roman" w:cs="Times New Roman"/>
          <w:sz w:val="24"/>
          <w:szCs w:val="24"/>
        </w:rPr>
        <w:t>ā</w:t>
      </w:r>
      <w:r w:rsidRPr="00AD7050">
        <w:rPr>
          <w:rFonts w:ascii="Times New Roman" w:hAnsi="Times New Roman" w:cs="Times New Roman"/>
          <w:sz w:val="24"/>
          <w:szCs w:val="24"/>
        </w:rPr>
        <w:t>m.</w:t>
      </w:r>
    </w:p>
    <w:p w14:paraId="338FD1D7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F71F02F" w14:textId="77777777" w:rsidR="00DB6F9B" w:rsidRPr="001265D9" w:rsidRDefault="00DB6F9B" w:rsidP="00BC04C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41181510" w14:textId="77777777" w:rsidR="00DB6F9B" w:rsidRPr="001265D9" w:rsidRDefault="00DB6F9B" w:rsidP="00BC04C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53ECE66C" w14:textId="77777777" w:rsidR="00DB6F9B" w:rsidRPr="001265D9" w:rsidRDefault="00DB6F9B" w:rsidP="00BC04C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42508E62" w14:textId="77777777" w:rsidR="00DB6F9B" w:rsidRPr="001265D9" w:rsidRDefault="00DB6F9B" w:rsidP="00BC04CF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27731494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4E9367B" w14:textId="5DBF8323" w:rsidR="00DB6F9B" w:rsidRPr="0091110A" w:rsidRDefault="0091110A" w:rsidP="009111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110A">
        <w:rPr>
          <w:rFonts w:ascii="Times New Roman" w:hAnsi="Times New Roman"/>
          <w:b/>
          <w:sz w:val="24"/>
          <w:szCs w:val="24"/>
        </w:rPr>
        <w:t xml:space="preserve">7.  </w:t>
      </w:r>
      <w:r w:rsidR="00DB6F9B" w:rsidRPr="0091110A">
        <w:rPr>
          <w:rFonts w:ascii="Times New Roman" w:hAnsi="Times New Roman"/>
          <w:b/>
          <w:sz w:val="24"/>
          <w:szCs w:val="24"/>
        </w:rPr>
        <w:t>Apstiprinājums par VVAS saskaņošanu ZVA</w:t>
      </w:r>
    </w:p>
    <w:p w14:paraId="01DBAF74" w14:textId="77777777" w:rsidR="00DB6F9B" w:rsidRPr="00AD7050" w:rsidRDefault="00DB6F9B" w:rsidP="00DB6F9B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7050">
        <w:rPr>
          <w:rFonts w:ascii="Times New Roman" w:hAnsi="Times New Roman"/>
          <w:b/>
          <w:sz w:val="24"/>
          <w:szCs w:val="24"/>
        </w:rPr>
        <w:t xml:space="preserve"> </w:t>
      </w:r>
    </w:p>
    <w:p w14:paraId="63E6B367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Kad eksperts un RAĪ ir vienojušies par vēstules, </w:t>
      </w:r>
      <w:proofErr w:type="spellStart"/>
      <w:r>
        <w:rPr>
          <w:rFonts w:ascii="Times New Roman" w:hAnsi="Times New Roman" w:cs="Times New Roman"/>
          <w:sz w:val="24"/>
          <w:szCs w:val="24"/>
        </w:rPr>
        <w:t>tiecamauditorijas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saraksta un izplatīšanas plāna gala variantu,</w:t>
      </w:r>
      <w:r w:rsidRPr="00982B65">
        <w:rPr>
          <w:rFonts w:ascii="Times New Roman" w:hAnsi="Times New Roman" w:cs="Times New Roman"/>
          <w:sz w:val="24"/>
          <w:szCs w:val="24"/>
        </w:rPr>
        <w:t xml:space="preserve"> ZVA pa e-pastu</w:t>
      </w:r>
      <w:r w:rsidRPr="00982B6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spellStart"/>
      <w:r w:rsidRPr="00982B65">
        <w:rPr>
          <w:rFonts w:ascii="Times New Roman" w:hAnsi="Times New Roman" w:cs="Times New Roman"/>
          <w:sz w:val="24"/>
          <w:szCs w:val="24"/>
        </w:rPr>
        <w:t>nos</w:t>
      </w:r>
      <w:r w:rsidRPr="00982B65">
        <w:rPr>
          <w:rFonts w:ascii="Times New Roman" w:eastAsia="TimesNewRoman" w:hAnsi="Times New Roman" w:cs="Times New Roman"/>
          <w:sz w:val="24"/>
          <w:szCs w:val="24"/>
        </w:rPr>
        <w:t>ū</w:t>
      </w:r>
      <w:r w:rsidRPr="00982B65">
        <w:rPr>
          <w:rFonts w:ascii="Times New Roman" w:hAnsi="Times New Roman" w:cs="Times New Roman"/>
          <w:sz w:val="24"/>
          <w:szCs w:val="24"/>
        </w:rPr>
        <w:t>ta</w:t>
      </w:r>
      <w:proofErr w:type="spellEnd"/>
      <w:r w:rsidRPr="00982B65">
        <w:rPr>
          <w:rFonts w:ascii="Times New Roman" w:hAnsi="Times New Roman" w:cs="Times New Roman"/>
          <w:sz w:val="24"/>
          <w:szCs w:val="24"/>
        </w:rPr>
        <w:t xml:space="preserve"> RAĪ apliecin</w:t>
      </w:r>
      <w:r w:rsidRPr="00982B65">
        <w:rPr>
          <w:rFonts w:ascii="Times New Roman" w:eastAsia="TimesNewRoman" w:hAnsi="Times New Roman" w:cs="Times New Roman"/>
          <w:sz w:val="24"/>
          <w:szCs w:val="24"/>
        </w:rPr>
        <w:t>ā</w:t>
      </w:r>
      <w:r w:rsidRPr="00982B65">
        <w:rPr>
          <w:rFonts w:ascii="Times New Roman" w:hAnsi="Times New Roman" w:cs="Times New Roman"/>
          <w:sz w:val="24"/>
          <w:szCs w:val="24"/>
        </w:rPr>
        <w:t>jumu par v</w:t>
      </w:r>
      <w:r w:rsidRPr="00982B65">
        <w:rPr>
          <w:rFonts w:ascii="Times New Roman" w:eastAsia="TimesNewRoman" w:hAnsi="Times New Roman" w:cs="Times New Roman"/>
          <w:sz w:val="24"/>
          <w:szCs w:val="24"/>
        </w:rPr>
        <w:t>ē</w:t>
      </w:r>
      <w:r w:rsidRPr="00982B65">
        <w:rPr>
          <w:rFonts w:ascii="Times New Roman" w:hAnsi="Times New Roman" w:cs="Times New Roman"/>
          <w:sz w:val="24"/>
          <w:szCs w:val="24"/>
        </w:rPr>
        <w:t>stules saska</w:t>
      </w:r>
      <w:r w:rsidRPr="00982B65">
        <w:rPr>
          <w:rFonts w:ascii="Times New Roman" w:eastAsia="TimesNewRoman" w:hAnsi="Times New Roman" w:cs="Times New Roman"/>
          <w:sz w:val="24"/>
          <w:szCs w:val="24"/>
        </w:rPr>
        <w:t>ņ</w:t>
      </w:r>
      <w:r w:rsidRPr="00982B65">
        <w:rPr>
          <w:rFonts w:ascii="Times New Roman" w:hAnsi="Times New Roman" w:cs="Times New Roman"/>
          <w:sz w:val="24"/>
          <w:szCs w:val="24"/>
        </w:rPr>
        <w:t xml:space="preserve">ošanu: </w:t>
      </w:r>
      <w:r w:rsidRPr="00982B65">
        <w:rPr>
          <w:rFonts w:ascii="Times New Roman" w:hAnsi="Times New Roman" w:cs="Times New Roman"/>
          <w:b/>
          <w:bCs/>
          <w:sz w:val="24"/>
          <w:szCs w:val="24"/>
        </w:rPr>
        <w:t>“V</w:t>
      </w:r>
      <w:r w:rsidRPr="00982B65">
        <w:rPr>
          <w:rFonts w:ascii="Times New Roman" w:eastAsia="TimesNewRoman,Bold" w:hAnsi="Times New Roman" w:cs="Times New Roman"/>
          <w:b/>
          <w:bCs/>
          <w:sz w:val="24"/>
          <w:szCs w:val="24"/>
        </w:rPr>
        <w:t>ē</w:t>
      </w:r>
      <w:r w:rsidRPr="00982B65">
        <w:rPr>
          <w:rFonts w:ascii="Times New Roman" w:hAnsi="Times New Roman" w:cs="Times New Roman"/>
          <w:b/>
          <w:bCs/>
          <w:sz w:val="24"/>
          <w:szCs w:val="24"/>
        </w:rPr>
        <w:t>stule ir saska</w:t>
      </w:r>
      <w:r w:rsidRPr="00982B65">
        <w:rPr>
          <w:rFonts w:ascii="Times New Roman" w:eastAsia="TimesNewRoman,Bold" w:hAnsi="Times New Roman" w:cs="Times New Roman"/>
          <w:b/>
          <w:bCs/>
          <w:sz w:val="24"/>
          <w:szCs w:val="24"/>
        </w:rPr>
        <w:t>ņ</w:t>
      </w:r>
      <w:r w:rsidRPr="00982B65">
        <w:rPr>
          <w:rFonts w:ascii="Times New Roman" w:hAnsi="Times New Roman" w:cs="Times New Roman"/>
          <w:b/>
          <w:bCs/>
          <w:sz w:val="24"/>
          <w:szCs w:val="24"/>
        </w:rPr>
        <w:t>ota ZVA”</w:t>
      </w:r>
      <w:r w:rsidRPr="00982B65">
        <w:rPr>
          <w:rFonts w:ascii="Times New Roman" w:hAnsi="Times New Roman" w:cs="Times New Roman"/>
          <w:bCs/>
          <w:sz w:val="24"/>
          <w:szCs w:val="24"/>
        </w:rPr>
        <w:t xml:space="preserve"> un lūdz RAĪ iesūtīt saskaņotās</w:t>
      </w:r>
      <w:r w:rsidRPr="00AD7050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AD7050">
        <w:rPr>
          <w:rFonts w:ascii="Times New Roman" w:hAnsi="Times New Roman" w:cs="Times New Roman"/>
          <w:bCs/>
          <w:sz w:val="24"/>
          <w:szCs w:val="24"/>
        </w:rPr>
        <w:t>VVAS dokumentu paketi</w:t>
      </w:r>
      <w:r>
        <w:rPr>
          <w:rFonts w:ascii="Times New Roman" w:hAnsi="Times New Roman" w:cs="Times New Roman"/>
          <w:bCs/>
          <w:sz w:val="24"/>
          <w:szCs w:val="24"/>
        </w:rPr>
        <w:t xml:space="preserve"> (skat. 8</w:t>
      </w:r>
      <w:r w:rsidRPr="00AD7050">
        <w:rPr>
          <w:rFonts w:ascii="Times New Roman" w:hAnsi="Times New Roman" w:cs="Times New Roman"/>
          <w:bCs/>
          <w:sz w:val="24"/>
          <w:szCs w:val="24"/>
        </w:rPr>
        <w:t>. punktu).</w:t>
      </w:r>
    </w:p>
    <w:p w14:paraId="247D7474" w14:textId="77777777" w:rsidR="00DB6F9B" w:rsidRPr="00AD7050" w:rsidRDefault="00DB6F9B" w:rsidP="00DB6F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E93E2F" w14:textId="378A57B4" w:rsidR="00DB6F9B" w:rsidRPr="0091110A" w:rsidRDefault="00DB6F9B" w:rsidP="00804BB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91110A">
        <w:rPr>
          <w:rFonts w:ascii="Times New Roman" w:hAnsi="Times New Roman"/>
          <w:b/>
          <w:bCs/>
          <w:sz w:val="24"/>
          <w:szCs w:val="24"/>
        </w:rPr>
        <w:t xml:space="preserve"> ZVA saska</w:t>
      </w:r>
      <w:r w:rsidRPr="0091110A">
        <w:rPr>
          <w:rFonts w:ascii="Times New Roman" w:eastAsia="TimesNewRoman,Bold" w:hAnsi="Times New Roman"/>
          <w:b/>
          <w:bCs/>
          <w:sz w:val="24"/>
          <w:szCs w:val="24"/>
        </w:rPr>
        <w:t>ņ</w:t>
      </w:r>
      <w:r w:rsidRPr="0091110A">
        <w:rPr>
          <w:rFonts w:ascii="Times New Roman" w:hAnsi="Times New Roman"/>
          <w:b/>
          <w:bCs/>
          <w:sz w:val="24"/>
          <w:szCs w:val="24"/>
        </w:rPr>
        <w:t>ot</w:t>
      </w:r>
      <w:r w:rsidRPr="0091110A">
        <w:rPr>
          <w:rFonts w:ascii="Times New Roman" w:eastAsia="TimesNewRoman,Bold" w:hAnsi="Times New Roman"/>
          <w:b/>
          <w:bCs/>
          <w:sz w:val="24"/>
          <w:szCs w:val="24"/>
        </w:rPr>
        <w:t>ā</w:t>
      </w:r>
      <w:r w:rsidRPr="0091110A">
        <w:rPr>
          <w:rFonts w:ascii="Times New Roman" w:hAnsi="Times New Roman"/>
          <w:b/>
          <w:bCs/>
          <w:sz w:val="24"/>
          <w:szCs w:val="24"/>
        </w:rPr>
        <w:t xml:space="preserve">s VVAS gala versijas iesniegšana ZVA </w:t>
      </w:r>
    </w:p>
    <w:p w14:paraId="3E038C2F" w14:textId="77777777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925AB56" w14:textId="77777777" w:rsidR="00DB6F9B" w:rsidRPr="00D71FAD" w:rsidRDefault="00DB6F9B" w:rsidP="00DB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671425">
        <w:rPr>
          <w:rFonts w:ascii="Times New Roman" w:hAnsi="Times New Roman" w:cs="Times New Roman"/>
          <w:sz w:val="24"/>
          <w:szCs w:val="24"/>
        </w:rPr>
        <w:t>Saskaņot</w:t>
      </w:r>
      <w:r w:rsidRPr="00B96A5D">
        <w:rPr>
          <w:rFonts w:ascii="Times New Roman" w:eastAsia="TimesNewRoman" w:hAnsi="Times New Roman" w:cs="Times New Roman"/>
          <w:sz w:val="24"/>
          <w:szCs w:val="24"/>
        </w:rPr>
        <w:t>o</w:t>
      </w:r>
      <w:r w:rsidRPr="00B96A5D">
        <w:rPr>
          <w:rFonts w:ascii="Times New Roman" w:hAnsi="Times New Roman" w:cs="Times New Roman"/>
          <w:sz w:val="24"/>
          <w:szCs w:val="24"/>
        </w:rPr>
        <w:t xml:space="preserve"> </w:t>
      </w:r>
      <w:r w:rsidRPr="00D71FAD">
        <w:rPr>
          <w:rFonts w:ascii="Times New Roman" w:hAnsi="Times New Roman" w:cs="Times New Roman"/>
          <w:sz w:val="24"/>
          <w:szCs w:val="24"/>
        </w:rPr>
        <w:t xml:space="preserve">VVAS un ar to saistītos dokumentus RAĪ iesniedz ZVA, </w:t>
      </w:r>
      <w:r w:rsidRPr="00124EAC">
        <w:rPr>
          <w:rFonts w:ascii="Times New Roman" w:eastAsia="TimesNewRoman" w:hAnsi="Times New Roman" w:cs="Times New Roman"/>
          <w:sz w:val="24"/>
          <w:szCs w:val="24"/>
        </w:rPr>
        <w:t>elektroniski</w:t>
      </w:r>
      <w:r w:rsidRPr="00255808">
        <w:rPr>
          <w:rFonts w:ascii="Times New Roman" w:eastAsia="TimesNewRoman" w:hAnsi="Times New Roman" w:cs="Times New Roman"/>
          <w:sz w:val="24"/>
          <w:szCs w:val="24"/>
        </w:rPr>
        <w:t xml:space="preserve"> (</w:t>
      </w:r>
      <w:proofErr w:type="spellStart"/>
      <w:r w:rsidRPr="00523BCB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>pdf</w:t>
      </w:r>
      <w:proofErr w:type="spellEnd"/>
      <w:r w:rsidRPr="00523BCB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 xml:space="preserve"> formātā</w:t>
      </w:r>
      <w:r w:rsidRPr="00671425">
        <w:rPr>
          <w:rFonts w:ascii="Times New Roman" w:eastAsia="TimesNewRoman" w:hAnsi="Times New Roman" w:cs="Times New Roman"/>
          <w:sz w:val="24"/>
          <w:szCs w:val="24"/>
        </w:rPr>
        <w:t xml:space="preserve">), </w:t>
      </w:r>
      <w:r w:rsidRPr="00B96A5D">
        <w:rPr>
          <w:rFonts w:ascii="Times New Roman" w:eastAsia="TimesNewRoman" w:hAnsi="Times New Roman" w:cs="Times New Roman"/>
          <w:sz w:val="24"/>
          <w:szCs w:val="24"/>
        </w:rPr>
        <w:t xml:space="preserve">sūtot uz </w:t>
      </w:r>
      <w:r w:rsidRPr="00D71FAD">
        <w:rPr>
          <w:rFonts w:ascii="Times New Roman" w:eastAsia="TimesNewRoman" w:hAnsi="Times New Roman" w:cs="Times New Roman"/>
          <w:sz w:val="24"/>
          <w:szCs w:val="24"/>
        </w:rPr>
        <w:t xml:space="preserve">e-pastu </w:t>
      </w:r>
      <w:hyperlink r:id="rId13" w:history="1">
        <w:r w:rsidRPr="00255808">
          <w:rPr>
            <w:rFonts w:ascii="Times New Roman" w:eastAsia="TimesNewRoman" w:hAnsi="Times New Roman" w:cs="Times New Roman"/>
            <w:color w:val="0000FF"/>
            <w:sz w:val="24"/>
            <w:szCs w:val="24"/>
          </w:rPr>
          <w:t>em</w:t>
        </w:r>
        <w:r w:rsidRPr="00671425">
          <w:rPr>
            <w:rFonts w:ascii="Times New Roman" w:eastAsia="TimesNewRoman" w:hAnsi="Times New Roman" w:cs="Times New Roman"/>
            <w:color w:val="0000FF"/>
            <w:sz w:val="24"/>
            <w:szCs w:val="24"/>
            <w:u w:val="single"/>
          </w:rPr>
          <w:t>_</w:t>
        </w:r>
        <w:r w:rsidRPr="00671425">
          <w:rPr>
            <w:rFonts w:ascii="Times New Roman" w:eastAsia="TimesNewRoman" w:hAnsi="Times New Roman" w:cs="Times New Roman"/>
            <w:color w:val="0000FF"/>
            <w:sz w:val="24"/>
            <w:szCs w:val="24"/>
          </w:rPr>
          <w:t>dhpc@zva.gov.lv</w:t>
        </w:r>
      </w:hyperlink>
      <w:r w:rsidRPr="00255808">
        <w:rPr>
          <w:rFonts w:ascii="Times New Roman" w:eastAsia="TimesNewRoman" w:hAnsi="Times New Roman" w:cs="Times New Roman"/>
          <w:sz w:val="24"/>
          <w:szCs w:val="24"/>
        </w:rPr>
        <w:t xml:space="preserve"> (</w:t>
      </w:r>
      <w:r w:rsidRPr="00124EAC">
        <w:rPr>
          <w:rFonts w:ascii="Times New Roman" w:eastAsia="TimesNewRoman" w:hAnsi="Times New Roman" w:cs="Times New Roman"/>
          <w:sz w:val="24"/>
          <w:szCs w:val="24"/>
        </w:rPr>
        <w:t>pavadvēstulei jābūt parakstītai ar</w:t>
      </w:r>
      <w:r w:rsidRPr="0025580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24EAC">
        <w:rPr>
          <w:rFonts w:ascii="Times New Roman" w:hAnsi="Times New Roman" w:cs="Times New Roman"/>
          <w:sz w:val="24"/>
          <w:szCs w:val="24"/>
        </w:rPr>
        <w:t>drošu elektronisko parakstu</w:t>
      </w:r>
      <w:r w:rsidRPr="00255808">
        <w:rPr>
          <w:rFonts w:ascii="Times New Roman" w:hAnsi="Times New Roman" w:cs="Times New Roman"/>
          <w:sz w:val="24"/>
          <w:szCs w:val="24"/>
        </w:rPr>
        <w:t>,</w:t>
      </w:r>
      <w:r w:rsidRPr="00671425">
        <w:rPr>
          <w:rFonts w:ascii="Times New Roman" w:eastAsia="TimesNewRoman" w:hAnsi="Times New Roman" w:cs="Times New Roman"/>
          <w:sz w:val="24"/>
          <w:szCs w:val="24"/>
        </w:rPr>
        <w:t xml:space="preserve"> vai </w:t>
      </w:r>
      <w:r w:rsidRPr="00B96A5D">
        <w:rPr>
          <w:rFonts w:ascii="Times New Roman" w:hAnsi="Times New Roman" w:cs="Times New Roman"/>
          <w:sz w:val="24"/>
          <w:szCs w:val="24"/>
        </w:rPr>
        <w:t>pap</w:t>
      </w:r>
      <w:r w:rsidRPr="00B96A5D">
        <w:rPr>
          <w:rFonts w:ascii="Times New Roman" w:eastAsia="TimesNewRoman" w:hAnsi="Times New Roman" w:cs="Times New Roman"/>
          <w:sz w:val="24"/>
          <w:szCs w:val="24"/>
        </w:rPr>
        <w:t>ī</w:t>
      </w:r>
      <w:r w:rsidRPr="00B96A5D">
        <w:rPr>
          <w:rFonts w:ascii="Times New Roman" w:hAnsi="Times New Roman" w:cs="Times New Roman"/>
          <w:sz w:val="24"/>
          <w:szCs w:val="24"/>
        </w:rPr>
        <w:t>ra form</w:t>
      </w:r>
      <w:r w:rsidRPr="00B96A5D">
        <w:rPr>
          <w:rFonts w:ascii="Times New Roman" w:eastAsia="TimesNewRoman" w:hAnsi="Times New Roman" w:cs="Times New Roman"/>
          <w:sz w:val="24"/>
          <w:szCs w:val="24"/>
        </w:rPr>
        <w:t>ā</w:t>
      </w:r>
      <w:r w:rsidRPr="00D71FAD">
        <w:rPr>
          <w:rFonts w:ascii="Times New Roman" w:hAnsi="Times New Roman" w:cs="Times New Roman"/>
          <w:sz w:val="24"/>
          <w:szCs w:val="24"/>
        </w:rPr>
        <w:t>t</w:t>
      </w:r>
      <w:r w:rsidRPr="00D71FAD">
        <w:rPr>
          <w:rFonts w:ascii="Times New Roman" w:eastAsia="TimesNewRoman" w:hAnsi="Times New Roman" w:cs="Times New Roman"/>
          <w:sz w:val="24"/>
          <w:szCs w:val="24"/>
        </w:rPr>
        <w:t>ā).</w:t>
      </w:r>
    </w:p>
    <w:p w14:paraId="252AC7ED" w14:textId="77777777" w:rsidR="00DB6F9B" w:rsidRPr="00D71FAD" w:rsidRDefault="00DB6F9B" w:rsidP="00DB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14:paraId="0A9C0ADC" w14:textId="0B127C67" w:rsidR="000B05D2" w:rsidRDefault="009419AB" w:rsidP="000B05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ZVA jāiesniedz šādi</w:t>
      </w:r>
      <w:r w:rsidR="00A27B6B">
        <w:rPr>
          <w:rFonts w:ascii="Times New Roman" w:hAnsi="Times New Roman"/>
          <w:sz w:val="24"/>
          <w:szCs w:val="24"/>
        </w:rPr>
        <w:t xml:space="preserve"> dokumenti:</w:t>
      </w:r>
    </w:p>
    <w:p w14:paraId="5F3B31AA" w14:textId="77777777" w:rsidR="00A27B6B" w:rsidRDefault="00A27B6B" w:rsidP="000B05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44A616" w14:textId="02AD55F2" w:rsidR="00DB6F9B" w:rsidRPr="00832596" w:rsidRDefault="00832596" w:rsidP="008325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8.1. </w:t>
      </w:r>
      <w:r w:rsidR="00DB6F9B" w:rsidRPr="00832596">
        <w:rPr>
          <w:rFonts w:ascii="Times New Roman" w:hAnsi="Times New Roman"/>
          <w:sz w:val="24"/>
          <w:szCs w:val="24"/>
        </w:rPr>
        <w:t>Pavadv</w:t>
      </w:r>
      <w:r w:rsidR="00DB6F9B" w:rsidRPr="00832596">
        <w:rPr>
          <w:rFonts w:ascii="Times New Roman" w:eastAsia="TimesNewRoman" w:hAnsi="Times New Roman"/>
          <w:sz w:val="24"/>
          <w:szCs w:val="24"/>
        </w:rPr>
        <w:t>ē</w:t>
      </w:r>
      <w:r w:rsidR="00DB6F9B" w:rsidRPr="00832596">
        <w:rPr>
          <w:rFonts w:ascii="Times New Roman" w:hAnsi="Times New Roman"/>
          <w:sz w:val="24"/>
          <w:szCs w:val="24"/>
        </w:rPr>
        <w:t>stul</w:t>
      </w:r>
      <w:r w:rsidR="00A27B6B" w:rsidRPr="00832596">
        <w:rPr>
          <w:rFonts w:ascii="Times New Roman" w:hAnsi="Times New Roman"/>
          <w:sz w:val="24"/>
          <w:szCs w:val="24"/>
        </w:rPr>
        <w:t>e, kurā</w:t>
      </w:r>
      <w:r w:rsidR="00DB6F9B" w:rsidRPr="00832596">
        <w:rPr>
          <w:rFonts w:ascii="Times New Roman" w:hAnsi="Times New Roman"/>
          <w:sz w:val="24"/>
          <w:szCs w:val="24"/>
        </w:rPr>
        <w:t xml:space="preserve"> jāiekļauj:</w:t>
      </w:r>
    </w:p>
    <w:p w14:paraId="65A495C6" w14:textId="77777777" w:rsidR="00DB6F9B" w:rsidRPr="00124EAC" w:rsidRDefault="00DB6F9B" w:rsidP="000C416E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Informācija, </w:t>
      </w:r>
      <w:r w:rsidRPr="005C439F">
        <w:rPr>
          <w:rFonts w:ascii="Times New Roman" w:hAnsi="Times New Roman"/>
          <w:sz w:val="24"/>
          <w:szCs w:val="24"/>
        </w:rPr>
        <w:t xml:space="preserve">ka zāļu RAĪ iesniedz ZVA </w:t>
      </w:r>
      <w:r w:rsidRPr="00124EAC">
        <w:rPr>
          <w:rFonts w:ascii="Times New Roman" w:hAnsi="Times New Roman"/>
          <w:sz w:val="24"/>
          <w:szCs w:val="24"/>
        </w:rPr>
        <w:t>elektroniski</w:t>
      </w:r>
      <w:r w:rsidRPr="00721DF9">
        <w:rPr>
          <w:rFonts w:ascii="Times New Roman" w:hAnsi="Times New Roman"/>
          <w:sz w:val="24"/>
          <w:szCs w:val="24"/>
        </w:rPr>
        <w:t xml:space="preserve"> V</w:t>
      </w:r>
      <w:r w:rsidRPr="005C439F">
        <w:rPr>
          <w:rFonts w:ascii="Times New Roman" w:hAnsi="Times New Roman"/>
          <w:sz w:val="24"/>
          <w:szCs w:val="24"/>
        </w:rPr>
        <w:t xml:space="preserve">VAS, kas saskaņota </w:t>
      </w:r>
      <w:r>
        <w:rPr>
          <w:rFonts w:ascii="Times New Roman" w:hAnsi="Times New Roman"/>
          <w:sz w:val="24"/>
          <w:szCs w:val="24"/>
        </w:rPr>
        <w:t xml:space="preserve">e-pasta </w:t>
      </w:r>
      <w:r w:rsidRPr="005C439F">
        <w:rPr>
          <w:rFonts w:ascii="Times New Roman" w:hAnsi="Times New Roman"/>
          <w:sz w:val="24"/>
          <w:szCs w:val="24"/>
        </w:rPr>
        <w:t xml:space="preserve">sarakstē ar ZVA ekspertu </w:t>
      </w:r>
      <w:r>
        <w:rPr>
          <w:rFonts w:ascii="Times New Roman" w:hAnsi="Times New Roman"/>
          <w:sz w:val="24"/>
          <w:szCs w:val="24"/>
        </w:rPr>
        <w:t>(</w:t>
      </w:r>
      <w:r w:rsidRPr="00124EAC">
        <w:rPr>
          <w:rFonts w:ascii="Times New Roman" w:hAnsi="Times New Roman"/>
          <w:sz w:val="24"/>
          <w:szCs w:val="24"/>
        </w:rPr>
        <w:t>ja VVAS tiek izplatīta par vairākām zālēm, jāņem vērā arī 4.5 punkts</w:t>
      </w:r>
      <w:r>
        <w:rPr>
          <w:rFonts w:ascii="Times New Roman" w:hAnsi="Times New Roman"/>
          <w:sz w:val="24"/>
          <w:szCs w:val="24"/>
        </w:rPr>
        <w:t>)</w:t>
      </w:r>
      <w:r w:rsidRPr="00124EAC">
        <w:rPr>
          <w:rFonts w:ascii="Times New Roman" w:hAnsi="Times New Roman"/>
          <w:sz w:val="24"/>
          <w:szCs w:val="24"/>
        </w:rPr>
        <w:t>,</w:t>
      </w:r>
    </w:p>
    <w:p w14:paraId="7612A977" w14:textId="77777777" w:rsidR="00DB6F9B" w:rsidRPr="005C439F" w:rsidRDefault="00DB6F9B" w:rsidP="000C416E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439F">
        <w:rPr>
          <w:rFonts w:ascii="Times New Roman" w:hAnsi="Times New Roman"/>
          <w:sz w:val="24"/>
          <w:szCs w:val="24"/>
        </w:rPr>
        <w:t>saskaņot</w:t>
      </w:r>
      <w:r>
        <w:rPr>
          <w:rFonts w:ascii="Times New Roman" w:hAnsi="Times New Roman"/>
          <w:sz w:val="24"/>
          <w:szCs w:val="24"/>
        </w:rPr>
        <w:t>ais</w:t>
      </w:r>
      <w:r w:rsidRPr="005C43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439F">
        <w:rPr>
          <w:rFonts w:ascii="Times New Roman" w:hAnsi="Times New Roman"/>
          <w:sz w:val="24"/>
          <w:szCs w:val="24"/>
        </w:rPr>
        <w:t>tiecamauditorij</w:t>
      </w:r>
      <w:r>
        <w:rPr>
          <w:rFonts w:ascii="Times New Roman" w:hAnsi="Times New Roman"/>
          <w:sz w:val="24"/>
          <w:szCs w:val="24"/>
        </w:rPr>
        <w:t>as</w:t>
      </w:r>
      <w:proofErr w:type="spellEnd"/>
      <w:r>
        <w:rPr>
          <w:rFonts w:ascii="Times New Roman" w:hAnsi="Times New Roman"/>
          <w:sz w:val="24"/>
          <w:szCs w:val="24"/>
        </w:rPr>
        <w:t xml:space="preserve"> saraksts</w:t>
      </w:r>
      <w:r w:rsidRPr="005C439F">
        <w:rPr>
          <w:rFonts w:ascii="Times New Roman" w:hAnsi="Times New Roman"/>
          <w:sz w:val="24"/>
          <w:szCs w:val="24"/>
        </w:rPr>
        <w:t>,</w:t>
      </w:r>
    </w:p>
    <w:p w14:paraId="44FC2095" w14:textId="77777777" w:rsidR="00DB6F9B" w:rsidRPr="005C439F" w:rsidRDefault="00DB6F9B" w:rsidP="000C416E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439F">
        <w:rPr>
          <w:rFonts w:ascii="Times New Roman" w:hAnsi="Times New Roman"/>
          <w:sz w:val="24"/>
          <w:szCs w:val="24"/>
        </w:rPr>
        <w:t>saskaņotais izplatīšanas veids un datums,</w:t>
      </w:r>
    </w:p>
    <w:p w14:paraId="177AD2C4" w14:textId="52D3A625" w:rsidR="00DB6F9B" w:rsidRPr="005C439F" w:rsidRDefault="00DB6F9B" w:rsidP="000C416E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439F">
        <w:rPr>
          <w:rFonts w:ascii="Times New Roman" w:hAnsi="Times New Roman"/>
          <w:sz w:val="24"/>
          <w:szCs w:val="24"/>
        </w:rPr>
        <w:t xml:space="preserve">informācija par kompensācijas statusu (ja piemērojams), </w:t>
      </w:r>
    </w:p>
    <w:p w14:paraId="57AB15C8" w14:textId="71B31F1D" w:rsidR="00DB6F9B" w:rsidRPr="000B05D2" w:rsidRDefault="00DB6F9B" w:rsidP="000C416E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439F">
        <w:rPr>
          <w:rFonts w:ascii="Times New Roman" w:hAnsi="Times New Roman"/>
          <w:sz w:val="24"/>
          <w:szCs w:val="24"/>
        </w:rPr>
        <w:t xml:space="preserve">pievienoto dokumentu saraksts. </w:t>
      </w:r>
    </w:p>
    <w:p w14:paraId="39F32314" w14:textId="428F5343" w:rsidR="0015170D" w:rsidRPr="00832596" w:rsidRDefault="00507EF3" w:rsidP="00832596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2596">
        <w:rPr>
          <w:rFonts w:ascii="Times New Roman" w:hAnsi="Times New Roman"/>
          <w:sz w:val="24"/>
          <w:szCs w:val="24"/>
        </w:rPr>
        <w:t>VVAS izplatīšanai</w:t>
      </w:r>
      <w:r w:rsidR="00993137" w:rsidRPr="00832596">
        <w:rPr>
          <w:rFonts w:ascii="Times New Roman" w:hAnsi="Times New Roman"/>
          <w:sz w:val="24"/>
          <w:szCs w:val="24"/>
        </w:rPr>
        <w:t xml:space="preserve"> un publicēšanai mājas lapā gatavā dokumenta versija, kurā ievietoti:</w:t>
      </w:r>
    </w:p>
    <w:p w14:paraId="3C6F9097" w14:textId="77838321" w:rsidR="00993137" w:rsidRPr="00832596" w:rsidRDefault="00F01F2F" w:rsidP="00F21721">
      <w:pPr>
        <w:pStyle w:val="ListParagraph"/>
        <w:numPr>
          <w:ilvl w:val="2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2596">
        <w:rPr>
          <w:rFonts w:ascii="Times New Roman" w:hAnsi="Times New Roman"/>
          <w:sz w:val="24"/>
          <w:szCs w:val="24"/>
        </w:rPr>
        <w:t>d</w:t>
      </w:r>
      <w:r w:rsidR="00455C9B" w:rsidRPr="00832596">
        <w:rPr>
          <w:rFonts w:ascii="Times New Roman" w:hAnsi="Times New Roman"/>
          <w:sz w:val="24"/>
          <w:szCs w:val="24"/>
        </w:rPr>
        <w:t xml:space="preserve">atums, kad </w:t>
      </w:r>
      <w:r w:rsidRPr="00832596">
        <w:rPr>
          <w:rFonts w:ascii="Times New Roman" w:hAnsi="Times New Roman"/>
          <w:sz w:val="24"/>
          <w:szCs w:val="24"/>
        </w:rPr>
        <w:t>paredzēts uzsākt vēstules izplatīšanu,</w:t>
      </w:r>
    </w:p>
    <w:p w14:paraId="3655E594" w14:textId="2E194365" w:rsidR="00F01F2F" w:rsidRDefault="00F01F2F" w:rsidP="00832596">
      <w:pPr>
        <w:pStyle w:val="ListParagraph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paraksts (ja vēstuli veido vairāki RAĪ</w:t>
      </w:r>
      <w:r w:rsidR="0048138B">
        <w:rPr>
          <w:rFonts w:ascii="Times New Roman" w:hAnsi="Times New Roman"/>
          <w:sz w:val="24"/>
          <w:szCs w:val="24"/>
        </w:rPr>
        <w:t>, tās gala versiju paraksta koordinators</w:t>
      </w:r>
      <w:r w:rsidR="00F21721">
        <w:rPr>
          <w:rFonts w:ascii="Times New Roman" w:hAnsi="Times New Roman"/>
          <w:sz w:val="24"/>
          <w:szCs w:val="24"/>
        </w:rPr>
        <w:t>)</w:t>
      </w:r>
      <w:r w:rsidR="009C4A01">
        <w:rPr>
          <w:rFonts w:ascii="Times New Roman" w:hAnsi="Times New Roman"/>
          <w:sz w:val="24"/>
          <w:szCs w:val="24"/>
        </w:rPr>
        <w:t>.</w:t>
      </w:r>
    </w:p>
    <w:p w14:paraId="767144B2" w14:textId="355AAFA4" w:rsidR="009C4A01" w:rsidRPr="003E3852" w:rsidRDefault="009C4A01" w:rsidP="00832596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ZVA </w:t>
      </w:r>
      <w:r w:rsidRPr="00193FC4">
        <w:rPr>
          <w:rFonts w:ascii="Times New Roman" w:hAnsi="Times New Roman"/>
          <w:sz w:val="24"/>
          <w:szCs w:val="24"/>
        </w:rPr>
        <w:t xml:space="preserve">mājaslapā publicējamais </w:t>
      </w:r>
      <w:proofErr w:type="spellStart"/>
      <w:r w:rsidRPr="00193FC4">
        <w:rPr>
          <w:rFonts w:ascii="Times New Roman" w:hAnsi="Times New Roman"/>
          <w:sz w:val="24"/>
          <w:szCs w:val="24"/>
        </w:rPr>
        <w:t>tiecamauditorijas</w:t>
      </w:r>
      <w:proofErr w:type="spellEnd"/>
      <w:r w:rsidRPr="00193FC4">
        <w:rPr>
          <w:rFonts w:ascii="Times New Roman" w:hAnsi="Times New Roman"/>
          <w:sz w:val="24"/>
          <w:szCs w:val="24"/>
        </w:rPr>
        <w:t xml:space="preserve"> saraksts</w:t>
      </w:r>
      <w:r w:rsidR="00742F45">
        <w:rPr>
          <w:rFonts w:ascii="Times New Roman" w:hAnsi="Times New Roman"/>
          <w:sz w:val="24"/>
          <w:szCs w:val="24"/>
        </w:rPr>
        <w:t>.</w:t>
      </w:r>
    </w:p>
    <w:p w14:paraId="25358F39" w14:textId="77777777" w:rsidR="00DB6F9B" w:rsidRPr="00D71FAD" w:rsidRDefault="00DB6F9B" w:rsidP="0083259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12C43FB9" w14:textId="77777777" w:rsidR="00DB6F9B" w:rsidRPr="00D71FAD" w:rsidRDefault="00DB6F9B" w:rsidP="0083259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14:paraId="189C1C91" w14:textId="25633BCE" w:rsidR="00DB6F9B" w:rsidRDefault="00DB6F9B" w:rsidP="000B05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800B0DB" w14:textId="77777777" w:rsidR="00DB6F9B" w:rsidRPr="00317DD6" w:rsidRDefault="00DB6F9B" w:rsidP="00DB6F9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vanish/>
          <w:sz w:val="24"/>
          <w:szCs w:val="24"/>
        </w:rPr>
      </w:pPr>
    </w:p>
    <w:p w14:paraId="0D8D94A8" w14:textId="77777777" w:rsidR="00DB6F9B" w:rsidRPr="00317DD6" w:rsidRDefault="00DB6F9B" w:rsidP="00DB6F9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vanish/>
          <w:sz w:val="24"/>
          <w:szCs w:val="24"/>
        </w:rPr>
      </w:pPr>
    </w:p>
    <w:p w14:paraId="0B8CB55F" w14:textId="77777777" w:rsidR="00DB6F9B" w:rsidRPr="00317DD6" w:rsidRDefault="00DB6F9B" w:rsidP="00DB6F9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vanish/>
          <w:sz w:val="24"/>
          <w:szCs w:val="24"/>
        </w:rPr>
      </w:pPr>
    </w:p>
    <w:p w14:paraId="3016A3CD" w14:textId="77777777" w:rsidR="00DB6F9B" w:rsidRPr="00317DD6" w:rsidRDefault="00DB6F9B" w:rsidP="00DB6F9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vanish/>
          <w:sz w:val="24"/>
          <w:szCs w:val="24"/>
        </w:rPr>
      </w:pPr>
    </w:p>
    <w:p w14:paraId="6F96C257" w14:textId="77777777" w:rsidR="00DB6F9B" w:rsidRPr="00317DD6" w:rsidRDefault="00DB6F9B" w:rsidP="00DB6F9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vanish/>
          <w:sz w:val="24"/>
          <w:szCs w:val="24"/>
        </w:rPr>
      </w:pPr>
    </w:p>
    <w:p w14:paraId="05AA7FC4" w14:textId="77777777" w:rsidR="00DB6F9B" w:rsidRPr="00317DD6" w:rsidRDefault="00DB6F9B" w:rsidP="00DB6F9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vanish/>
          <w:sz w:val="24"/>
          <w:szCs w:val="24"/>
        </w:rPr>
      </w:pPr>
    </w:p>
    <w:p w14:paraId="78F434ED" w14:textId="77777777" w:rsidR="00DB6F9B" w:rsidRPr="00317DD6" w:rsidRDefault="00DB6F9B" w:rsidP="00DB6F9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vanish/>
          <w:sz w:val="24"/>
          <w:szCs w:val="24"/>
        </w:rPr>
      </w:pPr>
    </w:p>
    <w:p w14:paraId="4B9F672D" w14:textId="77777777" w:rsidR="00DB6F9B" w:rsidRPr="00317DD6" w:rsidRDefault="00DB6F9B" w:rsidP="00DB6F9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vanish/>
          <w:sz w:val="24"/>
          <w:szCs w:val="24"/>
        </w:rPr>
      </w:pPr>
    </w:p>
    <w:p w14:paraId="3D460596" w14:textId="77777777" w:rsidR="00DB6F9B" w:rsidRPr="00317DD6" w:rsidRDefault="00DB6F9B" w:rsidP="00DB6F9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 w:rsidRPr="00317DD6">
        <w:rPr>
          <w:rFonts w:ascii="Times New Roman" w:hAnsi="Times New Roman"/>
          <w:b/>
          <w:sz w:val="24"/>
          <w:szCs w:val="24"/>
        </w:rPr>
        <w:t>VVAS pievienošana publiskajam Latvijas Zāļu Reģistram ZVA tīmekļa vietnē</w:t>
      </w:r>
    </w:p>
    <w:p w14:paraId="3BC4BA10" w14:textId="5A13F6A4" w:rsidR="00DB6F9B" w:rsidRPr="00AD7050" w:rsidRDefault="00DB6F9B" w:rsidP="000B05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VVAS</w:t>
      </w:r>
      <w:r w:rsidRPr="00497F12">
        <w:rPr>
          <w:rFonts w:ascii="Times New Roman" w:hAnsi="Times New Roman" w:cs="Times New Roman"/>
          <w:sz w:val="24"/>
          <w:szCs w:val="24"/>
        </w:rPr>
        <w:t xml:space="preserve"> saskaņotā versija tiek pievienota attiecīgām zālēm ZVA tīmekļa vietnē publicētajā </w:t>
      </w:r>
      <w:r>
        <w:rPr>
          <w:rFonts w:ascii="Times New Roman" w:hAnsi="Times New Roman" w:cs="Times New Roman"/>
          <w:sz w:val="24"/>
          <w:szCs w:val="24"/>
        </w:rPr>
        <w:t>Latvijas</w:t>
      </w:r>
      <w:r w:rsidRPr="00497F12">
        <w:rPr>
          <w:rFonts w:ascii="Times New Roman" w:hAnsi="Times New Roman" w:cs="Times New Roman"/>
          <w:sz w:val="24"/>
          <w:szCs w:val="24"/>
        </w:rPr>
        <w:t xml:space="preserve"> zāļu reģistrā.</w:t>
      </w:r>
    </w:p>
    <w:p w14:paraId="0522D208" w14:textId="6F93F7DF" w:rsidR="00DB6F9B" w:rsidRPr="00AD7050" w:rsidRDefault="00DB6F9B" w:rsidP="00DB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493">
        <w:rPr>
          <w:rFonts w:ascii="Times New Roman" w:hAnsi="Times New Roman" w:cs="Times New Roman"/>
          <w:b/>
          <w:sz w:val="24"/>
          <w:szCs w:val="24"/>
        </w:rPr>
        <w:t>Jautājumu gadījumā</w:t>
      </w:r>
      <w:r w:rsidRPr="00AD7050">
        <w:rPr>
          <w:rFonts w:ascii="Times New Roman" w:hAnsi="Times New Roman" w:cs="Times New Roman"/>
          <w:sz w:val="24"/>
          <w:szCs w:val="24"/>
        </w:rPr>
        <w:t xml:space="preserve"> lūdzam sazināties ar ZVA Zāļu reģistrācijas departamenta </w:t>
      </w:r>
      <w:proofErr w:type="spellStart"/>
      <w:r w:rsidR="00BD1DE7">
        <w:rPr>
          <w:rFonts w:ascii="Times New Roman" w:hAnsi="Times New Roman" w:cs="Times New Roman"/>
          <w:sz w:val="24"/>
          <w:szCs w:val="24"/>
        </w:rPr>
        <w:t>Farmakovigilances</w:t>
      </w:r>
      <w:proofErr w:type="spellEnd"/>
      <w:r w:rsidRPr="00AD7050">
        <w:rPr>
          <w:rFonts w:ascii="Times New Roman" w:hAnsi="Times New Roman" w:cs="Times New Roman"/>
          <w:sz w:val="24"/>
          <w:szCs w:val="24"/>
        </w:rPr>
        <w:t xml:space="preserve"> nodaļas vecāko ekspertu, tālr.: 67078442, e-pasts: </w:t>
      </w:r>
      <w:hyperlink r:id="rId14" w:history="1">
        <w:r w:rsidRPr="00AD7050">
          <w:rPr>
            <w:rStyle w:val="Hyperlink"/>
            <w:rFonts w:ascii="Times New Roman" w:hAnsi="Times New Roman" w:cs="Times New Roman"/>
            <w:sz w:val="24"/>
            <w:szCs w:val="24"/>
          </w:rPr>
          <w:t>Inese.Studere@zva.gov.lv</w:t>
        </w:r>
      </w:hyperlink>
      <w:r w:rsidRPr="00AD7050">
        <w:rPr>
          <w:rFonts w:ascii="Times New Roman" w:hAnsi="Times New Roman" w:cs="Times New Roman"/>
          <w:sz w:val="24"/>
          <w:szCs w:val="24"/>
        </w:rPr>
        <w:t xml:space="preserve">; </w:t>
      </w:r>
      <w:hyperlink r:id="rId15" w:history="1">
        <w:r w:rsidRPr="00AD7050">
          <w:rPr>
            <w:rStyle w:val="Hyperlink"/>
            <w:rFonts w:ascii="Times New Roman" w:hAnsi="Times New Roman" w:cs="Times New Roman"/>
            <w:sz w:val="24"/>
            <w:szCs w:val="24"/>
          </w:rPr>
          <w:t>Gunta.Pauksena@zva.gov.lv</w:t>
        </w:r>
      </w:hyperlink>
      <w:r w:rsidRPr="00AD70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E024B2" w14:textId="77777777" w:rsidR="005E2E83" w:rsidRDefault="005E2E83"/>
    <w:p w14:paraId="6AD86AAB" w14:textId="77777777" w:rsidR="006D07AB" w:rsidRDefault="006D07AB">
      <w:bookmarkStart w:id="0" w:name="_GoBack"/>
      <w:bookmarkEnd w:id="0"/>
    </w:p>
    <w:sectPr w:rsidR="006D07AB" w:rsidSect="007C6B41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CAEC73" w14:textId="77777777" w:rsidR="003F4DEA" w:rsidRDefault="003F4DEA">
      <w:pPr>
        <w:spacing w:after="0" w:line="240" w:lineRule="auto"/>
      </w:pPr>
      <w:r>
        <w:separator/>
      </w:r>
    </w:p>
  </w:endnote>
  <w:endnote w:type="continuationSeparator" w:id="0">
    <w:p w14:paraId="2B581C3D" w14:textId="77777777" w:rsidR="003F4DEA" w:rsidRDefault="003F4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259873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434728" w14:textId="77777777" w:rsidR="00EF223E" w:rsidRDefault="006654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80D9B94" w14:textId="77777777" w:rsidR="00EF223E" w:rsidRDefault="00BD1D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C5543" w14:textId="77777777" w:rsidR="003F4DEA" w:rsidRDefault="003F4DEA">
      <w:pPr>
        <w:spacing w:after="0" w:line="240" w:lineRule="auto"/>
      </w:pPr>
      <w:r>
        <w:separator/>
      </w:r>
    </w:p>
  </w:footnote>
  <w:footnote w:type="continuationSeparator" w:id="0">
    <w:p w14:paraId="71274455" w14:textId="77777777" w:rsidR="003F4DEA" w:rsidRDefault="003F4D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3B5B"/>
    <w:multiLevelType w:val="multilevel"/>
    <w:tmpl w:val="0426001F"/>
    <w:lvl w:ilvl="0">
      <w:start w:val="1"/>
      <w:numFmt w:val="decimal"/>
      <w:lvlText w:val="%1."/>
      <w:lvlJc w:val="left"/>
      <w:pPr>
        <w:ind w:left="131" w:hanging="360"/>
      </w:pPr>
    </w:lvl>
    <w:lvl w:ilvl="1">
      <w:start w:val="1"/>
      <w:numFmt w:val="decimal"/>
      <w:lvlText w:val="%1.%2."/>
      <w:lvlJc w:val="left"/>
      <w:pPr>
        <w:ind w:left="563" w:hanging="432"/>
      </w:pPr>
    </w:lvl>
    <w:lvl w:ilvl="2">
      <w:start w:val="1"/>
      <w:numFmt w:val="decimal"/>
      <w:lvlText w:val="%1.%2.%3."/>
      <w:lvlJc w:val="left"/>
      <w:pPr>
        <w:ind w:left="995" w:hanging="504"/>
      </w:pPr>
    </w:lvl>
    <w:lvl w:ilvl="3">
      <w:start w:val="1"/>
      <w:numFmt w:val="decimal"/>
      <w:lvlText w:val="%1.%2.%3.%4."/>
      <w:lvlJc w:val="left"/>
      <w:pPr>
        <w:ind w:left="1499" w:hanging="648"/>
      </w:pPr>
    </w:lvl>
    <w:lvl w:ilvl="4">
      <w:start w:val="1"/>
      <w:numFmt w:val="decimal"/>
      <w:lvlText w:val="%1.%2.%3.%4.%5."/>
      <w:lvlJc w:val="left"/>
      <w:pPr>
        <w:ind w:left="2003" w:hanging="792"/>
      </w:pPr>
    </w:lvl>
    <w:lvl w:ilvl="5">
      <w:start w:val="1"/>
      <w:numFmt w:val="decimal"/>
      <w:lvlText w:val="%1.%2.%3.%4.%5.%6."/>
      <w:lvlJc w:val="left"/>
      <w:pPr>
        <w:ind w:left="2507" w:hanging="936"/>
      </w:pPr>
    </w:lvl>
    <w:lvl w:ilvl="6">
      <w:start w:val="1"/>
      <w:numFmt w:val="decimal"/>
      <w:lvlText w:val="%1.%2.%3.%4.%5.%6.%7."/>
      <w:lvlJc w:val="left"/>
      <w:pPr>
        <w:ind w:left="3011" w:hanging="1080"/>
      </w:pPr>
    </w:lvl>
    <w:lvl w:ilvl="7">
      <w:start w:val="1"/>
      <w:numFmt w:val="decimal"/>
      <w:lvlText w:val="%1.%2.%3.%4.%5.%6.%7.%8."/>
      <w:lvlJc w:val="left"/>
      <w:pPr>
        <w:ind w:left="3515" w:hanging="1224"/>
      </w:pPr>
    </w:lvl>
    <w:lvl w:ilvl="8">
      <w:start w:val="1"/>
      <w:numFmt w:val="decimal"/>
      <w:lvlText w:val="%1.%2.%3.%4.%5.%6.%7.%8.%9."/>
      <w:lvlJc w:val="left"/>
      <w:pPr>
        <w:ind w:left="4091" w:hanging="1440"/>
      </w:pPr>
    </w:lvl>
  </w:abstractNum>
  <w:abstractNum w:abstractNumId="1" w15:restartNumberingAfterBreak="0">
    <w:nsid w:val="0D756D4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795894"/>
    <w:multiLevelType w:val="multilevel"/>
    <w:tmpl w:val="02DCF30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 w15:restartNumberingAfterBreak="0">
    <w:nsid w:val="1AA7258B"/>
    <w:multiLevelType w:val="hybridMultilevel"/>
    <w:tmpl w:val="FAF660CC"/>
    <w:lvl w:ilvl="0" w:tplc="2F6832D8">
      <w:start w:val="8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42D7923"/>
    <w:multiLevelType w:val="multilevel"/>
    <w:tmpl w:val="0B74E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6.1."/>
      <w:lvlJc w:val="left"/>
      <w:pPr>
        <w:ind w:left="573" w:hanging="432"/>
      </w:pPr>
      <w:rPr>
        <w:rFonts w:hint="default"/>
      </w:rPr>
    </w:lvl>
    <w:lvl w:ilvl="2">
      <w:start w:val="1"/>
      <w:numFmt w:val="decimal"/>
      <w:lvlText w:val="%1.2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9282906"/>
    <w:multiLevelType w:val="multilevel"/>
    <w:tmpl w:val="011A8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8"/>
      <w:numFmt w:val="bullet"/>
      <w:lvlText w:val="-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232" w:hanging="792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9CF1F1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DEB5418"/>
    <w:multiLevelType w:val="multilevel"/>
    <w:tmpl w:val="D9E241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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E86093C"/>
    <w:multiLevelType w:val="hybridMultilevel"/>
    <w:tmpl w:val="D578EFA2"/>
    <w:lvl w:ilvl="0" w:tplc="2F6832D8">
      <w:start w:val="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5AA59C8"/>
    <w:multiLevelType w:val="multilevel"/>
    <w:tmpl w:val="36F6DE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 w15:restartNumberingAfterBreak="0">
    <w:nsid w:val="45B60D8B"/>
    <w:multiLevelType w:val="multilevel"/>
    <w:tmpl w:val="7E4ED83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decimal"/>
      <w:lvlText w:val="%1.%2.%3."/>
      <w:lvlJc w:val="left"/>
      <w:pPr>
        <w:ind w:left="2304" w:hanging="504"/>
      </w:pPr>
    </w:lvl>
    <w:lvl w:ilvl="3">
      <w:start w:val="1"/>
      <w:numFmt w:val="bullet"/>
      <w:lvlText w:val=""/>
      <w:lvlJc w:val="left"/>
      <w:pPr>
        <w:ind w:left="2808" w:hanging="648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2" w:hanging="792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abstractNum w:abstractNumId="11" w15:restartNumberingAfterBreak="0">
    <w:nsid w:val="4E7B165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15208C1"/>
    <w:multiLevelType w:val="multilevel"/>
    <w:tmpl w:val="3A5C4696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66F25AC"/>
    <w:multiLevelType w:val="multilevel"/>
    <w:tmpl w:val="C7FC9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8"/>
      <w:numFmt w:val="bullet"/>
      <w:lvlText w:val="-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C4033F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5"/>
  </w:num>
  <w:num w:numId="5">
    <w:abstractNumId w:val="10"/>
  </w:num>
  <w:num w:numId="6">
    <w:abstractNumId w:val="11"/>
  </w:num>
  <w:num w:numId="7">
    <w:abstractNumId w:val="1"/>
  </w:num>
  <w:num w:numId="8">
    <w:abstractNumId w:val="7"/>
  </w:num>
  <w:num w:numId="9">
    <w:abstractNumId w:val="9"/>
  </w:num>
  <w:num w:numId="10">
    <w:abstractNumId w:val="3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F9B"/>
    <w:rsid w:val="00012EA7"/>
    <w:rsid w:val="00012F60"/>
    <w:rsid w:val="000969C6"/>
    <w:rsid w:val="000B05D2"/>
    <w:rsid w:val="000C416E"/>
    <w:rsid w:val="00113B90"/>
    <w:rsid w:val="0011603F"/>
    <w:rsid w:val="00136A07"/>
    <w:rsid w:val="0014035D"/>
    <w:rsid w:val="0015170D"/>
    <w:rsid w:val="00161A80"/>
    <w:rsid w:val="001631B6"/>
    <w:rsid w:val="0018217E"/>
    <w:rsid w:val="001C2C5E"/>
    <w:rsid w:val="002047AC"/>
    <w:rsid w:val="00246C61"/>
    <w:rsid w:val="002537DF"/>
    <w:rsid w:val="002645DB"/>
    <w:rsid w:val="002A24C7"/>
    <w:rsid w:val="002A3152"/>
    <w:rsid w:val="002B489A"/>
    <w:rsid w:val="002B69B7"/>
    <w:rsid w:val="00344C7A"/>
    <w:rsid w:val="003564A7"/>
    <w:rsid w:val="00364551"/>
    <w:rsid w:val="00394368"/>
    <w:rsid w:val="003C7702"/>
    <w:rsid w:val="003E3852"/>
    <w:rsid w:val="003F4DEA"/>
    <w:rsid w:val="00455C9B"/>
    <w:rsid w:val="0046250D"/>
    <w:rsid w:val="0048138B"/>
    <w:rsid w:val="004C1D10"/>
    <w:rsid w:val="004E5C6E"/>
    <w:rsid w:val="00507EF3"/>
    <w:rsid w:val="00515790"/>
    <w:rsid w:val="00523BCB"/>
    <w:rsid w:val="00536640"/>
    <w:rsid w:val="00542ECF"/>
    <w:rsid w:val="00546C6B"/>
    <w:rsid w:val="00552A6B"/>
    <w:rsid w:val="00584F31"/>
    <w:rsid w:val="005A213B"/>
    <w:rsid w:val="005E2E83"/>
    <w:rsid w:val="005E571C"/>
    <w:rsid w:val="006527B8"/>
    <w:rsid w:val="00665477"/>
    <w:rsid w:val="0068631D"/>
    <w:rsid w:val="006A7FC0"/>
    <w:rsid w:val="006D07AB"/>
    <w:rsid w:val="006E7476"/>
    <w:rsid w:val="00742F45"/>
    <w:rsid w:val="00746E70"/>
    <w:rsid w:val="00775159"/>
    <w:rsid w:val="00793B65"/>
    <w:rsid w:val="007B59A6"/>
    <w:rsid w:val="007E6BCB"/>
    <w:rsid w:val="00804BB2"/>
    <w:rsid w:val="008240D3"/>
    <w:rsid w:val="00832596"/>
    <w:rsid w:val="0083348F"/>
    <w:rsid w:val="008801F4"/>
    <w:rsid w:val="008E4B84"/>
    <w:rsid w:val="0091110A"/>
    <w:rsid w:val="009419AB"/>
    <w:rsid w:val="00943AE7"/>
    <w:rsid w:val="00993137"/>
    <w:rsid w:val="009C4A01"/>
    <w:rsid w:val="009D093D"/>
    <w:rsid w:val="00A23449"/>
    <w:rsid w:val="00A27B6B"/>
    <w:rsid w:val="00A5587D"/>
    <w:rsid w:val="00AA603E"/>
    <w:rsid w:val="00AF1B71"/>
    <w:rsid w:val="00B67347"/>
    <w:rsid w:val="00B83306"/>
    <w:rsid w:val="00B9698B"/>
    <w:rsid w:val="00BC04CF"/>
    <w:rsid w:val="00BC2A1F"/>
    <w:rsid w:val="00BC5EA4"/>
    <w:rsid w:val="00BC77B6"/>
    <w:rsid w:val="00BD1DE7"/>
    <w:rsid w:val="00BD7D58"/>
    <w:rsid w:val="00C41E32"/>
    <w:rsid w:val="00C50E7C"/>
    <w:rsid w:val="00C620B1"/>
    <w:rsid w:val="00D34089"/>
    <w:rsid w:val="00D55EB5"/>
    <w:rsid w:val="00D5799D"/>
    <w:rsid w:val="00D62A13"/>
    <w:rsid w:val="00DB6BED"/>
    <w:rsid w:val="00DB6F9B"/>
    <w:rsid w:val="00DC26A6"/>
    <w:rsid w:val="00DC7D06"/>
    <w:rsid w:val="00DF10E2"/>
    <w:rsid w:val="00E75615"/>
    <w:rsid w:val="00EB5681"/>
    <w:rsid w:val="00EC4945"/>
    <w:rsid w:val="00F01F2F"/>
    <w:rsid w:val="00F027FC"/>
    <w:rsid w:val="00F076A0"/>
    <w:rsid w:val="00F21721"/>
    <w:rsid w:val="00F7316F"/>
    <w:rsid w:val="00FC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88429"/>
  <w15:chartTrackingRefBased/>
  <w15:docId w15:val="{4851431D-EE36-41E4-8022-3275C70A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6F9B"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B6F9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6F9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DB6F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6F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6F9B"/>
    <w:rPr>
      <w:sz w:val="20"/>
      <w:szCs w:val="20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DB6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F9B"/>
    <w:rPr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F9B"/>
    <w:rPr>
      <w:rFonts w:ascii="Segoe UI" w:hAnsi="Segoe UI" w:cs="Segoe UI"/>
      <w:sz w:val="18"/>
      <w:szCs w:val="18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69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698B"/>
    <w:rPr>
      <w:b/>
      <w:bCs/>
      <w:sz w:val="20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kumi.lv/doc.php?id=254434" TargetMode="External"/><Relationship Id="rId13" Type="http://schemas.openxmlformats.org/officeDocument/2006/relationships/hyperlink" Target="mailto:em_dhpc@zva.gov.lv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em_dhpc@zva.gov.lv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zva.gov.lv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Gunta.Pauksena@zva.gov.lv" TargetMode="External"/><Relationship Id="rId10" Type="http://schemas.openxmlformats.org/officeDocument/2006/relationships/hyperlink" Target="mailto:em_dhpc@zva.gov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ma.europa.eu/ema/index.jsp?curl=pages/regulation/document_listing/document_listing_000345.jsp&amp;mid=WC0b01ac058058f32c" TargetMode="External"/><Relationship Id="rId14" Type="http://schemas.openxmlformats.org/officeDocument/2006/relationships/hyperlink" Target="mailto:Inese.Studere@zva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ZVA</dc:creator>
  <cp:keywords/>
  <dc:description/>
  <cp:lastModifiedBy>ZVA</cp:lastModifiedBy>
  <cp:revision>23</cp:revision>
  <cp:lastPrinted>2019-02-13T07:35:00Z</cp:lastPrinted>
  <dcterms:created xsi:type="dcterms:W3CDTF">2019-02-12T14:09:00Z</dcterms:created>
  <dcterms:modified xsi:type="dcterms:W3CDTF">2019-03-11T09:10:00Z</dcterms:modified>
</cp:coreProperties>
</file>