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C04983" w14:textId="6C3301D8" w:rsidR="00840186" w:rsidRDefault="008A2A3E" w:rsidP="00840186">
      <w:pPr>
        <w:rPr>
          <w:rFonts w:cs="Arial"/>
          <w:bCs/>
          <w:sz w:val="28"/>
          <w:szCs w:val="28"/>
        </w:rPr>
      </w:pPr>
      <w:r w:rsidRPr="00C63281">
        <w:rPr>
          <w:noProof/>
          <w:color w:val="FF0000"/>
          <w:sz w:val="18"/>
          <w:szCs w:val="18"/>
          <w:lang w:val="lv-LV" w:eastAsia="lv-LV"/>
        </w:rPr>
        <mc:AlternateContent>
          <mc:Choice Requires="wps">
            <w:drawing>
              <wp:anchor distT="0" distB="0" distL="114300" distR="114300" simplePos="0" relativeHeight="251652096" behindDoc="0" locked="0" layoutInCell="1" allowOverlap="1" wp14:anchorId="6183E5F6" wp14:editId="5E4A1544">
                <wp:simplePos x="0" y="0"/>
                <wp:positionH relativeFrom="column">
                  <wp:posOffset>3520440</wp:posOffset>
                </wp:positionH>
                <wp:positionV relativeFrom="paragraph">
                  <wp:posOffset>-911860</wp:posOffset>
                </wp:positionV>
                <wp:extent cx="2279015"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03860"/>
                        </a:xfrm>
                        <a:prstGeom prst="rect">
                          <a:avLst/>
                        </a:prstGeom>
                        <a:solidFill>
                          <a:srgbClr val="FFFFFF"/>
                        </a:solidFill>
                        <a:ln w="9525">
                          <a:noFill/>
                          <a:miter lim="800000"/>
                          <a:headEnd/>
                          <a:tailEnd/>
                        </a:ln>
                      </wps:spPr>
                      <wps:txbx>
                        <w:txbxContent>
                          <w:p w14:paraId="710D2DBC" w14:textId="19D6EF10" w:rsidR="006F59F7" w:rsidRDefault="00F2244B" w:rsidP="00F2244B">
                            <w:pPr>
                              <w:jc w:val="right"/>
                            </w:pPr>
                            <w:r w:rsidRPr="00E94C7E">
                              <w:rPr>
                                <w:noProof/>
                                <w:lang w:val="lv-LV" w:eastAsia="lv-LV"/>
                              </w:rPr>
                              <w:drawing>
                                <wp:inline distT="0" distB="0" distL="0" distR="0" wp14:anchorId="659E04AD" wp14:editId="7A264A75">
                                  <wp:extent cx="1043873" cy="352622"/>
                                  <wp:effectExtent l="0" t="0" r="444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r="9492"/>
                                          <a:stretch>
                                            <a:fillRect/>
                                          </a:stretch>
                                        </pic:blipFill>
                                        <pic:spPr bwMode="auto">
                                          <a:xfrm>
                                            <a:off x="0" y="0"/>
                                            <a:ext cx="1066405" cy="3602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83E5F6" id="_x0000_t202" coordsize="21600,21600" o:spt="202" path="m,l,21600r21600,l21600,xe">
                <v:stroke joinstyle="miter"/>
                <v:path gradientshapeok="t" o:connecttype="rect"/>
              </v:shapetype>
              <v:shape id="Text Box 2" o:spid="_x0000_s1026" type="#_x0000_t202" style="position:absolute;margin-left:277.2pt;margin-top:-71.8pt;width:179.45pt;height:31.8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QR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" stroked="f">
                <v:textbox>
                  <w:txbxContent>
                    <w:p w14:paraId="710D2DBC" w14:textId="19D6EF10" w:rsidR="006F59F7" w:rsidRDefault="00F2244B" w:rsidP="00F2244B">
                      <w:pPr>
                        <w:jc w:val="right"/>
                      </w:pPr>
                      <w:r w:rsidRPr="00E94C7E">
                        <w:rPr>
                          <w:noProof/>
                          <w:lang w:val="es-AR" w:eastAsia="es-AR"/>
                        </w:rPr>
                        <w:drawing>
                          <wp:inline distT="0" distB="0" distL="0" distR="0" wp14:anchorId="659E04AD" wp14:editId="7A264A75">
                            <wp:extent cx="1043873" cy="352622"/>
                            <wp:effectExtent l="0" t="0" r="444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r="9492"/>
                                    <a:stretch>
                                      <a:fillRect/>
                                    </a:stretch>
                                  </pic:blipFill>
                                  <pic:spPr bwMode="auto">
                                    <a:xfrm>
                                      <a:off x="0" y="0"/>
                                      <a:ext cx="1066405" cy="360233"/>
                                    </a:xfrm>
                                    <a:prstGeom prst="rect">
                                      <a:avLst/>
                                    </a:prstGeom>
                                    <a:noFill/>
                                    <a:ln>
                                      <a:noFill/>
                                    </a:ln>
                                  </pic:spPr>
                                </pic:pic>
                              </a:graphicData>
                            </a:graphic>
                          </wp:inline>
                        </w:drawing>
                      </w:r>
                    </w:p>
                  </w:txbxContent>
                </v:textbox>
              </v:shape>
            </w:pict>
          </mc:Fallback>
        </mc:AlternateContent>
      </w:r>
      <w:r w:rsidR="00840186" w:rsidRPr="00C63281">
        <w:rPr>
          <w:rFonts w:cs="Arial"/>
          <w:bCs/>
          <w:color w:val="FF0000"/>
          <w:sz w:val="18"/>
          <w:szCs w:val="18"/>
        </w:rPr>
        <w:t>Date</w:t>
      </w:r>
      <w:r w:rsidR="00840186" w:rsidRPr="00E86905">
        <w:rPr>
          <w:rFonts w:cs="Arial"/>
          <w:bCs/>
          <w:sz w:val="18"/>
          <w:szCs w:val="18"/>
        </w:rPr>
        <w:t>:</w:t>
      </w:r>
      <w:r w:rsidR="004B30AF" w:rsidRPr="00E86905">
        <w:rPr>
          <w:rFonts w:cs="Arial"/>
          <w:bCs/>
          <w:sz w:val="18"/>
          <w:szCs w:val="18"/>
        </w:rPr>
        <w:t xml:space="preserve"> </w:t>
      </w:r>
      <w:sdt>
        <w:sdtPr>
          <w:rPr>
            <w:rFonts w:cs="Arial"/>
            <w:bCs/>
            <w:sz w:val="18"/>
            <w:szCs w:val="18"/>
          </w:rPr>
          <w:id w:val="-2048989068"/>
          <w:placeholder>
            <w:docPart w:val="9DAA834C31564DAF8E1C1FB3AF158B84"/>
          </w:placeholder>
          <w:text/>
        </w:sdtPr>
        <w:sdtEndPr/>
        <w:sdtContent>
          <w:r w:rsidR="00F2244B">
            <w:rPr>
              <w:rFonts w:cs="Arial"/>
              <w:bCs/>
              <w:sz w:val="18"/>
              <w:szCs w:val="18"/>
            </w:rPr>
            <w:t>16/Mar/2020</w:t>
          </w:r>
        </w:sdtContent>
      </w:sdt>
      <w:r w:rsidR="00840186" w:rsidRPr="00E86905">
        <w:rPr>
          <w:rFonts w:cs="Arial"/>
          <w:bCs/>
          <w:sz w:val="18"/>
          <w:szCs w:val="18"/>
        </w:rPr>
        <w:tab/>
      </w:r>
      <w:r w:rsidR="00840186" w:rsidRPr="00E86905">
        <w:rPr>
          <w:rFonts w:cs="Arial"/>
          <w:bCs/>
          <w:sz w:val="18"/>
          <w:szCs w:val="18"/>
        </w:rPr>
        <w:tab/>
      </w:r>
      <w:r w:rsidR="00840186" w:rsidRPr="00E86905">
        <w:rPr>
          <w:rFonts w:cs="Arial"/>
          <w:bCs/>
          <w:sz w:val="18"/>
          <w:szCs w:val="18"/>
        </w:rPr>
        <w:tab/>
      </w:r>
    </w:p>
    <w:p w14:paraId="13D102D4" w14:textId="77777777" w:rsidR="00840186" w:rsidRPr="00840186" w:rsidRDefault="00840186" w:rsidP="00840186">
      <w:pPr>
        <w:rPr>
          <w:rFonts w:cs="Arial"/>
          <w:bCs/>
          <w:sz w:val="28"/>
          <w:szCs w:val="28"/>
        </w:rPr>
      </w:pPr>
    </w:p>
    <w:p w14:paraId="5466497E" w14:textId="6670DC37" w:rsidR="008F72BB" w:rsidRDefault="00383FBA" w:rsidP="008F72BB">
      <w:pPr>
        <w:jc w:val="center"/>
        <w:rPr>
          <w:rFonts w:cs="Arial"/>
          <w:b/>
          <w:bCs/>
          <w:color w:val="FF0000"/>
          <w:sz w:val="28"/>
          <w:szCs w:val="28"/>
          <w:u w:val="single"/>
        </w:rPr>
      </w:pPr>
      <w:r w:rsidRPr="00EE1245">
        <w:rPr>
          <w:rFonts w:cs="Arial"/>
          <w:b/>
          <w:bCs/>
          <w:color w:val="FF0000"/>
          <w:sz w:val="28"/>
          <w:szCs w:val="28"/>
          <w:u w:val="single"/>
        </w:rPr>
        <w:t>Urgent Field Safety Notice</w:t>
      </w:r>
    </w:p>
    <w:p w14:paraId="715A77F9" w14:textId="4CC81E5E" w:rsidR="00CF3B03" w:rsidRDefault="00F2244B" w:rsidP="00CF3B03">
      <w:pPr>
        <w:jc w:val="center"/>
        <w:rPr>
          <w:rFonts w:cs="Arial"/>
          <w:b/>
          <w:bCs/>
          <w:sz w:val="28"/>
          <w:szCs w:val="28"/>
          <w:highlight w:val="yellow"/>
          <w:u w:val="single"/>
        </w:rPr>
      </w:pPr>
      <w:r>
        <w:rPr>
          <w:rFonts w:cs="Arial"/>
          <w:b/>
          <w:bCs/>
          <w:sz w:val="28"/>
          <w:szCs w:val="28"/>
          <w:highlight w:val="yellow"/>
          <w:u w:val="single"/>
        </w:rPr>
        <w:t xml:space="preserve">VANTRIS VUR </w:t>
      </w:r>
      <w:r w:rsidR="00086ED4">
        <w:rPr>
          <w:rFonts w:cs="Arial"/>
          <w:b/>
          <w:bCs/>
          <w:sz w:val="28"/>
          <w:szCs w:val="28"/>
          <w:highlight w:val="yellow"/>
          <w:u w:val="single"/>
        </w:rPr>
        <w:t>Treatment</w:t>
      </w:r>
    </w:p>
    <w:p w14:paraId="12BD0732" w14:textId="77777777" w:rsidR="00CF3B03" w:rsidRDefault="00CF3B03" w:rsidP="008F72BB">
      <w:pPr>
        <w:jc w:val="center"/>
        <w:rPr>
          <w:rFonts w:cs="Arial"/>
          <w:b/>
          <w:bCs/>
          <w:color w:val="FF0000"/>
          <w:sz w:val="28"/>
          <w:szCs w:val="28"/>
          <w:u w:val="single"/>
        </w:rPr>
      </w:pPr>
    </w:p>
    <w:p w14:paraId="731E55BD" w14:textId="77777777" w:rsidR="006E392F" w:rsidRPr="00EE1245" w:rsidRDefault="006E392F" w:rsidP="008F72BB">
      <w:pPr>
        <w:jc w:val="center"/>
        <w:rPr>
          <w:rFonts w:cs="Arial"/>
          <w:b/>
          <w:bCs/>
          <w:color w:val="FF0000"/>
          <w:sz w:val="28"/>
          <w:szCs w:val="28"/>
          <w:u w:val="single"/>
        </w:rPr>
      </w:pPr>
    </w:p>
    <w:p w14:paraId="6DCC343C" w14:textId="4D1D78A8" w:rsidR="006E392F" w:rsidRPr="008F72BB" w:rsidRDefault="006E392F" w:rsidP="006E392F">
      <w:pPr>
        <w:rPr>
          <w:rFonts w:cs="Arial"/>
          <w:iCs/>
          <w:color w:val="FF0000"/>
          <w:sz w:val="22"/>
          <w:szCs w:val="22"/>
        </w:rPr>
      </w:pPr>
      <w:r w:rsidRPr="000C4ED4">
        <w:rPr>
          <w:rFonts w:cs="Arial"/>
          <w:iCs/>
          <w:color w:val="FF0000"/>
          <w:sz w:val="22"/>
          <w:szCs w:val="22"/>
        </w:rPr>
        <w:t>For Attention of</w:t>
      </w:r>
      <w:r w:rsidR="00CF3B03">
        <w:rPr>
          <w:rFonts w:cs="Arial"/>
          <w:iCs/>
          <w:color w:val="FF0000"/>
          <w:sz w:val="22"/>
          <w:szCs w:val="22"/>
        </w:rPr>
        <w:t>*</w:t>
      </w:r>
      <w:r w:rsidRPr="000C4ED4">
        <w:rPr>
          <w:rFonts w:cs="Arial"/>
          <w:iCs/>
          <w:color w:val="FF0000"/>
          <w:sz w:val="22"/>
          <w:szCs w:val="22"/>
        </w:rPr>
        <w:t>:</w:t>
      </w:r>
      <w:sdt>
        <w:sdtPr>
          <w:rPr>
            <w:rFonts w:ascii="Segoe UI" w:hAnsi="Segoe UI" w:cs="Segoe UI"/>
            <w:lang w:val="en-US"/>
          </w:rPr>
          <w:id w:val="-406464764"/>
          <w:placeholder>
            <w:docPart w:val="6D8FF30077724C339032E392E67D7737"/>
          </w:placeholder>
          <w:text/>
        </w:sdtPr>
        <w:sdtEndPr/>
        <w:sdtContent>
          <w:r w:rsidR="00086ED4">
            <w:rPr>
              <w:rFonts w:ascii="Segoe UI" w:hAnsi="Segoe UI" w:cs="Segoe UI"/>
              <w:lang w:val="en-US"/>
            </w:rPr>
            <w:t>H</w:t>
          </w:r>
          <w:r w:rsidR="00086ED4" w:rsidRPr="00086ED4">
            <w:rPr>
              <w:rFonts w:ascii="Segoe UI" w:hAnsi="Segoe UI" w:cs="Segoe UI"/>
              <w:lang w:val="en-US"/>
            </w:rPr>
            <w:t>ealthcare providers caring for patients with VANTRIS Vesicoureteral Reflux Treatment</w:t>
          </w:r>
        </w:sdtContent>
      </w:sdt>
    </w:p>
    <w:p w14:paraId="4DFCD64F" w14:textId="77777777" w:rsidR="00E86905"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4433A7" w14:paraId="2F5657CD" w14:textId="77777777" w:rsidTr="006F59F7">
        <w:tc>
          <w:tcPr>
            <w:tcW w:w="8613" w:type="dxa"/>
            <w:shd w:val="clear" w:color="auto" w:fill="auto"/>
          </w:tcPr>
          <w:p w14:paraId="77B67FEB" w14:textId="60BC20AF" w:rsidR="00F55D73" w:rsidRPr="004433A7" w:rsidRDefault="00F55D73" w:rsidP="00F55D73">
            <w:pPr>
              <w:jc w:val="both"/>
              <w:rPr>
                <w:b/>
                <w:sz w:val="22"/>
              </w:rPr>
            </w:pPr>
            <w:r>
              <w:rPr>
                <w:color w:val="FF0000"/>
                <w:sz w:val="22"/>
              </w:rPr>
              <w:t>Contact details of local representative (name, e-mail, telephone</w:t>
            </w:r>
            <w:r w:rsidR="00A05E38">
              <w:rPr>
                <w:color w:val="FF0000"/>
                <w:sz w:val="22"/>
              </w:rPr>
              <w:t>, address</w:t>
            </w:r>
            <w:r>
              <w:rPr>
                <w:color w:val="FF0000"/>
                <w:sz w:val="22"/>
              </w:rPr>
              <w:t xml:space="preserve"> etc.)</w:t>
            </w:r>
            <w:r w:rsidR="00CF3B03">
              <w:rPr>
                <w:color w:val="FF0000"/>
                <w:sz w:val="22"/>
              </w:rPr>
              <w:t>*</w:t>
            </w:r>
          </w:p>
        </w:tc>
      </w:tr>
      <w:tr w:rsidR="00F55D73" w:rsidRPr="004433A7" w14:paraId="4405A314" w14:textId="77777777" w:rsidTr="006F59F7">
        <w:sdt>
          <w:sdtPr>
            <w:rPr>
              <w:b/>
              <w:sz w:val="22"/>
              <w:highlight w:val="yellow"/>
            </w:rPr>
            <w:id w:val="-2032560625"/>
            <w:placeholder>
              <w:docPart w:val="98E9518CD13049F790F0E435C27E93D3"/>
            </w:placeholder>
            <w:text/>
          </w:sdtPr>
          <w:sdtEndPr/>
          <w:sdtContent>
            <w:tc>
              <w:tcPr>
                <w:tcW w:w="8613" w:type="dxa"/>
                <w:shd w:val="clear" w:color="auto" w:fill="auto"/>
              </w:tcPr>
              <w:p w14:paraId="1E733003" w14:textId="544ACE75" w:rsidR="00F55D73" w:rsidRPr="00B70A69" w:rsidRDefault="0091697D" w:rsidP="006F59F7">
                <w:pPr>
                  <w:jc w:val="both"/>
                  <w:rPr>
                    <w:b/>
                    <w:sz w:val="22"/>
                    <w:highlight w:val="yellow"/>
                  </w:rPr>
                </w:pPr>
                <w:r>
                  <w:rPr>
                    <w:b/>
                    <w:sz w:val="22"/>
                    <w:highlight w:val="yellow"/>
                  </w:rPr>
                  <w:t xml:space="preserve">To be completed </w:t>
                </w:r>
              </w:p>
            </w:tc>
          </w:sdtContent>
        </w:sdt>
      </w:tr>
    </w:tbl>
    <w:p w14:paraId="274E14C1" w14:textId="77777777" w:rsidR="006E392F" w:rsidRDefault="006E392F" w:rsidP="006E392F">
      <w:pPr>
        <w:rPr>
          <w:rFonts w:cs="Arial"/>
          <w:b/>
          <w:bCs/>
          <w:sz w:val="28"/>
          <w:szCs w:val="28"/>
          <w:u w:val="single"/>
        </w:rPr>
      </w:pPr>
    </w:p>
    <w:p w14:paraId="797EE576" w14:textId="77777777" w:rsidR="006E392F" w:rsidRDefault="006E392F">
      <w:pPr>
        <w:rPr>
          <w:rFonts w:cs="Arial"/>
          <w:b/>
          <w:bCs/>
          <w:sz w:val="28"/>
          <w:szCs w:val="28"/>
          <w:u w:val="single"/>
        </w:rPr>
      </w:pPr>
      <w:r>
        <w:rPr>
          <w:rFonts w:cs="Arial"/>
          <w:b/>
          <w:bCs/>
          <w:sz w:val="28"/>
          <w:szCs w:val="28"/>
          <w:u w:val="single"/>
        </w:rPr>
        <w:br w:type="page"/>
      </w:r>
    </w:p>
    <w:p w14:paraId="6E0510C5" w14:textId="0B9D89BC" w:rsidR="006E392F" w:rsidRDefault="000C3345" w:rsidP="00137B59">
      <w:pPr>
        <w:jc w:val="center"/>
        <w:rPr>
          <w:rFonts w:cs="Arial"/>
          <w:b/>
          <w:bCs/>
          <w:sz w:val="28"/>
          <w:szCs w:val="28"/>
          <w:u w:val="single"/>
        </w:rPr>
      </w:pPr>
      <w:r w:rsidRPr="000C3345">
        <w:rPr>
          <w:rFonts w:cs="Arial"/>
          <w:b/>
          <w:bCs/>
          <w:noProof/>
          <w:color w:val="FF0000"/>
          <w:sz w:val="28"/>
          <w:szCs w:val="28"/>
          <w:u w:val="single"/>
          <w:lang w:val="lv-LV" w:eastAsia="lv-LV"/>
        </w:rPr>
        <w:lastRenderedPageBreak/>
        <mc:AlternateContent>
          <mc:Choice Requires="wps">
            <w:drawing>
              <wp:anchor distT="0" distB="0" distL="114300" distR="114300" simplePos="0" relativeHeight="251659264" behindDoc="0" locked="0" layoutInCell="1" allowOverlap="1" wp14:anchorId="2A441B8A" wp14:editId="06C4E966">
                <wp:simplePos x="0" y="0"/>
                <wp:positionH relativeFrom="column">
                  <wp:posOffset>3398655</wp:posOffset>
                </wp:positionH>
                <wp:positionV relativeFrom="paragraph">
                  <wp:posOffset>-872333</wp:posOffset>
                </wp:positionV>
                <wp:extent cx="2530503" cy="412694"/>
                <wp:effectExtent l="0" t="0" r="2222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503" cy="412694"/>
                        </a:xfrm>
                        <a:prstGeom prst="rect">
                          <a:avLst/>
                        </a:prstGeom>
                        <a:solidFill>
                          <a:srgbClr val="FFFFFF"/>
                        </a:solidFill>
                        <a:ln w="9525">
                          <a:solidFill>
                            <a:srgbClr val="000000"/>
                          </a:solidFill>
                          <a:miter lim="800000"/>
                          <a:headEnd/>
                          <a:tailEnd/>
                        </a:ln>
                      </wps:spPr>
                      <wps:txbx>
                        <w:txbxContent>
                          <w:p w14:paraId="22F8363C" w14:textId="26EBFA76" w:rsidR="006F59F7" w:rsidRDefault="00F2244B" w:rsidP="00F2244B">
                            <w:pPr>
                              <w:jc w:val="right"/>
                            </w:pPr>
                            <w:r w:rsidRPr="00E94C7E">
                              <w:rPr>
                                <w:noProof/>
                                <w:lang w:val="lv-LV" w:eastAsia="lv-LV"/>
                              </w:rPr>
                              <w:drawing>
                                <wp:inline distT="0" distB="0" distL="0" distR="0" wp14:anchorId="35C5897D" wp14:editId="5BF679F1">
                                  <wp:extent cx="1006108" cy="339865"/>
                                  <wp:effectExtent l="0" t="0" r="381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r="9492"/>
                                          <a:stretch>
                                            <a:fillRect/>
                                          </a:stretch>
                                        </pic:blipFill>
                                        <pic:spPr bwMode="auto">
                                          <a:xfrm>
                                            <a:off x="0" y="0"/>
                                            <a:ext cx="1064489" cy="359586"/>
                                          </a:xfrm>
                                          <a:prstGeom prst="rect">
                                            <a:avLst/>
                                          </a:prstGeom>
                                          <a:noFill/>
                                          <a:ln>
                                            <a:noFill/>
                                          </a:ln>
                                        </pic:spPr>
                                      </pic:pic>
                                    </a:graphicData>
                                  </a:graphic>
                                </wp:inline>
                              </w:drawing>
                            </w:r>
                          </w:p>
                          <w:p w14:paraId="27457184" w14:textId="77777777" w:rsidR="006F59F7" w:rsidRDefault="006F5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441B8A" id="_x0000_s1027" type="#_x0000_t202" style="position:absolute;left:0;text-align:left;margin-left:267.6pt;margin-top:-68.7pt;width:199.2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">
                <v:textbox>
                  <w:txbxContent>
                    <w:p w14:paraId="22F8363C" w14:textId="26EBFA76" w:rsidR="006F59F7" w:rsidRDefault="00F2244B" w:rsidP="00F2244B">
                      <w:pPr>
                        <w:jc w:val="right"/>
                      </w:pPr>
                      <w:r w:rsidRPr="00E94C7E">
                        <w:rPr>
                          <w:noProof/>
                          <w:lang w:val="es-AR" w:eastAsia="es-AR"/>
                        </w:rPr>
                        <w:drawing>
                          <wp:inline distT="0" distB="0" distL="0" distR="0" wp14:anchorId="35C5897D" wp14:editId="5BF679F1">
                            <wp:extent cx="1006108" cy="339865"/>
                            <wp:effectExtent l="0" t="0" r="381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r="9492"/>
                                    <a:stretch>
                                      <a:fillRect/>
                                    </a:stretch>
                                  </pic:blipFill>
                                  <pic:spPr bwMode="auto">
                                    <a:xfrm>
                                      <a:off x="0" y="0"/>
                                      <a:ext cx="1064489" cy="359586"/>
                                    </a:xfrm>
                                    <a:prstGeom prst="rect">
                                      <a:avLst/>
                                    </a:prstGeom>
                                    <a:noFill/>
                                    <a:ln>
                                      <a:noFill/>
                                    </a:ln>
                                  </pic:spPr>
                                </pic:pic>
                              </a:graphicData>
                            </a:graphic>
                          </wp:inline>
                        </w:drawing>
                      </w:r>
                    </w:p>
                    <w:p w14:paraId="27457184" w14:textId="77777777" w:rsidR="006F59F7" w:rsidRDefault="006F59F7"/>
                  </w:txbxContent>
                </v:textbox>
              </v:shape>
            </w:pict>
          </mc:Fallback>
        </mc:AlternateContent>
      </w:r>
      <w:r w:rsidR="006E392F" w:rsidRPr="00EE1245">
        <w:rPr>
          <w:rFonts w:cs="Arial"/>
          <w:b/>
          <w:bCs/>
          <w:color w:val="FF0000"/>
          <w:sz w:val="28"/>
          <w:szCs w:val="28"/>
          <w:u w:val="single"/>
        </w:rPr>
        <w:t>Urgent Field Safety Notice</w:t>
      </w:r>
      <w:r w:rsidR="00AF1DCF">
        <w:rPr>
          <w:rFonts w:cs="Arial"/>
          <w:b/>
          <w:bCs/>
          <w:color w:val="FF0000"/>
          <w:sz w:val="28"/>
          <w:szCs w:val="28"/>
          <w:u w:val="single"/>
        </w:rPr>
        <w:t xml:space="preserve"> (FSN)</w:t>
      </w:r>
    </w:p>
    <w:p w14:paraId="53615A7D" w14:textId="6A3B8936" w:rsidR="008F72BB" w:rsidRDefault="00086ED4" w:rsidP="001874EB">
      <w:pPr>
        <w:jc w:val="center"/>
        <w:rPr>
          <w:rFonts w:cs="Arial"/>
          <w:b/>
          <w:bCs/>
          <w:sz w:val="28"/>
          <w:szCs w:val="28"/>
          <w:highlight w:val="yellow"/>
          <w:u w:val="single"/>
        </w:rPr>
      </w:pPr>
      <w:r>
        <w:rPr>
          <w:rFonts w:cs="Arial"/>
          <w:b/>
          <w:bCs/>
          <w:sz w:val="28"/>
          <w:szCs w:val="28"/>
          <w:highlight w:val="yellow"/>
          <w:u w:val="single"/>
        </w:rPr>
        <w:t>Vantris VUR Treatment</w:t>
      </w:r>
    </w:p>
    <w:sdt>
      <w:sdtPr>
        <w:rPr>
          <w:rFonts w:cs="Arial"/>
          <w:b/>
          <w:bCs/>
          <w:color w:val="FF0000"/>
          <w:sz w:val="28"/>
          <w:szCs w:val="28"/>
          <w:highlight w:val="yellow"/>
          <w:u w:val="single"/>
        </w:rPr>
        <w:alias w:val="insert summary"/>
        <w:id w:val="1228652871"/>
        <w:placeholder>
          <w:docPart w:val="96D538EA125B49DBB6CD6D21AEFC12BD"/>
        </w:placeholder>
        <w:temporary/>
        <w:showingPlcHdr/>
      </w:sdtPr>
      <w:sdtEndPr/>
      <w:sdtContent>
        <w:p w14:paraId="58D9503D" w14:textId="77777777" w:rsidR="009E6B73" w:rsidRPr="00FF7392" w:rsidRDefault="00502422" w:rsidP="001874EB">
          <w:pPr>
            <w:jc w:val="center"/>
            <w:rPr>
              <w:rFonts w:cs="Arial"/>
              <w:b/>
              <w:bCs/>
              <w:color w:val="FF0000"/>
              <w:sz w:val="28"/>
              <w:szCs w:val="28"/>
              <w:highlight w:val="yellow"/>
              <w:u w:val="single"/>
            </w:rPr>
          </w:pPr>
          <w:r w:rsidRPr="00FF7392">
            <w:rPr>
              <w:rFonts w:cs="Arial"/>
              <w:b/>
              <w:bCs/>
              <w:color w:val="FF0000"/>
              <w:sz w:val="28"/>
              <w:szCs w:val="28"/>
              <w:u w:val="single"/>
            </w:rPr>
            <w:t>Risk addressed by FSN</w:t>
          </w:r>
        </w:p>
      </w:sdtContent>
    </w:sdt>
    <w:p w14:paraId="23E82468" w14:textId="77777777" w:rsidR="00447692" w:rsidRDefault="00447692" w:rsidP="009E6B73">
      <w:pPr>
        <w:rPr>
          <w:rFonts w:cs="Arial"/>
          <w:b/>
          <w:bCs/>
          <w:sz w:val="28"/>
          <w:szCs w:val="28"/>
          <w:highlight w:val="yellow"/>
          <w:u w:val="single"/>
        </w:rPr>
      </w:pPr>
    </w:p>
    <w:p w14:paraId="1BC96102" w14:textId="77777777" w:rsidR="00223CAC" w:rsidRDefault="00223CAC" w:rsidP="00223CA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AB1584" w14:paraId="38C72E3A" w14:textId="77777777" w:rsidTr="006F59F7">
        <w:tc>
          <w:tcPr>
            <w:tcW w:w="9242" w:type="dxa"/>
            <w:gridSpan w:val="2"/>
          </w:tcPr>
          <w:p w14:paraId="179B382F" w14:textId="2BCA83DA" w:rsidR="008D6AB2" w:rsidRPr="00223CAC" w:rsidRDefault="008D6AB2" w:rsidP="00223CAC">
            <w:pPr>
              <w:pStyle w:val="ListParagraph"/>
              <w:numPr>
                <w:ilvl w:val="0"/>
                <w:numId w:val="6"/>
              </w:numPr>
              <w:jc w:val="center"/>
              <w:rPr>
                <w:sz w:val="22"/>
              </w:rPr>
            </w:pPr>
            <w:r w:rsidRPr="00223CAC">
              <w:rPr>
                <w:b/>
                <w:color w:val="FF0000"/>
                <w:sz w:val="24"/>
                <w:szCs w:val="24"/>
              </w:rPr>
              <w:t>Information on Affected Devices</w:t>
            </w:r>
            <w:r w:rsidR="006C3165">
              <w:rPr>
                <w:b/>
                <w:color w:val="FF0000"/>
                <w:sz w:val="24"/>
                <w:szCs w:val="24"/>
              </w:rPr>
              <w:t>*</w:t>
            </w:r>
          </w:p>
        </w:tc>
      </w:tr>
      <w:tr w:rsidR="008D6AB2" w:rsidRPr="00AB1584" w14:paraId="4018D46E" w14:textId="77777777" w:rsidTr="008D6AB2">
        <w:trPr>
          <w:trHeight w:val="381"/>
        </w:trPr>
        <w:tc>
          <w:tcPr>
            <w:tcW w:w="392" w:type="dxa"/>
            <w:vMerge w:val="restart"/>
            <w:tcBorders>
              <w:right w:val="single" w:sz="4" w:space="0" w:color="auto"/>
            </w:tcBorders>
          </w:tcPr>
          <w:p w14:paraId="4C454807" w14:textId="7916E03E" w:rsidR="008D6AB2" w:rsidDel="00412405" w:rsidRDefault="008D6AB2" w:rsidP="006F59F7">
            <w:pPr>
              <w:rPr>
                <w:color w:val="FF0000"/>
                <w:sz w:val="22"/>
              </w:rPr>
            </w:pPr>
            <w:r>
              <w:rPr>
                <w:color w:val="FF0000"/>
                <w:sz w:val="22"/>
              </w:rPr>
              <w:t>1</w:t>
            </w:r>
            <w:r w:rsidR="00553CB0">
              <w:rPr>
                <w:color w:val="FF0000"/>
                <w:sz w:val="22"/>
              </w:rPr>
              <w:t>.</w:t>
            </w:r>
          </w:p>
        </w:tc>
        <w:tc>
          <w:tcPr>
            <w:tcW w:w="8850" w:type="dxa"/>
            <w:tcBorders>
              <w:left w:val="single" w:sz="4" w:space="0" w:color="auto"/>
            </w:tcBorders>
            <w:shd w:val="clear" w:color="auto" w:fill="auto"/>
          </w:tcPr>
          <w:p w14:paraId="18E91008" w14:textId="13310F26" w:rsidR="008D6AB2" w:rsidRPr="00F55D73" w:rsidRDefault="008D6AB2" w:rsidP="004B2AB7">
            <w:pPr>
              <w:pStyle w:val="ListParagraph"/>
              <w:numPr>
                <w:ilvl w:val="0"/>
                <w:numId w:val="16"/>
              </w:numPr>
              <w:rPr>
                <w:sz w:val="22"/>
              </w:rPr>
            </w:pPr>
            <w:r w:rsidRPr="00F55D73">
              <w:rPr>
                <w:color w:val="FF0000"/>
                <w:sz w:val="22"/>
              </w:rPr>
              <w:t>Device Type(s)</w:t>
            </w:r>
            <w:r w:rsidR="006C3165">
              <w:rPr>
                <w:color w:val="FF0000"/>
                <w:sz w:val="22"/>
              </w:rPr>
              <w:t>*</w:t>
            </w:r>
          </w:p>
        </w:tc>
      </w:tr>
      <w:tr w:rsidR="008D6AB2" w:rsidRPr="00AB1584" w14:paraId="7A74FCD2" w14:textId="77777777" w:rsidTr="008D6AB2">
        <w:tc>
          <w:tcPr>
            <w:tcW w:w="392" w:type="dxa"/>
            <w:vMerge/>
            <w:tcBorders>
              <w:right w:val="single" w:sz="4" w:space="0" w:color="auto"/>
            </w:tcBorders>
          </w:tcPr>
          <w:p w14:paraId="139A4B6B" w14:textId="77777777" w:rsidR="008D6AB2" w:rsidRDefault="008D6AB2" w:rsidP="006F59F7">
            <w:pPr>
              <w:rPr>
                <w:sz w:val="22"/>
              </w:rPr>
            </w:pPr>
          </w:p>
        </w:tc>
        <w:tc>
          <w:tcPr>
            <w:tcW w:w="8850" w:type="dxa"/>
            <w:tcBorders>
              <w:left w:val="single" w:sz="4" w:space="0" w:color="auto"/>
            </w:tcBorders>
            <w:shd w:val="clear" w:color="auto" w:fill="auto"/>
          </w:tcPr>
          <w:p w14:paraId="214BF7FA" w14:textId="3E71BB0A" w:rsidR="00B3445E" w:rsidRPr="00881E69" w:rsidRDefault="004C2E38">
            <w:pPr>
              <w:rPr>
                <w:sz w:val="24"/>
                <w:szCs w:val="24"/>
              </w:rPr>
            </w:pPr>
            <w:sdt>
              <w:sdtPr>
                <w:rPr>
                  <w:rFonts w:ascii="Calibri" w:hAnsi="Calibri" w:cs="Tahoma"/>
                  <w:iCs/>
                  <w:sz w:val="24"/>
                  <w:szCs w:val="24"/>
                  <w:lang w:val="en-US" w:eastAsia="es-ES"/>
                </w:rPr>
                <w:id w:val="50193416"/>
                <w:placeholder>
                  <w:docPart w:val="358EE1DE42FF49D680EA9D65C6023A56"/>
                </w:placeholder>
                <w:text/>
              </w:sdtPr>
              <w:sdtEndPr/>
              <w:sdtContent>
                <w:r w:rsidR="003C7F6B" w:rsidRPr="00881E69">
                  <w:rPr>
                    <w:rFonts w:ascii="Calibri" w:hAnsi="Calibri" w:cs="Tahoma"/>
                    <w:iCs/>
                    <w:sz w:val="24"/>
                    <w:szCs w:val="24"/>
                    <w:lang w:val="en-US" w:eastAsia="es-ES"/>
                  </w:rPr>
                  <w:t>VANTRIS is intended to be used for the endoscopic treatment of vesicoureteral reflux (VUR).  VANTRIS is a permanent-action and definitive tissue bulking non-absorbable substance. VANTRIS consists on particles of polyacrylate polyalcohol copolymer immersed in a glycerol and physiological solution carrier. It has a very high molecular mass (~10 million Daltons) and it comes in the form of sterile pyrogen-free particles that are highly deformable by compression. Once implanted, no local, regional or distance migration has been observed. The carrier is a 40% glycerol solution. Once implanted, it is eliminated by the reticuloendothelial system without metabolizing and excreted through the kidneys, while the particles remain for permanent bulking.</w:t>
                </w:r>
              </w:sdtContent>
            </w:sdt>
            <w:r w:rsidR="00B3445E" w:rsidRPr="00881E69">
              <w:rPr>
                <w:sz w:val="24"/>
                <w:szCs w:val="24"/>
              </w:rPr>
              <w:t xml:space="preserve">  </w:t>
            </w:r>
          </w:p>
        </w:tc>
      </w:tr>
      <w:tr w:rsidR="008D6AB2" w:rsidRPr="00AB1584" w14:paraId="26D775D4" w14:textId="77777777" w:rsidTr="008D6AB2">
        <w:tc>
          <w:tcPr>
            <w:tcW w:w="392" w:type="dxa"/>
            <w:vMerge w:val="restart"/>
            <w:tcBorders>
              <w:right w:val="single" w:sz="4" w:space="0" w:color="auto"/>
            </w:tcBorders>
          </w:tcPr>
          <w:p w14:paraId="7513FDAC" w14:textId="77777777" w:rsidR="008D6AB2" w:rsidRPr="00F019C6" w:rsidDel="00412405" w:rsidRDefault="008D6AB2" w:rsidP="006F59F7">
            <w:pPr>
              <w:rPr>
                <w:color w:val="FF0000"/>
                <w:sz w:val="22"/>
              </w:rPr>
            </w:pPr>
            <w:r w:rsidRPr="00F019C6">
              <w:rPr>
                <w:color w:val="FF0000"/>
                <w:sz w:val="22"/>
              </w:rPr>
              <w:t>1.</w:t>
            </w:r>
          </w:p>
        </w:tc>
        <w:tc>
          <w:tcPr>
            <w:tcW w:w="8850" w:type="dxa"/>
            <w:tcBorders>
              <w:left w:val="single" w:sz="4" w:space="0" w:color="auto"/>
            </w:tcBorders>
            <w:shd w:val="clear" w:color="auto" w:fill="auto"/>
          </w:tcPr>
          <w:p w14:paraId="1AF79337" w14:textId="77777777" w:rsidR="008D6AB2" w:rsidRPr="00F019C6" w:rsidRDefault="008D6AB2" w:rsidP="004B2AB7">
            <w:pPr>
              <w:pStyle w:val="ListParagraph"/>
              <w:numPr>
                <w:ilvl w:val="0"/>
                <w:numId w:val="16"/>
              </w:numPr>
              <w:rPr>
                <w:color w:val="FF0000"/>
                <w:sz w:val="22"/>
              </w:rPr>
            </w:pPr>
            <w:r w:rsidRPr="00F019C6">
              <w:rPr>
                <w:color w:val="FF0000"/>
                <w:sz w:val="22"/>
              </w:rPr>
              <w:t xml:space="preserve">Commercial name(s) </w:t>
            </w:r>
          </w:p>
        </w:tc>
      </w:tr>
      <w:tr w:rsidR="008D6AB2" w:rsidRPr="00AB1584" w14:paraId="46C72D5F" w14:textId="77777777" w:rsidTr="008D6AB2">
        <w:tc>
          <w:tcPr>
            <w:tcW w:w="392" w:type="dxa"/>
            <w:vMerge/>
            <w:tcBorders>
              <w:right w:val="single" w:sz="4" w:space="0" w:color="auto"/>
            </w:tcBorders>
          </w:tcPr>
          <w:p w14:paraId="32D01F7B" w14:textId="77777777" w:rsidR="008D6AB2" w:rsidRDefault="008D6AB2" w:rsidP="006F59F7">
            <w:pPr>
              <w:rPr>
                <w:sz w:val="22"/>
              </w:rPr>
            </w:pPr>
          </w:p>
        </w:tc>
        <w:sdt>
          <w:sdtPr>
            <w:rPr>
              <w:sz w:val="22"/>
            </w:rPr>
            <w:id w:val="-1432804078"/>
            <w:placeholder>
              <w:docPart w:val="6358778814EB4E46940AB28B1C7D9FB5"/>
            </w:placeholder>
            <w:text/>
          </w:sdtPr>
          <w:sdtEndPr/>
          <w:sdtContent>
            <w:tc>
              <w:tcPr>
                <w:tcW w:w="8850" w:type="dxa"/>
                <w:tcBorders>
                  <w:left w:val="single" w:sz="4" w:space="0" w:color="auto"/>
                </w:tcBorders>
                <w:shd w:val="clear" w:color="auto" w:fill="auto"/>
              </w:tcPr>
              <w:p w14:paraId="755486E0" w14:textId="6A504962" w:rsidR="008D6AB2" w:rsidRPr="003D3D18" w:rsidRDefault="003C7F6B" w:rsidP="004B2AB7">
                <w:pPr>
                  <w:rPr>
                    <w:sz w:val="22"/>
                  </w:rPr>
                </w:pPr>
                <w:r>
                  <w:rPr>
                    <w:sz w:val="22"/>
                  </w:rPr>
                  <w:t xml:space="preserve">VANTRIS VUR Treatment </w:t>
                </w:r>
              </w:p>
            </w:tc>
          </w:sdtContent>
        </w:sdt>
      </w:tr>
      <w:tr w:rsidR="008D6AB2" w:rsidRPr="00AB1584" w14:paraId="1748F839" w14:textId="77777777" w:rsidTr="008D6AB2">
        <w:tc>
          <w:tcPr>
            <w:tcW w:w="392" w:type="dxa"/>
            <w:vMerge w:val="restart"/>
            <w:tcBorders>
              <w:right w:val="single" w:sz="4" w:space="0" w:color="auto"/>
            </w:tcBorders>
          </w:tcPr>
          <w:p w14:paraId="622461D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28CB38A6" w14:textId="2AA7C81D" w:rsidR="008D6AB2" w:rsidRPr="003D3D18" w:rsidRDefault="008D6AB2" w:rsidP="004B2AB7">
            <w:pPr>
              <w:pStyle w:val="ListParagraph"/>
              <w:numPr>
                <w:ilvl w:val="0"/>
                <w:numId w:val="16"/>
              </w:numPr>
              <w:rPr>
                <w:sz w:val="22"/>
              </w:rPr>
            </w:pPr>
            <w:r w:rsidRPr="003D3D18">
              <w:rPr>
                <w:sz w:val="22"/>
              </w:rPr>
              <w:t>Unique Device Identifier(s) (UDI</w:t>
            </w:r>
            <w:r w:rsidR="00DA7751" w:rsidRPr="003D3D18">
              <w:rPr>
                <w:sz w:val="22"/>
              </w:rPr>
              <w:t>-DI</w:t>
            </w:r>
            <w:r w:rsidRPr="003D3D18">
              <w:rPr>
                <w:sz w:val="22"/>
              </w:rPr>
              <w:t>)</w:t>
            </w:r>
          </w:p>
        </w:tc>
      </w:tr>
      <w:tr w:rsidR="008D6AB2" w:rsidRPr="00AB1584" w14:paraId="1C22182B" w14:textId="77777777" w:rsidTr="008D6AB2">
        <w:tc>
          <w:tcPr>
            <w:tcW w:w="392" w:type="dxa"/>
            <w:vMerge/>
            <w:tcBorders>
              <w:right w:val="single" w:sz="4" w:space="0" w:color="auto"/>
            </w:tcBorders>
          </w:tcPr>
          <w:p w14:paraId="656753DC" w14:textId="77777777" w:rsidR="008D6AB2" w:rsidRDefault="008D6AB2" w:rsidP="006F59F7">
            <w:pPr>
              <w:rPr>
                <w:color w:val="FF0000"/>
                <w:sz w:val="22"/>
              </w:rPr>
            </w:pPr>
          </w:p>
        </w:tc>
        <w:tc>
          <w:tcPr>
            <w:tcW w:w="8850" w:type="dxa"/>
            <w:tcBorders>
              <w:left w:val="single" w:sz="4" w:space="0" w:color="auto"/>
            </w:tcBorders>
            <w:shd w:val="clear" w:color="auto" w:fill="auto"/>
          </w:tcPr>
          <w:p w14:paraId="4808FEC1" w14:textId="070AD451" w:rsidR="008D6AB2" w:rsidRPr="004B2AB7" w:rsidRDefault="003C7F6B" w:rsidP="004B2AB7">
            <w:pPr>
              <w:rPr>
                <w:sz w:val="22"/>
              </w:rPr>
            </w:pPr>
            <w:r>
              <w:rPr>
                <w:sz w:val="22"/>
              </w:rPr>
              <w:t>N/A</w:t>
            </w:r>
          </w:p>
        </w:tc>
      </w:tr>
      <w:tr w:rsidR="008D6AB2" w:rsidRPr="00AB1584" w14:paraId="5FE1286A" w14:textId="77777777" w:rsidTr="008D6AB2">
        <w:tc>
          <w:tcPr>
            <w:tcW w:w="392" w:type="dxa"/>
            <w:vMerge w:val="restart"/>
            <w:tcBorders>
              <w:right w:val="single" w:sz="4" w:space="0" w:color="auto"/>
            </w:tcBorders>
          </w:tcPr>
          <w:p w14:paraId="6305EC3B" w14:textId="77777777" w:rsidR="008D6AB2" w:rsidRPr="00CF3B03" w:rsidDel="00412405" w:rsidRDefault="008D6AB2" w:rsidP="006F59F7">
            <w:pPr>
              <w:rPr>
                <w:color w:val="FF0000"/>
                <w:sz w:val="22"/>
              </w:rPr>
            </w:pPr>
            <w:r w:rsidRPr="00CF3B03">
              <w:rPr>
                <w:color w:val="FF0000"/>
                <w:sz w:val="22"/>
              </w:rPr>
              <w:t>1.</w:t>
            </w:r>
          </w:p>
        </w:tc>
        <w:tc>
          <w:tcPr>
            <w:tcW w:w="8850" w:type="dxa"/>
            <w:tcBorders>
              <w:left w:val="single" w:sz="4" w:space="0" w:color="auto"/>
            </w:tcBorders>
            <w:shd w:val="clear" w:color="auto" w:fill="auto"/>
          </w:tcPr>
          <w:p w14:paraId="75447FA1" w14:textId="5C1EED2F" w:rsidR="008D6AB2" w:rsidRPr="00CF3B03" w:rsidRDefault="008D6AB2" w:rsidP="004B2AB7">
            <w:pPr>
              <w:pStyle w:val="ListParagraph"/>
              <w:numPr>
                <w:ilvl w:val="0"/>
                <w:numId w:val="16"/>
              </w:numPr>
              <w:rPr>
                <w:color w:val="FF0000"/>
                <w:sz w:val="22"/>
              </w:rPr>
            </w:pPr>
            <w:r w:rsidRPr="00CF3B03">
              <w:rPr>
                <w:color w:val="FF0000"/>
                <w:sz w:val="22"/>
              </w:rPr>
              <w:t>Primary clinical purpose of device(s)</w:t>
            </w:r>
            <w:r w:rsidR="006C3165" w:rsidRPr="00CF3B03">
              <w:rPr>
                <w:color w:val="FF0000"/>
                <w:sz w:val="22"/>
              </w:rPr>
              <w:t>*</w:t>
            </w:r>
          </w:p>
        </w:tc>
      </w:tr>
      <w:tr w:rsidR="008D6AB2" w:rsidRPr="00AB1584" w14:paraId="071D3625" w14:textId="77777777" w:rsidTr="008D6AB2">
        <w:tc>
          <w:tcPr>
            <w:tcW w:w="392" w:type="dxa"/>
            <w:vMerge/>
            <w:tcBorders>
              <w:right w:val="single" w:sz="4" w:space="0" w:color="auto"/>
            </w:tcBorders>
          </w:tcPr>
          <w:p w14:paraId="5BD85E1F" w14:textId="77777777" w:rsidR="008D6AB2" w:rsidRDefault="008D6AB2" w:rsidP="006F59F7">
            <w:pPr>
              <w:rPr>
                <w:color w:val="FF0000"/>
                <w:sz w:val="22"/>
              </w:rPr>
            </w:pPr>
          </w:p>
        </w:tc>
        <w:sdt>
          <w:sdtPr>
            <w:rPr>
              <w:rFonts w:ascii="Calibri" w:hAnsi="Calibri" w:cs="Tahoma"/>
              <w:iCs/>
              <w:lang w:val="en-US" w:eastAsia="es-ES"/>
            </w:rPr>
            <w:id w:val="1738667468"/>
            <w:placeholder>
              <w:docPart w:val="CC889EC4CB714096AFBB6749B5352E19"/>
            </w:placeholder>
            <w:text/>
          </w:sdtPr>
          <w:sdtEndPr/>
          <w:sdtContent>
            <w:tc>
              <w:tcPr>
                <w:tcW w:w="8850" w:type="dxa"/>
                <w:tcBorders>
                  <w:left w:val="single" w:sz="4" w:space="0" w:color="auto"/>
                </w:tcBorders>
                <w:shd w:val="clear" w:color="auto" w:fill="auto"/>
              </w:tcPr>
              <w:p w14:paraId="169FAF85" w14:textId="08B6DE85" w:rsidR="008D6AB2" w:rsidRPr="004B2AB7" w:rsidRDefault="003C7F6B" w:rsidP="004B2AB7">
                <w:pPr>
                  <w:rPr>
                    <w:sz w:val="22"/>
                  </w:rPr>
                </w:pPr>
                <w:r w:rsidRPr="003C7F6B">
                  <w:rPr>
                    <w:rFonts w:ascii="Calibri" w:hAnsi="Calibri" w:cs="Tahoma"/>
                    <w:iCs/>
                    <w:lang w:val="en-US" w:eastAsia="es-ES"/>
                  </w:rPr>
                  <w:t>VANTRIS is intended to be used for the endoscopic treatment of vesicoureteral reflux (VUR)</w:t>
                </w:r>
              </w:p>
            </w:tc>
          </w:sdtContent>
        </w:sdt>
      </w:tr>
      <w:tr w:rsidR="008D6AB2" w:rsidRPr="00AB1584" w14:paraId="0DAC7F38" w14:textId="77777777" w:rsidTr="008D6AB2">
        <w:tc>
          <w:tcPr>
            <w:tcW w:w="392" w:type="dxa"/>
            <w:vMerge w:val="restart"/>
            <w:tcBorders>
              <w:right w:val="single" w:sz="4" w:space="0" w:color="auto"/>
            </w:tcBorders>
          </w:tcPr>
          <w:p w14:paraId="06B2DF18" w14:textId="77777777" w:rsidR="008D6AB2" w:rsidRPr="00CF3B03" w:rsidDel="00412405" w:rsidRDefault="008D6AB2" w:rsidP="006F59F7">
            <w:pPr>
              <w:rPr>
                <w:color w:val="FF0000"/>
                <w:sz w:val="22"/>
              </w:rPr>
            </w:pPr>
            <w:r w:rsidRPr="00CF3B03">
              <w:rPr>
                <w:color w:val="FF0000"/>
                <w:sz w:val="22"/>
              </w:rPr>
              <w:t>1.</w:t>
            </w:r>
          </w:p>
        </w:tc>
        <w:tc>
          <w:tcPr>
            <w:tcW w:w="8850" w:type="dxa"/>
            <w:tcBorders>
              <w:left w:val="single" w:sz="4" w:space="0" w:color="auto"/>
            </w:tcBorders>
            <w:shd w:val="clear" w:color="auto" w:fill="auto"/>
          </w:tcPr>
          <w:p w14:paraId="1725514C" w14:textId="297E0FBF" w:rsidR="008D6AB2" w:rsidRPr="00CF3B03" w:rsidRDefault="008D6AB2" w:rsidP="004B2AB7">
            <w:pPr>
              <w:pStyle w:val="ListParagraph"/>
              <w:numPr>
                <w:ilvl w:val="0"/>
                <w:numId w:val="16"/>
              </w:numPr>
              <w:rPr>
                <w:color w:val="FF0000"/>
                <w:sz w:val="22"/>
              </w:rPr>
            </w:pPr>
            <w:r w:rsidRPr="00CF3B03">
              <w:rPr>
                <w:color w:val="FF0000"/>
                <w:sz w:val="22"/>
              </w:rPr>
              <w:t>Device Model/Catalogue/part number(s)</w:t>
            </w:r>
            <w:r w:rsidR="006C3165" w:rsidRPr="00CF3B03">
              <w:rPr>
                <w:color w:val="FF0000"/>
                <w:sz w:val="22"/>
              </w:rPr>
              <w:t>*</w:t>
            </w:r>
          </w:p>
        </w:tc>
      </w:tr>
      <w:tr w:rsidR="008D6AB2" w:rsidRPr="00AB1584" w14:paraId="717EA2D9" w14:textId="77777777" w:rsidTr="008D6AB2">
        <w:tc>
          <w:tcPr>
            <w:tcW w:w="392" w:type="dxa"/>
            <w:vMerge/>
            <w:tcBorders>
              <w:right w:val="single" w:sz="4" w:space="0" w:color="auto"/>
            </w:tcBorders>
          </w:tcPr>
          <w:p w14:paraId="2D993A12" w14:textId="77777777" w:rsidR="008D6AB2" w:rsidRDefault="008D6AB2" w:rsidP="006F59F7">
            <w:pPr>
              <w:rPr>
                <w:sz w:val="22"/>
              </w:rPr>
            </w:pPr>
          </w:p>
        </w:tc>
        <w:sdt>
          <w:sdtPr>
            <w:rPr>
              <w:sz w:val="22"/>
            </w:rPr>
            <w:id w:val="835654138"/>
            <w:placeholder>
              <w:docPart w:val="C75DF4D91F1B4B11B2572BE6382645BE"/>
            </w:placeholder>
            <w:text/>
          </w:sdtPr>
          <w:sdtEndPr/>
          <w:sdtContent>
            <w:tc>
              <w:tcPr>
                <w:tcW w:w="8850" w:type="dxa"/>
                <w:tcBorders>
                  <w:left w:val="single" w:sz="4" w:space="0" w:color="auto"/>
                </w:tcBorders>
                <w:shd w:val="clear" w:color="auto" w:fill="auto"/>
              </w:tcPr>
              <w:p w14:paraId="6A559D40" w14:textId="19AE726B" w:rsidR="008D6AB2" w:rsidRPr="004B2AB7" w:rsidRDefault="006B1573" w:rsidP="004B2AB7">
                <w:pPr>
                  <w:rPr>
                    <w:sz w:val="22"/>
                  </w:rPr>
                </w:pPr>
                <w:r>
                  <w:rPr>
                    <w:sz w:val="22"/>
                  </w:rPr>
                  <w:t>VANTRIS VUR Treatment – Ref: BAR 1J</w:t>
                </w:r>
              </w:p>
            </w:tc>
          </w:sdtContent>
        </w:sdt>
      </w:tr>
      <w:tr w:rsidR="008D6AB2" w:rsidRPr="00AB1584" w14:paraId="142CC419" w14:textId="77777777" w:rsidTr="008D6AB2">
        <w:tc>
          <w:tcPr>
            <w:tcW w:w="392" w:type="dxa"/>
            <w:vMerge w:val="restart"/>
            <w:tcBorders>
              <w:right w:val="single" w:sz="4" w:space="0" w:color="auto"/>
            </w:tcBorders>
          </w:tcPr>
          <w:p w14:paraId="223A4FA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320F689B" w14:textId="77777777" w:rsidR="008D6AB2" w:rsidRPr="004B2AB7" w:rsidRDefault="008D6AB2" w:rsidP="004B2AB7">
            <w:pPr>
              <w:pStyle w:val="ListParagraph"/>
              <w:numPr>
                <w:ilvl w:val="0"/>
                <w:numId w:val="16"/>
              </w:numPr>
              <w:rPr>
                <w:sz w:val="22"/>
              </w:rPr>
            </w:pPr>
            <w:r w:rsidRPr="004B2AB7">
              <w:rPr>
                <w:sz w:val="22"/>
              </w:rPr>
              <w:t xml:space="preserve">Software version </w:t>
            </w:r>
          </w:p>
        </w:tc>
      </w:tr>
      <w:tr w:rsidR="008D6AB2" w:rsidRPr="00AB1584" w14:paraId="5FACA741" w14:textId="77777777" w:rsidTr="008D6AB2">
        <w:tc>
          <w:tcPr>
            <w:tcW w:w="392" w:type="dxa"/>
            <w:vMerge/>
            <w:tcBorders>
              <w:right w:val="single" w:sz="4" w:space="0" w:color="auto"/>
            </w:tcBorders>
          </w:tcPr>
          <w:p w14:paraId="146BB8FE" w14:textId="77777777" w:rsidR="008D6AB2" w:rsidRDefault="008D6AB2" w:rsidP="006F59F7">
            <w:pPr>
              <w:rPr>
                <w:sz w:val="22"/>
              </w:rPr>
            </w:pPr>
          </w:p>
        </w:tc>
        <w:sdt>
          <w:sdtPr>
            <w:rPr>
              <w:sz w:val="22"/>
            </w:rPr>
            <w:id w:val="-144517924"/>
            <w:placeholder>
              <w:docPart w:val="07B6E19388FA4212800AF4BDF96F5A51"/>
            </w:placeholder>
            <w:text/>
          </w:sdtPr>
          <w:sdtEndPr/>
          <w:sdtContent>
            <w:tc>
              <w:tcPr>
                <w:tcW w:w="8850" w:type="dxa"/>
                <w:tcBorders>
                  <w:left w:val="single" w:sz="4" w:space="0" w:color="auto"/>
                </w:tcBorders>
                <w:shd w:val="clear" w:color="auto" w:fill="auto"/>
              </w:tcPr>
              <w:p w14:paraId="03A4ADD0" w14:textId="7B340784" w:rsidR="008D6AB2" w:rsidRPr="004B2AB7" w:rsidRDefault="006B1573" w:rsidP="004B2AB7">
                <w:pPr>
                  <w:rPr>
                    <w:sz w:val="22"/>
                  </w:rPr>
                </w:pPr>
                <w:r>
                  <w:rPr>
                    <w:sz w:val="22"/>
                  </w:rPr>
                  <w:t>N/A</w:t>
                </w:r>
              </w:p>
            </w:tc>
          </w:sdtContent>
        </w:sdt>
      </w:tr>
      <w:tr w:rsidR="008D6AB2" w:rsidRPr="00AB1584" w14:paraId="69CC7673" w14:textId="77777777" w:rsidTr="008D6AB2">
        <w:tc>
          <w:tcPr>
            <w:tcW w:w="392" w:type="dxa"/>
            <w:vMerge w:val="restart"/>
            <w:tcBorders>
              <w:right w:val="single" w:sz="4" w:space="0" w:color="auto"/>
            </w:tcBorders>
          </w:tcPr>
          <w:p w14:paraId="7D994645"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7C29C737" w14:textId="77777777" w:rsidR="008D6AB2" w:rsidRPr="004B2AB7" w:rsidRDefault="008D6AB2" w:rsidP="004B2AB7">
            <w:pPr>
              <w:pStyle w:val="ListParagraph"/>
              <w:numPr>
                <w:ilvl w:val="0"/>
                <w:numId w:val="16"/>
              </w:numPr>
              <w:rPr>
                <w:sz w:val="22"/>
              </w:rPr>
            </w:pPr>
            <w:r w:rsidRPr="004B2AB7">
              <w:rPr>
                <w:sz w:val="22"/>
              </w:rPr>
              <w:t>Affected serial or lot number range</w:t>
            </w:r>
          </w:p>
        </w:tc>
      </w:tr>
      <w:tr w:rsidR="008D6AB2" w:rsidRPr="00AB1584" w14:paraId="2DD5B8B8" w14:textId="77777777" w:rsidTr="008D6AB2">
        <w:tc>
          <w:tcPr>
            <w:tcW w:w="392" w:type="dxa"/>
            <w:vMerge/>
            <w:tcBorders>
              <w:right w:val="single" w:sz="4" w:space="0" w:color="auto"/>
            </w:tcBorders>
          </w:tcPr>
          <w:p w14:paraId="63E90227" w14:textId="77777777" w:rsidR="008D6AB2" w:rsidRDefault="008D6AB2" w:rsidP="006F59F7">
            <w:pPr>
              <w:rPr>
                <w:sz w:val="22"/>
              </w:rPr>
            </w:pPr>
          </w:p>
        </w:tc>
        <w:sdt>
          <w:sdtPr>
            <w:rPr>
              <w:sz w:val="22"/>
            </w:rPr>
            <w:id w:val="1754696954"/>
            <w:placeholder>
              <w:docPart w:val="CCA5F935A56443FABED54C353B4518CB"/>
            </w:placeholder>
            <w:text/>
          </w:sdtPr>
          <w:sdtEndPr/>
          <w:sdtContent>
            <w:tc>
              <w:tcPr>
                <w:tcW w:w="8850" w:type="dxa"/>
                <w:tcBorders>
                  <w:left w:val="single" w:sz="4" w:space="0" w:color="auto"/>
                </w:tcBorders>
                <w:shd w:val="clear" w:color="auto" w:fill="auto"/>
              </w:tcPr>
              <w:p w14:paraId="7D046CFA" w14:textId="3AB81A12" w:rsidR="008D6AB2" w:rsidRPr="004B2AB7" w:rsidRDefault="006B1573" w:rsidP="004B2AB7">
                <w:pPr>
                  <w:rPr>
                    <w:sz w:val="22"/>
                  </w:rPr>
                </w:pPr>
                <w:r>
                  <w:rPr>
                    <w:sz w:val="22"/>
                  </w:rPr>
                  <w:t>N/A</w:t>
                </w:r>
              </w:p>
            </w:tc>
          </w:sdtContent>
        </w:sdt>
      </w:tr>
      <w:tr w:rsidR="008D6AB2" w:rsidRPr="00AB1584" w14:paraId="6E16A42A" w14:textId="77777777" w:rsidTr="008D6AB2">
        <w:tc>
          <w:tcPr>
            <w:tcW w:w="392" w:type="dxa"/>
            <w:vMerge w:val="restart"/>
            <w:tcBorders>
              <w:right w:val="single" w:sz="4" w:space="0" w:color="auto"/>
            </w:tcBorders>
          </w:tcPr>
          <w:p w14:paraId="7B1C3518"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042DDA26" w14:textId="77777777" w:rsidR="008D6AB2" w:rsidRPr="004B2AB7" w:rsidRDefault="008D6AB2" w:rsidP="004B2AB7">
            <w:pPr>
              <w:pStyle w:val="ListParagraph"/>
              <w:numPr>
                <w:ilvl w:val="0"/>
                <w:numId w:val="16"/>
              </w:numPr>
              <w:rPr>
                <w:sz w:val="22"/>
              </w:rPr>
            </w:pPr>
            <w:r w:rsidRPr="004B2AB7">
              <w:rPr>
                <w:sz w:val="22"/>
              </w:rPr>
              <w:t>Associated devices</w:t>
            </w:r>
          </w:p>
        </w:tc>
      </w:tr>
      <w:tr w:rsidR="008D6AB2" w:rsidRPr="00AB1584" w14:paraId="6A7212B2" w14:textId="77777777" w:rsidTr="008D6AB2">
        <w:tc>
          <w:tcPr>
            <w:tcW w:w="392" w:type="dxa"/>
            <w:vMerge/>
            <w:tcBorders>
              <w:right w:val="single" w:sz="4" w:space="0" w:color="auto"/>
            </w:tcBorders>
          </w:tcPr>
          <w:p w14:paraId="75A4E095" w14:textId="77777777" w:rsidR="008D6AB2" w:rsidRDefault="008D6AB2" w:rsidP="006F59F7">
            <w:pPr>
              <w:rPr>
                <w:sz w:val="22"/>
              </w:rPr>
            </w:pPr>
          </w:p>
        </w:tc>
        <w:tc>
          <w:tcPr>
            <w:tcW w:w="8850" w:type="dxa"/>
            <w:tcBorders>
              <w:left w:val="single" w:sz="4" w:space="0" w:color="auto"/>
            </w:tcBorders>
            <w:shd w:val="clear" w:color="auto" w:fill="auto"/>
          </w:tcPr>
          <w:p w14:paraId="5148A1C0" w14:textId="5F0D65B5" w:rsidR="008D6AB2" w:rsidRDefault="006B1573" w:rsidP="006F59F7">
            <w:pPr>
              <w:rPr>
                <w:sz w:val="22"/>
              </w:rPr>
            </w:pPr>
            <w:r>
              <w:t>N/A</w:t>
            </w:r>
          </w:p>
        </w:tc>
      </w:tr>
    </w:tbl>
    <w:p w14:paraId="35442F99" w14:textId="77777777" w:rsidR="00223CAC" w:rsidRDefault="00223CAC" w:rsidP="00223CAC">
      <w:pPr>
        <w:rPr>
          <w:sz w:val="22"/>
        </w:rPr>
      </w:pPr>
    </w:p>
    <w:p w14:paraId="13E2E0DE" w14:textId="77777777" w:rsidR="00F02550" w:rsidRDefault="00F02550" w:rsidP="00223CAC">
      <w:pPr>
        <w:rPr>
          <w:sz w:val="22"/>
        </w:rPr>
      </w:pPr>
    </w:p>
    <w:p w14:paraId="01D967CA" w14:textId="77777777" w:rsidR="00F02550" w:rsidRDefault="00F02550"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C4744B" w14:paraId="26E6D127" w14:textId="77777777" w:rsidTr="006F59F7">
        <w:tc>
          <w:tcPr>
            <w:tcW w:w="9242" w:type="dxa"/>
            <w:gridSpan w:val="2"/>
          </w:tcPr>
          <w:p w14:paraId="0C6F5A45" w14:textId="642EECE6" w:rsidR="008D6AB2" w:rsidRPr="00223CAC" w:rsidRDefault="008D6AB2" w:rsidP="004B2AB7">
            <w:pPr>
              <w:pStyle w:val="ListParagraph"/>
              <w:numPr>
                <w:ilvl w:val="0"/>
                <w:numId w:val="17"/>
              </w:numPr>
              <w:jc w:val="center"/>
              <w:rPr>
                <w:color w:val="4F81BD"/>
                <w:sz w:val="24"/>
                <w:szCs w:val="24"/>
              </w:rPr>
            </w:pPr>
            <w:r w:rsidRPr="00223CAC">
              <w:rPr>
                <w:sz w:val="22"/>
              </w:rPr>
              <w:br w:type="page"/>
            </w:r>
            <w:r w:rsidRPr="00223CAC">
              <w:rPr>
                <w:sz w:val="22"/>
              </w:rPr>
              <w:br w:type="page"/>
            </w:r>
            <w:r>
              <w:rPr>
                <w:b/>
                <w:color w:val="FF0000"/>
                <w:sz w:val="22"/>
              </w:rPr>
              <w:t xml:space="preserve">  </w:t>
            </w:r>
            <w:r w:rsidRPr="00223CAC">
              <w:rPr>
                <w:b/>
                <w:color w:val="FF0000"/>
                <w:sz w:val="24"/>
                <w:szCs w:val="24"/>
              </w:rPr>
              <w:t>Reason for Field Safety Corrective Action (FSCA)</w:t>
            </w:r>
            <w:r w:rsidR="006C3165">
              <w:rPr>
                <w:b/>
                <w:color w:val="FF0000"/>
                <w:sz w:val="24"/>
                <w:szCs w:val="24"/>
              </w:rPr>
              <w:t>*</w:t>
            </w:r>
          </w:p>
        </w:tc>
      </w:tr>
      <w:tr w:rsidR="008D6AB2" w:rsidRPr="004433A7" w14:paraId="022F354C" w14:textId="77777777" w:rsidTr="008D6AB2">
        <w:tc>
          <w:tcPr>
            <w:tcW w:w="392" w:type="dxa"/>
            <w:vMerge w:val="restart"/>
            <w:tcBorders>
              <w:right w:val="single" w:sz="4" w:space="0" w:color="auto"/>
            </w:tcBorders>
          </w:tcPr>
          <w:p w14:paraId="7FF28598" w14:textId="77777777" w:rsidR="008D6AB2" w:rsidRPr="008D6AB2" w:rsidRDefault="008D6AB2" w:rsidP="008D6AB2">
            <w:pPr>
              <w:rPr>
                <w:rFonts w:cs="Arial"/>
                <w:iCs/>
                <w:color w:val="FF0000"/>
                <w:sz w:val="22"/>
                <w:szCs w:val="22"/>
              </w:rPr>
            </w:pPr>
            <w:r w:rsidRPr="008D6AB2">
              <w:rPr>
                <w:rFonts w:cs="Arial"/>
                <w:iCs/>
                <w:color w:val="FF0000"/>
                <w:sz w:val="22"/>
                <w:szCs w:val="22"/>
              </w:rPr>
              <w:t>2.</w:t>
            </w:r>
          </w:p>
        </w:tc>
        <w:tc>
          <w:tcPr>
            <w:tcW w:w="8850" w:type="dxa"/>
            <w:tcBorders>
              <w:left w:val="single" w:sz="4" w:space="0" w:color="auto"/>
            </w:tcBorders>
            <w:shd w:val="clear" w:color="auto" w:fill="auto"/>
          </w:tcPr>
          <w:p w14:paraId="15FC1145" w14:textId="00EB30FA" w:rsidR="008D6AB2" w:rsidRPr="008D6AB2" w:rsidRDefault="008D6AB2" w:rsidP="008D6AB2">
            <w:pPr>
              <w:pStyle w:val="ListParagraph"/>
              <w:numPr>
                <w:ilvl w:val="0"/>
                <w:numId w:val="26"/>
              </w:numPr>
              <w:jc w:val="both"/>
              <w:rPr>
                <w:sz w:val="22"/>
              </w:rPr>
            </w:pPr>
            <w:r w:rsidRPr="008D6AB2">
              <w:rPr>
                <w:rFonts w:cs="Arial"/>
                <w:iCs/>
                <w:color w:val="FF0000"/>
                <w:sz w:val="22"/>
                <w:szCs w:val="22"/>
              </w:rPr>
              <w:t>Description of the product problem</w:t>
            </w:r>
            <w:r w:rsidR="006C3165">
              <w:rPr>
                <w:rFonts w:cs="Arial"/>
                <w:iCs/>
                <w:color w:val="FF0000"/>
                <w:sz w:val="22"/>
                <w:szCs w:val="22"/>
              </w:rPr>
              <w:t>*</w:t>
            </w:r>
          </w:p>
        </w:tc>
      </w:tr>
      <w:tr w:rsidR="008D6AB2" w:rsidRPr="004433A7" w14:paraId="2D1D9A3D" w14:textId="77777777" w:rsidTr="008D6AB2">
        <w:tc>
          <w:tcPr>
            <w:tcW w:w="392" w:type="dxa"/>
            <w:vMerge/>
            <w:tcBorders>
              <w:right w:val="single" w:sz="4" w:space="0" w:color="auto"/>
            </w:tcBorders>
          </w:tcPr>
          <w:p w14:paraId="681C650C" w14:textId="77777777" w:rsidR="008D6AB2" w:rsidRPr="008D6AB2" w:rsidRDefault="008D6AB2" w:rsidP="008D6AB2">
            <w:pPr>
              <w:rPr>
                <w:color w:val="FF0000"/>
                <w:sz w:val="22"/>
              </w:rPr>
            </w:pPr>
          </w:p>
        </w:tc>
        <w:tc>
          <w:tcPr>
            <w:tcW w:w="8850" w:type="dxa"/>
            <w:tcBorders>
              <w:left w:val="single" w:sz="4" w:space="0" w:color="auto"/>
            </w:tcBorders>
            <w:shd w:val="clear" w:color="auto" w:fill="auto"/>
          </w:tcPr>
          <w:p w14:paraId="245D5F4C" w14:textId="0B67FECF" w:rsidR="008D6AB2" w:rsidRPr="00881E69" w:rsidRDefault="004C2E38" w:rsidP="00B70A69">
            <w:pPr>
              <w:jc w:val="both"/>
              <w:rPr>
                <w:sz w:val="24"/>
                <w:szCs w:val="24"/>
              </w:rPr>
            </w:pPr>
            <w:sdt>
              <w:sdtPr>
                <w:rPr>
                  <w:rFonts w:asciiTheme="minorHAnsi" w:eastAsiaTheme="minorHAnsi" w:hAnsiTheme="minorHAnsi" w:cstheme="minorBidi"/>
                  <w:bCs/>
                  <w:sz w:val="24"/>
                  <w:szCs w:val="24"/>
                  <w:lang w:val="en-US" w:eastAsia="en-US"/>
                </w:rPr>
                <w:id w:val="1239674249"/>
                <w:placeholder>
                  <w:docPart w:val="FEFEBF69B7AB43EFA26E775711A02226"/>
                </w:placeholder>
                <w:text/>
              </w:sdtPr>
              <w:sdtEndPr/>
              <w:sdtContent>
                <w:r w:rsidR="00B70A69" w:rsidRPr="00881E69">
                  <w:rPr>
                    <w:rFonts w:asciiTheme="minorHAnsi" w:eastAsiaTheme="minorHAnsi" w:hAnsiTheme="minorHAnsi" w:cstheme="minorBidi"/>
                    <w:bCs/>
                    <w:sz w:val="24"/>
                    <w:szCs w:val="24"/>
                    <w:lang w:val="en-US" w:eastAsia="en-US"/>
                  </w:rPr>
                  <w:t xml:space="preserve">Obstruction of the UVJ is a known but rare complication of any endoscopic treatment using bulking agents for the treatment of VUR. Vantris is a bulking agent and also presents this type of rare complication, as it is informed in Vantris IFU. In Vantris product risk management, the obstruction was identified as a possible risk if: The material is implanted in excess or the surgical technique is not according to the instruction for use. Related to the quantity of material implanted is consider necessary to reinforced the information in the IFU. </w:t>
                </w:r>
              </w:sdtContent>
            </w:sdt>
          </w:p>
        </w:tc>
      </w:tr>
      <w:tr w:rsidR="008D6AB2" w:rsidRPr="004433A7" w14:paraId="66DD0E6F" w14:textId="77777777" w:rsidTr="008D6AB2">
        <w:tc>
          <w:tcPr>
            <w:tcW w:w="392" w:type="dxa"/>
            <w:vMerge w:val="restart"/>
            <w:tcBorders>
              <w:right w:val="single" w:sz="4" w:space="0" w:color="auto"/>
            </w:tcBorders>
          </w:tcPr>
          <w:p w14:paraId="63B2CF67" w14:textId="77777777" w:rsidR="008D6AB2" w:rsidRPr="008D6AB2" w:rsidRDefault="008D6AB2" w:rsidP="008D6AB2">
            <w:pPr>
              <w:rPr>
                <w:color w:val="FF0000"/>
                <w:sz w:val="22"/>
              </w:rPr>
            </w:pPr>
            <w:r w:rsidRPr="008D6AB2">
              <w:rPr>
                <w:color w:val="FF0000"/>
                <w:sz w:val="22"/>
              </w:rPr>
              <w:t>2.</w:t>
            </w:r>
          </w:p>
        </w:tc>
        <w:tc>
          <w:tcPr>
            <w:tcW w:w="8850" w:type="dxa"/>
            <w:tcBorders>
              <w:left w:val="single" w:sz="4" w:space="0" w:color="auto"/>
            </w:tcBorders>
            <w:shd w:val="clear" w:color="auto" w:fill="auto"/>
          </w:tcPr>
          <w:p w14:paraId="5DCB99ED" w14:textId="64D2916D" w:rsidR="008D6AB2" w:rsidRPr="008D6AB2" w:rsidRDefault="008D6AB2" w:rsidP="008D6AB2">
            <w:pPr>
              <w:pStyle w:val="ListParagraph"/>
              <w:numPr>
                <w:ilvl w:val="0"/>
                <w:numId w:val="26"/>
              </w:numPr>
              <w:jc w:val="both"/>
              <w:rPr>
                <w:sz w:val="22"/>
              </w:rPr>
            </w:pPr>
            <w:r w:rsidRPr="008D6AB2">
              <w:rPr>
                <w:color w:val="FF0000"/>
                <w:sz w:val="22"/>
              </w:rPr>
              <w:t>Hazard giving rise to the FSCA</w:t>
            </w:r>
            <w:r w:rsidR="006C3165">
              <w:rPr>
                <w:color w:val="FF0000"/>
                <w:sz w:val="22"/>
              </w:rPr>
              <w:t>*</w:t>
            </w:r>
            <w:r w:rsidRPr="008D6AB2">
              <w:rPr>
                <w:color w:val="FF0000"/>
                <w:sz w:val="22"/>
              </w:rPr>
              <w:t xml:space="preserve"> </w:t>
            </w:r>
          </w:p>
        </w:tc>
      </w:tr>
      <w:tr w:rsidR="008D6AB2" w:rsidRPr="004433A7" w14:paraId="2C8074B4" w14:textId="77777777" w:rsidTr="008D6AB2">
        <w:tc>
          <w:tcPr>
            <w:tcW w:w="392" w:type="dxa"/>
            <w:vMerge/>
            <w:tcBorders>
              <w:right w:val="single" w:sz="4" w:space="0" w:color="auto"/>
            </w:tcBorders>
          </w:tcPr>
          <w:p w14:paraId="497FA366" w14:textId="77777777" w:rsidR="008D6AB2" w:rsidRPr="008D6AB2" w:rsidRDefault="008D6AB2" w:rsidP="008D6AB2">
            <w:pPr>
              <w:ind w:left="360"/>
              <w:rPr>
                <w:rFonts w:cs="Arial"/>
                <w:iCs/>
                <w:sz w:val="22"/>
                <w:szCs w:val="22"/>
              </w:rPr>
            </w:pPr>
          </w:p>
        </w:tc>
        <w:sdt>
          <w:sdtPr>
            <w:rPr>
              <w:rFonts w:asciiTheme="minorHAnsi" w:hAnsiTheme="minorHAnsi" w:cstheme="minorHAnsi"/>
              <w:sz w:val="24"/>
              <w:szCs w:val="24"/>
              <w:lang w:val="en-US"/>
            </w:rPr>
            <w:id w:val="-1743168487"/>
            <w:placeholder>
              <w:docPart w:val="99F5AB4236D6486D895ABA8924D427AB"/>
            </w:placeholder>
            <w:text/>
          </w:sdtPr>
          <w:sdtEndPr/>
          <w:sdtContent>
            <w:tc>
              <w:tcPr>
                <w:tcW w:w="8850" w:type="dxa"/>
                <w:tcBorders>
                  <w:left w:val="single" w:sz="4" w:space="0" w:color="auto"/>
                </w:tcBorders>
                <w:shd w:val="clear" w:color="auto" w:fill="auto"/>
              </w:tcPr>
              <w:p w14:paraId="40AC492F" w14:textId="65DDB7C3" w:rsidR="008D6AB2" w:rsidRPr="00881E69" w:rsidRDefault="00B70A69" w:rsidP="008D6AB2">
                <w:pPr>
                  <w:jc w:val="both"/>
                  <w:rPr>
                    <w:rFonts w:asciiTheme="minorHAnsi" w:hAnsiTheme="minorHAnsi" w:cstheme="minorHAnsi"/>
                    <w:sz w:val="24"/>
                    <w:szCs w:val="24"/>
                  </w:rPr>
                </w:pPr>
                <w:r w:rsidRPr="00881E69">
                  <w:rPr>
                    <w:rFonts w:asciiTheme="minorHAnsi" w:hAnsiTheme="minorHAnsi" w:cstheme="minorHAnsi"/>
                    <w:sz w:val="24"/>
                    <w:szCs w:val="24"/>
                    <w:lang w:val="en-US"/>
                  </w:rPr>
                  <w:t>E</w:t>
                </w:r>
                <w:r w:rsidR="00430754" w:rsidRPr="00881E69">
                  <w:rPr>
                    <w:rFonts w:asciiTheme="minorHAnsi" w:hAnsiTheme="minorHAnsi" w:cstheme="minorHAnsi"/>
                    <w:sz w:val="24"/>
                    <w:szCs w:val="24"/>
                    <w:lang w:val="en-US"/>
                  </w:rPr>
                  <w:t xml:space="preserve">xcessive Vantris material </w:t>
                </w:r>
                <w:r w:rsidRPr="00881E69">
                  <w:rPr>
                    <w:rFonts w:asciiTheme="minorHAnsi" w:hAnsiTheme="minorHAnsi" w:cstheme="minorHAnsi"/>
                    <w:sz w:val="24"/>
                    <w:szCs w:val="24"/>
                    <w:lang w:val="en-US"/>
                  </w:rPr>
                  <w:t>can cause obstruction.</w:t>
                </w:r>
                <w:r w:rsidR="00430754" w:rsidRPr="00881E69">
                  <w:rPr>
                    <w:rFonts w:asciiTheme="minorHAnsi" w:hAnsiTheme="minorHAnsi" w:cstheme="minorHAnsi"/>
                    <w:sz w:val="24"/>
                    <w:szCs w:val="24"/>
                    <w:lang w:val="en-US"/>
                  </w:rPr>
                  <w:t xml:space="preserve"> </w:t>
                </w:r>
              </w:p>
            </w:tc>
          </w:sdtContent>
        </w:sdt>
      </w:tr>
      <w:tr w:rsidR="008D6AB2" w:rsidRPr="004433A7" w14:paraId="26393A5F" w14:textId="77777777" w:rsidTr="008D6AB2">
        <w:tc>
          <w:tcPr>
            <w:tcW w:w="392" w:type="dxa"/>
            <w:vMerge w:val="restart"/>
            <w:tcBorders>
              <w:right w:val="single" w:sz="4" w:space="0" w:color="auto"/>
            </w:tcBorders>
          </w:tcPr>
          <w:p w14:paraId="5709F50E" w14:textId="77777777" w:rsidR="008D6AB2" w:rsidRPr="00CF3B03" w:rsidRDefault="008D6AB2" w:rsidP="008D6AB2">
            <w:pPr>
              <w:rPr>
                <w:rFonts w:cs="Arial"/>
                <w:iCs/>
                <w:sz w:val="22"/>
                <w:szCs w:val="22"/>
              </w:rPr>
            </w:pPr>
            <w:r w:rsidRPr="00CF3B03">
              <w:rPr>
                <w:rFonts w:cs="Arial"/>
                <w:iCs/>
                <w:sz w:val="22"/>
                <w:szCs w:val="22"/>
              </w:rPr>
              <w:t>2.</w:t>
            </w:r>
          </w:p>
        </w:tc>
        <w:tc>
          <w:tcPr>
            <w:tcW w:w="8850" w:type="dxa"/>
            <w:tcBorders>
              <w:left w:val="single" w:sz="4" w:space="0" w:color="auto"/>
            </w:tcBorders>
            <w:shd w:val="clear" w:color="auto" w:fill="auto"/>
          </w:tcPr>
          <w:p w14:paraId="340B07DB" w14:textId="77777777" w:rsidR="008D6AB2" w:rsidRPr="00CF3B03" w:rsidRDefault="008D6AB2" w:rsidP="008D6AB2">
            <w:pPr>
              <w:pStyle w:val="ListParagraph"/>
              <w:numPr>
                <w:ilvl w:val="0"/>
                <w:numId w:val="26"/>
              </w:numPr>
              <w:jc w:val="both"/>
              <w:rPr>
                <w:sz w:val="22"/>
              </w:rPr>
            </w:pPr>
            <w:r w:rsidRPr="00CF3B03">
              <w:rPr>
                <w:rFonts w:cs="Arial"/>
                <w:iCs/>
                <w:sz w:val="22"/>
                <w:szCs w:val="22"/>
              </w:rPr>
              <w:t>Probability of problem arising</w:t>
            </w:r>
          </w:p>
        </w:tc>
      </w:tr>
      <w:tr w:rsidR="008D6AB2" w:rsidRPr="004433A7" w14:paraId="14A9967E" w14:textId="77777777" w:rsidTr="008D6AB2">
        <w:tc>
          <w:tcPr>
            <w:tcW w:w="392" w:type="dxa"/>
            <w:vMerge/>
            <w:tcBorders>
              <w:right w:val="single" w:sz="4" w:space="0" w:color="auto"/>
            </w:tcBorders>
          </w:tcPr>
          <w:p w14:paraId="7C8111DE" w14:textId="77777777" w:rsidR="008D6AB2" w:rsidRPr="008D6AB2" w:rsidRDefault="008D6AB2" w:rsidP="008D6AB2">
            <w:pPr>
              <w:ind w:left="360"/>
              <w:rPr>
                <w:rFonts w:cs="Arial"/>
                <w:iCs/>
                <w:sz w:val="22"/>
                <w:szCs w:val="22"/>
              </w:rPr>
            </w:pPr>
          </w:p>
        </w:tc>
        <w:sdt>
          <w:sdtPr>
            <w:rPr>
              <w:rFonts w:asciiTheme="minorHAnsi" w:hAnsiTheme="minorHAnsi" w:cstheme="minorHAnsi"/>
              <w:sz w:val="24"/>
              <w:szCs w:val="24"/>
            </w:rPr>
            <w:id w:val="-1363974557"/>
            <w:placeholder>
              <w:docPart w:val="A05C9072FB69485999C9EB24301898E6"/>
            </w:placeholder>
            <w:text/>
          </w:sdtPr>
          <w:sdtEndPr/>
          <w:sdtContent>
            <w:tc>
              <w:tcPr>
                <w:tcW w:w="8850" w:type="dxa"/>
                <w:tcBorders>
                  <w:left w:val="single" w:sz="4" w:space="0" w:color="auto"/>
                </w:tcBorders>
                <w:shd w:val="clear" w:color="auto" w:fill="auto"/>
              </w:tcPr>
              <w:p w14:paraId="7E977D29" w14:textId="39D9109B" w:rsidR="008D6AB2" w:rsidRPr="00881E69" w:rsidRDefault="00294A0B" w:rsidP="008D6AB2">
                <w:pPr>
                  <w:jc w:val="both"/>
                  <w:rPr>
                    <w:rFonts w:asciiTheme="minorHAnsi" w:hAnsiTheme="minorHAnsi" w:cstheme="minorHAnsi"/>
                    <w:sz w:val="24"/>
                    <w:szCs w:val="24"/>
                  </w:rPr>
                </w:pPr>
                <w:r w:rsidRPr="00881E69">
                  <w:rPr>
                    <w:rFonts w:asciiTheme="minorHAnsi" w:hAnsiTheme="minorHAnsi" w:cstheme="minorHAnsi"/>
                    <w:sz w:val="24"/>
                    <w:szCs w:val="24"/>
                  </w:rPr>
                  <w:t>The reported incidence rates of postoperative UO are generally less than 1% of treated cases [ F. Friedmacher and P. Puri, “Ureteral Obstruction After Endoscopic Treatment of Vesicoureteral Reflux : Does the Type of Injected Bulking Agent Matter ?,” Curr. Urol. Rep., vol. 20, no. 49, pp. 1–7, 2019.]</w:t>
                </w:r>
              </w:p>
            </w:tc>
          </w:sdtContent>
        </w:sdt>
      </w:tr>
      <w:tr w:rsidR="008D6AB2" w:rsidRPr="004433A7" w14:paraId="5EC50AB0" w14:textId="77777777" w:rsidTr="008D6AB2">
        <w:tc>
          <w:tcPr>
            <w:tcW w:w="392" w:type="dxa"/>
            <w:vMerge w:val="restart"/>
            <w:tcBorders>
              <w:right w:val="single" w:sz="4" w:space="0" w:color="auto"/>
            </w:tcBorders>
          </w:tcPr>
          <w:p w14:paraId="48FF1858"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7D55C720" w14:textId="77777777" w:rsidR="008D6AB2" w:rsidRPr="00CF3B03" w:rsidRDefault="008D6AB2" w:rsidP="008D6AB2">
            <w:pPr>
              <w:pStyle w:val="ListParagraph"/>
              <w:numPr>
                <w:ilvl w:val="0"/>
                <w:numId w:val="26"/>
              </w:numPr>
              <w:jc w:val="both"/>
              <w:rPr>
                <w:sz w:val="22"/>
              </w:rPr>
            </w:pPr>
            <w:r w:rsidRPr="00CF3B03">
              <w:rPr>
                <w:rFonts w:cs="Arial"/>
                <w:iCs/>
                <w:sz w:val="22"/>
                <w:szCs w:val="22"/>
              </w:rPr>
              <w:t>Predicted risk to patient/users</w:t>
            </w:r>
          </w:p>
        </w:tc>
      </w:tr>
      <w:tr w:rsidR="008D6AB2" w:rsidRPr="004433A7" w14:paraId="4293F6C9" w14:textId="77777777" w:rsidTr="008D6AB2">
        <w:tc>
          <w:tcPr>
            <w:tcW w:w="392" w:type="dxa"/>
            <w:vMerge/>
            <w:tcBorders>
              <w:right w:val="single" w:sz="4" w:space="0" w:color="auto"/>
            </w:tcBorders>
          </w:tcPr>
          <w:p w14:paraId="4837E9B7" w14:textId="77777777" w:rsidR="008D6AB2" w:rsidRPr="008D6AB2" w:rsidRDefault="008D6AB2" w:rsidP="008D6AB2">
            <w:pPr>
              <w:ind w:left="360"/>
              <w:rPr>
                <w:rFonts w:cs="Arial"/>
                <w:iCs/>
                <w:sz w:val="22"/>
                <w:szCs w:val="22"/>
              </w:rPr>
            </w:pPr>
          </w:p>
        </w:tc>
        <w:sdt>
          <w:sdtPr>
            <w:rPr>
              <w:rFonts w:asciiTheme="minorHAnsi" w:hAnsiTheme="minorHAnsi" w:cstheme="minorHAnsi"/>
              <w:sz w:val="24"/>
              <w:szCs w:val="24"/>
              <w:lang w:val="en-US" w:eastAsia="es-ES"/>
            </w:rPr>
            <w:id w:val="-1811086100"/>
            <w:placeholder>
              <w:docPart w:val="0E7ACDA385D84F9E80E7BC59E64833C5"/>
            </w:placeholder>
            <w:text/>
          </w:sdtPr>
          <w:sdtEndPr/>
          <w:sdtContent>
            <w:tc>
              <w:tcPr>
                <w:tcW w:w="8850" w:type="dxa"/>
                <w:tcBorders>
                  <w:left w:val="single" w:sz="4" w:space="0" w:color="auto"/>
                </w:tcBorders>
                <w:shd w:val="clear" w:color="auto" w:fill="auto"/>
              </w:tcPr>
              <w:p w14:paraId="240DDAEA" w14:textId="59DB2980" w:rsidR="008D6AB2" w:rsidRPr="00881E69" w:rsidRDefault="00430754" w:rsidP="00430754">
                <w:pPr>
                  <w:jc w:val="both"/>
                  <w:rPr>
                    <w:rFonts w:asciiTheme="minorHAnsi" w:hAnsiTheme="minorHAnsi" w:cstheme="minorHAnsi"/>
                    <w:sz w:val="22"/>
                  </w:rPr>
                </w:pPr>
                <w:r w:rsidRPr="00881E69">
                  <w:rPr>
                    <w:rFonts w:asciiTheme="minorHAnsi" w:hAnsiTheme="minorHAnsi" w:cstheme="minorHAnsi"/>
                    <w:sz w:val="24"/>
                    <w:szCs w:val="24"/>
                    <w:lang w:val="en-US" w:eastAsia="es-ES"/>
                  </w:rPr>
                  <w:t>Vantris substance is implanted at the level of the Ureterovesical Junction (UVJ) to create a “vulkano-like” shape. This implantation redefines the anatomy of those structures, restoring the normal antireflux mechanism of the UVJ. Eventually, the retrograde circulation of the urine towards the kidney does not occur. Excessive implantation of Vantris (same as any other endoscopic treatment substance) is a major complication that could create UVJ obstruction. An obstruction refers to a blockage to this area. The obstruction impedes the flow of urine down to the bladder, causing the urine to back up into and dilate the ureters and kidney. A UVJ obstruction could lead to renal function deterioration, and in the worst case derive into kidney failure, and eventually to kidney explantation. Another complication of hidden UVJ obstruction could be hydronephrosis.</w:t>
                </w:r>
              </w:p>
            </w:tc>
          </w:sdtContent>
        </w:sdt>
      </w:tr>
      <w:tr w:rsidR="008D6AB2" w:rsidRPr="004433A7" w14:paraId="41072CD5" w14:textId="77777777" w:rsidTr="008D6AB2">
        <w:tc>
          <w:tcPr>
            <w:tcW w:w="392" w:type="dxa"/>
            <w:vMerge w:val="restart"/>
            <w:tcBorders>
              <w:right w:val="single" w:sz="4" w:space="0" w:color="auto"/>
            </w:tcBorders>
          </w:tcPr>
          <w:p w14:paraId="416F4434"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649847CB" w14:textId="77777777" w:rsidR="008D6AB2" w:rsidRPr="00CF3B03" w:rsidRDefault="008D6AB2" w:rsidP="008D6AB2">
            <w:pPr>
              <w:pStyle w:val="ListParagraph"/>
              <w:numPr>
                <w:ilvl w:val="0"/>
                <w:numId w:val="26"/>
              </w:numPr>
              <w:jc w:val="both"/>
              <w:rPr>
                <w:sz w:val="22"/>
              </w:rPr>
            </w:pPr>
            <w:r w:rsidRPr="00CF3B03">
              <w:rPr>
                <w:rFonts w:cs="Arial"/>
                <w:iCs/>
                <w:sz w:val="22"/>
                <w:szCs w:val="22"/>
              </w:rPr>
              <w:t>Further information to help characterise the problem</w:t>
            </w:r>
          </w:p>
        </w:tc>
      </w:tr>
      <w:tr w:rsidR="008D6AB2" w:rsidRPr="004433A7" w14:paraId="2F49DAF9" w14:textId="77777777" w:rsidTr="008D6AB2">
        <w:tc>
          <w:tcPr>
            <w:tcW w:w="392" w:type="dxa"/>
            <w:vMerge/>
            <w:tcBorders>
              <w:right w:val="single" w:sz="4" w:space="0" w:color="auto"/>
            </w:tcBorders>
          </w:tcPr>
          <w:p w14:paraId="4B4FCB68" w14:textId="77777777" w:rsidR="008D6AB2" w:rsidRPr="008D6AB2" w:rsidRDefault="008D6AB2" w:rsidP="008D6AB2">
            <w:pPr>
              <w:ind w:left="360"/>
              <w:rPr>
                <w:rFonts w:cs="Arial"/>
                <w:iCs/>
                <w:sz w:val="22"/>
                <w:szCs w:val="22"/>
              </w:rPr>
            </w:pPr>
          </w:p>
        </w:tc>
        <w:sdt>
          <w:sdtPr>
            <w:rPr>
              <w:sz w:val="22"/>
            </w:rPr>
            <w:id w:val="-791823684"/>
            <w:placeholder>
              <w:docPart w:val="A0AD49C42A1348F4AA2FC102488A6E28"/>
            </w:placeholder>
            <w:showingPlcHdr/>
            <w:text/>
          </w:sdtPr>
          <w:sdtEndPr/>
          <w:sdtContent>
            <w:tc>
              <w:tcPr>
                <w:tcW w:w="8850" w:type="dxa"/>
                <w:tcBorders>
                  <w:left w:val="single" w:sz="4" w:space="0" w:color="auto"/>
                </w:tcBorders>
                <w:shd w:val="clear" w:color="auto" w:fill="auto"/>
              </w:tcPr>
              <w:p w14:paraId="4F3B416D" w14:textId="77777777" w:rsidR="008D6AB2" w:rsidRPr="00CF3B03" w:rsidRDefault="008D6AB2" w:rsidP="008D6AB2">
                <w:pPr>
                  <w:jc w:val="both"/>
                  <w:rPr>
                    <w:sz w:val="22"/>
                  </w:rPr>
                </w:pPr>
                <w:r w:rsidRPr="00CF3B03">
                  <w:rPr>
                    <w:rStyle w:val="PlaceholderText"/>
                    <w:rFonts w:eastAsia="Calibri"/>
                    <w:color w:val="auto"/>
                  </w:rPr>
                  <w:t xml:space="preserve">Include any further relevant statistics to help convey the seriousness of the issue. </w:t>
                </w:r>
              </w:p>
            </w:tc>
          </w:sdtContent>
        </w:sdt>
      </w:tr>
      <w:tr w:rsidR="008D6AB2" w:rsidRPr="004433A7" w14:paraId="2A7A8120" w14:textId="77777777" w:rsidTr="008D6AB2">
        <w:tc>
          <w:tcPr>
            <w:tcW w:w="392" w:type="dxa"/>
            <w:vMerge w:val="restart"/>
            <w:tcBorders>
              <w:right w:val="single" w:sz="4" w:space="0" w:color="auto"/>
            </w:tcBorders>
          </w:tcPr>
          <w:p w14:paraId="3F625D45"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3BA0FF9A" w14:textId="77777777" w:rsidR="008D6AB2" w:rsidRPr="00CF3B03" w:rsidRDefault="008D6AB2" w:rsidP="008D6AB2">
            <w:pPr>
              <w:pStyle w:val="ListParagraph"/>
              <w:numPr>
                <w:ilvl w:val="0"/>
                <w:numId w:val="26"/>
              </w:numPr>
              <w:jc w:val="both"/>
              <w:rPr>
                <w:sz w:val="22"/>
              </w:rPr>
            </w:pPr>
            <w:r w:rsidRPr="00CF3B03">
              <w:rPr>
                <w:rFonts w:cs="Arial"/>
                <w:iCs/>
                <w:sz w:val="22"/>
                <w:szCs w:val="22"/>
              </w:rPr>
              <w:t>Background on Issue</w:t>
            </w:r>
          </w:p>
        </w:tc>
      </w:tr>
      <w:tr w:rsidR="008D6AB2" w:rsidRPr="004433A7" w14:paraId="7C0C9D25" w14:textId="77777777" w:rsidTr="008D6AB2">
        <w:tc>
          <w:tcPr>
            <w:tcW w:w="392" w:type="dxa"/>
            <w:vMerge/>
            <w:tcBorders>
              <w:right w:val="single" w:sz="4" w:space="0" w:color="auto"/>
            </w:tcBorders>
          </w:tcPr>
          <w:p w14:paraId="38B87BB9" w14:textId="77777777" w:rsidR="008D6AB2" w:rsidRPr="008D6AB2" w:rsidRDefault="008D6AB2" w:rsidP="008D6AB2">
            <w:pPr>
              <w:ind w:left="360"/>
              <w:rPr>
                <w:rFonts w:cs="Arial"/>
                <w:iCs/>
                <w:sz w:val="22"/>
                <w:szCs w:val="22"/>
              </w:rPr>
            </w:pPr>
          </w:p>
        </w:tc>
        <w:bookmarkStart w:id="1" w:name="_Hlk35242966" w:displacedByCustomXml="next"/>
        <w:sdt>
          <w:sdtPr>
            <w:rPr>
              <w:rFonts w:asciiTheme="minorHAnsi" w:hAnsiTheme="minorHAnsi" w:cstheme="minorHAnsi"/>
              <w:sz w:val="24"/>
              <w:szCs w:val="24"/>
              <w:lang w:val="en-US"/>
            </w:rPr>
            <w:id w:val="-1712255841"/>
            <w:placeholder>
              <w:docPart w:val="5F6073AE9F47449FA58E49A54D46A13B"/>
            </w:placeholder>
            <w:text/>
          </w:sdtPr>
          <w:sdtEndPr/>
          <w:sdtContent>
            <w:tc>
              <w:tcPr>
                <w:tcW w:w="8850" w:type="dxa"/>
                <w:tcBorders>
                  <w:left w:val="single" w:sz="4" w:space="0" w:color="auto"/>
                </w:tcBorders>
                <w:shd w:val="clear" w:color="auto" w:fill="auto"/>
              </w:tcPr>
              <w:p w14:paraId="186F2C8B" w14:textId="5CD6E47F" w:rsidR="008D6AB2" w:rsidRPr="00147637" w:rsidRDefault="00BA5156" w:rsidP="008D6AB2">
                <w:pPr>
                  <w:jc w:val="both"/>
                  <w:rPr>
                    <w:rFonts w:asciiTheme="minorHAnsi" w:hAnsiTheme="minorHAnsi" w:cstheme="minorHAnsi"/>
                    <w:sz w:val="24"/>
                    <w:szCs w:val="24"/>
                  </w:rPr>
                </w:pPr>
                <w:r w:rsidRPr="00147637">
                  <w:rPr>
                    <w:rFonts w:asciiTheme="minorHAnsi" w:hAnsiTheme="minorHAnsi" w:cstheme="minorHAnsi"/>
                    <w:sz w:val="24"/>
                    <w:szCs w:val="24"/>
                    <w:lang w:val="en-US"/>
                  </w:rPr>
                  <w:t>An incident report from the French Agency for Medicaments Security (ANSM) was received by our European Representative (MDSS GmbH) on February 6th,2020. This report stated that a patient after 3 years of VANTRIS implantation suffered a partial obstruction of the meatus ureteral with significant dilation of the ureter and pain. The manufacturer conducted an internal analysis of the case based on the information received in the incident report; this information is deemed to be insufficient by the manufacturer. Nonetheless, the manufacturer could be inferred per the analysis conducted that is highly probable more than one kit was used to treat the same Renal Refluxing Unit (RRU). This situation implicates that excessive Vantris material was implanted at the level of the Ureterovesical Junction (UVJ). As was informed in the letter sent to ANSM on February 25th, 2020, knowing that vesicoureteral junction obstruction (VUJO) is a rare but existing complication in any endoscopic treatment for VUR, Promedon actively developed and executed, as preventive actions, a set of training initiatives (Training sessions in Europe, Technical training material to surgeons, commercial network training sessions, etc). Due to the information is not clearly mentioned in the IFU, now as a preventive action, Promedon decided to reinforce the information stated in the IFU related to the maximum quantity necessary to be implanted during the surgery and to inform this FSN and FSCA to all healthcare providers caring for patients with VANTRIS Vesicoureteral Reflux Treatment.</w:t>
                </w:r>
              </w:p>
            </w:tc>
          </w:sdtContent>
        </w:sdt>
        <w:bookmarkEnd w:id="1" w:displacedByCustomXml="prev"/>
      </w:tr>
      <w:tr w:rsidR="008D6AB2" w:rsidRPr="004433A7" w14:paraId="4FF05B55" w14:textId="77777777" w:rsidTr="008D6AB2">
        <w:tc>
          <w:tcPr>
            <w:tcW w:w="392" w:type="dxa"/>
            <w:vMerge w:val="restart"/>
            <w:tcBorders>
              <w:right w:val="single" w:sz="4" w:space="0" w:color="auto"/>
            </w:tcBorders>
          </w:tcPr>
          <w:p w14:paraId="0AF58DAE"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0948FBCB" w14:textId="1ABCE800" w:rsidR="008D6AB2" w:rsidRPr="00CF3B03" w:rsidRDefault="008D6AB2" w:rsidP="008D6AB2">
            <w:pPr>
              <w:pStyle w:val="ListParagraph"/>
              <w:numPr>
                <w:ilvl w:val="0"/>
                <w:numId w:val="26"/>
              </w:numPr>
              <w:jc w:val="both"/>
              <w:rPr>
                <w:sz w:val="22"/>
              </w:rPr>
            </w:pPr>
            <w:r w:rsidRPr="00CF3B03">
              <w:rPr>
                <w:rFonts w:cs="Arial"/>
                <w:iCs/>
                <w:sz w:val="22"/>
                <w:szCs w:val="22"/>
              </w:rPr>
              <w:t>Other information relevant to FSCA</w:t>
            </w:r>
          </w:p>
        </w:tc>
      </w:tr>
      <w:tr w:rsidR="008D6AB2" w:rsidRPr="004433A7" w14:paraId="09211E34" w14:textId="77777777" w:rsidTr="008D6AB2">
        <w:tc>
          <w:tcPr>
            <w:tcW w:w="392" w:type="dxa"/>
            <w:vMerge/>
            <w:tcBorders>
              <w:bottom w:val="single" w:sz="4" w:space="0" w:color="auto"/>
              <w:right w:val="single" w:sz="4" w:space="0" w:color="auto"/>
            </w:tcBorders>
          </w:tcPr>
          <w:p w14:paraId="52ECBBBF" w14:textId="77777777" w:rsidR="008D6AB2" w:rsidRPr="008D6AB2" w:rsidRDefault="008D6AB2" w:rsidP="008D6AB2">
            <w:pPr>
              <w:ind w:left="360"/>
              <w:rPr>
                <w:rFonts w:cs="Arial"/>
                <w:iCs/>
                <w:sz w:val="22"/>
                <w:szCs w:val="22"/>
              </w:rPr>
            </w:pPr>
          </w:p>
        </w:tc>
        <w:sdt>
          <w:sdtPr>
            <w:rPr>
              <w:sz w:val="22"/>
            </w:rPr>
            <w:id w:val="-1801681536"/>
            <w:placeholder>
              <w:docPart w:val="4C5F9B2B20004F3C8FF5B5EB981FDE89"/>
            </w:placeholder>
            <w:showingPlcHdr/>
            <w:text/>
          </w:sdtPr>
          <w:sdtEndPr/>
          <w:sdtContent>
            <w:tc>
              <w:tcPr>
                <w:tcW w:w="8850" w:type="dxa"/>
                <w:tcBorders>
                  <w:left w:val="single" w:sz="4" w:space="0" w:color="auto"/>
                  <w:bottom w:val="single" w:sz="4" w:space="0" w:color="auto"/>
                </w:tcBorders>
                <w:shd w:val="clear" w:color="auto" w:fill="auto"/>
              </w:tcPr>
              <w:p w14:paraId="5EEB6F7E" w14:textId="77777777" w:rsidR="008D6AB2" w:rsidRPr="008D6AB2" w:rsidRDefault="008D6AB2" w:rsidP="008D6AB2">
                <w:pPr>
                  <w:jc w:val="both"/>
                  <w:rPr>
                    <w:sz w:val="22"/>
                  </w:rPr>
                </w:pPr>
                <w:r w:rsidRPr="008D6AB2">
                  <w:rPr>
                    <w:rStyle w:val="PlaceholderText"/>
                    <w:rFonts w:eastAsia="Calibri"/>
                  </w:rPr>
                  <w:t>This field may only contain additional information that is deemed necessary by the manufacturer to supplement information relevant to the FSCA.</w:t>
                </w:r>
              </w:p>
            </w:tc>
          </w:sdtContent>
        </w:sdt>
      </w:tr>
    </w:tbl>
    <w:p w14:paraId="569053CE" w14:textId="77777777" w:rsidR="00223CAC" w:rsidRDefault="008D6AB2" w:rsidP="008D6AB2">
      <w:pPr>
        <w:tabs>
          <w:tab w:val="left" w:pos="2107"/>
        </w:tabs>
        <w:rPr>
          <w:sz w:val="22"/>
        </w:rPr>
      </w:pPr>
      <w:r>
        <w:rPr>
          <w:sz w:val="22"/>
        </w:rPr>
        <w:tab/>
      </w:r>
    </w:p>
    <w:p w14:paraId="79EBF866" w14:textId="77777777" w:rsidR="00223CAC" w:rsidRPr="004B5169" w:rsidRDefault="00223CAC" w:rsidP="009E6B73">
      <w:pPr>
        <w:rPr>
          <w:rFonts w:cs="Arial"/>
          <w:b/>
          <w:bCs/>
          <w:sz w:val="28"/>
          <w:szCs w:val="28"/>
          <w:highlight w:val="yellow"/>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93"/>
        <w:gridCol w:w="3026"/>
        <w:gridCol w:w="2706"/>
      </w:tblGrid>
      <w:tr w:rsidR="00842F88" w:rsidRPr="00C4744B" w14:paraId="367E24F8" w14:textId="77777777" w:rsidTr="00D51814">
        <w:tc>
          <w:tcPr>
            <w:tcW w:w="417" w:type="dxa"/>
            <w:tcBorders>
              <w:bottom w:val="single" w:sz="4" w:space="0" w:color="auto"/>
            </w:tcBorders>
          </w:tcPr>
          <w:p w14:paraId="6CA556D7" w14:textId="77777777" w:rsidR="00842F88" w:rsidRPr="00223CAC" w:rsidRDefault="00842F88" w:rsidP="00223CAC">
            <w:pPr>
              <w:pStyle w:val="ListParagraph"/>
              <w:numPr>
                <w:ilvl w:val="0"/>
                <w:numId w:val="7"/>
              </w:numPr>
              <w:jc w:val="center"/>
              <w:rPr>
                <w:rFonts w:cs="Arial"/>
                <w:b/>
                <w:iCs/>
                <w:color w:val="FF0000"/>
                <w:sz w:val="28"/>
                <w:szCs w:val="28"/>
              </w:rPr>
            </w:pPr>
          </w:p>
        </w:tc>
        <w:tc>
          <w:tcPr>
            <w:tcW w:w="8825" w:type="dxa"/>
            <w:gridSpan w:val="3"/>
            <w:tcBorders>
              <w:bottom w:val="single" w:sz="4" w:space="0" w:color="auto"/>
            </w:tcBorders>
            <w:shd w:val="clear" w:color="auto" w:fill="auto"/>
          </w:tcPr>
          <w:p w14:paraId="1E0164A1" w14:textId="2202CE91" w:rsidR="00842F88" w:rsidRPr="00D51814" w:rsidRDefault="00842F88" w:rsidP="00D51814">
            <w:pPr>
              <w:pStyle w:val="ListParagraph"/>
              <w:numPr>
                <w:ilvl w:val="0"/>
                <w:numId w:val="13"/>
              </w:numPr>
              <w:jc w:val="center"/>
              <w:rPr>
                <w:b/>
                <w:color w:val="0066FF"/>
                <w:sz w:val="28"/>
                <w:szCs w:val="28"/>
              </w:rPr>
            </w:pPr>
            <w:r w:rsidRPr="00D51814">
              <w:rPr>
                <w:rFonts w:cs="Arial"/>
                <w:b/>
                <w:iCs/>
                <w:color w:val="FF0000"/>
                <w:sz w:val="28"/>
                <w:szCs w:val="28"/>
              </w:rPr>
              <w:t>Type of Action to mitigate the risk</w:t>
            </w:r>
            <w:r w:rsidR="00AD1A5D">
              <w:rPr>
                <w:rFonts w:cs="Arial"/>
                <w:b/>
                <w:iCs/>
                <w:color w:val="FF0000"/>
                <w:sz w:val="28"/>
                <w:szCs w:val="28"/>
              </w:rPr>
              <w:t>*</w:t>
            </w:r>
          </w:p>
        </w:tc>
      </w:tr>
      <w:tr w:rsidR="00C50A9B" w:rsidRPr="004433A7" w14:paraId="5AB57922" w14:textId="77777777" w:rsidTr="00402E25">
        <w:trPr>
          <w:trHeight w:val="1851"/>
        </w:trPr>
        <w:tc>
          <w:tcPr>
            <w:tcW w:w="417" w:type="dxa"/>
          </w:tcPr>
          <w:p w14:paraId="205D0594" w14:textId="77777777" w:rsidR="00C50A9B" w:rsidRPr="00B213BA" w:rsidRDefault="00C50A9B" w:rsidP="00701D6C">
            <w:pPr>
              <w:rPr>
                <w:rFonts w:cs="Arial"/>
                <w:b/>
                <w:iCs/>
                <w:color w:val="FF0000"/>
                <w:sz w:val="24"/>
                <w:szCs w:val="24"/>
              </w:rPr>
            </w:pPr>
            <w:r>
              <w:rPr>
                <w:rFonts w:cs="Arial"/>
                <w:b/>
                <w:iCs/>
                <w:color w:val="FF0000"/>
                <w:sz w:val="24"/>
                <w:szCs w:val="24"/>
              </w:rPr>
              <w:lastRenderedPageBreak/>
              <w:t>3.</w:t>
            </w:r>
          </w:p>
        </w:tc>
        <w:tc>
          <w:tcPr>
            <w:tcW w:w="8825" w:type="dxa"/>
            <w:gridSpan w:val="3"/>
            <w:shd w:val="clear" w:color="auto" w:fill="auto"/>
          </w:tcPr>
          <w:p w14:paraId="2BABBD2F" w14:textId="47B2BBDF" w:rsidR="00C50A9B" w:rsidRDefault="00C50A9B" w:rsidP="00704137">
            <w:pPr>
              <w:pStyle w:val="ListParagraph"/>
              <w:numPr>
                <w:ilvl w:val="0"/>
                <w:numId w:val="18"/>
              </w:numPr>
              <w:rPr>
                <w:rFonts w:cs="Arial"/>
                <w:b/>
                <w:iCs/>
                <w:color w:val="FF0000"/>
                <w:sz w:val="24"/>
                <w:szCs w:val="24"/>
              </w:rPr>
            </w:pPr>
            <w:r w:rsidRPr="00D51814">
              <w:rPr>
                <w:rFonts w:cs="Arial"/>
                <w:b/>
                <w:iCs/>
                <w:color w:val="FF0000"/>
                <w:sz w:val="24"/>
                <w:szCs w:val="24"/>
              </w:rPr>
              <w:t xml:space="preserve"> Action </w:t>
            </w:r>
            <w:r w:rsidR="00DD5380">
              <w:rPr>
                <w:rFonts w:cs="Arial"/>
                <w:b/>
                <w:iCs/>
                <w:color w:val="FF0000"/>
                <w:sz w:val="24"/>
                <w:szCs w:val="24"/>
              </w:rPr>
              <w:t>To Be Taken by the User</w:t>
            </w:r>
            <w:r w:rsidR="00AD1A5D">
              <w:rPr>
                <w:rFonts w:cs="Arial"/>
                <w:b/>
                <w:iCs/>
                <w:color w:val="FF0000"/>
                <w:sz w:val="24"/>
                <w:szCs w:val="24"/>
              </w:rPr>
              <w:t>*</w:t>
            </w:r>
          </w:p>
          <w:p w14:paraId="5A20EF33" w14:textId="77777777" w:rsidR="00BC61BE" w:rsidRPr="00D51814" w:rsidRDefault="00BC61BE" w:rsidP="00BC61BE">
            <w:pPr>
              <w:pStyle w:val="ListParagraph"/>
              <w:ind w:left="360"/>
              <w:rPr>
                <w:rFonts w:cs="Arial"/>
                <w:b/>
                <w:iCs/>
                <w:color w:val="FF0000"/>
                <w:sz w:val="24"/>
                <w:szCs w:val="24"/>
              </w:rPr>
            </w:pPr>
          </w:p>
          <w:p w14:paraId="16DB53ED" w14:textId="77777777" w:rsidR="00DD5380" w:rsidRDefault="004C2E38" w:rsidP="006F59F7">
            <w:pPr>
              <w:ind w:left="360"/>
              <w:rPr>
                <w:rFonts w:eastAsia="Calibri"/>
              </w:rPr>
            </w:pPr>
            <w:sdt>
              <w:sdtPr>
                <w:rPr>
                  <w:rFonts w:eastAsia="Calibri"/>
                  <w:color w:val="808080"/>
                </w:rPr>
                <w:id w:val="1820842470"/>
                <w14:checkbox>
                  <w14:checked w14:val="0"/>
                  <w14:checkedState w14:val="2612" w14:font="MS Gothic"/>
                  <w14:uncheckedState w14:val="2610" w14:font="MS Gothic"/>
                </w14:checkbox>
              </w:sdtPr>
              <w:sdtEndPr/>
              <w:sdtContent>
                <w:r w:rsidR="00BC61BE">
                  <w:rPr>
                    <w:rFonts w:ascii="MS Gothic" w:eastAsia="MS Gothic" w:hAnsi="MS Gothic" w:hint="eastAsia"/>
                    <w:color w:val="808080"/>
                  </w:rPr>
                  <w:t>☐</w:t>
                </w:r>
              </w:sdtContent>
            </w:sdt>
            <w:r w:rsidR="00BC61BE">
              <w:rPr>
                <w:rFonts w:eastAsia="Calibri"/>
                <w:color w:val="808080"/>
              </w:rPr>
              <w:t xml:space="preserve"> </w:t>
            </w:r>
            <w:r w:rsidR="00BC61BE" w:rsidRPr="00BC61BE">
              <w:rPr>
                <w:rFonts w:eastAsia="Calibri"/>
              </w:rPr>
              <w:t>Identify Device</w:t>
            </w:r>
            <w:r w:rsidR="00BC61BE">
              <w:rPr>
                <w:rFonts w:eastAsia="Calibri"/>
              </w:rPr>
              <w:t xml:space="preserve">      </w:t>
            </w:r>
            <w:sdt>
              <w:sdtPr>
                <w:rPr>
                  <w:rFonts w:eastAsia="Calibri"/>
                </w:rPr>
                <w:id w:val="813374912"/>
                <w14:checkbox>
                  <w14:checked w14:val="0"/>
                  <w14:checkedState w14:val="2612" w14:font="MS Gothic"/>
                  <w14:uncheckedState w14:val="2610" w14:font="MS Gothic"/>
                </w14:checkbox>
              </w:sdtPr>
              <w:sdtEndPr/>
              <w:sdtContent>
                <w:r w:rsidR="00BC61BE">
                  <w:rPr>
                    <w:rFonts w:ascii="MS Gothic" w:eastAsia="MS Gothic" w:hAnsi="MS Gothic" w:hint="eastAsia"/>
                  </w:rPr>
                  <w:t>☐</w:t>
                </w:r>
              </w:sdtContent>
            </w:sdt>
            <w:r w:rsidR="00BC61BE">
              <w:rPr>
                <w:rFonts w:eastAsia="Calibri"/>
                <w:b/>
              </w:rPr>
              <w:t xml:space="preserve"> </w:t>
            </w:r>
            <w:r w:rsidR="00BC61BE" w:rsidRPr="00BC61BE">
              <w:rPr>
                <w:rFonts w:eastAsia="Calibri"/>
              </w:rPr>
              <w:t xml:space="preserve">Quarantine Device  </w:t>
            </w:r>
            <w:r w:rsidR="00BC61BE">
              <w:rPr>
                <w:rFonts w:eastAsia="Calibri"/>
              </w:rPr>
              <w:t xml:space="preserve"> </w:t>
            </w:r>
            <w:r w:rsidR="006F59F7">
              <w:rPr>
                <w:rFonts w:eastAsia="Calibri"/>
              </w:rPr>
              <w:t xml:space="preserve">        </w:t>
            </w:r>
            <w:r w:rsidR="00BC61BE">
              <w:rPr>
                <w:rFonts w:eastAsia="Calibri"/>
              </w:rPr>
              <w:t xml:space="preserve">  </w:t>
            </w:r>
            <w:r w:rsidR="00BC61BE" w:rsidRPr="00BC61BE">
              <w:rPr>
                <w:rFonts w:eastAsia="Calibri"/>
              </w:rPr>
              <w:t xml:space="preserve"> </w:t>
            </w:r>
            <w:sdt>
              <w:sdtPr>
                <w:rPr>
                  <w:rFonts w:eastAsia="Calibri"/>
                </w:rPr>
                <w:id w:val="-337620658"/>
                <w14:checkbox>
                  <w14:checked w14:val="0"/>
                  <w14:checkedState w14:val="2612" w14:font="MS Gothic"/>
                  <w14:uncheckedState w14:val="2610" w14:font="MS Gothic"/>
                </w14:checkbox>
              </w:sdtPr>
              <w:sdtEndPr/>
              <w:sdtContent>
                <w:r w:rsidR="00BC61BE" w:rsidRPr="00BC61BE">
                  <w:rPr>
                    <w:rFonts w:ascii="MS Gothic" w:eastAsia="MS Gothic" w:hAnsi="MS Gothic" w:hint="eastAsia"/>
                  </w:rPr>
                  <w:t>☐</w:t>
                </w:r>
              </w:sdtContent>
            </w:sdt>
            <w:r w:rsidR="00BC61BE" w:rsidRPr="00BC61BE">
              <w:rPr>
                <w:rFonts w:eastAsia="Calibri"/>
              </w:rPr>
              <w:t xml:space="preserve"> Return Device        </w:t>
            </w:r>
            <w:sdt>
              <w:sdtPr>
                <w:rPr>
                  <w:rFonts w:eastAsia="Calibri"/>
                </w:rPr>
                <w:id w:val="-1867208563"/>
                <w14:checkbox>
                  <w14:checked w14:val="0"/>
                  <w14:checkedState w14:val="2612" w14:font="MS Gothic"/>
                  <w14:uncheckedState w14:val="2610" w14:font="MS Gothic"/>
                </w14:checkbox>
              </w:sdtPr>
              <w:sdtEndPr/>
              <w:sdtContent>
                <w:r w:rsidR="00BC61BE" w:rsidRPr="00BC61BE">
                  <w:rPr>
                    <w:rFonts w:ascii="MS Gothic" w:eastAsia="MS Gothic" w:hAnsi="MS Gothic" w:hint="eastAsia"/>
                  </w:rPr>
                  <w:t>☐</w:t>
                </w:r>
              </w:sdtContent>
            </w:sdt>
            <w:r w:rsidR="00BC61BE" w:rsidRPr="00BC61BE">
              <w:rPr>
                <w:rFonts w:eastAsia="Calibri"/>
              </w:rPr>
              <w:t xml:space="preserve"> Destroy Device</w:t>
            </w:r>
          </w:p>
          <w:p w14:paraId="72C9F6DA" w14:textId="77777777" w:rsidR="00DD5380" w:rsidRDefault="00DD5380" w:rsidP="006F59F7">
            <w:pPr>
              <w:ind w:left="360"/>
              <w:rPr>
                <w:rFonts w:eastAsia="Calibri"/>
              </w:rPr>
            </w:pPr>
          </w:p>
          <w:p w14:paraId="0A0141E7" w14:textId="77777777" w:rsidR="001B287D" w:rsidRDefault="004C2E38" w:rsidP="006F59F7">
            <w:pPr>
              <w:ind w:left="360"/>
              <w:rPr>
                <w:rFonts w:eastAsia="Calibri"/>
              </w:rPr>
            </w:pPr>
            <w:sdt>
              <w:sdtPr>
                <w:rPr>
                  <w:rFonts w:eastAsia="Calibri"/>
                </w:rPr>
                <w:id w:val="190738261"/>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BC61BE">
              <w:rPr>
                <w:rFonts w:eastAsia="Calibri"/>
                <w:b/>
              </w:rPr>
              <w:t xml:space="preserve"> </w:t>
            </w:r>
            <w:r w:rsidR="00BC61BE" w:rsidRPr="00BC61BE">
              <w:rPr>
                <w:rFonts w:eastAsia="Calibri"/>
              </w:rPr>
              <w:t xml:space="preserve">On-site </w:t>
            </w:r>
            <w:r w:rsidR="00327635">
              <w:rPr>
                <w:rFonts w:eastAsia="Calibri"/>
              </w:rPr>
              <w:t xml:space="preserve">device </w:t>
            </w:r>
            <w:r w:rsidR="00BC61BE" w:rsidRPr="00BC61BE">
              <w:rPr>
                <w:rFonts w:eastAsia="Calibri"/>
              </w:rPr>
              <w:t>modification/inspection</w:t>
            </w:r>
          </w:p>
          <w:p w14:paraId="465740DE" w14:textId="77777777" w:rsidR="001B287D" w:rsidRDefault="001B287D" w:rsidP="006F59F7">
            <w:pPr>
              <w:ind w:left="360"/>
              <w:rPr>
                <w:rFonts w:eastAsia="Calibri"/>
              </w:rPr>
            </w:pPr>
          </w:p>
          <w:p w14:paraId="43832748" w14:textId="16CF9CAC" w:rsidR="00327635" w:rsidRPr="001B287D" w:rsidRDefault="004C2E38" w:rsidP="00DD5380">
            <w:pPr>
              <w:ind w:left="360"/>
              <w:rPr>
                <w:rFonts w:eastAsia="Calibri"/>
              </w:rPr>
            </w:pPr>
            <w:sdt>
              <w:sdtPr>
                <w:rPr>
                  <w:rFonts w:eastAsia="Calibri"/>
                </w:rPr>
                <w:id w:val="720645889"/>
                <w14:checkbox>
                  <w14:checked w14:val="0"/>
                  <w14:checkedState w14:val="2612" w14:font="MS Gothic"/>
                  <w14:uncheckedState w14:val="2610" w14:font="MS Gothic"/>
                </w14:checkbox>
              </w:sdtPr>
              <w:sdtEndPr/>
              <w:sdtContent>
                <w:r w:rsidR="00B70A69">
                  <w:rPr>
                    <w:rFonts w:ascii="MS Gothic" w:eastAsia="MS Gothic" w:hAnsi="MS Gothic" w:hint="eastAsia"/>
                  </w:rPr>
                  <w:t>☐</w:t>
                </w:r>
              </w:sdtContent>
            </w:sdt>
            <w:r w:rsidR="00DD5380" w:rsidRPr="00BC61BE">
              <w:rPr>
                <w:rFonts w:eastAsia="Calibri"/>
              </w:rPr>
              <w:t xml:space="preserve"> </w:t>
            </w:r>
            <w:r w:rsidR="00327635" w:rsidRPr="001B287D">
              <w:rPr>
                <w:rFonts w:eastAsia="Calibri"/>
              </w:rPr>
              <w:t>Follow patient management recommendations</w:t>
            </w:r>
          </w:p>
          <w:p w14:paraId="617E184D" w14:textId="77777777" w:rsidR="00327635" w:rsidRDefault="00327635" w:rsidP="00DD5380">
            <w:pPr>
              <w:ind w:left="360"/>
              <w:rPr>
                <w:rFonts w:eastAsia="Calibri"/>
              </w:rPr>
            </w:pPr>
          </w:p>
          <w:p w14:paraId="40F1E2E9" w14:textId="21AC842D" w:rsidR="00DD5380" w:rsidRDefault="004C2E38" w:rsidP="00DD5380">
            <w:pPr>
              <w:ind w:left="360"/>
              <w:rPr>
                <w:rFonts w:eastAsia="Calibri"/>
              </w:rPr>
            </w:pPr>
            <w:sdt>
              <w:sdtPr>
                <w:rPr>
                  <w:rFonts w:eastAsia="Calibri"/>
                </w:rPr>
                <w:id w:val="1057903303"/>
                <w14:checkbox>
                  <w14:checked w14:val="1"/>
                  <w14:checkedState w14:val="2612" w14:font="MS Gothic"/>
                  <w14:uncheckedState w14:val="2610" w14:font="MS Gothic"/>
                </w14:checkbox>
              </w:sdtPr>
              <w:sdtEndPr/>
              <w:sdtContent>
                <w:r w:rsidR="002D2CDF">
                  <w:rPr>
                    <w:rFonts w:ascii="MS Gothic" w:eastAsia="MS Gothic" w:hAnsi="MS Gothic" w:hint="eastAsia"/>
                  </w:rPr>
                  <w:t>☒</w:t>
                </w:r>
              </w:sdtContent>
            </w:sdt>
            <w:r w:rsidR="00327635" w:rsidRPr="00BC61BE">
              <w:rPr>
                <w:rFonts w:eastAsia="Calibri"/>
              </w:rPr>
              <w:t xml:space="preserve"> </w:t>
            </w:r>
            <w:r w:rsidR="00327635">
              <w:rPr>
                <w:rFonts w:eastAsia="Calibri"/>
              </w:rPr>
              <w:t xml:space="preserve">Take </w:t>
            </w:r>
            <w:r w:rsidR="00DD5380" w:rsidRPr="00BC61BE">
              <w:rPr>
                <w:rFonts w:eastAsia="Calibri"/>
              </w:rPr>
              <w:t>note of amendment/reinforcement</w:t>
            </w:r>
            <w:r w:rsidR="00DD5380">
              <w:rPr>
                <w:rFonts w:eastAsia="Calibri"/>
              </w:rPr>
              <w:t xml:space="preserve"> of </w:t>
            </w:r>
            <w:r w:rsidR="00327635">
              <w:rPr>
                <w:rFonts w:eastAsia="Calibri"/>
              </w:rPr>
              <w:t>I</w:t>
            </w:r>
            <w:r w:rsidR="00DD5380" w:rsidRPr="00BC61BE">
              <w:rPr>
                <w:rFonts w:eastAsia="Calibri"/>
              </w:rPr>
              <w:t xml:space="preserve">nstructions </w:t>
            </w:r>
            <w:r w:rsidR="00327635">
              <w:rPr>
                <w:rFonts w:eastAsia="Calibri"/>
              </w:rPr>
              <w:t>F</w:t>
            </w:r>
            <w:r w:rsidR="00DD5380" w:rsidRPr="00BC61BE">
              <w:rPr>
                <w:rFonts w:eastAsia="Calibri"/>
              </w:rPr>
              <w:t xml:space="preserve">or </w:t>
            </w:r>
            <w:r w:rsidR="00327635">
              <w:rPr>
                <w:rFonts w:eastAsia="Calibri"/>
              </w:rPr>
              <w:t>U</w:t>
            </w:r>
            <w:r w:rsidR="00DD5380" w:rsidRPr="00BC61BE">
              <w:rPr>
                <w:rFonts w:eastAsia="Calibri"/>
              </w:rPr>
              <w:t>se</w:t>
            </w:r>
            <w:r w:rsidR="00327635">
              <w:rPr>
                <w:rFonts w:eastAsia="Calibri"/>
              </w:rPr>
              <w:t xml:space="preserve"> (IFU)</w:t>
            </w:r>
          </w:p>
          <w:p w14:paraId="6B15730A" w14:textId="6461C2C9" w:rsidR="006F59F7" w:rsidRDefault="006F59F7" w:rsidP="00DD5380">
            <w:pPr>
              <w:ind w:left="360"/>
              <w:rPr>
                <w:rFonts w:eastAsia="Calibri"/>
              </w:rPr>
            </w:pPr>
            <w:r>
              <w:rPr>
                <w:rFonts w:eastAsia="Calibri"/>
              </w:rPr>
              <w:t xml:space="preserve">                                           </w:t>
            </w:r>
          </w:p>
          <w:p w14:paraId="3C4E410C" w14:textId="23988E40" w:rsidR="00BC61BE" w:rsidRPr="00BC61BE" w:rsidRDefault="004C2E38" w:rsidP="006F59F7">
            <w:pPr>
              <w:ind w:left="360"/>
              <w:rPr>
                <w:rFonts w:eastAsia="Calibri"/>
              </w:rPr>
            </w:pPr>
            <w:sdt>
              <w:sdtPr>
                <w:rPr>
                  <w:rFonts w:eastAsia="Calibri"/>
                </w:rPr>
                <w:id w:val="1639388140"/>
                <w14:checkbox>
                  <w14:checked w14:val="0"/>
                  <w14:checkedState w14:val="2612" w14:font="MS Gothic"/>
                  <w14:uncheckedState w14:val="2610" w14:font="MS Gothic"/>
                </w14:checkbox>
              </w:sdtPr>
              <w:sdtEndPr/>
              <w:sdtContent>
                <w:r w:rsidR="002D2CDF">
                  <w:rPr>
                    <w:rFonts w:ascii="MS Gothic" w:eastAsia="MS Gothic" w:hAnsi="MS Gothic" w:hint="eastAsia"/>
                  </w:rPr>
                  <w:t>☐</w:t>
                </w:r>
              </w:sdtContent>
            </w:sdt>
            <w:r w:rsidR="006F59F7">
              <w:rPr>
                <w:rFonts w:eastAsia="Calibri"/>
              </w:rPr>
              <w:t xml:space="preserve"> Other                    </w:t>
            </w:r>
            <w:r w:rsidR="00F019C6">
              <w:rPr>
                <w:rFonts w:eastAsia="Calibri"/>
              </w:rPr>
              <w:t xml:space="preserve"> </w:t>
            </w:r>
            <w:sdt>
              <w:sdtPr>
                <w:rPr>
                  <w:rFonts w:eastAsia="Calibri"/>
                </w:rPr>
                <w:id w:val="-932509061"/>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6F59F7">
              <w:rPr>
                <w:rFonts w:eastAsia="Calibri"/>
              </w:rPr>
              <w:t xml:space="preserve"> None</w:t>
            </w:r>
            <w:r w:rsidR="006F59F7" w:rsidRPr="00BC61BE">
              <w:rPr>
                <w:rFonts w:eastAsia="Calibri"/>
              </w:rPr>
              <w:t xml:space="preserve"> </w:t>
            </w:r>
            <w:r w:rsidR="006F59F7">
              <w:rPr>
                <w:rFonts w:eastAsia="Calibri"/>
              </w:rPr>
              <w:t xml:space="preserve">                                                                                           </w:t>
            </w:r>
          </w:p>
          <w:p w14:paraId="41B0A4AF" w14:textId="77777777" w:rsidR="00147637" w:rsidRDefault="00147637" w:rsidP="00881E69">
            <w:pPr>
              <w:tabs>
                <w:tab w:val="left" w:pos="709"/>
              </w:tabs>
              <w:jc w:val="both"/>
              <w:rPr>
                <w:sz w:val="18"/>
                <w:szCs w:val="18"/>
              </w:rPr>
            </w:pPr>
          </w:p>
          <w:sdt>
            <w:sdtPr>
              <w:rPr>
                <w:sz w:val="18"/>
                <w:szCs w:val="18"/>
              </w:rPr>
              <w:id w:val="-1874302959"/>
              <w:placeholder>
                <w:docPart w:val="2A713104314F453CA3618F87AA258754"/>
              </w:placeholder>
              <w:showingPlcHdr/>
            </w:sdtPr>
            <w:sdtEndPr/>
            <w:sdtContent>
              <w:p w14:paraId="3C8155D0" w14:textId="1AEBA174" w:rsidR="00C50A9B" w:rsidRPr="00B70A69" w:rsidRDefault="00147637" w:rsidP="00881E69">
                <w:pPr>
                  <w:tabs>
                    <w:tab w:val="left" w:pos="709"/>
                  </w:tabs>
                  <w:jc w:val="both"/>
                  <w:rPr>
                    <w:sz w:val="18"/>
                    <w:szCs w:val="18"/>
                  </w:rPr>
                </w:pPr>
                <w:r>
                  <w:rPr>
                    <w:rStyle w:val="PlaceholderText"/>
                    <w:rFonts w:eastAsia="Calibri"/>
                  </w:rPr>
                  <w:t>Provide further details of</w:t>
                </w:r>
                <w:r w:rsidRPr="00704137">
                  <w:rPr>
                    <w:rStyle w:val="PlaceholderText"/>
                    <w:rFonts w:eastAsia="Calibri"/>
                  </w:rPr>
                  <w:t xml:space="preserve"> the action(s) identified.</w:t>
                </w:r>
              </w:p>
            </w:sdtContent>
          </w:sdt>
          <w:p w14:paraId="0667E47E" w14:textId="50906F8A" w:rsidR="006F59F7" w:rsidRPr="006F59F7" w:rsidRDefault="006F59F7" w:rsidP="006F59F7">
            <w:pPr>
              <w:rPr>
                <w:rFonts w:eastAsia="Calibri"/>
                <w:color w:val="808080"/>
              </w:rPr>
            </w:pPr>
          </w:p>
        </w:tc>
      </w:tr>
      <w:tr w:rsidR="00C50A9B" w:rsidRPr="00AB1584" w14:paraId="4A296FAE" w14:textId="77777777" w:rsidTr="000B6BC8">
        <w:trPr>
          <w:trHeight w:val="808"/>
        </w:trPr>
        <w:tc>
          <w:tcPr>
            <w:tcW w:w="417" w:type="dxa"/>
          </w:tcPr>
          <w:p w14:paraId="0BC9C086" w14:textId="77777777" w:rsidR="00C50A9B" w:rsidRDefault="00704137" w:rsidP="006F59F7">
            <w:pPr>
              <w:rPr>
                <w:color w:val="FF0000"/>
                <w:sz w:val="22"/>
              </w:rPr>
            </w:pPr>
            <w:r>
              <w:rPr>
                <w:color w:val="FF0000"/>
                <w:sz w:val="22"/>
              </w:rPr>
              <w:t>3.</w:t>
            </w:r>
          </w:p>
        </w:tc>
        <w:tc>
          <w:tcPr>
            <w:tcW w:w="3093" w:type="dxa"/>
            <w:shd w:val="clear" w:color="auto" w:fill="auto"/>
          </w:tcPr>
          <w:p w14:paraId="55EB7A98" w14:textId="77777777" w:rsidR="00C50A9B" w:rsidRPr="00704137" w:rsidRDefault="00C50A9B" w:rsidP="00704137">
            <w:pPr>
              <w:pStyle w:val="ListParagraph"/>
              <w:numPr>
                <w:ilvl w:val="0"/>
                <w:numId w:val="18"/>
              </w:numPr>
              <w:rPr>
                <w:sz w:val="22"/>
              </w:rPr>
            </w:pPr>
            <w:r w:rsidRPr="00704137">
              <w:rPr>
                <w:rFonts w:cs="Arial"/>
                <w:iCs/>
                <w:sz w:val="22"/>
                <w:szCs w:val="22"/>
              </w:rPr>
              <w:t>By when should the action be completed?</w:t>
            </w:r>
          </w:p>
        </w:tc>
        <w:tc>
          <w:tcPr>
            <w:tcW w:w="5732" w:type="dxa"/>
            <w:gridSpan w:val="2"/>
            <w:shd w:val="clear" w:color="auto" w:fill="auto"/>
          </w:tcPr>
          <w:sdt>
            <w:sdtPr>
              <w:rPr>
                <w:sz w:val="18"/>
                <w:szCs w:val="18"/>
              </w:rPr>
              <w:id w:val="179179419"/>
              <w:placeholder>
                <w:docPart w:val="E047BF069A4E41EFAD8CEB0A3ADC6888"/>
              </w:placeholder>
              <w:text/>
            </w:sdtPr>
            <w:sdtEndPr/>
            <w:sdtContent>
              <w:p w14:paraId="45CAEF9C" w14:textId="4B7D2900" w:rsidR="00C50A9B" w:rsidRPr="00704137" w:rsidRDefault="00430754" w:rsidP="00704137">
                <w:pPr>
                  <w:ind w:left="1080"/>
                  <w:rPr>
                    <w:sz w:val="18"/>
                    <w:szCs w:val="18"/>
                  </w:rPr>
                </w:pPr>
                <w:r>
                  <w:rPr>
                    <w:sz w:val="18"/>
                    <w:szCs w:val="18"/>
                  </w:rPr>
                  <w:t>N/A</w:t>
                </w:r>
              </w:p>
            </w:sdtContent>
          </w:sdt>
          <w:p w14:paraId="15571E13" w14:textId="77777777" w:rsidR="00C50A9B" w:rsidRDefault="00C50A9B" w:rsidP="00C50A9B">
            <w:pPr>
              <w:rPr>
                <w:sz w:val="22"/>
              </w:rPr>
            </w:pPr>
          </w:p>
        </w:tc>
      </w:tr>
      <w:tr w:rsidR="00406100" w:rsidRPr="00AB1584" w14:paraId="47DFB3B7" w14:textId="77777777" w:rsidTr="006F59F7">
        <w:trPr>
          <w:trHeight w:val="1518"/>
        </w:trPr>
        <w:tc>
          <w:tcPr>
            <w:tcW w:w="417" w:type="dxa"/>
          </w:tcPr>
          <w:p w14:paraId="32AE4991" w14:textId="77777777" w:rsidR="00406100" w:rsidRDefault="00406100" w:rsidP="006F59F7">
            <w:pPr>
              <w:rPr>
                <w:color w:val="FF0000"/>
                <w:sz w:val="22"/>
              </w:rPr>
            </w:pPr>
            <w:r>
              <w:rPr>
                <w:color w:val="FF0000"/>
                <w:sz w:val="22"/>
              </w:rPr>
              <w:t>3.</w:t>
            </w:r>
          </w:p>
          <w:p w14:paraId="634913F8" w14:textId="64236D93" w:rsidR="00406100" w:rsidRDefault="00406100" w:rsidP="006F59F7">
            <w:pPr>
              <w:rPr>
                <w:color w:val="FF0000"/>
                <w:sz w:val="22"/>
              </w:rPr>
            </w:pPr>
          </w:p>
        </w:tc>
        <w:tc>
          <w:tcPr>
            <w:tcW w:w="8825" w:type="dxa"/>
            <w:gridSpan w:val="3"/>
            <w:shd w:val="clear" w:color="auto" w:fill="auto"/>
          </w:tcPr>
          <w:p w14:paraId="058FF833" w14:textId="1BDD191C" w:rsidR="00406100" w:rsidRPr="00406100" w:rsidRDefault="00406100" w:rsidP="008D6AB2">
            <w:pPr>
              <w:pStyle w:val="ListParagraph"/>
              <w:numPr>
                <w:ilvl w:val="0"/>
                <w:numId w:val="18"/>
              </w:numPr>
              <w:jc w:val="both"/>
              <w:rPr>
                <w:sz w:val="22"/>
                <w:szCs w:val="22"/>
              </w:rPr>
            </w:pPr>
            <w:r w:rsidRPr="00C63281">
              <w:rPr>
                <w:sz w:val="22"/>
              </w:rPr>
              <w:t>Particular considerations for</w:t>
            </w:r>
            <w:r w:rsidRPr="00FF7392">
              <w:rPr>
                <w:sz w:val="22"/>
              </w:rPr>
              <w:t>:</w:t>
            </w:r>
            <w:r w:rsidRPr="00402E25">
              <w:rPr>
                <w:color w:val="FF0000"/>
                <w:sz w:val="22"/>
              </w:rPr>
              <w:t xml:space="preserve"> </w:t>
            </w:r>
            <w:r>
              <w:rPr>
                <w:color w:val="FF0000"/>
                <w:sz w:val="22"/>
              </w:rPr>
              <w:t xml:space="preserve">                  </w:t>
            </w:r>
            <w:sdt>
              <w:sdtPr>
                <w:rPr>
                  <w:sz w:val="22"/>
                </w:rPr>
                <w:id w:val="1613402458"/>
                <w:placeholder>
                  <w:docPart w:val="813622A8D7AB4E5F9E662B3FD2DD2AF2"/>
                </w:placeholder>
                <w:comboBox>
                  <w:listItem w:value="Choose an item."/>
                  <w:listItem w:displayText="Implantable device" w:value="Implantable device"/>
                  <w:listItem w:displayText="Diagnostic Imaging device" w:value="Diagnostic Imaging device"/>
                  <w:listItem w:displayText="IVD" w:value="IVD"/>
                </w:comboBox>
              </w:sdtPr>
              <w:sdtEndPr/>
              <w:sdtContent>
                <w:r w:rsidR="00993A67">
                  <w:rPr>
                    <w:sz w:val="22"/>
                  </w:rPr>
                  <w:t>Implantable device</w:t>
                </w:r>
              </w:sdtContent>
            </w:sdt>
          </w:p>
          <w:p w14:paraId="7F316D9A" w14:textId="77777777" w:rsidR="00406100" w:rsidRPr="00F76EDD" w:rsidRDefault="00406100" w:rsidP="00FF7392">
            <w:pPr>
              <w:pStyle w:val="ListParagraph"/>
              <w:ind w:left="360"/>
              <w:jc w:val="both"/>
              <w:rPr>
                <w:sz w:val="22"/>
                <w:szCs w:val="22"/>
              </w:rPr>
            </w:pPr>
          </w:p>
          <w:p w14:paraId="2646AC2D" w14:textId="3AC3B174" w:rsidR="00406100" w:rsidRPr="00704137" w:rsidRDefault="00406100" w:rsidP="000422B3">
            <w:pPr>
              <w:pStyle w:val="ListParagraph"/>
              <w:ind w:left="360"/>
              <w:rPr>
                <w:sz w:val="22"/>
              </w:rPr>
            </w:pPr>
            <w:r w:rsidRPr="00704137">
              <w:rPr>
                <w:sz w:val="22"/>
              </w:rPr>
              <w:t xml:space="preserve">Is follow-up of patients or </w:t>
            </w:r>
            <w:r>
              <w:rPr>
                <w:sz w:val="22"/>
              </w:rPr>
              <w:t xml:space="preserve">review of </w:t>
            </w:r>
            <w:r w:rsidRPr="00704137">
              <w:rPr>
                <w:sz w:val="22"/>
              </w:rPr>
              <w:t>patient</w:t>
            </w:r>
            <w:r>
              <w:rPr>
                <w:sz w:val="22"/>
              </w:rPr>
              <w:t>s’</w:t>
            </w:r>
            <w:r w:rsidRPr="00704137">
              <w:rPr>
                <w:sz w:val="22"/>
              </w:rPr>
              <w:t xml:space="preserve"> </w:t>
            </w:r>
            <w:r>
              <w:rPr>
                <w:sz w:val="22"/>
              </w:rPr>
              <w:t xml:space="preserve">previous </w:t>
            </w:r>
            <w:r w:rsidRPr="00704137">
              <w:rPr>
                <w:sz w:val="22"/>
              </w:rPr>
              <w:t xml:space="preserve">results </w:t>
            </w:r>
            <w:r w:rsidR="00147637" w:rsidRPr="00704137">
              <w:rPr>
                <w:sz w:val="22"/>
              </w:rPr>
              <w:t>recommended</w:t>
            </w:r>
            <w:r w:rsidRPr="00704137">
              <w:rPr>
                <w:sz w:val="22"/>
              </w:rPr>
              <w:t>?</w:t>
            </w:r>
          </w:p>
          <w:p w14:paraId="0047FE50" w14:textId="73138702" w:rsidR="00406100" w:rsidRPr="00704137" w:rsidRDefault="004C2E38" w:rsidP="00704137">
            <w:pPr>
              <w:pStyle w:val="ListParagraph"/>
              <w:ind w:left="360"/>
              <w:rPr>
                <w:sz w:val="22"/>
                <w:szCs w:val="22"/>
              </w:rPr>
            </w:pPr>
            <w:sdt>
              <w:sdtPr>
                <w:rPr>
                  <w:sz w:val="22"/>
                  <w:szCs w:val="22"/>
                </w:rPr>
                <w:id w:val="1667520067"/>
                <w:placeholder>
                  <w:docPart w:val="3F171F6DF5734DF9A35658B1FE087E78"/>
                </w:placeholder>
                <w:comboBox>
                  <w:listItem w:value="Choose an item."/>
                  <w:listItem w:displayText="Yes" w:value="Yes"/>
                  <w:listItem w:displayText="No" w:value="No"/>
                </w:comboBox>
              </w:sdtPr>
              <w:sdtEndPr/>
              <w:sdtContent>
                <w:r w:rsidR="00993A67">
                  <w:rPr>
                    <w:sz w:val="22"/>
                    <w:szCs w:val="22"/>
                  </w:rPr>
                  <w:t>No</w:t>
                </w:r>
              </w:sdtContent>
            </w:sdt>
          </w:p>
          <w:p w14:paraId="64F3ECDF" w14:textId="77777777" w:rsidR="00406100" w:rsidRDefault="00406100" w:rsidP="00C50A9B">
            <w:pPr>
              <w:rPr>
                <w:sz w:val="22"/>
                <w:szCs w:val="22"/>
              </w:rPr>
            </w:pPr>
          </w:p>
          <w:p w14:paraId="7CD30E7C" w14:textId="205902DF" w:rsidR="00406100" w:rsidRPr="00F76EDD" w:rsidRDefault="004C2E38" w:rsidP="00430754">
            <w:pPr>
              <w:pStyle w:val="ListParagraph"/>
              <w:ind w:left="360"/>
              <w:rPr>
                <w:sz w:val="22"/>
                <w:szCs w:val="22"/>
              </w:rPr>
            </w:pPr>
            <w:sdt>
              <w:sdtPr>
                <w:rPr>
                  <w:rFonts w:ascii="Segoe UI" w:hAnsi="Segoe UI" w:cs="Segoe UI"/>
                  <w:lang w:val="en-US"/>
                </w:rPr>
                <w:id w:val="-1484083849"/>
                <w:placeholder>
                  <w:docPart w:val="D00C40D477324B49A6A9135A7DC2C00B"/>
                </w:placeholder>
                <w:showingPlcHdr/>
                <w:text/>
              </w:sdtPr>
              <w:sdtEndPr/>
              <w:sdtContent>
                <w:r w:rsidR="00881E69" w:rsidRPr="00704137">
                  <w:rPr>
                    <w:rStyle w:val="PlaceholderText"/>
                    <w:rFonts w:eastAsia="Calibri"/>
                  </w:rPr>
                  <w:t>Provide further details of patient</w:t>
                </w:r>
                <w:r w:rsidR="00881E69">
                  <w:rPr>
                    <w:rStyle w:val="PlaceholderText"/>
                    <w:rFonts w:eastAsia="Calibri"/>
                  </w:rPr>
                  <w:t>-level</w:t>
                </w:r>
                <w:r w:rsidR="00881E69" w:rsidRPr="00704137">
                  <w:rPr>
                    <w:rStyle w:val="PlaceholderText"/>
                    <w:rFonts w:eastAsia="Calibri"/>
                  </w:rPr>
                  <w:t xml:space="preserve"> follow-up if required</w:t>
                </w:r>
                <w:r w:rsidR="00881E69">
                  <w:rPr>
                    <w:rStyle w:val="PlaceholderText"/>
                    <w:rFonts w:eastAsia="Calibri"/>
                  </w:rPr>
                  <w:t xml:space="preserve"> or a justification why none is required</w:t>
                </w:r>
              </w:sdtContent>
            </w:sdt>
          </w:p>
        </w:tc>
      </w:tr>
      <w:tr w:rsidR="00D318C8" w:rsidRPr="00526F76" w14:paraId="596C0F42" w14:textId="77777777" w:rsidTr="006F59F7">
        <w:tc>
          <w:tcPr>
            <w:tcW w:w="417" w:type="dxa"/>
          </w:tcPr>
          <w:p w14:paraId="2AD047A7" w14:textId="77777777" w:rsidR="00D318C8" w:rsidRDefault="00D318C8" w:rsidP="006F59F7">
            <w:pPr>
              <w:rPr>
                <w:color w:val="FF0000"/>
                <w:sz w:val="22"/>
              </w:rPr>
            </w:pPr>
            <w:r>
              <w:rPr>
                <w:color w:val="FF0000"/>
                <w:sz w:val="22"/>
              </w:rPr>
              <w:t>3.</w:t>
            </w:r>
          </w:p>
        </w:tc>
        <w:tc>
          <w:tcPr>
            <w:tcW w:w="6119" w:type="dxa"/>
            <w:gridSpan w:val="2"/>
            <w:shd w:val="clear" w:color="auto" w:fill="auto"/>
          </w:tcPr>
          <w:p w14:paraId="1359A956" w14:textId="1784DA89" w:rsidR="00D318C8" w:rsidRPr="00D51814" w:rsidRDefault="00D318C8" w:rsidP="006F59F7">
            <w:pPr>
              <w:pStyle w:val="ListParagraph"/>
              <w:numPr>
                <w:ilvl w:val="0"/>
                <w:numId w:val="18"/>
              </w:numPr>
              <w:rPr>
                <w:color w:val="FF0000"/>
                <w:sz w:val="22"/>
              </w:rPr>
            </w:pPr>
            <w:r w:rsidRPr="00D51814">
              <w:rPr>
                <w:color w:val="FF0000"/>
                <w:sz w:val="22"/>
              </w:rPr>
              <w:t>Is customer Reply Required?</w:t>
            </w:r>
            <w:r>
              <w:rPr>
                <w:color w:val="FF0000"/>
                <w:sz w:val="22"/>
              </w:rPr>
              <w:t xml:space="preserve"> *</w:t>
            </w:r>
            <w:r w:rsidRPr="00D51814">
              <w:rPr>
                <w:color w:val="FF0000"/>
                <w:sz w:val="22"/>
              </w:rPr>
              <w:t xml:space="preserve"> </w:t>
            </w:r>
          </w:p>
          <w:p w14:paraId="71C20FA5" w14:textId="77777777" w:rsidR="00D318C8" w:rsidRPr="00704137" w:rsidRDefault="00D318C8" w:rsidP="006F59F7">
            <w:pPr>
              <w:rPr>
                <w:color w:val="FF0000"/>
                <w:sz w:val="22"/>
              </w:rPr>
            </w:pPr>
            <w:r w:rsidRPr="00704137">
              <w:rPr>
                <w:color w:val="FF0000"/>
                <w:sz w:val="22"/>
              </w:rPr>
              <w:t>(If yes, form attached</w:t>
            </w:r>
            <w:r>
              <w:rPr>
                <w:color w:val="FF0000"/>
                <w:sz w:val="22"/>
              </w:rPr>
              <w:t xml:space="preserve"> specifying deadline for return</w:t>
            </w:r>
            <w:r w:rsidRPr="00704137">
              <w:rPr>
                <w:color w:val="FF0000"/>
                <w:sz w:val="22"/>
              </w:rPr>
              <w:t>)</w:t>
            </w:r>
          </w:p>
        </w:tc>
        <w:tc>
          <w:tcPr>
            <w:tcW w:w="2706" w:type="dxa"/>
            <w:shd w:val="clear" w:color="auto" w:fill="auto"/>
          </w:tcPr>
          <w:p w14:paraId="3CDF311E" w14:textId="2F95E945" w:rsidR="00D318C8" w:rsidRPr="008D6AB2" w:rsidRDefault="004C2E38" w:rsidP="006F59F7">
            <w:pPr>
              <w:pStyle w:val="ListParagraph"/>
              <w:ind w:left="360"/>
              <w:jc w:val="both"/>
              <w:rPr>
                <w:sz w:val="22"/>
              </w:rPr>
            </w:pPr>
            <w:sdt>
              <w:sdtPr>
                <w:rPr>
                  <w:sz w:val="22"/>
                </w:rPr>
                <w:id w:val="-893421185"/>
                <w:placeholder>
                  <w:docPart w:val="45F28C47F1EE4618971C8550D39D3ED1"/>
                </w:placeholder>
                <w:dropDownList>
                  <w:listItem w:value="Choose an item."/>
                  <w:listItem w:displayText="Yes" w:value="Yes"/>
                  <w:listItem w:displayText="No" w:value="No"/>
                </w:dropDownList>
              </w:sdtPr>
              <w:sdtEndPr/>
              <w:sdtContent>
                <w:r w:rsidR="00341FEF">
                  <w:rPr>
                    <w:sz w:val="22"/>
                  </w:rPr>
                  <w:t>Yes</w:t>
                </w:r>
              </w:sdtContent>
            </w:sdt>
            <w:r w:rsidR="00D318C8">
              <w:rPr>
                <w:sz w:val="22"/>
              </w:rPr>
              <w:t xml:space="preserve">  </w:t>
            </w:r>
          </w:p>
        </w:tc>
      </w:tr>
      <w:tr w:rsidR="00C50A9B" w:rsidRPr="004433A7" w14:paraId="544EFCB4" w14:textId="77777777" w:rsidTr="00402E25">
        <w:trPr>
          <w:trHeight w:val="1716"/>
        </w:trPr>
        <w:tc>
          <w:tcPr>
            <w:tcW w:w="417" w:type="dxa"/>
          </w:tcPr>
          <w:p w14:paraId="6BFE594E" w14:textId="77777777" w:rsidR="00C50A9B" w:rsidRPr="00D51814" w:rsidRDefault="00C50A9B">
            <w:pPr>
              <w:rPr>
                <w:rFonts w:cs="Arial"/>
                <w:b/>
                <w:iCs/>
                <w:sz w:val="24"/>
                <w:szCs w:val="24"/>
              </w:rPr>
            </w:pPr>
            <w:r>
              <w:rPr>
                <w:rFonts w:cs="Arial"/>
                <w:b/>
                <w:iCs/>
                <w:sz w:val="24"/>
                <w:szCs w:val="24"/>
              </w:rPr>
              <w:t>3</w:t>
            </w:r>
            <w:r w:rsidRPr="00D51814">
              <w:rPr>
                <w:rFonts w:cs="Arial"/>
                <w:b/>
                <w:iCs/>
                <w:sz w:val="24"/>
                <w:szCs w:val="24"/>
              </w:rPr>
              <w:t>.</w:t>
            </w:r>
          </w:p>
        </w:tc>
        <w:tc>
          <w:tcPr>
            <w:tcW w:w="8825" w:type="dxa"/>
            <w:gridSpan w:val="3"/>
            <w:shd w:val="clear" w:color="auto" w:fill="auto"/>
          </w:tcPr>
          <w:p w14:paraId="17B4FFC6" w14:textId="736C7A99" w:rsidR="00C50A9B" w:rsidRDefault="00C50A9B" w:rsidP="00704137">
            <w:pPr>
              <w:pStyle w:val="ListParagraph"/>
              <w:numPr>
                <w:ilvl w:val="0"/>
                <w:numId w:val="18"/>
              </w:numPr>
              <w:rPr>
                <w:rFonts w:cs="Arial"/>
                <w:b/>
                <w:iCs/>
                <w:sz w:val="24"/>
                <w:szCs w:val="24"/>
              </w:rPr>
            </w:pPr>
            <w:r w:rsidRPr="00D51814">
              <w:rPr>
                <w:rFonts w:cs="Arial"/>
                <w:b/>
                <w:iCs/>
                <w:sz w:val="24"/>
                <w:szCs w:val="24"/>
              </w:rPr>
              <w:t xml:space="preserve">Action </w:t>
            </w:r>
            <w:r w:rsidR="00DD5380">
              <w:rPr>
                <w:rFonts w:cs="Arial"/>
                <w:b/>
                <w:iCs/>
                <w:sz w:val="24"/>
                <w:szCs w:val="24"/>
              </w:rPr>
              <w:t>Being Taken by the Manufacturer</w:t>
            </w:r>
            <w:r w:rsidRPr="00D51814">
              <w:rPr>
                <w:rFonts w:cs="Arial"/>
                <w:b/>
                <w:iCs/>
                <w:sz w:val="24"/>
                <w:szCs w:val="24"/>
              </w:rPr>
              <w:t xml:space="preserve"> </w:t>
            </w:r>
          </w:p>
          <w:p w14:paraId="77B2BEFC" w14:textId="77777777" w:rsidR="006F59F7" w:rsidRPr="00D51814" w:rsidRDefault="006F59F7" w:rsidP="006F59F7">
            <w:pPr>
              <w:pStyle w:val="ListParagraph"/>
              <w:ind w:left="360"/>
              <w:rPr>
                <w:rFonts w:cs="Arial"/>
                <w:b/>
                <w:iCs/>
                <w:sz w:val="24"/>
                <w:szCs w:val="24"/>
              </w:rPr>
            </w:pPr>
          </w:p>
          <w:p w14:paraId="00A5076D" w14:textId="7D1D2421" w:rsidR="00F019C6" w:rsidRDefault="004C2E38" w:rsidP="006F59F7">
            <w:pPr>
              <w:pStyle w:val="ListParagraph"/>
              <w:ind w:left="360"/>
              <w:rPr>
                <w:rStyle w:val="PlaceholderText"/>
                <w:rFonts w:eastAsia="Calibri"/>
                <w:color w:val="auto"/>
              </w:rPr>
            </w:pPr>
            <w:sdt>
              <w:sdtPr>
                <w:rPr>
                  <w:rStyle w:val="PlaceholderText"/>
                  <w:rFonts w:eastAsia="Calibri"/>
                  <w:color w:val="auto"/>
                </w:rPr>
                <w:id w:val="755174526"/>
                <w14:checkbox>
                  <w14:checked w14:val="0"/>
                  <w14:checkedState w14:val="2612" w14:font="MS Gothic"/>
                  <w14:uncheckedState w14:val="2610" w14:font="MS Gothic"/>
                </w14:checkbox>
              </w:sdtPr>
              <w:sdtEndPr>
                <w:rPr>
                  <w:rStyle w:val="PlaceholderText"/>
                </w:rPr>
              </w:sdtEndPr>
              <w:sdtContent>
                <w:r w:rsidR="006F59F7">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6F59F7" w:rsidRPr="006F59F7">
              <w:rPr>
                <w:rStyle w:val="PlaceholderText"/>
                <w:rFonts w:eastAsia="Calibri"/>
                <w:color w:val="auto"/>
              </w:rPr>
              <w:t xml:space="preserve">Product Removal </w:t>
            </w:r>
            <w:r w:rsidR="006F59F7">
              <w:rPr>
                <w:rStyle w:val="PlaceholderText"/>
                <w:rFonts w:eastAsia="Calibri"/>
                <w:color w:val="auto"/>
              </w:rPr>
              <w:t xml:space="preserve">            </w:t>
            </w:r>
            <w:sdt>
              <w:sdtPr>
                <w:rPr>
                  <w:rStyle w:val="PlaceholderText"/>
                  <w:rFonts w:eastAsia="Calibri"/>
                  <w:color w:val="auto"/>
                </w:rPr>
                <w:id w:val="921764018"/>
                <w14:checkbox>
                  <w14:checked w14:val="0"/>
                  <w14:checkedState w14:val="2612" w14:font="MS Gothic"/>
                  <w14:uncheckedState w14:val="2610" w14:font="MS Gothic"/>
                </w14:checkbox>
              </w:sdtPr>
              <w:sdtEndPr>
                <w:rPr>
                  <w:rStyle w:val="PlaceholderText"/>
                </w:rPr>
              </w:sdtEndPr>
              <w:sdtContent>
                <w:r w:rsidR="006F59F7" w:rsidRPr="006F59F7">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6F59F7" w:rsidRPr="006F59F7">
              <w:rPr>
                <w:rStyle w:val="PlaceholderText"/>
                <w:rFonts w:eastAsia="Calibri"/>
                <w:color w:val="auto"/>
              </w:rPr>
              <w:t xml:space="preserve">On-site </w:t>
            </w:r>
            <w:r w:rsidR="00327635">
              <w:rPr>
                <w:rStyle w:val="PlaceholderText"/>
                <w:rFonts w:eastAsia="Calibri"/>
                <w:color w:val="auto"/>
              </w:rPr>
              <w:t>d</w:t>
            </w:r>
            <w:r w:rsidR="00327635" w:rsidRPr="003D3D18">
              <w:rPr>
                <w:rStyle w:val="PlaceholderText"/>
                <w:rFonts w:eastAsia="Calibri"/>
                <w:color w:val="auto"/>
              </w:rPr>
              <w:t>evice</w:t>
            </w:r>
            <w:r w:rsidR="00327635">
              <w:rPr>
                <w:rStyle w:val="PlaceholderText"/>
                <w:rFonts w:eastAsia="Calibri"/>
              </w:rPr>
              <w:t xml:space="preserve"> </w:t>
            </w:r>
            <w:r w:rsidR="006F59F7" w:rsidRPr="006F59F7">
              <w:rPr>
                <w:rStyle w:val="PlaceholderText"/>
                <w:rFonts w:eastAsia="Calibri"/>
                <w:color w:val="auto"/>
              </w:rPr>
              <w:t>modification/inspection</w:t>
            </w:r>
            <w:r w:rsidR="006F59F7">
              <w:rPr>
                <w:rStyle w:val="PlaceholderText"/>
                <w:rFonts w:eastAsia="Calibri"/>
                <w:color w:val="auto"/>
              </w:rPr>
              <w:t xml:space="preserve">     </w:t>
            </w:r>
          </w:p>
          <w:p w14:paraId="067C115A" w14:textId="3C9450E6" w:rsidR="00F019C6" w:rsidRDefault="004C2E38" w:rsidP="006F59F7">
            <w:pPr>
              <w:pStyle w:val="ListParagraph"/>
              <w:ind w:left="360"/>
              <w:rPr>
                <w:rStyle w:val="PlaceholderText"/>
                <w:rFonts w:eastAsia="Calibri"/>
                <w:color w:val="auto"/>
              </w:rPr>
            </w:pPr>
            <w:sdt>
              <w:sdtPr>
                <w:rPr>
                  <w:rStyle w:val="PlaceholderText"/>
                  <w:rFonts w:eastAsia="Calibri"/>
                  <w:color w:val="auto"/>
                </w:rPr>
                <w:id w:val="1444189361"/>
                <w14:checkbox>
                  <w14:checked w14:val="0"/>
                  <w14:checkedState w14:val="2612" w14:font="MS Gothic"/>
                  <w14:uncheckedState w14:val="2610" w14:font="MS Gothic"/>
                </w14:checkbox>
              </w:sdtPr>
              <w:sdtEndPr>
                <w:rPr>
                  <w:rStyle w:val="PlaceholderText"/>
                </w:rPr>
              </w:sdtEndPr>
              <w:sdtContent>
                <w:r w:rsidR="00DE22CD">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327635">
              <w:rPr>
                <w:rStyle w:val="PlaceholderText"/>
                <w:rFonts w:eastAsia="Calibri"/>
                <w:color w:val="auto"/>
              </w:rPr>
              <w:t>S</w:t>
            </w:r>
            <w:r w:rsidR="006F59F7" w:rsidRPr="006F59F7">
              <w:rPr>
                <w:rStyle w:val="PlaceholderText"/>
                <w:rFonts w:eastAsia="Calibri"/>
                <w:color w:val="auto"/>
              </w:rPr>
              <w:t>oftware upgrade</w:t>
            </w:r>
            <w:r w:rsidR="00F019C6">
              <w:rPr>
                <w:rStyle w:val="PlaceholderText"/>
                <w:rFonts w:eastAsia="Calibri"/>
                <w:color w:val="auto"/>
              </w:rPr>
              <w:t xml:space="preserve">            </w:t>
            </w:r>
            <w:sdt>
              <w:sdtPr>
                <w:rPr>
                  <w:rStyle w:val="PlaceholderText"/>
                  <w:rFonts w:eastAsia="Calibri"/>
                  <w:color w:val="auto"/>
                </w:rPr>
                <w:id w:val="1334189060"/>
                <w14:checkbox>
                  <w14:checked w14:val="1"/>
                  <w14:checkedState w14:val="2612" w14:font="MS Gothic"/>
                  <w14:uncheckedState w14:val="2610" w14:font="MS Gothic"/>
                </w14:checkbox>
              </w:sdtPr>
              <w:sdtEndPr>
                <w:rPr>
                  <w:rStyle w:val="PlaceholderText"/>
                </w:rPr>
              </w:sdtEndPr>
              <w:sdtContent>
                <w:r w:rsidR="00B70A69">
                  <w:rPr>
                    <w:rStyle w:val="PlaceholderText"/>
                    <w:rFonts w:ascii="MS Gothic" w:eastAsia="MS Gothic" w:hAnsi="MS Gothic" w:hint="eastAsia"/>
                    <w:color w:val="auto"/>
                  </w:rPr>
                  <w:t>☒</w:t>
                </w:r>
              </w:sdtContent>
            </w:sdt>
            <w:r w:rsidR="006F59F7" w:rsidRPr="006F59F7">
              <w:rPr>
                <w:rStyle w:val="PlaceholderText"/>
                <w:rFonts w:eastAsia="Calibri"/>
                <w:color w:val="auto"/>
              </w:rPr>
              <w:t xml:space="preserve"> IFU or labelling change</w:t>
            </w:r>
            <w:r w:rsidR="006F59F7">
              <w:rPr>
                <w:rStyle w:val="PlaceholderText"/>
                <w:rFonts w:eastAsia="Calibri"/>
                <w:color w:val="auto"/>
              </w:rPr>
              <w:t xml:space="preserve">  </w:t>
            </w:r>
            <w:r w:rsidR="006F59F7" w:rsidRPr="006F59F7">
              <w:rPr>
                <w:rStyle w:val="PlaceholderText"/>
                <w:rFonts w:eastAsia="Calibri"/>
                <w:color w:val="auto"/>
              </w:rPr>
              <w:t xml:space="preserve"> </w:t>
            </w:r>
          </w:p>
          <w:p w14:paraId="05E35339" w14:textId="3987A51D" w:rsidR="006F59F7" w:rsidRPr="00F019C6" w:rsidRDefault="006F59F7" w:rsidP="00F019C6">
            <w:pPr>
              <w:rPr>
                <w:rStyle w:val="PlaceholderText"/>
                <w:rFonts w:eastAsia="Calibri"/>
                <w:color w:val="auto"/>
              </w:rPr>
            </w:pPr>
            <w:r w:rsidRPr="00F019C6">
              <w:rPr>
                <w:rStyle w:val="PlaceholderText"/>
                <w:rFonts w:eastAsia="Calibri"/>
                <w:color w:val="auto"/>
              </w:rPr>
              <w:t xml:space="preserve"> </w:t>
            </w:r>
            <w:r w:rsidR="00F019C6">
              <w:rPr>
                <w:rStyle w:val="PlaceholderText"/>
                <w:rFonts w:eastAsia="Calibri"/>
                <w:color w:val="auto"/>
              </w:rPr>
              <w:t xml:space="preserve">   </w:t>
            </w:r>
            <w:r w:rsidR="003D3D18">
              <w:rPr>
                <w:rStyle w:val="PlaceholderText"/>
                <w:rFonts w:eastAsia="Calibri"/>
                <w:color w:val="auto"/>
              </w:rPr>
              <w:t xml:space="preserve"> </w:t>
            </w:r>
            <w:r w:rsidR="00F019C6">
              <w:rPr>
                <w:rStyle w:val="PlaceholderText"/>
                <w:rFonts w:eastAsia="Calibri"/>
                <w:color w:val="auto"/>
              </w:rPr>
              <w:t xml:space="preserve">  </w:t>
            </w:r>
            <w:sdt>
              <w:sdtPr>
                <w:rPr>
                  <w:rStyle w:val="PlaceholderText"/>
                  <w:rFonts w:eastAsia="Calibri"/>
                  <w:color w:val="auto"/>
                </w:rPr>
                <w:id w:val="1105859065"/>
                <w14:checkbox>
                  <w14:checked w14:val="0"/>
                  <w14:checkedState w14:val="2612" w14:font="MS Gothic"/>
                  <w14:uncheckedState w14:val="2610" w14:font="MS Gothic"/>
                </w14:checkbox>
              </w:sdtPr>
              <w:sdtEndPr>
                <w:rPr>
                  <w:rStyle w:val="PlaceholderText"/>
                </w:rPr>
              </w:sdtEndPr>
              <w:sdtContent>
                <w:r w:rsidRPr="00F019C6">
                  <w:rPr>
                    <w:rStyle w:val="PlaceholderText"/>
                    <w:rFonts w:ascii="MS Gothic" w:eastAsia="MS Gothic" w:hAnsi="MS Gothic" w:hint="eastAsia"/>
                    <w:color w:val="auto"/>
                  </w:rPr>
                  <w:t>☐</w:t>
                </w:r>
              </w:sdtContent>
            </w:sdt>
            <w:r w:rsidRPr="00F019C6">
              <w:rPr>
                <w:rStyle w:val="PlaceholderText"/>
                <w:rFonts w:eastAsia="Calibri"/>
                <w:color w:val="auto"/>
              </w:rPr>
              <w:t xml:space="preserve"> Other                           </w:t>
            </w:r>
            <w:r w:rsidR="00F019C6">
              <w:rPr>
                <w:rStyle w:val="PlaceholderText"/>
                <w:rFonts w:eastAsia="Calibri"/>
                <w:color w:val="auto"/>
              </w:rPr>
              <w:t xml:space="preserve">  </w:t>
            </w:r>
            <w:r w:rsidRPr="00F019C6">
              <w:rPr>
                <w:rStyle w:val="PlaceholderText"/>
                <w:rFonts w:eastAsia="Calibri"/>
                <w:color w:val="auto"/>
              </w:rPr>
              <w:t xml:space="preserve">  </w:t>
            </w:r>
            <w:sdt>
              <w:sdtPr>
                <w:rPr>
                  <w:rStyle w:val="PlaceholderText"/>
                  <w:rFonts w:eastAsia="Calibri"/>
                  <w:color w:val="auto"/>
                </w:rPr>
                <w:id w:val="1666971947"/>
                <w14:checkbox>
                  <w14:checked w14:val="0"/>
                  <w14:checkedState w14:val="2612" w14:font="MS Gothic"/>
                  <w14:uncheckedState w14:val="2610" w14:font="MS Gothic"/>
                </w14:checkbox>
              </w:sdtPr>
              <w:sdtEndPr>
                <w:rPr>
                  <w:rStyle w:val="PlaceholderText"/>
                </w:rPr>
              </w:sdtEndPr>
              <w:sdtContent>
                <w:r w:rsidR="00B70A69">
                  <w:rPr>
                    <w:rStyle w:val="PlaceholderText"/>
                    <w:rFonts w:ascii="MS Gothic" w:eastAsia="MS Gothic" w:hAnsi="MS Gothic" w:hint="eastAsia"/>
                    <w:color w:val="auto"/>
                  </w:rPr>
                  <w:t>☐</w:t>
                </w:r>
              </w:sdtContent>
            </w:sdt>
            <w:r w:rsidRPr="00F019C6">
              <w:rPr>
                <w:rStyle w:val="PlaceholderText"/>
                <w:rFonts w:eastAsia="Calibri"/>
                <w:color w:val="auto"/>
              </w:rPr>
              <w:t xml:space="preserve"> None</w:t>
            </w:r>
          </w:p>
          <w:p w14:paraId="40DAAE63" w14:textId="3C856938" w:rsidR="00402E25" w:rsidRDefault="00402E25" w:rsidP="00402E25">
            <w:pPr>
              <w:pStyle w:val="ListParagraph"/>
              <w:ind w:left="360"/>
              <w:rPr>
                <w:rFonts w:cs="Arial"/>
                <w:b/>
                <w:iCs/>
                <w:color w:val="0066FF"/>
                <w:sz w:val="24"/>
                <w:szCs w:val="24"/>
              </w:rPr>
            </w:pPr>
            <w:r>
              <w:rPr>
                <w:rStyle w:val="PlaceholderText"/>
                <w:rFonts w:eastAsia="Calibri"/>
              </w:rPr>
              <w:t xml:space="preserve">                            </w:t>
            </w:r>
          </w:p>
          <w:bookmarkStart w:id="2" w:name="_Hlk35243850"/>
          <w:p w14:paraId="5E03FAD4" w14:textId="11747A26" w:rsidR="00C50A9B" w:rsidRDefault="004C2E38" w:rsidP="00704137">
            <w:pPr>
              <w:pStyle w:val="ListParagraph"/>
              <w:ind w:left="360"/>
              <w:rPr>
                <w:sz w:val="18"/>
                <w:szCs w:val="18"/>
              </w:rPr>
            </w:pPr>
            <w:sdt>
              <w:sdtPr>
                <w:rPr>
                  <w:rFonts w:asciiTheme="minorHAnsi" w:hAnsiTheme="minorHAnsi" w:cstheme="minorHAnsi"/>
                  <w:sz w:val="24"/>
                  <w:szCs w:val="24"/>
                </w:rPr>
                <w:id w:val="-641962275"/>
                <w:placeholder>
                  <w:docPart w:val="D6CCC5F90A7345B0B1D03482ABD77688"/>
                </w:placeholder>
              </w:sdtPr>
              <w:sdtEndPr>
                <w:rPr>
                  <w:rFonts w:ascii="Arial" w:hAnsi="Arial" w:cs="Times New Roman"/>
                  <w:sz w:val="18"/>
                  <w:szCs w:val="18"/>
                </w:rPr>
              </w:sdtEndPr>
              <w:sdtContent>
                <w:r w:rsidR="00B70A69" w:rsidRPr="00147637">
                  <w:rPr>
                    <w:rFonts w:asciiTheme="minorHAnsi" w:hAnsiTheme="minorHAnsi" w:cstheme="minorHAnsi"/>
                    <w:sz w:val="24"/>
                    <w:szCs w:val="24"/>
                  </w:rPr>
                  <w:t xml:space="preserve">Clarify in Instruction For Use that the maximum amount of Vantris VUR Treatment product to be implanted in a single </w:t>
                </w:r>
                <w:r w:rsidR="00B16209" w:rsidRPr="00147637">
                  <w:rPr>
                    <w:rFonts w:asciiTheme="minorHAnsi" w:hAnsiTheme="minorHAnsi" w:cstheme="minorHAnsi"/>
                    <w:sz w:val="24"/>
                    <w:szCs w:val="24"/>
                  </w:rPr>
                  <w:t>surgery</w:t>
                </w:r>
                <w:r w:rsidR="003C78D9" w:rsidRPr="00147637">
                  <w:rPr>
                    <w:rFonts w:asciiTheme="minorHAnsi" w:hAnsiTheme="minorHAnsi" w:cstheme="minorHAnsi"/>
                    <w:sz w:val="24"/>
                    <w:szCs w:val="24"/>
                  </w:rPr>
                  <w:t xml:space="preserve"> of </w:t>
                </w:r>
                <w:r w:rsidR="003C78D9" w:rsidRPr="00147637">
                  <w:rPr>
                    <w:rFonts w:asciiTheme="minorHAnsi" w:hAnsiTheme="minorHAnsi" w:cstheme="minorHAnsi"/>
                    <w:sz w:val="24"/>
                    <w:szCs w:val="24"/>
                    <w:lang w:val="en-US"/>
                  </w:rPr>
                  <w:t>Renal Refluxing Unit (RRU)</w:t>
                </w:r>
                <w:r w:rsidR="00B16209" w:rsidRPr="00147637">
                  <w:rPr>
                    <w:rFonts w:asciiTheme="minorHAnsi" w:hAnsiTheme="minorHAnsi" w:cstheme="minorHAnsi"/>
                    <w:sz w:val="24"/>
                    <w:szCs w:val="24"/>
                  </w:rPr>
                  <w:t xml:space="preserve"> must</w:t>
                </w:r>
                <w:r w:rsidR="00B70A69" w:rsidRPr="00147637">
                  <w:rPr>
                    <w:rFonts w:asciiTheme="minorHAnsi" w:hAnsiTheme="minorHAnsi" w:cstheme="minorHAnsi"/>
                    <w:sz w:val="24"/>
                    <w:szCs w:val="24"/>
                  </w:rPr>
                  <w:t xml:space="preserve"> not exceed </w:t>
                </w:r>
                <w:r w:rsidR="0011126F">
                  <w:rPr>
                    <w:rFonts w:asciiTheme="minorHAnsi" w:hAnsiTheme="minorHAnsi" w:cstheme="minorHAnsi"/>
                    <w:sz w:val="24"/>
                    <w:szCs w:val="24"/>
                  </w:rPr>
                  <w:t>1 KIT (</w:t>
                </w:r>
                <w:r w:rsidR="00341FEF">
                  <w:rPr>
                    <w:rFonts w:asciiTheme="minorHAnsi" w:hAnsiTheme="minorHAnsi" w:cstheme="minorHAnsi"/>
                    <w:sz w:val="24"/>
                    <w:szCs w:val="24"/>
                  </w:rPr>
                  <w:t>consider</w:t>
                </w:r>
                <w:r w:rsidR="0011126F">
                  <w:rPr>
                    <w:rFonts w:asciiTheme="minorHAnsi" w:hAnsiTheme="minorHAnsi" w:cstheme="minorHAnsi"/>
                    <w:sz w:val="24"/>
                    <w:szCs w:val="24"/>
                  </w:rPr>
                  <w:t xml:space="preserve"> that a kit contain</w:t>
                </w:r>
                <w:r w:rsidR="00341FEF">
                  <w:rPr>
                    <w:rFonts w:asciiTheme="minorHAnsi" w:hAnsiTheme="minorHAnsi" w:cstheme="minorHAnsi"/>
                    <w:sz w:val="24"/>
                    <w:szCs w:val="24"/>
                  </w:rPr>
                  <w:t xml:space="preserve"> a syringe of </w:t>
                </w:r>
                <w:r w:rsidR="0011126F">
                  <w:rPr>
                    <w:rFonts w:asciiTheme="minorHAnsi" w:hAnsiTheme="minorHAnsi" w:cstheme="minorHAnsi"/>
                    <w:sz w:val="24"/>
                    <w:szCs w:val="24"/>
                  </w:rPr>
                  <w:t xml:space="preserve">1 ml and </w:t>
                </w:r>
                <w:r w:rsidR="00B70A69" w:rsidRPr="00147637">
                  <w:rPr>
                    <w:rFonts w:asciiTheme="minorHAnsi" w:hAnsiTheme="minorHAnsi" w:cstheme="minorHAnsi"/>
                    <w:sz w:val="24"/>
                    <w:szCs w:val="24"/>
                  </w:rPr>
                  <w:t>a</w:t>
                </w:r>
                <w:r w:rsidR="0011126F">
                  <w:rPr>
                    <w:rFonts w:asciiTheme="minorHAnsi" w:hAnsiTheme="minorHAnsi" w:cstheme="minorHAnsi"/>
                    <w:sz w:val="24"/>
                    <w:szCs w:val="24"/>
                  </w:rPr>
                  <w:t>s is st</w:t>
                </w:r>
                <w:r w:rsidR="00341FEF">
                  <w:rPr>
                    <w:rFonts w:asciiTheme="minorHAnsi" w:hAnsiTheme="minorHAnsi" w:cstheme="minorHAnsi"/>
                    <w:sz w:val="24"/>
                    <w:szCs w:val="24"/>
                  </w:rPr>
                  <w:t>a</w:t>
                </w:r>
                <w:r w:rsidR="0011126F">
                  <w:rPr>
                    <w:rFonts w:asciiTheme="minorHAnsi" w:hAnsiTheme="minorHAnsi" w:cstheme="minorHAnsi"/>
                    <w:sz w:val="24"/>
                    <w:szCs w:val="24"/>
                  </w:rPr>
                  <w:t xml:space="preserve">ted in the IFU 0.4 ml </w:t>
                </w:r>
                <w:r w:rsidR="00341FEF" w:rsidRPr="00341FEF">
                  <w:rPr>
                    <w:rFonts w:asciiTheme="minorHAnsi" w:hAnsiTheme="minorHAnsi" w:cstheme="minorHAnsi"/>
                    <w:sz w:val="24"/>
                    <w:szCs w:val="24"/>
                  </w:rPr>
                  <w:t>of the product remains in the injection needle</w:t>
                </w:r>
                <w:r w:rsidR="0011126F">
                  <w:rPr>
                    <w:rFonts w:asciiTheme="minorHAnsi" w:hAnsiTheme="minorHAnsi" w:cstheme="minorHAnsi"/>
                    <w:sz w:val="24"/>
                    <w:szCs w:val="24"/>
                  </w:rPr>
                  <w:t>)</w:t>
                </w:r>
                <w:r w:rsidR="00341FEF">
                  <w:rPr>
                    <w:rFonts w:asciiTheme="minorHAnsi" w:hAnsiTheme="minorHAnsi" w:cstheme="minorHAnsi"/>
                    <w:sz w:val="24"/>
                    <w:szCs w:val="24"/>
                  </w:rPr>
                  <w:t>.</w:t>
                </w:r>
                <w:r w:rsidR="0011126F" w:rsidRPr="00147637">
                  <w:rPr>
                    <w:rFonts w:asciiTheme="minorHAnsi" w:hAnsiTheme="minorHAnsi" w:cstheme="minorHAnsi"/>
                    <w:sz w:val="24"/>
                    <w:szCs w:val="24"/>
                  </w:rPr>
                  <w:t xml:space="preserve"> The implantation of any additional q</w:t>
                </w:r>
                <w:r w:rsidR="00341FEF">
                  <w:rPr>
                    <w:rFonts w:asciiTheme="minorHAnsi" w:hAnsiTheme="minorHAnsi" w:cstheme="minorHAnsi"/>
                    <w:sz w:val="24"/>
                    <w:szCs w:val="24"/>
                  </w:rPr>
                  <w:t>ua</w:t>
                </w:r>
                <w:r w:rsidR="00B70A69" w:rsidRPr="00147637">
                  <w:rPr>
                    <w:rFonts w:asciiTheme="minorHAnsi" w:hAnsiTheme="minorHAnsi" w:cstheme="minorHAnsi"/>
                    <w:sz w:val="24"/>
                    <w:szCs w:val="24"/>
                  </w:rPr>
                  <w:t xml:space="preserve">ntity can only occur in the context </w:t>
                </w:r>
                <w:r w:rsidR="00B16209" w:rsidRPr="00147637">
                  <w:rPr>
                    <w:rFonts w:asciiTheme="minorHAnsi" w:hAnsiTheme="minorHAnsi" w:cstheme="minorHAnsi"/>
                    <w:sz w:val="24"/>
                    <w:szCs w:val="24"/>
                  </w:rPr>
                  <w:t>of persistent</w:t>
                </w:r>
                <w:r w:rsidR="00B70A69" w:rsidRPr="00147637">
                  <w:rPr>
                    <w:rFonts w:asciiTheme="minorHAnsi" w:hAnsiTheme="minorHAnsi" w:cstheme="minorHAnsi"/>
                    <w:sz w:val="24"/>
                    <w:szCs w:val="24"/>
                  </w:rPr>
                  <w:t xml:space="preserve"> reflux proven by avoiding </w:t>
                </w:r>
                <w:r w:rsidR="00341FEF" w:rsidRPr="00147637">
                  <w:rPr>
                    <w:rFonts w:asciiTheme="minorHAnsi" w:hAnsiTheme="minorHAnsi" w:cstheme="minorHAnsi"/>
                    <w:sz w:val="24"/>
                    <w:szCs w:val="24"/>
                  </w:rPr>
                  <w:t>cystourethrogram</w:t>
                </w:r>
                <w:r w:rsidR="00B70A69" w:rsidRPr="00147637">
                  <w:rPr>
                    <w:rFonts w:asciiTheme="minorHAnsi" w:hAnsiTheme="minorHAnsi" w:cstheme="minorHAnsi"/>
                    <w:sz w:val="24"/>
                    <w:szCs w:val="24"/>
                  </w:rPr>
                  <w:t xml:space="preserve"> (VCUG)</w:t>
                </w:r>
                <w:r w:rsidR="00341FEF">
                  <w:rPr>
                    <w:rFonts w:asciiTheme="minorHAnsi" w:hAnsiTheme="minorHAnsi" w:cstheme="minorHAnsi"/>
                    <w:sz w:val="24"/>
                    <w:szCs w:val="24"/>
                  </w:rPr>
                  <w:t>,</w:t>
                </w:r>
                <w:r w:rsidR="00B70A69" w:rsidRPr="00147637">
                  <w:rPr>
                    <w:rFonts w:asciiTheme="minorHAnsi" w:hAnsiTheme="minorHAnsi" w:cstheme="minorHAnsi"/>
                    <w:sz w:val="24"/>
                    <w:szCs w:val="24"/>
                  </w:rPr>
                  <w:t xml:space="preserve"> 3 months after the previous surgery.</w:t>
                </w:r>
                <w:r w:rsidR="00B70A69">
                  <w:rPr>
                    <w:sz w:val="18"/>
                    <w:szCs w:val="18"/>
                  </w:rPr>
                  <w:t xml:space="preserve"> </w:t>
                </w:r>
                <w:bookmarkEnd w:id="2"/>
                <w:r w:rsidR="00B70A69">
                  <w:rPr>
                    <w:sz w:val="18"/>
                    <w:szCs w:val="18"/>
                  </w:rPr>
                  <w:t xml:space="preserve"> </w:t>
                </w:r>
              </w:sdtContent>
            </w:sdt>
          </w:p>
          <w:p w14:paraId="3ED0335B" w14:textId="0DA71602" w:rsidR="006F59F7" w:rsidRPr="00704137" w:rsidRDefault="006F59F7" w:rsidP="00704137">
            <w:pPr>
              <w:pStyle w:val="ListParagraph"/>
              <w:ind w:left="360"/>
              <w:rPr>
                <w:sz w:val="18"/>
                <w:szCs w:val="18"/>
              </w:rPr>
            </w:pPr>
          </w:p>
        </w:tc>
      </w:tr>
      <w:tr w:rsidR="00C50A9B" w:rsidRPr="004433A7" w14:paraId="42DA23EB" w14:textId="77777777" w:rsidTr="00402E25">
        <w:trPr>
          <w:trHeight w:val="539"/>
        </w:trPr>
        <w:tc>
          <w:tcPr>
            <w:tcW w:w="417" w:type="dxa"/>
          </w:tcPr>
          <w:p w14:paraId="75416CA4" w14:textId="77777777" w:rsidR="00C50A9B" w:rsidRDefault="00704137" w:rsidP="00B213BA">
            <w:pPr>
              <w:rPr>
                <w:rFonts w:cs="Arial"/>
                <w:iCs/>
                <w:sz w:val="22"/>
                <w:szCs w:val="22"/>
              </w:rPr>
            </w:pPr>
            <w:r>
              <w:rPr>
                <w:rFonts w:cs="Arial"/>
                <w:iCs/>
                <w:sz w:val="22"/>
                <w:szCs w:val="22"/>
              </w:rPr>
              <w:t>3</w:t>
            </w:r>
          </w:p>
        </w:tc>
        <w:tc>
          <w:tcPr>
            <w:tcW w:w="3093" w:type="dxa"/>
            <w:shd w:val="clear" w:color="auto" w:fill="auto"/>
          </w:tcPr>
          <w:p w14:paraId="69F1B4F4" w14:textId="77777777" w:rsidR="00C50A9B" w:rsidRPr="00704137" w:rsidRDefault="00C50A9B" w:rsidP="00704137">
            <w:pPr>
              <w:pStyle w:val="ListParagraph"/>
              <w:numPr>
                <w:ilvl w:val="0"/>
                <w:numId w:val="18"/>
              </w:numPr>
              <w:rPr>
                <w:rFonts w:cs="Arial"/>
                <w:iCs/>
                <w:sz w:val="22"/>
                <w:szCs w:val="22"/>
              </w:rPr>
            </w:pPr>
            <w:r w:rsidRPr="00704137">
              <w:rPr>
                <w:rFonts w:cs="Arial"/>
                <w:iCs/>
                <w:sz w:val="22"/>
                <w:szCs w:val="22"/>
              </w:rPr>
              <w:t>By when should the action be completed?</w:t>
            </w:r>
          </w:p>
        </w:tc>
        <w:tc>
          <w:tcPr>
            <w:tcW w:w="5732" w:type="dxa"/>
            <w:gridSpan w:val="2"/>
            <w:shd w:val="clear" w:color="auto" w:fill="auto"/>
          </w:tcPr>
          <w:sdt>
            <w:sdtPr>
              <w:rPr>
                <w:sz w:val="18"/>
                <w:szCs w:val="18"/>
              </w:rPr>
              <w:id w:val="-464430583"/>
              <w:placeholder>
                <w:docPart w:val="0F564560BB1E429FA699361A8719D0F2"/>
              </w:placeholder>
              <w:text/>
            </w:sdtPr>
            <w:sdtEndPr/>
            <w:sdtContent>
              <w:p w14:paraId="78B7EBB3" w14:textId="3713F150" w:rsidR="00C50A9B" w:rsidRPr="00B70A69" w:rsidRDefault="00D00716" w:rsidP="00B70A69">
                <w:pPr>
                  <w:rPr>
                    <w:sz w:val="18"/>
                    <w:szCs w:val="18"/>
                  </w:rPr>
                </w:pPr>
                <w:r w:rsidRPr="00B70A69">
                  <w:rPr>
                    <w:sz w:val="18"/>
                    <w:szCs w:val="18"/>
                  </w:rPr>
                  <w:t xml:space="preserve">March 27th, 2020 </w:t>
                </w:r>
                <w:r>
                  <w:rPr>
                    <w:sz w:val="18"/>
                    <w:szCs w:val="18"/>
                  </w:rPr>
                  <w:t>the new version of IFU should be updated</w:t>
                </w:r>
              </w:p>
            </w:sdtContent>
          </w:sdt>
        </w:tc>
      </w:tr>
      <w:tr w:rsidR="00842F88" w:rsidRPr="004433A7" w14:paraId="798C5E62" w14:textId="77777777" w:rsidTr="00704137">
        <w:tc>
          <w:tcPr>
            <w:tcW w:w="417" w:type="dxa"/>
          </w:tcPr>
          <w:p w14:paraId="45A0CBCF" w14:textId="77777777" w:rsidR="00842F88" w:rsidRDefault="00B90415" w:rsidP="00B213BA">
            <w:pPr>
              <w:rPr>
                <w:rFonts w:cs="Arial"/>
                <w:iCs/>
                <w:sz w:val="22"/>
                <w:szCs w:val="22"/>
              </w:rPr>
            </w:pPr>
            <w:r>
              <w:rPr>
                <w:rFonts w:cs="Arial"/>
                <w:iCs/>
                <w:sz w:val="22"/>
                <w:szCs w:val="22"/>
              </w:rPr>
              <w:t>3</w:t>
            </w:r>
            <w:r w:rsidR="00842F88">
              <w:rPr>
                <w:rFonts w:cs="Arial"/>
                <w:iCs/>
                <w:sz w:val="22"/>
                <w:szCs w:val="22"/>
              </w:rPr>
              <w:t>.</w:t>
            </w:r>
          </w:p>
        </w:tc>
        <w:tc>
          <w:tcPr>
            <w:tcW w:w="6119" w:type="dxa"/>
            <w:gridSpan w:val="2"/>
            <w:shd w:val="clear" w:color="auto" w:fill="auto"/>
          </w:tcPr>
          <w:p w14:paraId="44B78B15" w14:textId="77777777" w:rsidR="00842F88" w:rsidRPr="00D51814" w:rsidRDefault="00842F88" w:rsidP="00704137">
            <w:pPr>
              <w:pStyle w:val="ListParagraph"/>
              <w:numPr>
                <w:ilvl w:val="0"/>
                <w:numId w:val="18"/>
              </w:numPr>
              <w:rPr>
                <w:rFonts w:cs="Arial"/>
                <w:iCs/>
                <w:sz w:val="22"/>
                <w:szCs w:val="22"/>
              </w:rPr>
            </w:pPr>
            <w:r w:rsidRPr="00D51814">
              <w:rPr>
                <w:rFonts w:cs="Arial"/>
                <w:iCs/>
                <w:sz w:val="22"/>
                <w:szCs w:val="22"/>
              </w:rPr>
              <w:t xml:space="preserve">Is the FSN required to be communicated to the patient /lay user? </w:t>
            </w:r>
          </w:p>
        </w:tc>
        <w:tc>
          <w:tcPr>
            <w:tcW w:w="2706" w:type="dxa"/>
            <w:shd w:val="clear" w:color="auto" w:fill="auto"/>
          </w:tcPr>
          <w:p w14:paraId="505F7806" w14:textId="5A70713C" w:rsidR="00842F88" w:rsidRPr="00704137" w:rsidRDefault="004C2E38" w:rsidP="00704137">
            <w:pPr>
              <w:pStyle w:val="ListParagraph"/>
              <w:ind w:left="360"/>
              <w:rPr>
                <w:sz w:val="22"/>
                <w:szCs w:val="22"/>
              </w:rPr>
            </w:pPr>
            <w:sdt>
              <w:sdtPr>
                <w:rPr>
                  <w:sz w:val="22"/>
                  <w:szCs w:val="22"/>
                </w:rPr>
                <w:id w:val="1288080725"/>
                <w:placeholder>
                  <w:docPart w:val="695637BB7D1246099F393B2644501FFC"/>
                </w:placeholder>
                <w:comboBox>
                  <w:listItem w:value="Choose an item."/>
                  <w:listItem w:displayText="Yes" w:value="Yes"/>
                  <w:listItem w:displayText="No" w:value="No"/>
                  <w:listItem w:displayText="N/A" w:value="N/A"/>
                </w:comboBox>
              </w:sdtPr>
              <w:sdtEndPr/>
              <w:sdtContent>
                <w:r w:rsidR="00993A67">
                  <w:rPr>
                    <w:sz w:val="22"/>
                    <w:szCs w:val="22"/>
                  </w:rPr>
                  <w:t>No</w:t>
                </w:r>
              </w:sdtContent>
            </w:sdt>
          </w:p>
        </w:tc>
      </w:tr>
      <w:tr w:rsidR="00440A53" w:rsidRPr="004433A7" w14:paraId="3B275CCE" w14:textId="77777777" w:rsidTr="006F59F7">
        <w:tc>
          <w:tcPr>
            <w:tcW w:w="417" w:type="dxa"/>
            <w:vMerge w:val="restart"/>
          </w:tcPr>
          <w:p w14:paraId="190DDE80" w14:textId="77777777" w:rsidR="00440A53" w:rsidRDefault="00440A53" w:rsidP="00B213BA">
            <w:pPr>
              <w:rPr>
                <w:rFonts w:cs="Arial"/>
                <w:iCs/>
                <w:sz w:val="22"/>
                <w:szCs w:val="22"/>
              </w:rPr>
            </w:pPr>
            <w:r>
              <w:rPr>
                <w:rFonts w:cs="Arial"/>
                <w:iCs/>
                <w:sz w:val="22"/>
                <w:szCs w:val="22"/>
              </w:rPr>
              <w:t>3</w:t>
            </w:r>
          </w:p>
        </w:tc>
        <w:tc>
          <w:tcPr>
            <w:tcW w:w="8825" w:type="dxa"/>
            <w:gridSpan w:val="3"/>
            <w:shd w:val="clear" w:color="auto" w:fill="auto"/>
          </w:tcPr>
          <w:p w14:paraId="441D8295" w14:textId="0B325922" w:rsidR="00440A53" w:rsidRPr="00704137" w:rsidRDefault="00440A53" w:rsidP="00704137">
            <w:pPr>
              <w:pStyle w:val="ListParagraph"/>
              <w:numPr>
                <w:ilvl w:val="0"/>
                <w:numId w:val="18"/>
              </w:numPr>
              <w:rPr>
                <w:sz w:val="22"/>
                <w:szCs w:val="22"/>
              </w:rPr>
            </w:pPr>
            <w:r w:rsidRPr="00704137">
              <w:rPr>
                <w:rFonts w:cs="Arial"/>
                <w:iCs/>
                <w:sz w:val="22"/>
                <w:szCs w:val="22"/>
              </w:rPr>
              <w:t>If yes, has manufacturer provided additional information suitable for the patient/lay user in a patient/lay or non-professional user information letter/sheet?</w:t>
            </w:r>
          </w:p>
        </w:tc>
      </w:tr>
      <w:tr w:rsidR="00440A53" w:rsidRPr="00526F76" w14:paraId="2D29553C" w14:textId="77777777" w:rsidTr="006F59F7">
        <w:tc>
          <w:tcPr>
            <w:tcW w:w="417" w:type="dxa"/>
            <w:vMerge/>
          </w:tcPr>
          <w:p w14:paraId="70201A08" w14:textId="77777777" w:rsidR="00440A53" w:rsidRDefault="00440A53" w:rsidP="001C2B66">
            <w:pPr>
              <w:rPr>
                <w:color w:val="FF0000"/>
                <w:sz w:val="22"/>
              </w:rPr>
            </w:pPr>
          </w:p>
        </w:tc>
        <w:tc>
          <w:tcPr>
            <w:tcW w:w="8825" w:type="dxa"/>
            <w:gridSpan w:val="3"/>
            <w:shd w:val="clear" w:color="auto" w:fill="auto"/>
          </w:tcPr>
          <w:p w14:paraId="1A93A4E3" w14:textId="70C5A07C" w:rsidR="00440A53" w:rsidRPr="00704137" w:rsidRDefault="004C2E38" w:rsidP="00704137">
            <w:pPr>
              <w:pStyle w:val="ListParagraph"/>
              <w:ind w:left="360"/>
              <w:rPr>
                <w:sz w:val="22"/>
                <w:szCs w:val="22"/>
              </w:rPr>
            </w:pPr>
            <w:sdt>
              <w:sdtPr>
                <w:rPr>
                  <w:sz w:val="22"/>
                  <w:szCs w:val="22"/>
                </w:rPr>
                <w:id w:val="1212235891"/>
                <w:placeholder>
                  <w:docPart w:val="9DCD47E840EA4161B6D8012338131B6F"/>
                </w:placeholder>
                <w:comboBox>
                  <w:listItem w:value="Choose an item."/>
                  <w:listItem w:displayText="Yes" w:value="Yes"/>
                  <w:listItem w:displayText="No" w:value="No"/>
                </w:comboBox>
              </w:sdtPr>
              <w:sdtEndPr/>
              <w:sdtContent>
                <w:r w:rsidR="00430754">
                  <w:rPr>
                    <w:sz w:val="22"/>
                    <w:szCs w:val="22"/>
                  </w:rPr>
                  <w:t>No</w:t>
                </w:r>
              </w:sdtContent>
            </w:sdt>
            <w:r w:rsidR="00440A53" w:rsidRPr="00704137">
              <w:rPr>
                <w:sz w:val="22"/>
                <w:szCs w:val="22"/>
              </w:rPr>
              <w:t xml:space="preserve">        </w:t>
            </w:r>
            <w:sdt>
              <w:sdtPr>
                <w:rPr>
                  <w:sz w:val="22"/>
                  <w:szCs w:val="22"/>
                </w:rPr>
                <w:id w:val="991456443"/>
                <w:comboBox>
                  <w:listItem w:value="Choose an item."/>
                  <w:listItem w:displayText="Appended to this FSN" w:value="Appended to this FSN"/>
                  <w:listItem w:displayText="Not appended to this FSN" w:value="Not appended to this FSN"/>
                </w:comboBox>
              </w:sdtPr>
              <w:sdtEndPr/>
              <w:sdtContent>
                <w:r w:rsidR="00430754">
                  <w:rPr>
                    <w:sz w:val="22"/>
                    <w:szCs w:val="22"/>
                  </w:rPr>
                  <w:t>Not appended to this FSN</w:t>
                </w:r>
              </w:sdtContent>
            </w:sdt>
          </w:p>
        </w:tc>
      </w:tr>
    </w:tbl>
    <w:p w14:paraId="40D435CE" w14:textId="77777777" w:rsidR="00E33F90" w:rsidRDefault="00402E25" w:rsidP="00840186">
      <w:pPr>
        <w:rPr>
          <w:sz w:val="22"/>
        </w:rPr>
      </w:pPr>
      <w:r>
        <w:rPr>
          <w:sz w:val="22"/>
        </w:rPr>
        <w:br w:type="page"/>
      </w:r>
    </w:p>
    <w:p w14:paraId="2820F388" w14:textId="3D1E1E08" w:rsidR="00DE6161" w:rsidRDefault="00B70A69" w:rsidP="00BA652D">
      <w:pPr>
        <w:rPr>
          <w:sz w:val="22"/>
        </w:rPr>
      </w:pPr>
      <w:r>
        <w:rPr>
          <w:sz w:val="22"/>
        </w:rPr>
        <w:lastRenderedPageBreak/>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4402AA" w:rsidRPr="004433A7" w14:paraId="3906935A" w14:textId="77777777" w:rsidTr="004402AA">
        <w:tc>
          <w:tcPr>
            <w:tcW w:w="534" w:type="dxa"/>
          </w:tcPr>
          <w:p w14:paraId="132B7E21" w14:textId="77777777" w:rsidR="00B90415" w:rsidRPr="00B213BA" w:rsidRDefault="00B90415" w:rsidP="0099735F">
            <w:pPr>
              <w:pStyle w:val="ListParagraph"/>
              <w:ind w:left="360"/>
              <w:rPr>
                <w:b/>
                <w:color w:val="FF0000"/>
                <w:sz w:val="24"/>
                <w:szCs w:val="24"/>
              </w:rPr>
            </w:pPr>
          </w:p>
        </w:tc>
        <w:tc>
          <w:tcPr>
            <w:tcW w:w="8646" w:type="dxa"/>
            <w:gridSpan w:val="2"/>
            <w:shd w:val="clear" w:color="auto" w:fill="auto"/>
          </w:tcPr>
          <w:p w14:paraId="069263AD" w14:textId="7D21FAB4" w:rsidR="00B90415" w:rsidRPr="00D51814" w:rsidRDefault="00B90415" w:rsidP="0099735F">
            <w:pPr>
              <w:pStyle w:val="ListParagraph"/>
              <w:numPr>
                <w:ilvl w:val="0"/>
                <w:numId w:val="13"/>
              </w:numPr>
              <w:jc w:val="center"/>
              <w:rPr>
                <w:b/>
                <w:color w:val="4F81BD"/>
                <w:sz w:val="24"/>
                <w:szCs w:val="24"/>
              </w:rPr>
            </w:pPr>
            <w:r w:rsidRPr="00D51814">
              <w:rPr>
                <w:b/>
                <w:color w:val="FF0000"/>
                <w:sz w:val="24"/>
                <w:szCs w:val="24"/>
              </w:rPr>
              <w:t>General Information</w:t>
            </w:r>
            <w:r w:rsidR="006C3165">
              <w:rPr>
                <w:b/>
                <w:color w:val="FF0000"/>
                <w:sz w:val="24"/>
                <w:szCs w:val="24"/>
              </w:rPr>
              <w:t>*</w:t>
            </w:r>
          </w:p>
        </w:tc>
      </w:tr>
      <w:tr w:rsidR="004402AA" w:rsidRPr="004433A7" w14:paraId="6FD526CD" w14:textId="77777777" w:rsidTr="00C63281">
        <w:tc>
          <w:tcPr>
            <w:tcW w:w="534" w:type="dxa"/>
          </w:tcPr>
          <w:p w14:paraId="4C4FC3AE" w14:textId="77777777" w:rsidR="00B90415" w:rsidRDefault="00B90415" w:rsidP="00D51814">
            <w:pPr>
              <w:jc w:val="both"/>
              <w:rPr>
                <w:color w:val="FF0000"/>
                <w:sz w:val="22"/>
              </w:rPr>
            </w:pPr>
            <w:r>
              <w:rPr>
                <w:color w:val="FF0000"/>
                <w:sz w:val="22"/>
              </w:rPr>
              <w:t>4.</w:t>
            </w:r>
          </w:p>
        </w:tc>
        <w:tc>
          <w:tcPr>
            <w:tcW w:w="3827" w:type="dxa"/>
            <w:shd w:val="clear" w:color="auto" w:fill="auto"/>
          </w:tcPr>
          <w:p w14:paraId="2B12B7D7" w14:textId="1B9BD21D" w:rsidR="00B90415" w:rsidRPr="00457574" w:rsidRDefault="00B90415" w:rsidP="00457574">
            <w:pPr>
              <w:pStyle w:val="ListParagraph"/>
              <w:numPr>
                <w:ilvl w:val="0"/>
                <w:numId w:val="23"/>
              </w:numPr>
              <w:rPr>
                <w:color w:val="FF0000"/>
                <w:sz w:val="22"/>
              </w:rPr>
            </w:pPr>
            <w:r w:rsidRPr="00457574">
              <w:rPr>
                <w:color w:val="FF0000"/>
                <w:sz w:val="22"/>
              </w:rPr>
              <w:t>FSN Type</w:t>
            </w:r>
            <w:r w:rsidR="006C3165">
              <w:rPr>
                <w:color w:val="FF0000"/>
                <w:sz w:val="22"/>
              </w:rPr>
              <w:t>*</w:t>
            </w:r>
            <w:r w:rsidRPr="00457574">
              <w:rPr>
                <w:color w:val="FF0000"/>
                <w:sz w:val="22"/>
              </w:rPr>
              <w:t xml:space="preserve"> </w:t>
            </w:r>
          </w:p>
          <w:p w14:paraId="08236D7A" w14:textId="77777777" w:rsidR="00B90415" w:rsidRPr="004433A7" w:rsidRDefault="00B90415" w:rsidP="00457574">
            <w:pPr>
              <w:rPr>
                <w:color w:val="FF0000"/>
                <w:sz w:val="22"/>
              </w:rPr>
            </w:pPr>
          </w:p>
        </w:tc>
        <w:tc>
          <w:tcPr>
            <w:tcW w:w="4819" w:type="dxa"/>
            <w:shd w:val="clear" w:color="auto" w:fill="auto"/>
          </w:tcPr>
          <w:p w14:paraId="522BA7E7" w14:textId="750FAB6A" w:rsidR="00B90415" w:rsidRPr="00457574" w:rsidRDefault="004C2E38" w:rsidP="00457574">
            <w:pPr>
              <w:pStyle w:val="ListParagraph"/>
              <w:ind w:left="360"/>
              <w:rPr>
                <w:sz w:val="22"/>
              </w:rPr>
            </w:pPr>
            <w:sdt>
              <w:sdtPr>
                <w:rPr>
                  <w:sz w:val="22"/>
                </w:rPr>
                <w:id w:val="-1969197196"/>
                <w:dropDownList>
                  <w:listItem w:displayText="New" w:value="New"/>
                  <w:listItem w:displayText="Update" w:value="Update"/>
                </w:dropDownList>
              </w:sdtPr>
              <w:sdtEndPr/>
              <w:sdtContent>
                <w:r w:rsidR="00430754">
                  <w:rPr>
                    <w:sz w:val="22"/>
                  </w:rPr>
                  <w:t>New</w:t>
                </w:r>
              </w:sdtContent>
            </w:sdt>
          </w:p>
        </w:tc>
      </w:tr>
      <w:tr w:rsidR="004402AA" w:rsidRPr="004433A7" w14:paraId="7D7F2B27" w14:textId="77777777" w:rsidTr="00C63281">
        <w:tc>
          <w:tcPr>
            <w:tcW w:w="534" w:type="dxa"/>
          </w:tcPr>
          <w:p w14:paraId="5F3E772A" w14:textId="77777777" w:rsidR="00B90415" w:rsidRDefault="004402AA" w:rsidP="00B449DA">
            <w:pPr>
              <w:rPr>
                <w:sz w:val="22"/>
              </w:rPr>
            </w:pPr>
            <w:r>
              <w:rPr>
                <w:sz w:val="22"/>
              </w:rPr>
              <w:t>4</w:t>
            </w:r>
            <w:r w:rsidR="00440A53">
              <w:rPr>
                <w:sz w:val="22"/>
              </w:rPr>
              <w:t>.</w:t>
            </w:r>
          </w:p>
        </w:tc>
        <w:tc>
          <w:tcPr>
            <w:tcW w:w="3827" w:type="dxa"/>
            <w:shd w:val="clear" w:color="auto" w:fill="auto"/>
          </w:tcPr>
          <w:p w14:paraId="7A6E6749" w14:textId="77777777" w:rsidR="00B90415" w:rsidRPr="00457574" w:rsidRDefault="0099735F">
            <w:pPr>
              <w:pStyle w:val="ListParagraph"/>
              <w:numPr>
                <w:ilvl w:val="0"/>
                <w:numId w:val="23"/>
              </w:numPr>
              <w:rPr>
                <w:sz w:val="22"/>
              </w:rPr>
            </w:pPr>
            <w:r>
              <w:rPr>
                <w:sz w:val="22"/>
              </w:rPr>
              <w:t>For updated FSN</w:t>
            </w:r>
            <w:r w:rsidR="0088659F" w:rsidRPr="003D3D18">
              <w:rPr>
                <w:sz w:val="22"/>
              </w:rPr>
              <w:t xml:space="preserve">, </w:t>
            </w:r>
            <w:r w:rsidR="00B90415" w:rsidRPr="003D3D18">
              <w:rPr>
                <w:sz w:val="22"/>
              </w:rPr>
              <w:t xml:space="preserve">reference </w:t>
            </w:r>
            <w:r w:rsidR="00402E25" w:rsidRPr="003D3D18">
              <w:rPr>
                <w:sz w:val="22"/>
              </w:rPr>
              <w:t>number</w:t>
            </w:r>
            <w:r w:rsidR="00402E25" w:rsidRPr="00457574">
              <w:rPr>
                <w:sz w:val="22"/>
              </w:rPr>
              <w:t xml:space="preserve"> </w:t>
            </w:r>
            <w:r w:rsidR="00B90415" w:rsidRPr="00457574">
              <w:rPr>
                <w:sz w:val="22"/>
              </w:rPr>
              <w:t>and date of previous FSN</w:t>
            </w:r>
          </w:p>
        </w:tc>
        <w:tc>
          <w:tcPr>
            <w:tcW w:w="4819" w:type="dxa"/>
            <w:shd w:val="clear" w:color="auto" w:fill="auto"/>
          </w:tcPr>
          <w:p w14:paraId="787D6456" w14:textId="1AF46FA6" w:rsidR="00B90415" w:rsidRPr="00457574" w:rsidRDefault="004C2E38" w:rsidP="00457574">
            <w:pPr>
              <w:pStyle w:val="ListParagraph"/>
              <w:ind w:left="360"/>
              <w:jc w:val="both"/>
              <w:rPr>
                <w:b/>
                <w:sz w:val="22"/>
              </w:rPr>
            </w:pPr>
            <w:sdt>
              <w:sdtPr>
                <w:rPr>
                  <w:sz w:val="22"/>
                </w:rPr>
                <w:id w:val="1295870773"/>
                <w:text/>
              </w:sdtPr>
              <w:sdtEndPr/>
              <w:sdtContent>
                <w:r w:rsidR="00430754">
                  <w:rPr>
                    <w:sz w:val="22"/>
                  </w:rPr>
                  <w:t>N/A</w:t>
                </w:r>
              </w:sdtContent>
            </w:sdt>
          </w:p>
        </w:tc>
      </w:tr>
      <w:tr w:rsidR="00457574" w:rsidRPr="004433A7" w14:paraId="09564957" w14:textId="77777777" w:rsidTr="006F59F7">
        <w:tc>
          <w:tcPr>
            <w:tcW w:w="534" w:type="dxa"/>
          </w:tcPr>
          <w:p w14:paraId="12A77760" w14:textId="77777777" w:rsidR="00457574" w:rsidRDefault="00457574" w:rsidP="00B449DA">
            <w:pPr>
              <w:rPr>
                <w:sz w:val="22"/>
              </w:rPr>
            </w:pPr>
            <w:r>
              <w:rPr>
                <w:sz w:val="22"/>
              </w:rPr>
              <w:t>4.</w:t>
            </w:r>
          </w:p>
        </w:tc>
        <w:tc>
          <w:tcPr>
            <w:tcW w:w="8646" w:type="dxa"/>
            <w:gridSpan w:val="2"/>
            <w:shd w:val="clear" w:color="auto" w:fill="auto"/>
          </w:tcPr>
          <w:p w14:paraId="3D9B4942" w14:textId="77777777" w:rsidR="00457574" w:rsidRPr="00457574" w:rsidRDefault="0099735F" w:rsidP="0099735F">
            <w:pPr>
              <w:pStyle w:val="ListParagraph"/>
              <w:numPr>
                <w:ilvl w:val="0"/>
                <w:numId w:val="23"/>
              </w:numPr>
              <w:jc w:val="both"/>
              <w:rPr>
                <w:b/>
                <w:sz w:val="22"/>
              </w:rPr>
            </w:pPr>
            <w:r>
              <w:rPr>
                <w:sz w:val="22"/>
              </w:rPr>
              <w:t xml:space="preserve">For </w:t>
            </w:r>
            <w:r w:rsidR="00457574" w:rsidRPr="00457574">
              <w:rPr>
                <w:sz w:val="22"/>
              </w:rPr>
              <w:t>Update</w:t>
            </w:r>
            <w:r>
              <w:rPr>
                <w:sz w:val="22"/>
              </w:rPr>
              <w:t>d FSN</w:t>
            </w:r>
            <w:r w:rsidR="00C63281">
              <w:rPr>
                <w:sz w:val="22"/>
              </w:rPr>
              <w:t xml:space="preserve">, </w:t>
            </w:r>
            <w:r w:rsidR="00457574" w:rsidRPr="00457574">
              <w:rPr>
                <w:sz w:val="22"/>
              </w:rPr>
              <w:t>key new information</w:t>
            </w:r>
            <w:r>
              <w:rPr>
                <w:sz w:val="22"/>
              </w:rPr>
              <w:t xml:space="preserve"> as follows</w:t>
            </w:r>
            <w:r w:rsidR="00C63281">
              <w:rPr>
                <w:sz w:val="22"/>
              </w:rPr>
              <w:t>:</w:t>
            </w:r>
          </w:p>
        </w:tc>
      </w:tr>
      <w:tr w:rsidR="00457574" w:rsidRPr="004433A7" w14:paraId="66421352" w14:textId="77777777" w:rsidTr="0099735F">
        <w:trPr>
          <w:trHeight w:val="500"/>
        </w:trPr>
        <w:tc>
          <w:tcPr>
            <w:tcW w:w="534" w:type="dxa"/>
          </w:tcPr>
          <w:p w14:paraId="4E483259" w14:textId="77777777" w:rsidR="00457574" w:rsidRDefault="00457574" w:rsidP="00FB2612">
            <w:pPr>
              <w:jc w:val="both"/>
              <w:rPr>
                <w:rFonts w:cs="Arial"/>
                <w:iCs/>
                <w:sz w:val="22"/>
                <w:szCs w:val="22"/>
              </w:rPr>
            </w:pPr>
          </w:p>
        </w:tc>
        <w:sdt>
          <w:sdtPr>
            <w:rPr>
              <w:b/>
              <w:sz w:val="22"/>
            </w:rPr>
            <w:id w:val="1547570825"/>
            <w:text/>
          </w:sdtPr>
          <w:sdtEndPr/>
          <w:sdtContent>
            <w:tc>
              <w:tcPr>
                <w:tcW w:w="8646" w:type="dxa"/>
                <w:gridSpan w:val="2"/>
                <w:shd w:val="clear" w:color="auto" w:fill="auto"/>
              </w:tcPr>
              <w:p w14:paraId="42C04C76" w14:textId="63830941" w:rsidR="00457574" w:rsidRPr="00457574" w:rsidRDefault="00430754" w:rsidP="00457574">
                <w:pPr>
                  <w:pStyle w:val="ListParagraph"/>
                  <w:ind w:left="360"/>
                  <w:jc w:val="both"/>
                  <w:rPr>
                    <w:color w:val="FF0000"/>
                    <w:sz w:val="22"/>
                    <w:szCs w:val="22"/>
                  </w:rPr>
                </w:pPr>
                <w:r>
                  <w:rPr>
                    <w:b/>
                    <w:sz w:val="22"/>
                  </w:rPr>
                  <w:t>N/A</w:t>
                </w:r>
              </w:p>
            </w:tc>
          </w:sdtContent>
        </w:sdt>
      </w:tr>
      <w:tr w:rsidR="004402AA" w:rsidRPr="004433A7" w14:paraId="66E63A46" w14:textId="77777777" w:rsidTr="00C63281">
        <w:tc>
          <w:tcPr>
            <w:tcW w:w="534" w:type="dxa"/>
          </w:tcPr>
          <w:p w14:paraId="0FEC236F" w14:textId="77777777" w:rsidR="00B90415" w:rsidRDefault="004402AA" w:rsidP="00FB2612">
            <w:pPr>
              <w:jc w:val="both"/>
              <w:rPr>
                <w:rFonts w:cs="Arial"/>
                <w:iCs/>
                <w:sz w:val="22"/>
                <w:szCs w:val="22"/>
              </w:rPr>
            </w:pPr>
            <w:r w:rsidRPr="00CF3B03">
              <w:rPr>
                <w:rFonts w:cs="Arial"/>
                <w:iCs/>
                <w:color w:val="FF0000"/>
                <w:sz w:val="22"/>
                <w:szCs w:val="22"/>
              </w:rPr>
              <w:t>4.</w:t>
            </w:r>
          </w:p>
        </w:tc>
        <w:tc>
          <w:tcPr>
            <w:tcW w:w="3827" w:type="dxa"/>
            <w:shd w:val="clear" w:color="auto" w:fill="auto"/>
          </w:tcPr>
          <w:p w14:paraId="7118095A" w14:textId="42154BCE" w:rsidR="00B90415" w:rsidRPr="00457574" w:rsidRDefault="00B90415" w:rsidP="00457574">
            <w:pPr>
              <w:pStyle w:val="ListParagraph"/>
              <w:numPr>
                <w:ilvl w:val="0"/>
                <w:numId w:val="23"/>
              </w:numPr>
              <w:jc w:val="both"/>
              <w:rPr>
                <w:color w:val="FF0000"/>
                <w:sz w:val="22"/>
              </w:rPr>
            </w:pPr>
            <w:r w:rsidRPr="00C63281">
              <w:rPr>
                <w:rFonts w:cs="Arial"/>
                <w:iCs/>
                <w:color w:val="FF0000"/>
                <w:sz w:val="22"/>
                <w:szCs w:val="22"/>
              </w:rPr>
              <w:t xml:space="preserve">Further advice or information </w:t>
            </w:r>
            <w:r w:rsidR="003F4EA7">
              <w:rPr>
                <w:rFonts w:cs="Arial"/>
                <w:iCs/>
                <w:color w:val="FF0000"/>
                <w:sz w:val="22"/>
                <w:szCs w:val="22"/>
              </w:rPr>
              <w:t xml:space="preserve">already </w:t>
            </w:r>
            <w:r w:rsidRPr="00C63281">
              <w:rPr>
                <w:rFonts w:cs="Arial"/>
                <w:iCs/>
                <w:color w:val="FF0000"/>
                <w:sz w:val="22"/>
                <w:szCs w:val="22"/>
              </w:rPr>
              <w:t>expected in follow-up FSN?</w:t>
            </w:r>
            <w:r w:rsidR="00553CB0">
              <w:rPr>
                <w:rFonts w:cs="Arial"/>
                <w:iCs/>
                <w:color w:val="FF0000"/>
                <w:sz w:val="22"/>
                <w:szCs w:val="22"/>
              </w:rPr>
              <w:t xml:space="preserve"> </w:t>
            </w:r>
            <w:r w:rsidR="006C3165">
              <w:rPr>
                <w:rFonts w:cs="Arial"/>
                <w:iCs/>
                <w:color w:val="FF0000"/>
                <w:sz w:val="22"/>
                <w:szCs w:val="22"/>
              </w:rPr>
              <w:t>*</w:t>
            </w:r>
          </w:p>
        </w:tc>
        <w:tc>
          <w:tcPr>
            <w:tcW w:w="4819" w:type="dxa"/>
            <w:shd w:val="clear" w:color="auto" w:fill="auto"/>
          </w:tcPr>
          <w:sdt>
            <w:sdtPr>
              <w:rPr>
                <w:color w:val="FF0000"/>
                <w:sz w:val="22"/>
                <w:szCs w:val="22"/>
              </w:rPr>
              <w:id w:val="-1119675194"/>
              <w:dropDownList>
                <w:listItem w:value="Yes"/>
                <w:listItem w:displayText="No" w:value="No"/>
                <w:listItem w:displayText="Not planned yet" w:value="Not planned yet"/>
              </w:dropDownList>
            </w:sdtPr>
            <w:sdtEndPr/>
            <w:sdtContent>
              <w:p w14:paraId="422BAC18" w14:textId="65BC835C" w:rsidR="00B90415" w:rsidRDefault="00430754" w:rsidP="00AA4B8B">
                <w:pPr>
                  <w:pStyle w:val="ListParagraph"/>
                  <w:ind w:left="360"/>
                  <w:jc w:val="both"/>
                  <w:rPr>
                    <w:color w:val="FF0000"/>
                    <w:sz w:val="22"/>
                    <w:szCs w:val="22"/>
                  </w:rPr>
                </w:pPr>
                <w:r>
                  <w:rPr>
                    <w:color w:val="FF0000"/>
                    <w:sz w:val="22"/>
                    <w:szCs w:val="22"/>
                  </w:rPr>
                  <w:t>No</w:t>
                </w:r>
              </w:p>
            </w:sdtContent>
          </w:sdt>
          <w:p w14:paraId="2075EBDD" w14:textId="77777777" w:rsidR="00B90415" w:rsidRPr="00661AED" w:rsidRDefault="00B90415" w:rsidP="009B165C">
            <w:pPr>
              <w:jc w:val="both"/>
              <w:rPr>
                <w:color w:val="FF0000"/>
                <w:sz w:val="22"/>
                <w:szCs w:val="22"/>
              </w:rPr>
            </w:pPr>
          </w:p>
        </w:tc>
      </w:tr>
      <w:tr w:rsidR="00440A53" w:rsidRPr="004433A7" w14:paraId="4B8B6AD6" w14:textId="77777777" w:rsidTr="00C63281">
        <w:trPr>
          <w:trHeight w:val="377"/>
        </w:trPr>
        <w:tc>
          <w:tcPr>
            <w:tcW w:w="534" w:type="dxa"/>
            <w:vMerge w:val="restart"/>
          </w:tcPr>
          <w:p w14:paraId="29568A17" w14:textId="77777777" w:rsidR="00440A53" w:rsidRPr="00C63281" w:rsidRDefault="00440A53" w:rsidP="000B6BC8">
            <w:pPr>
              <w:ind w:left="720"/>
              <w:rPr>
                <w:rFonts w:cs="Arial"/>
                <w:iCs/>
                <w:sz w:val="22"/>
                <w:szCs w:val="22"/>
              </w:rPr>
            </w:pPr>
          </w:p>
          <w:p w14:paraId="77FC5517" w14:textId="77777777" w:rsidR="00440A53" w:rsidRPr="00C63281" w:rsidRDefault="00440A53" w:rsidP="000B6BC8">
            <w:pPr>
              <w:rPr>
                <w:rFonts w:cs="Arial"/>
                <w:sz w:val="22"/>
                <w:szCs w:val="22"/>
              </w:rPr>
            </w:pPr>
            <w:r w:rsidRPr="00C63281">
              <w:rPr>
                <w:rFonts w:cs="Arial"/>
                <w:sz w:val="22"/>
                <w:szCs w:val="22"/>
              </w:rPr>
              <w:t>4</w:t>
            </w:r>
          </w:p>
        </w:tc>
        <w:tc>
          <w:tcPr>
            <w:tcW w:w="8646" w:type="dxa"/>
            <w:gridSpan w:val="2"/>
            <w:shd w:val="clear" w:color="auto" w:fill="auto"/>
          </w:tcPr>
          <w:p w14:paraId="26595129" w14:textId="77777777" w:rsidR="00440A53" w:rsidRPr="00C63281" w:rsidRDefault="00440A53">
            <w:pPr>
              <w:pStyle w:val="ListParagraph"/>
              <w:numPr>
                <w:ilvl w:val="0"/>
                <w:numId w:val="23"/>
              </w:numPr>
              <w:jc w:val="both"/>
              <w:rPr>
                <w:sz w:val="22"/>
              </w:rPr>
            </w:pPr>
            <w:r w:rsidRPr="00C63281">
              <w:rPr>
                <w:rFonts w:cs="Arial"/>
                <w:iCs/>
                <w:sz w:val="22"/>
                <w:szCs w:val="22"/>
              </w:rPr>
              <w:t>If follow-up FSN expected, what is the further advice expected to relate to:</w:t>
            </w:r>
          </w:p>
        </w:tc>
      </w:tr>
      <w:tr w:rsidR="00440A53" w:rsidRPr="004433A7" w14:paraId="0B75CEC2" w14:textId="77777777" w:rsidTr="006F59F7">
        <w:tc>
          <w:tcPr>
            <w:tcW w:w="534" w:type="dxa"/>
            <w:vMerge/>
          </w:tcPr>
          <w:p w14:paraId="3E8E5E85" w14:textId="77777777" w:rsidR="00440A53" w:rsidRDefault="00440A53" w:rsidP="00950B9F">
            <w:pPr>
              <w:ind w:left="720"/>
              <w:jc w:val="both"/>
              <w:rPr>
                <w:rFonts w:cs="Arial"/>
                <w:iCs/>
                <w:sz w:val="22"/>
                <w:szCs w:val="22"/>
              </w:rPr>
            </w:pPr>
          </w:p>
        </w:tc>
        <w:tc>
          <w:tcPr>
            <w:tcW w:w="8646" w:type="dxa"/>
            <w:gridSpan w:val="2"/>
            <w:shd w:val="clear" w:color="auto" w:fill="auto"/>
          </w:tcPr>
          <w:sdt>
            <w:sdtPr>
              <w:rPr>
                <w:color w:val="FF0000"/>
                <w:sz w:val="22"/>
              </w:rPr>
              <w:id w:val="160593381"/>
              <w:text/>
            </w:sdtPr>
            <w:sdtEndPr/>
            <w:sdtContent>
              <w:p w14:paraId="76CCF8CB" w14:textId="311B0D61" w:rsidR="00440A53" w:rsidRDefault="00B70A69" w:rsidP="00457574">
                <w:pPr>
                  <w:pStyle w:val="ListParagraph"/>
                  <w:ind w:left="360"/>
                  <w:jc w:val="both"/>
                  <w:rPr>
                    <w:color w:val="FF0000"/>
                    <w:sz w:val="22"/>
                  </w:rPr>
                </w:pPr>
                <w:r>
                  <w:rPr>
                    <w:color w:val="FF0000"/>
                    <w:sz w:val="22"/>
                  </w:rPr>
                  <w:t>N/A</w:t>
                </w:r>
              </w:p>
            </w:sdtContent>
          </w:sdt>
          <w:p w14:paraId="307173D7" w14:textId="77777777" w:rsidR="00C63281" w:rsidRPr="00457574" w:rsidRDefault="00C63281" w:rsidP="00457574">
            <w:pPr>
              <w:pStyle w:val="ListParagraph"/>
              <w:ind w:left="360"/>
              <w:jc w:val="both"/>
              <w:rPr>
                <w:color w:val="FF0000"/>
                <w:sz w:val="22"/>
              </w:rPr>
            </w:pPr>
          </w:p>
        </w:tc>
      </w:tr>
      <w:tr w:rsidR="004402AA" w:rsidRPr="004433A7" w14:paraId="74EFF9C4" w14:textId="77777777" w:rsidTr="00C63281">
        <w:trPr>
          <w:trHeight w:val="601"/>
        </w:trPr>
        <w:tc>
          <w:tcPr>
            <w:tcW w:w="534" w:type="dxa"/>
          </w:tcPr>
          <w:p w14:paraId="41899F2D" w14:textId="77777777" w:rsidR="0099735F" w:rsidRDefault="0099735F" w:rsidP="00950B9F">
            <w:pPr>
              <w:ind w:left="720"/>
              <w:jc w:val="both"/>
              <w:rPr>
                <w:rFonts w:cs="Arial"/>
                <w:iCs/>
                <w:sz w:val="22"/>
                <w:szCs w:val="22"/>
              </w:rPr>
            </w:pPr>
          </w:p>
          <w:p w14:paraId="57AC4BC0" w14:textId="77777777" w:rsidR="004402AA" w:rsidRPr="0099735F" w:rsidRDefault="0099735F" w:rsidP="000B6BC8">
            <w:pPr>
              <w:rPr>
                <w:rFonts w:cs="Arial"/>
                <w:sz w:val="22"/>
                <w:szCs w:val="22"/>
              </w:rPr>
            </w:pPr>
            <w:r>
              <w:rPr>
                <w:rFonts w:cs="Arial"/>
                <w:sz w:val="22"/>
                <w:szCs w:val="22"/>
              </w:rPr>
              <w:t>4</w:t>
            </w:r>
          </w:p>
        </w:tc>
        <w:tc>
          <w:tcPr>
            <w:tcW w:w="3827" w:type="dxa"/>
            <w:shd w:val="clear" w:color="auto" w:fill="auto"/>
          </w:tcPr>
          <w:p w14:paraId="07E2ECC1" w14:textId="77777777" w:rsidR="004402AA" w:rsidRPr="00457574" w:rsidRDefault="00457574" w:rsidP="00457574">
            <w:pPr>
              <w:pStyle w:val="ListParagraph"/>
              <w:numPr>
                <w:ilvl w:val="0"/>
                <w:numId w:val="23"/>
              </w:numPr>
              <w:jc w:val="both"/>
              <w:rPr>
                <w:rFonts w:cs="Arial"/>
                <w:iCs/>
                <w:sz w:val="22"/>
                <w:szCs w:val="22"/>
              </w:rPr>
            </w:pPr>
            <w:r>
              <w:rPr>
                <w:rFonts w:cs="Arial"/>
                <w:iCs/>
                <w:sz w:val="22"/>
                <w:szCs w:val="22"/>
              </w:rPr>
              <w:t>A</w:t>
            </w:r>
            <w:r w:rsidR="004402AA" w:rsidRPr="00457574">
              <w:rPr>
                <w:rFonts w:cs="Arial"/>
                <w:iCs/>
                <w:sz w:val="22"/>
                <w:szCs w:val="22"/>
              </w:rPr>
              <w:t>nticipated timescale</w:t>
            </w:r>
            <w:r w:rsidR="0099735F">
              <w:rPr>
                <w:rFonts w:cs="Arial"/>
                <w:iCs/>
                <w:sz w:val="22"/>
                <w:szCs w:val="22"/>
              </w:rPr>
              <w:t xml:space="preserve"> for follow-up FSN</w:t>
            </w:r>
          </w:p>
        </w:tc>
        <w:sdt>
          <w:sdtPr>
            <w:rPr>
              <w:color w:val="FF0000"/>
              <w:sz w:val="22"/>
            </w:rPr>
            <w:id w:val="102081884"/>
            <w:text/>
          </w:sdtPr>
          <w:sdtEndPr/>
          <w:sdtContent>
            <w:tc>
              <w:tcPr>
                <w:tcW w:w="4819" w:type="dxa"/>
                <w:shd w:val="clear" w:color="auto" w:fill="auto"/>
              </w:tcPr>
              <w:p w14:paraId="27A16016" w14:textId="1A7FE86D" w:rsidR="004402AA" w:rsidRPr="00457574" w:rsidRDefault="00B70A69" w:rsidP="00457574">
                <w:pPr>
                  <w:pStyle w:val="ListParagraph"/>
                  <w:ind w:left="360"/>
                  <w:jc w:val="both"/>
                  <w:rPr>
                    <w:color w:val="FF0000"/>
                    <w:sz w:val="22"/>
                  </w:rPr>
                </w:pPr>
                <w:r>
                  <w:rPr>
                    <w:color w:val="FF0000"/>
                    <w:sz w:val="22"/>
                  </w:rPr>
                  <w:t>N/A</w:t>
                </w:r>
              </w:p>
            </w:tc>
          </w:sdtContent>
        </w:sdt>
      </w:tr>
      <w:tr w:rsidR="00440A53" w:rsidRPr="004433A7" w14:paraId="0AE0BC15" w14:textId="77777777" w:rsidTr="004402AA">
        <w:tc>
          <w:tcPr>
            <w:tcW w:w="534" w:type="dxa"/>
            <w:vMerge w:val="restart"/>
          </w:tcPr>
          <w:p w14:paraId="354DC2E0" w14:textId="77777777" w:rsidR="00440A53" w:rsidRPr="00C63281" w:rsidRDefault="00440A53" w:rsidP="00D9251C">
            <w:pPr>
              <w:jc w:val="both"/>
              <w:rPr>
                <w:sz w:val="22"/>
              </w:rPr>
            </w:pPr>
            <w:r w:rsidRPr="00C63281">
              <w:rPr>
                <w:sz w:val="22"/>
              </w:rPr>
              <w:t>4.</w:t>
            </w:r>
          </w:p>
        </w:tc>
        <w:tc>
          <w:tcPr>
            <w:tcW w:w="8646" w:type="dxa"/>
            <w:gridSpan w:val="2"/>
            <w:shd w:val="clear" w:color="auto" w:fill="auto"/>
          </w:tcPr>
          <w:p w14:paraId="0339C9CB" w14:textId="01324B71" w:rsidR="00440A53" w:rsidRPr="00C63281" w:rsidRDefault="00440A53" w:rsidP="00457574">
            <w:pPr>
              <w:pStyle w:val="ListParagraph"/>
              <w:numPr>
                <w:ilvl w:val="0"/>
                <w:numId w:val="23"/>
              </w:numPr>
              <w:jc w:val="both"/>
              <w:rPr>
                <w:sz w:val="22"/>
              </w:rPr>
            </w:pPr>
            <w:r w:rsidRPr="00C63281">
              <w:rPr>
                <w:sz w:val="22"/>
              </w:rPr>
              <w:t>Manufacturer information</w:t>
            </w:r>
          </w:p>
          <w:p w14:paraId="5AFF2FFC" w14:textId="77777777" w:rsidR="00440A53" w:rsidRPr="00C63281" w:rsidRDefault="00440A53" w:rsidP="0099735F">
            <w:pPr>
              <w:pStyle w:val="Default"/>
              <w:rPr>
                <w:b/>
                <w:color w:val="auto"/>
                <w:sz w:val="22"/>
              </w:rPr>
            </w:pPr>
            <w:r w:rsidRPr="00C63281">
              <w:rPr>
                <w:color w:val="auto"/>
                <w:sz w:val="22"/>
              </w:rPr>
              <w:t>(</w:t>
            </w:r>
            <w:r w:rsidRPr="00C63281">
              <w:rPr>
                <w:iCs/>
                <w:color w:val="auto"/>
                <w:sz w:val="20"/>
                <w:szCs w:val="20"/>
              </w:rPr>
              <w:t>For contact details of local representative refer to page 1 of this FSN</w:t>
            </w:r>
            <w:r w:rsidRPr="00C63281">
              <w:rPr>
                <w:i/>
                <w:iCs/>
                <w:color w:val="auto"/>
                <w:sz w:val="16"/>
                <w:szCs w:val="16"/>
              </w:rPr>
              <w:t xml:space="preserve">) </w:t>
            </w:r>
          </w:p>
        </w:tc>
      </w:tr>
      <w:tr w:rsidR="00440A53" w:rsidRPr="004433A7" w14:paraId="6D239056" w14:textId="77777777" w:rsidTr="00C63281">
        <w:tc>
          <w:tcPr>
            <w:tcW w:w="534" w:type="dxa"/>
            <w:vMerge/>
          </w:tcPr>
          <w:p w14:paraId="6A9C1A76" w14:textId="77777777" w:rsidR="00440A53" w:rsidRPr="009B165C" w:rsidRDefault="00440A53" w:rsidP="00551B3D">
            <w:pPr>
              <w:jc w:val="right"/>
              <w:rPr>
                <w:sz w:val="22"/>
              </w:rPr>
            </w:pPr>
          </w:p>
        </w:tc>
        <w:tc>
          <w:tcPr>
            <w:tcW w:w="3827" w:type="dxa"/>
            <w:shd w:val="clear" w:color="auto" w:fill="auto"/>
          </w:tcPr>
          <w:p w14:paraId="01B020D9" w14:textId="77777777" w:rsidR="00440A53" w:rsidRPr="00C63281" w:rsidRDefault="00440A53" w:rsidP="00457574">
            <w:pPr>
              <w:pStyle w:val="ListParagraph"/>
              <w:numPr>
                <w:ilvl w:val="1"/>
                <w:numId w:val="23"/>
              </w:numPr>
              <w:rPr>
                <w:sz w:val="22"/>
              </w:rPr>
            </w:pPr>
            <w:r w:rsidRPr="003D3D18">
              <w:rPr>
                <w:sz w:val="22"/>
              </w:rPr>
              <w:t>Company Name</w:t>
            </w:r>
          </w:p>
        </w:tc>
        <w:sdt>
          <w:sdtPr>
            <w:rPr>
              <w:b/>
              <w:sz w:val="22"/>
            </w:rPr>
            <w:id w:val="483205848"/>
            <w:text/>
          </w:sdtPr>
          <w:sdtEndPr/>
          <w:sdtContent>
            <w:tc>
              <w:tcPr>
                <w:tcW w:w="4819" w:type="dxa"/>
                <w:shd w:val="clear" w:color="auto" w:fill="auto"/>
              </w:tcPr>
              <w:p w14:paraId="5CE8E199" w14:textId="2D9A5377" w:rsidR="00440A53" w:rsidRPr="004433A7" w:rsidRDefault="000A4072" w:rsidP="00D80782">
                <w:pPr>
                  <w:jc w:val="both"/>
                  <w:rPr>
                    <w:b/>
                    <w:sz w:val="22"/>
                  </w:rPr>
                </w:pPr>
                <w:r>
                  <w:rPr>
                    <w:b/>
                    <w:sz w:val="22"/>
                  </w:rPr>
                  <w:t>PROMEDON S.A.</w:t>
                </w:r>
              </w:p>
            </w:tc>
          </w:sdtContent>
        </w:sdt>
      </w:tr>
      <w:tr w:rsidR="00440A53" w:rsidRPr="0011126F" w14:paraId="7A84D0C9" w14:textId="77777777" w:rsidTr="00C63281">
        <w:tc>
          <w:tcPr>
            <w:tcW w:w="534" w:type="dxa"/>
            <w:vMerge/>
          </w:tcPr>
          <w:p w14:paraId="0865175A" w14:textId="77777777" w:rsidR="00440A53" w:rsidRPr="009B165C" w:rsidRDefault="00440A53" w:rsidP="00551B3D">
            <w:pPr>
              <w:jc w:val="right"/>
              <w:rPr>
                <w:sz w:val="22"/>
              </w:rPr>
            </w:pPr>
          </w:p>
        </w:tc>
        <w:tc>
          <w:tcPr>
            <w:tcW w:w="3827" w:type="dxa"/>
            <w:shd w:val="clear" w:color="auto" w:fill="auto"/>
          </w:tcPr>
          <w:p w14:paraId="293D7E96" w14:textId="77777777" w:rsidR="00440A53" w:rsidRPr="00C63281" w:rsidRDefault="00440A53" w:rsidP="00457574">
            <w:pPr>
              <w:pStyle w:val="ListParagraph"/>
              <w:numPr>
                <w:ilvl w:val="1"/>
                <w:numId w:val="23"/>
              </w:numPr>
              <w:rPr>
                <w:sz w:val="22"/>
              </w:rPr>
            </w:pPr>
            <w:r w:rsidRPr="00C63281">
              <w:rPr>
                <w:sz w:val="22"/>
              </w:rPr>
              <w:t>Address</w:t>
            </w:r>
          </w:p>
        </w:tc>
        <w:sdt>
          <w:sdtPr>
            <w:rPr>
              <w:rFonts w:asciiTheme="minorHAnsi" w:eastAsiaTheme="minorHAnsi" w:hAnsiTheme="minorHAnsi" w:cstheme="minorBidi"/>
              <w:sz w:val="22"/>
              <w:szCs w:val="22"/>
              <w:lang w:val="es-ES" w:eastAsia="en-US"/>
            </w:rPr>
            <w:id w:val="1377126821"/>
            <w:text/>
          </w:sdtPr>
          <w:sdtEndPr/>
          <w:sdtContent>
            <w:tc>
              <w:tcPr>
                <w:tcW w:w="4819" w:type="dxa"/>
                <w:shd w:val="clear" w:color="auto" w:fill="auto"/>
              </w:tcPr>
              <w:p w14:paraId="372DFE62" w14:textId="4C14FC63" w:rsidR="00440A53" w:rsidRPr="000A4072" w:rsidRDefault="000A4072" w:rsidP="000A4072">
                <w:pPr>
                  <w:jc w:val="both"/>
                  <w:rPr>
                    <w:b/>
                    <w:sz w:val="22"/>
                    <w:lang w:val="es-ES"/>
                  </w:rPr>
                </w:pPr>
                <w:r w:rsidRPr="000A4072">
                  <w:rPr>
                    <w:rFonts w:asciiTheme="minorHAnsi" w:eastAsiaTheme="minorHAnsi" w:hAnsiTheme="minorHAnsi" w:cstheme="minorBidi"/>
                    <w:sz w:val="22"/>
                    <w:szCs w:val="22"/>
                    <w:lang w:val="es-ES" w:eastAsia="en-US"/>
                  </w:rPr>
                  <w:t>Av. Gral Manuel Savio s/n Lote 3 - Mz. 3Parque Industrial Ferreyra (X5123XAD)Córdoba - Córdoba - AR</w:t>
                </w:r>
              </w:p>
            </w:tc>
          </w:sdtContent>
        </w:sdt>
      </w:tr>
      <w:tr w:rsidR="00440A53" w:rsidRPr="004433A7" w14:paraId="4C274598" w14:textId="77777777" w:rsidTr="00C63281">
        <w:tc>
          <w:tcPr>
            <w:tcW w:w="534" w:type="dxa"/>
            <w:vMerge/>
          </w:tcPr>
          <w:p w14:paraId="544AB165" w14:textId="77777777" w:rsidR="00440A53" w:rsidRPr="000A4072" w:rsidRDefault="00440A53" w:rsidP="00551B3D">
            <w:pPr>
              <w:jc w:val="right"/>
              <w:rPr>
                <w:sz w:val="22"/>
                <w:lang w:val="es-ES"/>
              </w:rPr>
            </w:pPr>
          </w:p>
        </w:tc>
        <w:tc>
          <w:tcPr>
            <w:tcW w:w="3827" w:type="dxa"/>
            <w:shd w:val="clear" w:color="auto" w:fill="auto"/>
          </w:tcPr>
          <w:p w14:paraId="50844BA1" w14:textId="77777777" w:rsidR="00440A53" w:rsidRPr="00457574" w:rsidRDefault="00440A53" w:rsidP="00457574">
            <w:pPr>
              <w:pStyle w:val="ListParagraph"/>
              <w:numPr>
                <w:ilvl w:val="1"/>
                <w:numId w:val="23"/>
              </w:numPr>
              <w:rPr>
                <w:sz w:val="22"/>
              </w:rPr>
            </w:pPr>
            <w:r w:rsidRPr="00457574">
              <w:rPr>
                <w:sz w:val="22"/>
              </w:rPr>
              <w:t>Website address</w:t>
            </w:r>
          </w:p>
        </w:tc>
        <w:sdt>
          <w:sdtPr>
            <w:id w:val="-211500029"/>
            <w:text/>
          </w:sdtPr>
          <w:sdtEndPr/>
          <w:sdtContent>
            <w:tc>
              <w:tcPr>
                <w:tcW w:w="4819" w:type="dxa"/>
                <w:shd w:val="clear" w:color="auto" w:fill="auto"/>
              </w:tcPr>
              <w:p w14:paraId="7E563474" w14:textId="0FFA4CB4" w:rsidR="00440A53" w:rsidRPr="004433A7" w:rsidRDefault="000A4072" w:rsidP="00D80782">
                <w:pPr>
                  <w:jc w:val="both"/>
                  <w:rPr>
                    <w:b/>
                    <w:sz w:val="22"/>
                  </w:rPr>
                </w:pPr>
                <w:r w:rsidRPr="000A4072">
                  <w:t>http://www.promedon-urologypf.com/</w:t>
                </w:r>
              </w:p>
            </w:tc>
          </w:sdtContent>
        </w:sdt>
      </w:tr>
      <w:tr w:rsidR="004402AA" w:rsidRPr="004433A7" w14:paraId="69B9A32E" w14:textId="77777777" w:rsidTr="00F02550">
        <w:trPr>
          <w:trHeight w:val="694"/>
        </w:trPr>
        <w:tc>
          <w:tcPr>
            <w:tcW w:w="534" w:type="dxa"/>
          </w:tcPr>
          <w:p w14:paraId="19A5B103" w14:textId="77777777" w:rsidR="00B90415" w:rsidRPr="00CF3B03" w:rsidRDefault="004402AA" w:rsidP="00000CC7">
            <w:pPr>
              <w:jc w:val="both"/>
              <w:rPr>
                <w:color w:val="FF0000"/>
                <w:sz w:val="22"/>
              </w:rPr>
            </w:pPr>
            <w:r w:rsidRPr="00CF3B03">
              <w:rPr>
                <w:color w:val="FF0000"/>
                <w:sz w:val="22"/>
              </w:rPr>
              <w:t>4.</w:t>
            </w:r>
          </w:p>
        </w:tc>
        <w:tc>
          <w:tcPr>
            <w:tcW w:w="8646" w:type="dxa"/>
            <w:gridSpan w:val="2"/>
            <w:shd w:val="clear" w:color="auto" w:fill="auto"/>
          </w:tcPr>
          <w:p w14:paraId="04847CF0" w14:textId="2626438C" w:rsidR="00B90415" w:rsidRPr="00CF3B03" w:rsidRDefault="00B90415" w:rsidP="00457574">
            <w:pPr>
              <w:pStyle w:val="ListParagraph"/>
              <w:numPr>
                <w:ilvl w:val="0"/>
                <w:numId w:val="23"/>
              </w:numPr>
              <w:jc w:val="both"/>
              <w:rPr>
                <w:color w:val="FF0000"/>
                <w:sz w:val="22"/>
              </w:rPr>
            </w:pPr>
            <w:r w:rsidRPr="00CF3B03">
              <w:rPr>
                <w:color w:val="FF0000"/>
                <w:sz w:val="22"/>
              </w:rPr>
              <w:t>The Competent (Regulatory) Authority of your country has been informed about this communication to customers.</w:t>
            </w:r>
            <w:r w:rsidR="00553CB0" w:rsidRPr="00CF3B03">
              <w:rPr>
                <w:color w:val="FF0000"/>
                <w:sz w:val="22"/>
              </w:rPr>
              <w:t xml:space="preserve"> </w:t>
            </w:r>
            <w:r w:rsidR="006C3165" w:rsidRPr="00CF3B03">
              <w:rPr>
                <w:color w:val="FF0000"/>
                <w:sz w:val="22"/>
              </w:rPr>
              <w:t>*</w:t>
            </w:r>
          </w:p>
        </w:tc>
      </w:tr>
      <w:tr w:rsidR="004402AA" w:rsidRPr="004433A7" w14:paraId="0856198D" w14:textId="77777777" w:rsidTr="00C63281">
        <w:tc>
          <w:tcPr>
            <w:tcW w:w="534" w:type="dxa"/>
            <w:tcBorders>
              <w:bottom w:val="single" w:sz="4" w:space="0" w:color="auto"/>
            </w:tcBorders>
          </w:tcPr>
          <w:p w14:paraId="11B60B0F" w14:textId="77777777" w:rsidR="00B90415" w:rsidRPr="00C63281" w:rsidRDefault="004402AA" w:rsidP="00D92A11">
            <w:pPr>
              <w:rPr>
                <w:sz w:val="22"/>
              </w:rPr>
            </w:pPr>
            <w:r w:rsidRPr="00C63281">
              <w:rPr>
                <w:sz w:val="22"/>
              </w:rPr>
              <w:t>4.</w:t>
            </w:r>
          </w:p>
        </w:tc>
        <w:tc>
          <w:tcPr>
            <w:tcW w:w="3827" w:type="dxa"/>
            <w:tcBorders>
              <w:bottom w:val="single" w:sz="4" w:space="0" w:color="auto"/>
            </w:tcBorders>
            <w:shd w:val="clear" w:color="auto" w:fill="auto"/>
          </w:tcPr>
          <w:p w14:paraId="0FD2EEC8" w14:textId="77777777" w:rsidR="00B90415" w:rsidRPr="00C63281" w:rsidRDefault="00B90415" w:rsidP="00457574">
            <w:pPr>
              <w:pStyle w:val="ListParagraph"/>
              <w:numPr>
                <w:ilvl w:val="0"/>
                <w:numId w:val="23"/>
              </w:numPr>
              <w:rPr>
                <w:sz w:val="22"/>
              </w:rPr>
            </w:pPr>
            <w:r w:rsidRPr="00C63281">
              <w:rPr>
                <w:sz w:val="22"/>
              </w:rPr>
              <w:t xml:space="preserve">List of attachments/appendices: </w:t>
            </w:r>
          </w:p>
        </w:tc>
        <w:sdt>
          <w:sdtPr>
            <w:rPr>
              <w:b/>
              <w:sz w:val="22"/>
            </w:rPr>
            <w:id w:val="1777901927"/>
            <w:text/>
          </w:sdtPr>
          <w:sdtEndPr/>
          <w:sdtContent>
            <w:tc>
              <w:tcPr>
                <w:tcW w:w="4819" w:type="dxa"/>
                <w:tcBorders>
                  <w:bottom w:val="single" w:sz="4" w:space="0" w:color="auto"/>
                </w:tcBorders>
                <w:shd w:val="clear" w:color="auto" w:fill="auto"/>
              </w:tcPr>
              <w:p w14:paraId="2A1F2834" w14:textId="6375D7D8" w:rsidR="00B90415" w:rsidRPr="004433A7" w:rsidRDefault="00993A67" w:rsidP="00D51814">
                <w:pPr>
                  <w:rPr>
                    <w:b/>
                    <w:sz w:val="22"/>
                  </w:rPr>
                </w:pPr>
                <w:r>
                  <w:rPr>
                    <w:b/>
                    <w:sz w:val="22"/>
                  </w:rPr>
                  <w:t>N/A</w:t>
                </w:r>
              </w:p>
            </w:tc>
          </w:sdtContent>
        </w:sdt>
      </w:tr>
      <w:tr w:rsidR="00B90415" w:rsidRPr="004433A7" w14:paraId="76B6B1E6" w14:textId="77777777" w:rsidTr="00C63281">
        <w:trPr>
          <w:trHeight w:val="790"/>
        </w:trPr>
        <w:tc>
          <w:tcPr>
            <w:tcW w:w="534" w:type="dxa"/>
            <w:vMerge w:val="restart"/>
          </w:tcPr>
          <w:p w14:paraId="6A1EF4B6" w14:textId="77777777" w:rsidR="00B90415" w:rsidRDefault="004402AA" w:rsidP="00474EE4">
            <w:pPr>
              <w:rPr>
                <w:sz w:val="22"/>
              </w:rPr>
            </w:pPr>
            <w:r>
              <w:rPr>
                <w:sz w:val="22"/>
              </w:rPr>
              <w:t>4.</w:t>
            </w:r>
          </w:p>
        </w:tc>
        <w:tc>
          <w:tcPr>
            <w:tcW w:w="3827" w:type="dxa"/>
            <w:vMerge w:val="restart"/>
            <w:shd w:val="clear" w:color="auto" w:fill="auto"/>
          </w:tcPr>
          <w:p w14:paraId="409ED6B0" w14:textId="77777777" w:rsidR="00B90415" w:rsidRPr="00457574" w:rsidRDefault="00B90415" w:rsidP="00457574">
            <w:pPr>
              <w:pStyle w:val="ListParagraph"/>
              <w:numPr>
                <w:ilvl w:val="0"/>
                <w:numId w:val="23"/>
              </w:numPr>
              <w:rPr>
                <w:sz w:val="22"/>
              </w:rPr>
            </w:pPr>
            <w:r w:rsidRPr="00457574">
              <w:rPr>
                <w:sz w:val="22"/>
              </w:rPr>
              <w:t>Name/Signature</w:t>
            </w:r>
          </w:p>
        </w:tc>
        <w:tc>
          <w:tcPr>
            <w:tcW w:w="4819" w:type="dxa"/>
            <w:tcBorders>
              <w:bottom w:val="single" w:sz="4" w:space="0" w:color="auto"/>
            </w:tcBorders>
            <w:shd w:val="clear" w:color="auto" w:fill="auto"/>
          </w:tcPr>
          <w:p w14:paraId="18EEC13A" w14:textId="77777777" w:rsidR="00B90415" w:rsidRDefault="00993A67" w:rsidP="00D51814">
            <w:pPr>
              <w:rPr>
                <w:b/>
                <w:sz w:val="22"/>
              </w:rPr>
            </w:pPr>
            <w:r>
              <w:rPr>
                <w:b/>
                <w:sz w:val="22"/>
              </w:rPr>
              <w:t>Sofia Olivero</w:t>
            </w:r>
          </w:p>
          <w:p w14:paraId="289EFF59" w14:textId="77522984" w:rsidR="00993A67" w:rsidRDefault="00993A67" w:rsidP="00D51814">
            <w:pPr>
              <w:rPr>
                <w:b/>
                <w:sz w:val="22"/>
              </w:rPr>
            </w:pPr>
            <w:r>
              <w:rPr>
                <w:b/>
                <w:sz w:val="22"/>
              </w:rPr>
              <w:t xml:space="preserve">QA&amp;RA Manager </w:t>
            </w:r>
          </w:p>
        </w:tc>
      </w:tr>
      <w:tr w:rsidR="00B90415" w:rsidRPr="004433A7" w14:paraId="13A4B592" w14:textId="77777777" w:rsidTr="00C63281">
        <w:trPr>
          <w:trHeight w:val="688"/>
        </w:trPr>
        <w:tc>
          <w:tcPr>
            <w:tcW w:w="534" w:type="dxa"/>
            <w:vMerge/>
            <w:tcBorders>
              <w:bottom w:val="single" w:sz="4" w:space="0" w:color="auto"/>
            </w:tcBorders>
          </w:tcPr>
          <w:p w14:paraId="59D3CA13" w14:textId="77777777" w:rsidR="00B90415" w:rsidDel="00474EE4" w:rsidRDefault="00B90415" w:rsidP="00474EE4">
            <w:pPr>
              <w:rPr>
                <w:sz w:val="22"/>
              </w:rPr>
            </w:pPr>
          </w:p>
        </w:tc>
        <w:tc>
          <w:tcPr>
            <w:tcW w:w="3827" w:type="dxa"/>
            <w:vMerge/>
            <w:tcBorders>
              <w:bottom w:val="single" w:sz="4" w:space="0" w:color="auto"/>
            </w:tcBorders>
            <w:shd w:val="clear" w:color="auto" w:fill="auto"/>
          </w:tcPr>
          <w:p w14:paraId="2CFC2F1E" w14:textId="77777777" w:rsidR="00B90415" w:rsidDel="00474EE4" w:rsidRDefault="00B90415" w:rsidP="00474EE4">
            <w:pPr>
              <w:rPr>
                <w:sz w:val="22"/>
              </w:rPr>
            </w:pPr>
          </w:p>
        </w:tc>
        <w:tc>
          <w:tcPr>
            <w:tcW w:w="4819" w:type="dxa"/>
            <w:tcBorders>
              <w:bottom w:val="single" w:sz="4" w:space="0" w:color="auto"/>
            </w:tcBorders>
            <w:shd w:val="clear" w:color="auto" w:fill="auto"/>
          </w:tcPr>
          <w:p w14:paraId="61A8612C" w14:textId="77777777" w:rsidR="00B90415" w:rsidRDefault="00B90415" w:rsidP="00F46B0A">
            <w:pPr>
              <w:jc w:val="both"/>
              <w:rPr>
                <w:b/>
                <w:sz w:val="22"/>
              </w:rPr>
            </w:pPr>
          </w:p>
        </w:tc>
      </w:tr>
      <w:tr w:rsidR="004402AA" w:rsidRPr="004433A7" w14:paraId="05B6AFF9" w14:textId="77777777" w:rsidTr="004402AA">
        <w:tc>
          <w:tcPr>
            <w:tcW w:w="534" w:type="dxa"/>
            <w:tcBorders>
              <w:left w:val="nil"/>
              <w:right w:val="nil"/>
            </w:tcBorders>
          </w:tcPr>
          <w:p w14:paraId="30D65AB0" w14:textId="77777777" w:rsidR="00B90415" w:rsidRPr="004433A7" w:rsidRDefault="00B90415" w:rsidP="004433A7">
            <w:pPr>
              <w:jc w:val="both"/>
              <w:rPr>
                <w:rFonts w:cs="Arial"/>
                <w:b/>
                <w:i/>
                <w:iCs/>
                <w:sz w:val="22"/>
                <w:szCs w:val="22"/>
              </w:rPr>
            </w:pPr>
          </w:p>
        </w:tc>
        <w:tc>
          <w:tcPr>
            <w:tcW w:w="8646" w:type="dxa"/>
            <w:gridSpan w:val="2"/>
            <w:tcBorders>
              <w:left w:val="nil"/>
              <w:right w:val="nil"/>
            </w:tcBorders>
            <w:shd w:val="clear" w:color="auto" w:fill="auto"/>
          </w:tcPr>
          <w:p w14:paraId="2A61D1B4" w14:textId="77777777" w:rsidR="00B90415" w:rsidRPr="004433A7" w:rsidRDefault="00B90415" w:rsidP="004433A7">
            <w:pPr>
              <w:jc w:val="both"/>
              <w:rPr>
                <w:rFonts w:cs="Arial"/>
                <w:b/>
                <w:i/>
                <w:iCs/>
                <w:sz w:val="22"/>
                <w:szCs w:val="22"/>
              </w:rPr>
            </w:pPr>
          </w:p>
        </w:tc>
      </w:tr>
      <w:tr w:rsidR="004402AA" w:rsidRPr="004433A7" w14:paraId="21DE18C1" w14:textId="77777777" w:rsidTr="004402AA">
        <w:tc>
          <w:tcPr>
            <w:tcW w:w="534" w:type="dxa"/>
          </w:tcPr>
          <w:p w14:paraId="4C89A52B" w14:textId="77777777" w:rsidR="00B90415" w:rsidRPr="00C4744B" w:rsidRDefault="00B90415" w:rsidP="00E13B4E">
            <w:pPr>
              <w:jc w:val="center"/>
              <w:rPr>
                <w:rFonts w:cs="Arial"/>
                <w:b/>
                <w:bCs/>
                <w:color w:val="4F81BD"/>
                <w:sz w:val="24"/>
                <w:szCs w:val="24"/>
              </w:rPr>
            </w:pPr>
          </w:p>
        </w:tc>
        <w:tc>
          <w:tcPr>
            <w:tcW w:w="8646" w:type="dxa"/>
            <w:gridSpan w:val="2"/>
            <w:shd w:val="clear" w:color="auto" w:fill="auto"/>
          </w:tcPr>
          <w:p w14:paraId="579247EC" w14:textId="77777777" w:rsidR="00B90415" w:rsidRPr="00C4744B" w:rsidRDefault="00B90415" w:rsidP="00E13B4E">
            <w:pPr>
              <w:jc w:val="center"/>
              <w:rPr>
                <w:color w:val="4F81BD"/>
                <w:sz w:val="24"/>
                <w:szCs w:val="24"/>
              </w:rPr>
            </w:pPr>
            <w:r w:rsidRPr="00C4744B">
              <w:rPr>
                <w:rFonts w:cs="Arial"/>
                <w:b/>
                <w:bCs/>
                <w:color w:val="4F81BD"/>
                <w:sz w:val="24"/>
                <w:szCs w:val="24"/>
              </w:rPr>
              <w:t>Transmission of this Field Safety Notice</w:t>
            </w:r>
          </w:p>
        </w:tc>
      </w:tr>
      <w:tr w:rsidR="004402AA" w:rsidRPr="004433A7" w14:paraId="44C24B2D" w14:textId="77777777" w:rsidTr="004402AA">
        <w:tc>
          <w:tcPr>
            <w:tcW w:w="534" w:type="dxa"/>
          </w:tcPr>
          <w:p w14:paraId="60686CCB" w14:textId="77777777" w:rsidR="00B90415" w:rsidRPr="00661AED" w:rsidRDefault="00B90415" w:rsidP="004433A7">
            <w:pPr>
              <w:jc w:val="both"/>
              <w:rPr>
                <w:rFonts w:cs="Arial"/>
                <w:color w:val="FF0000"/>
              </w:rPr>
            </w:pPr>
          </w:p>
        </w:tc>
        <w:tc>
          <w:tcPr>
            <w:tcW w:w="8646" w:type="dxa"/>
            <w:gridSpan w:val="2"/>
            <w:shd w:val="clear" w:color="auto" w:fill="auto"/>
          </w:tcPr>
          <w:p w14:paraId="212288EE" w14:textId="77777777" w:rsidR="00B90415" w:rsidRPr="00156C15" w:rsidRDefault="00B90415" w:rsidP="004433A7">
            <w:pPr>
              <w:jc w:val="both"/>
              <w:rPr>
                <w:rFonts w:cs="Arial"/>
                <w:color w:val="FF0000"/>
              </w:rPr>
            </w:pPr>
            <w:r w:rsidRPr="00661AED">
              <w:rPr>
                <w:rFonts w:cs="Arial"/>
                <w:color w:val="FF0000"/>
              </w:rPr>
              <w:t>This notice needs to be passed on all those who need to be aware within your organisation or to any organisation where the potentially affected devices have been transferred. (As app</w:t>
            </w:r>
            <w:r w:rsidRPr="00156C15">
              <w:rPr>
                <w:rFonts w:cs="Arial"/>
                <w:color w:val="FF0000"/>
              </w:rPr>
              <w:t>ropriate)</w:t>
            </w:r>
          </w:p>
          <w:p w14:paraId="44EBDC7D" w14:textId="77777777" w:rsidR="00B90415" w:rsidRPr="002F46F0" w:rsidRDefault="00B90415" w:rsidP="004433A7">
            <w:pPr>
              <w:jc w:val="both"/>
              <w:rPr>
                <w:rFonts w:cs="Arial"/>
                <w:color w:val="FF0000"/>
              </w:rPr>
            </w:pPr>
          </w:p>
          <w:p w14:paraId="277692EF" w14:textId="77777777" w:rsidR="00B90415" w:rsidRPr="002F46F0" w:rsidRDefault="00B90415" w:rsidP="004433A7">
            <w:pPr>
              <w:jc w:val="both"/>
              <w:rPr>
                <w:rFonts w:cs="Arial"/>
                <w:color w:val="FF0000"/>
              </w:rPr>
            </w:pPr>
            <w:r w:rsidRPr="002F46F0">
              <w:rPr>
                <w:rFonts w:cs="Arial"/>
                <w:color w:val="FF0000"/>
              </w:rPr>
              <w:t>Please transfer this notice to other organisations on which this action has an impact. (As appropriate)</w:t>
            </w:r>
          </w:p>
          <w:p w14:paraId="0AEFA768" w14:textId="77777777" w:rsidR="00B90415" w:rsidRPr="002845D0" w:rsidRDefault="00B90415" w:rsidP="004433A7">
            <w:pPr>
              <w:jc w:val="both"/>
              <w:rPr>
                <w:rFonts w:cs="Arial"/>
                <w:color w:val="FF0000"/>
              </w:rPr>
            </w:pPr>
          </w:p>
          <w:p w14:paraId="26F5E652" w14:textId="77777777" w:rsidR="00B90415" w:rsidRDefault="00B90415" w:rsidP="004433A7">
            <w:pPr>
              <w:jc w:val="both"/>
              <w:rPr>
                <w:rFonts w:cs="Arial"/>
                <w:color w:val="FF0000"/>
              </w:rPr>
            </w:pPr>
            <w:r w:rsidRPr="0001653E">
              <w:rPr>
                <w:rFonts w:cs="Arial"/>
                <w:color w:val="FF0000"/>
              </w:rPr>
              <w:t>Please maintain awareness on this notice and resulting action for an appropriate period to ensure effectiveness of the corrective action.</w:t>
            </w:r>
          </w:p>
          <w:p w14:paraId="4291B1B4" w14:textId="77777777" w:rsidR="000B6BC8" w:rsidRDefault="000B6BC8" w:rsidP="004433A7">
            <w:pPr>
              <w:jc w:val="both"/>
              <w:rPr>
                <w:rFonts w:cs="Arial"/>
                <w:color w:val="FF0000"/>
              </w:rPr>
            </w:pPr>
          </w:p>
          <w:p w14:paraId="6A5B1F07" w14:textId="24891B1B" w:rsidR="000B6BC8" w:rsidRPr="004433A7" w:rsidRDefault="000B6BC8" w:rsidP="000B6BC8">
            <w:pPr>
              <w:jc w:val="both"/>
              <w:rPr>
                <w:sz w:val="22"/>
              </w:rPr>
            </w:pPr>
            <w:r>
              <w:rPr>
                <w:rFonts w:cs="Arial"/>
                <w:color w:val="FF0000"/>
              </w:rPr>
              <w:t>Please report all device-related incidents to the manufacturer, distributor or local representative</w:t>
            </w:r>
            <w:r w:rsidR="000F4F88">
              <w:rPr>
                <w:rFonts w:cs="Arial"/>
                <w:color w:val="FF0000"/>
              </w:rPr>
              <w:t xml:space="preserve">, and the national Competent Authority if appropriate, </w:t>
            </w:r>
            <w:r>
              <w:rPr>
                <w:rFonts w:cs="Arial"/>
                <w:color w:val="FF0000"/>
              </w:rPr>
              <w:t>as this provides important feedback</w:t>
            </w:r>
            <w:r w:rsidR="002072E9">
              <w:rPr>
                <w:rFonts w:cs="Arial"/>
                <w:color w:val="FF0000"/>
              </w:rPr>
              <w:t>.</w:t>
            </w:r>
            <w:r>
              <w:rPr>
                <w:rFonts w:cs="Arial"/>
                <w:color w:val="FF0000"/>
              </w:rPr>
              <w:t>.</w:t>
            </w:r>
            <w:r w:rsidR="006C3165">
              <w:rPr>
                <w:rFonts w:cs="Arial"/>
                <w:color w:val="FF0000"/>
              </w:rPr>
              <w:t>*</w:t>
            </w:r>
          </w:p>
        </w:tc>
      </w:tr>
    </w:tbl>
    <w:p w14:paraId="6CCACBF2" w14:textId="77777777" w:rsidR="0088659F" w:rsidRDefault="0088659F" w:rsidP="003D5E2F">
      <w:pPr>
        <w:jc w:val="both"/>
        <w:rPr>
          <w:rFonts w:cs="Arial"/>
          <w:bCs/>
          <w:sz w:val="22"/>
          <w:szCs w:val="22"/>
        </w:rPr>
      </w:pPr>
    </w:p>
    <w:p w14:paraId="3AFEF182" w14:textId="6277538D" w:rsidR="00514474" w:rsidRDefault="006452B0" w:rsidP="003D5E2F">
      <w:pPr>
        <w:jc w:val="both"/>
        <w:rPr>
          <w:rFonts w:cs="Arial"/>
          <w:bCs/>
          <w:sz w:val="22"/>
          <w:szCs w:val="22"/>
        </w:rPr>
      </w:pPr>
      <w:r>
        <w:rPr>
          <w:rFonts w:cs="Arial"/>
          <w:bCs/>
          <w:sz w:val="22"/>
          <w:szCs w:val="22"/>
        </w:rPr>
        <w:t xml:space="preserve">Note: </w:t>
      </w:r>
      <w:r w:rsidRPr="006452B0">
        <w:rPr>
          <w:rFonts w:cs="Arial"/>
          <w:bCs/>
          <w:sz w:val="22"/>
          <w:szCs w:val="22"/>
        </w:rPr>
        <w:t>Field</w:t>
      </w:r>
      <w:r>
        <w:rPr>
          <w:rFonts w:cs="Arial"/>
          <w:bCs/>
          <w:sz w:val="22"/>
          <w:szCs w:val="22"/>
        </w:rPr>
        <w:t xml:space="preserve">s indicated </w:t>
      </w:r>
      <w:r w:rsidR="00090086">
        <w:rPr>
          <w:rFonts w:cs="Arial"/>
          <w:bCs/>
          <w:sz w:val="22"/>
          <w:szCs w:val="22"/>
        </w:rPr>
        <w:t xml:space="preserve">by * are </w:t>
      </w:r>
      <w:r>
        <w:rPr>
          <w:rFonts w:cs="Arial"/>
          <w:bCs/>
          <w:sz w:val="22"/>
          <w:szCs w:val="22"/>
        </w:rPr>
        <w:t>considered necessary for all FSNs. Others are optional</w:t>
      </w:r>
      <w:r w:rsidR="003D3D18">
        <w:rPr>
          <w:rFonts w:cs="Arial"/>
          <w:bCs/>
          <w:sz w:val="22"/>
          <w:szCs w:val="22"/>
        </w:rPr>
        <w:t>.</w:t>
      </w:r>
    </w:p>
    <w:sectPr w:rsidR="00514474" w:rsidSect="002060C2">
      <w:headerReference w:type="default" r:id="rId10"/>
      <w:footerReference w:type="defaul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25C92" w14:textId="77777777" w:rsidR="004C2E38" w:rsidRDefault="004C2E38" w:rsidP="002F46F0">
      <w:r>
        <w:separator/>
      </w:r>
    </w:p>
  </w:endnote>
  <w:endnote w:type="continuationSeparator" w:id="0">
    <w:p w14:paraId="135509C3" w14:textId="77777777" w:rsidR="004C2E38" w:rsidRDefault="004C2E38"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altName w:val="Arial"/>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34202"/>
      <w:docPartObj>
        <w:docPartGallery w:val="Page Numbers (Bottom of Page)"/>
        <w:docPartUnique/>
      </w:docPartObj>
    </w:sdtPr>
    <w:sdtEndPr>
      <w:rPr>
        <w:noProof/>
      </w:rPr>
    </w:sdtEndPr>
    <w:sdtContent>
      <w:p w14:paraId="18A53CA7" w14:textId="24FF94F8" w:rsidR="006F59F7" w:rsidRDefault="006F59F7">
        <w:pPr>
          <w:pStyle w:val="Footer"/>
        </w:pPr>
        <w:r>
          <w:fldChar w:fldCharType="begin"/>
        </w:r>
        <w:r>
          <w:instrText xml:space="preserve"> PAGE   \* MERGEFORMAT </w:instrText>
        </w:r>
        <w:r>
          <w:fldChar w:fldCharType="separate"/>
        </w:r>
        <w:r w:rsidR="00D76B77">
          <w:rPr>
            <w:noProof/>
          </w:rPr>
          <w:t>3</w:t>
        </w:r>
        <w:r>
          <w:rPr>
            <w:noProof/>
          </w:rPr>
          <w:fldChar w:fldCharType="end"/>
        </w:r>
      </w:p>
    </w:sdtContent>
  </w:sdt>
  <w:p w14:paraId="33F87ACE" w14:textId="77777777" w:rsidR="006F59F7" w:rsidRDefault="006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B2FF" w14:textId="77777777" w:rsidR="004C2E38" w:rsidRDefault="004C2E38" w:rsidP="002F46F0">
      <w:r>
        <w:separator/>
      </w:r>
    </w:p>
  </w:footnote>
  <w:footnote w:type="continuationSeparator" w:id="0">
    <w:p w14:paraId="3CEFF9C2" w14:textId="77777777" w:rsidR="004C2E38" w:rsidRDefault="004C2E38" w:rsidP="002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EECE" w14:textId="77777777" w:rsidR="006F59F7" w:rsidRDefault="006F59F7" w:rsidP="00A65314"/>
  <w:p w14:paraId="38E72746" w14:textId="43F1BF90" w:rsidR="00137B59" w:rsidRDefault="003D3D18" w:rsidP="00A65314">
    <w:r>
      <w:t>Rev 1</w:t>
    </w:r>
    <w:r w:rsidR="006F59F7">
      <w:t xml:space="preserve">: </w:t>
    </w:r>
    <w:r w:rsidR="00F2244B">
      <w:t>March 2020</w:t>
    </w:r>
    <w:r w:rsidR="0091697D">
      <w:tab/>
    </w:r>
    <w:r w:rsidR="0091697D">
      <w:tab/>
    </w:r>
    <w:r w:rsidR="0091697D">
      <w:tab/>
    </w:r>
    <w:r w:rsidR="0091697D">
      <w:tab/>
    </w:r>
    <w:r w:rsidR="0091697D">
      <w:tab/>
    </w:r>
    <w:r w:rsidR="0091697D">
      <w:tab/>
    </w:r>
    <w:r w:rsidR="0091697D">
      <w:tab/>
    </w:r>
    <w:r w:rsidR="0091697D">
      <w:tab/>
    </w:r>
    <w:r w:rsidR="0091697D">
      <w:tab/>
    </w:r>
  </w:p>
  <w:p w14:paraId="5F0BA54B" w14:textId="77777777" w:rsidR="00F2244B" w:rsidRDefault="006F59F7" w:rsidP="00A65314">
    <w:r>
      <w:tab/>
    </w:r>
  </w:p>
  <w:p w14:paraId="08321594" w14:textId="51E87CE1" w:rsidR="006F59F7" w:rsidRDefault="006F59F7" w:rsidP="00A65314">
    <w:pPr>
      <w:rPr>
        <w:rFonts w:cs="Arial"/>
        <w:bCs/>
        <w:sz w:val="28"/>
        <w:szCs w:val="28"/>
      </w:rPr>
    </w:pPr>
    <w:r w:rsidRPr="003D3D18">
      <w:rPr>
        <w:color w:val="FF0000"/>
      </w:rPr>
      <w:t>FSN</w:t>
    </w:r>
    <w:r w:rsidRPr="003D3D18">
      <w:rPr>
        <w:rFonts w:cs="Arial"/>
        <w:bCs/>
        <w:color w:val="FF0000"/>
      </w:rPr>
      <w:t xml:space="preserve"> Ref</w:t>
    </w:r>
    <w:r w:rsidRPr="003D3D18">
      <w:rPr>
        <w:rFonts w:cs="Arial"/>
        <w:bCs/>
        <w:sz w:val="18"/>
        <w:szCs w:val="18"/>
      </w:rPr>
      <w:t>:</w:t>
    </w:r>
    <w:r w:rsidRPr="00E86905">
      <w:rPr>
        <w:rFonts w:cs="Arial"/>
        <w:bCs/>
        <w:sz w:val="18"/>
        <w:szCs w:val="18"/>
      </w:rPr>
      <w:t xml:space="preserve"> </w:t>
    </w:r>
    <w:sdt>
      <w:sdtPr>
        <w:rPr>
          <w:rFonts w:cs="Arial"/>
          <w:bCs/>
          <w:sz w:val="18"/>
          <w:szCs w:val="18"/>
        </w:rPr>
        <w:id w:val="-1279641107"/>
        <w:showingPlcHdr/>
        <w:text/>
      </w:sdtPr>
      <w:sdtEndPr>
        <w:rPr>
          <w:sz w:val="28"/>
          <w:szCs w:val="28"/>
        </w:rPr>
      </w:sdtEndPr>
      <w:sdtContent>
        <w:r w:rsidR="001B287D">
          <w:rPr>
            <w:rFonts w:cs="Arial"/>
            <w:bCs/>
            <w:sz w:val="18"/>
            <w:szCs w:val="18"/>
          </w:rPr>
          <w:t>Manufacturer’s ref number</w:t>
        </w:r>
      </w:sdtContent>
    </w:sdt>
    <w:r w:rsidR="00137B59">
      <w:rPr>
        <w:rFonts w:cs="Arial"/>
        <w:bCs/>
        <w:sz w:val="28"/>
        <w:szCs w:val="28"/>
      </w:rPr>
      <w:t xml:space="preserve"> </w:t>
    </w:r>
    <w:r w:rsidR="00137B59">
      <w:rPr>
        <w:rFonts w:cs="Arial"/>
        <w:bCs/>
        <w:sz w:val="28"/>
        <w:szCs w:val="28"/>
      </w:rPr>
      <w:tab/>
    </w:r>
    <w:r w:rsidR="00137B59">
      <w:rPr>
        <w:rFonts w:cs="Arial"/>
        <w:bCs/>
        <w:sz w:val="28"/>
        <w:szCs w:val="28"/>
      </w:rPr>
      <w:tab/>
    </w:r>
    <w:r w:rsidR="00137B59" w:rsidRPr="003D3D18">
      <w:rPr>
        <w:rFonts w:cs="Arial"/>
        <w:bCs/>
        <w:color w:val="FF0000"/>
      </w:rPr>
      <w:t xml:space="preserve">FSCA Ref: </w:t>
    </w:r>
    <w:r w:rsidR="00137B59" w:rsidRPr="00137B59">
      <w:rPr>
        <w:rFonts w:cs="Arial"/>
        <w:bCs/>
        <w:color w:val="FF0000"/>
      </w:rPr>
      <w:t xml:space="preserve"> </w:t>
    </w:r>
    <w:sdt>
      <w:sdtPr>
        <w:rPr>
          <w:rFonts w:cs="Arial"/>
          <w:bCs/>
          <w:sz w:val="18"/>
          <w:szCs w:val="18"/>
        </w:rPr>
        <w:id w:val="-1680812367"/>
        <w:text/>
      </w:sdtPr>
      <w:sdtEndPr/>
      <w:sdtContent>
        <w:r w:rsidR="00137B59" w:rsidRPr="00137B59">
          <w:rPr>
            <w:rFonts w:cs="Arial"/>
            <w:bCs/>
            <w:sz w:val="18"/>
            <w:szCs w:val="18"/>
          </w:rPr>
          <w:t xml:space="preserve">Manufacturer’s </w:t>
        </w:r>
        <w:r w:rsidR="00137B59">
          <w:rPr>
            <w:rFonts w:cs="Arial"/>
            <w:bCs/>
            <w:sz w:val="18"/>
            <w:szCs w:val="18"/>
          </w:rPr>
          <w:t>r</w:t>
        </w:r>
        <w:r w:rsidR="00137B59" w:rsidRPr="00137B59">
          <w:rPr>
            <w:rFonts w:cs="Arial"/>
            <w:bCs/>
            <w:sz w:val="18"/>
            <w:szCs w:val="18"/>
          </w:rPr>
          <w:t>ef number</w:t>
        </w:r>
      </w:sdtContent>
    </w:sdt>
    <w:r w:rsidR="001B287D">
      <w:rPr>
        <w:rFonts w:cs="Arial"/>
        <w:bCs/>
        <w:sz w:val="28"/>
        <w:szCs w:val="28"/>
      </w:rPr>
      <w:t xml:space="preserve"> </w:t>
    </w:r>
  </w:p>
  <w:p w14:paraId="04727FD9" w14:textId="77777777" w:rsidR="006F59F7" w:rsidRDefault="006F59F7">
    <w:pPr>
      <w:pStyle w:val="Header"/>
    </w:pPr>
  </w:p>
  <w:p w14:paraId="379F5A56" w14:textId="77777777" w:rsidR="006F59F7" w:rsidRDefault="006F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0FC"/>
    <w:multiLevelType w:val="hybridMultilevel"/>
    <w:tmpl w:val="95E024FE"/>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5278"/>
    <w:multiLevelType w:val="hybridMultilevel"/>
    <w:tmpl w:val="0D082C48"/>
    <w:lvl w:ilvl="0" w:tplc="6896CAE4">
      <w:start w:val="1"/>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04B2C"/>
    <w:multiLevelType w:val="hybridMultilevel"/>
    <w:tmpl w:val="567411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C7C52"/>
    <w:multiLevelType w:val="hybridMultilevel"/>
    <w:tmpl w:val="20548950"/>
    <w:lvl w:ilvl="0" w:tplc="D85833A2">
      <w:start w:val="2"/>
      <w:numFmt w:val="decimal"/>
      <w:lvlText w:val="%1"/>
      <w:lvlJc w:val="left"/>
      <w:pPr>
        <w:ind w:left="1080" w:hanging="360"/>
      </w:pPr>
      <w:rPr>
        <w:rFonts w:cs="Arial" w:hint="default"/>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7EC35BA3"/>
    <w:multiLevelType w:val="hybridMultilevel"/>
    <w:tmpl w:val="3E30171C"/>
    <w:lvl w:ilvl="0" w:tplc="066A72A2">
      <w:start w:val="3"/>
      <w:numFmt w:val="decimal"/>
      <w:lvlText w:val="%1."/>
      <w:lvlJc w:val="left"/>
      <w:pPr>
        <w:ind w:left="1440" w:hanging="360"/>
      </w:pPr>
      <w:rPr>
        <w:rFonts w:cs="Arial"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7"/>
  </w:num>
  <w:num w:numId="5">
    <w:abstractNumId w:val="1"/>
  </w:num>
  <w:num w:numId="6">
    <w:abstractNumId w:val="6"/>
  </w:num>
  <w:num w:numId="7">
    <w:abstractNumId w:val="7"/>
  </w:num>
  <w:num w:numId="8">
    <w:abstractNumId w:val="25"/>
  </w:num>
  <w:num w:numId="9">
    <w:abstractNumId w:val="9"/>
  </w:num>
  <w:num w:numId="10">
    <w:abstractNumId w:val="2"/>
  </w:num>
  <w:num w:numId="11">
    <w:abstractNumId w:val="20"/>
  </w:num>
  <w:num w:numId="12">
    <w:abstractNumId w:val="5"/>
  </w:num>
  <w:num w:numId="13">
    <w:abstractNumId w:val="26"/>
  </w:num>
  <w:num w:numId="14">
    <w:abstractNumId w:val="16"/>
  </w:num>
  <w:num w:numId="15">
    <w:abstractNumId w:val="19"/>
  </w:num>
  <w:num w:numId="16">
    <w:abstractNumId w:val="23"/>
  </w:num>
  <w:num w:numId="17">
    <w:abstractNumId w:val="13"/>
  </w:num>
  <w:num w:numId="18">
    <w:abstractNumId w:val="3"/>
  </w:num>
  <w:num w:numId="19">
    <w:abstractNumId w:val="4"/>
  </w:num>
  <w:num w:numId="20">
    <w:abstractNumId w:val="8"/>
  </w:num>
  <w:num w:numId="21">
    <w:abstractNumId w:val="14"/>
  </w:num>
  <w:num w:numId="22">
    <w:abstractNumId w:val="15"/>
  </w:num>
  <w:num w:numId="23">
    <w:abstractNumId w:val="22"/>
  </w:num>
  <w:num w:numId="24">
    <w:abstractNumId w:val="10"/>
  </w:num>
  <w:num w:numId="25">
    <w:abstractNumId w:val="12"/>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NjQyNzU0MrWwMDVU0lEKTi0uzszPAykwrQUAqhTU3CwAAAA="/>
  </w:docVars>
  <w:rsids>
    <w:rsidRoot w:val="00514474"/>
    <w:rsid w:val="00000CC7"/>
    <w:rsid w:val="000048D0"/>
    <w:rsid w:val="00010F26"/>
    <w:rsid w:val="0001653E"/>
    <w:rsid w:val="000232DB"/>
    <w:rsid w:val="0003490B"/>
    <w:rsid w:val="00035487"/>
    <w:rsid w:val="0004130B"/>
    <w:rsid w:val="000422B3"/>
    <w:rsid w:val="0004718B"/>
    <w:rsid w:val="00061BDA"/>
    <w:rsid w:val="00067923"/>
    <w:rsid w:val="00077D29"/>
    <w:rsid w:val="00086ED4"/>
    <w:rsid w:val="00090086"/>
    <w:rsid w:val="00092571"/>
    <w:rsid w:val="00096BB5"/>
    <w:rsid w:val="000A1E83"/>
    <w:rsid w:val="000A4072"/>
    <w:rsid w:val="000A5E75"/>
    <w:rsid w:val="000B6BC8"/>
    <w:rsid w:val="000C3345"/>
    <w:rsid w:val="000C4ED4"/>
    <w:rsid w:val="000D162C"/>
    <w:rsid w:val="000D467B"/>
    <w:rsid w:val="000D7542"/>
    <w:rsid w:val="000F1043"/>
    <w:rsid w:val="000F4F88"/>
    <w:rsid w:val="00100205"/>
    <w:rsid w:val="0010685E"/>
    <w:rsid w:val="00107213"/>
    <w:rsid w:val="00107BD2"/>
    <w:rsid w:val="001109E5"/>
    <w:rsid w:val="0011126F"/>
    <w:rsid w:val="00117CD6"/>
    <w:rsid w:val="00124819"/>
    <w:rsid w:val="00124F7B"/>
    <w:rsid w:val="00134A74"/>
    <w:rsid w:val="0013583B"/>
    <w:rsid w:val="00137B59"/>
    <w:rsid w:val="001407AF"/>
    <w:rsid w:val="0014270C"/>
    <w:rsid w:val="00145F78"/>
    <w:rsid w:val="00147637"/>
    <w:rsid w:val="00156C15"/>
    <w:rsid w:val="00157CB4"/>
    <w:rsid w:val="00163C4B"/>
    <w:rsid w:val="00164970"/>
    <w:rsid w:val="001725A3"/>
    <w:rsid w:val="00173DEC"/>
    <w:rsid w:val="00177EDA"/>
    <w:rsid w:val="001874EB"/>
    <w:rsid w:val="001A2F22"/>
    <w:rsid w:val="001A5BBF"/>
    <w:rsid w:val="001B287D"/>
    <w:rsid w:val="001B6BCD"/>
    <w:rsid w:val="001C2B66"/>
    <w:rsid w:val="001E3E54"/>
    <w:rsid w:val="001E648E"/>
    <w:rsid w:val="001E78D5"/>
    <w:rsid w:val="001F3F58"/>
    <w:rsid w:val="002060C2"/>
    <w:rsid w:val="002072E9"/>
    <w:rsid w:val="0021138F"/>
    <w:rsid w:val="00213544"/>
    <w:rsid w:val="00223CAC"/>
    <w:rsid w:val="00230114"/>
    <w:rsid w:val="0023606C"/>
    <w:rsid w:val="0026310C"/>
    <w:rsid w:val="002664AB"/>
    <w:rsid w:val="002678EC"/>
    <w:rsid w:val="002845D0"/>
    <w:rsid w:val="00285E5C"/>
    <w:rsid w:val="00294A0B"/>
    <w:rsid w:val="002A0F43"/>
    <w:rsid w:val="002A403B"/>
    <w:rsid w:val="002B4986"/>
    <w:rsid w:val="002B6441"/>
    <w:rsid w:val="002C32B5"/>
    <w:rsid w:val="002D2CDF"/>
    <w:rsid w:val="002D578C"/>
    <w:rsid w:val="002F46F0"/>
    <w:rsid w:val="00326A68"/>
    <w:rsid w:val="00327635"/>
    <w:rsid w:val="00336649"/>
    <w:rsid w:val="00337BA9"/>
    <w:rsid w:val="00341883"/>
    <w:rsid w:val="00341FEF"/>
    <w:rsid w:val="00343B77"/>
    <w:rsid w:val="003472E7"/>
    <w:rsid w:val="00383FBA"/>
    <w:rsid w:val="00390B96"/>
    <w:rsid w:val="00397D9F"/>
    <w:rsid w:val="003A1BA4"/>
    <w:rsid w:val="003A6DED"/>
    <w:rsid w:val="003B08CD"/>
    <w:rsid w:val="003B23D7"/>
    <w:rsid w:val="003C3D06"/>
    <w:rsid w:val="003C4977"/>
    <w:rsid w:val="003C78D9"/>
    <w:rsid w:val="003C7F6B"/>
    <w:rsid w:val="003D2EA8"/>
    <w:rsid w:val="003D3D18"/>
    <w:rsid w:val="003D5E2F"/>
    <w:rsid w:val="003F4EA7"/>
    <w:rsid w:val="00400955"/>
    <w:rsid w:val="00402E25"/>
    <w:rsid w:val="00406100"/>
    <w:rsid w:val="00412405"/>
    <w:rsid w:val="00422533"/>
    <w:rsid w:val="00430754"/>
    <w:rsid w:val="00430CFA"/>
    <w:rsid w:val="00431E6B"/>
    <w:rsid w:val="004402AA"/>
    <w:rsid w:val="00440A53"/>
    <w:rsid w:val="004430B1"/>
    <w:rsid w:val="004433A7"/>
    <w:rsid w:val="00447692"/>
    <w:rsid w:val="00452528"/>
    <w:rsid w:val="00457574"/>
    <w:rsid w:val="00467A79"/>
    <w:rsid w:val="00474EE4"/>
    <w:rsid w:val="00484D07"/>
    <w:rsid w:val="00492D9D"/>
    <w:rsid w:val="004B2AB7"/>
    <w:rsid w:val="004B30AF"/>
    <w:rsid w:val="004C2E38"/>
    <w:rsid w:val="004C4673"/>
    <w:rsid w:val="004C7C4F"/>
    <w:rsid w:val="004D3882"/>
    <w:rsid w:val="004E3720"/>
    <w:rsid w:val="004F3316"/>
    <w:rsid w:val="004F7844"/>
    <w:rsid w:val="00502422"/>
    <w:rsid w:val="0050711C"/>
    <w:rsid w:val="00514474"/>
    <w:rsid w:val="00515AB2"/>
    <w:rsid w:val="00526F76"/>
    <w:rsid w:val="0054201E"/>
    <w:rsid w:val="00551B3D"/>
    <w:rsid w:val="00553CB0"/>
    <w:rsid w:val="00562BD5"/>
    <w:rsid w:val="0057043A"/>
    <w:rsid w:val="005921D9"/>
    <w:rsid w:val="005A20AA"/>
    <w:rsid w:val="005A2C34"/>
    <w:rsid w:val="005A39CB"/>
    <w:rsid w:val="005A7815"/>
    <w:rsid w:val="005E2916"/>
    <w:rsid w:val="005E5782"/>
    <w:rsid w:val="005F3278"/>
    <w:rsid w:val="00611B0A"/>
    <w:rsid w:val="0061501D"/>
    <w:rsid w:val="006167C8"/>
    <w:rsid w:val="00622262"/>
    <w:rsid w:val="00623299"/>
    <w:rsid w:val="00644557"/>
    <w:rsid w:val="006452B0"/>
    <w:rsid w:val="00653C94"/>
    <w:rsid w:val="0065604F"/>
    <w:rsid w:val="00661AED"/>
    <w:rsid w:val="00676EB6"/>
    <w:rsid w:val="00680A5B"/>
    <w:rsid w:val="00692C8E"/>
    <w:rsid w:val="00693C4E"/>
    <w:rsid w:val="00695D0D"/>
    <w:rsid w:val="00696DE6"/>
    <w:rsid w:val="006A5A2A"/>
    <w:rsid w:val="006A6E21"/>
    <w:rsid w:val="006B0DDE"/>
    <w:rsid w:val="006B1573"/>
    <w:rsid w:val="006C3165"/>
    <w:rsid w:val="006E392F"/>
    <w:rsid w:val="006F59F7"/>
    <w:rsid w:val="00701D6C"/>
    <w:rsid w:val="00704137"/>
    <w:rsid w:val="00713637"/>
    <w:rsid w:val="007146FE"/>
    <w:rsid w:val="00734379"/>
    <w:rsid w:val="00737E7E"/>
    <w:rsid w:val="007542CA"/>
    <w:rsid w:val="007603F8"/>
    <w:rsid w:val="0076076B"/>
    <w:rsid w:val="00761FAD"/>
    <w:rsid w:val="007652DB"/>
    <w:rsid w:val="007671D9"/>
    <w:rsid w:val="00772284"/>
    <w:rsid w:val="00774F27"/>
    <w:rsid w:val="00783E81"/>
    <w:rsid w:val="0079187E"/>
    <w:rsid w:val="007A46FB"/>
    <w:rsid w:val="007A7C19"/>
    <w:rsid w:val="007B0BBC"/>
    <w:rsid w:val="007B4CDD"/>
    <w:rsid w:val="007C2E15"/>
    <w:rsid w:val="007C6945"/>
    <w:rsid w:val="007E230D"/>
    <w:rsid w:val="007E4C57"/>
    <w:rsid w:val="007E75A1"/>
    <w:rsid w:val="007F0C1C"/>
    <w:rsid w:val="00800DE0"/>
    <w:rsid w:val="008109AB"/>
    <w:rsid w:val="008112AA"/>
    <w:rsid w:val="008143EC"/>
    <w:rsid w:val="008160CB"/>
    <w:rsid w:val="00816235"/>
    <w:rsid w:val="00826115"/>
    <w:rsid w:val="008270C5"/>
    <w:rsid w:val="008334BD"/>
    <w:rsid w:val="00840186"/>
    <w:rsid w:val="00842F88"/>
    <w:rsid w:val="00850162"/>
    <w:rsid w:val="00864AA2"/>
    <w:rsid w:val="00870E9B"/>
    <w:rsid w:val="00871926"/>
    <w:rsid w:val="008725EA"/>
    <w:rsid w:val="00874F16"/>
    <w:rsid w:val="008818ED"/>
    <w:rsid w:val="00881E69"/>
    <w:rsid w:val="0088659F"/>
    <w:rsid w:val="00886E1A"/>
    <w:rsid w:val="0089383D"/>
    <w:rsid w:val="008A2A3E"/>
    <w:rsid w:val="008B28B5"/>
    <w:rsid w:val="008B2EF9"/>
    <w:rsid w:val="008B576E"/>
    <w:rsid w:val="008B5C2B"/>
    <w:rsid w:val="008D0912"/>
    <w:rsid w:val="008D6AB2"/>
    <w:rsid w:val="008D71E0"/>
    <w:rsid w:val="008F72BB"/>
    <w:rsid w:val="00900DC8"/>
    <w:rsid w:val="00913EB6"/>
    <w:rsid w:val="009156A3"/>
    <w:rsid w:val="0091697D"/>
    <w:rsid w:val="00922EAD"/>
    <w:rsid w:val="00927E33"/>
    <w:rsid w:val="009471CD"/>
    <w:rsid w:val="00950B9F"/>
    <w:rsid w:val="0095474C"/>
    <w:rsid w:val="009578B4"/>
    <w:rsid w:val="009632DD"/>
    <w:rsid w:val="009663B2"/>
    <w:rsid w:val="00971484"/>
    <w:rsid w:val="00975BC5"/>
    <w:rsid w:val="00976FBE"/>
    <w:rsid w:val="00983AD5"/>
    <w:rsid w:val="00993A67"/>
    <w:rsid w:val="0099735F"/>
    <w:rsid w:val="009A3AC7"/>
    <w:rsid w:val="009A5FCE"/>
    <w:rsid w:val="009A6E9D"/>
    <w:rsid w:val="009B165C"/>
    <w:rsid w:val="009B1B63"/>
    <w:rsid w:val="009B3861"/>
    <w:rsid w:val="009B64C2"/>
    <w:rsid w:val="009C2ED8"/>
    <w:rsid w:val="009C61E7"/>
    <w:rsid w:val="009D0577"/>
    <w:rsid w:val="009D7A59"/>
    <w:rsid w:val="009E6B73"/>
    <w:rsid w:val="009F287E"/>
    <w:rsid w:val="009F5C09"/>
    <w:rsid w:val="00A05E38"/>
    <w:rsid w:val="00A22E6A"/>
    <w:rsid w:val="00A245F9"/>
    <w:rsid w:val="00A43685"/>
    <w:rsid w:val="00A518B6"/>
    <w:rsid w:val="00A65314"/>
    <w:rsid w:val="00A7275F"/>
    <w:rsid w:val="00A73161"/>
    <w:rsid w:val="00A77993"/>
    <w:rsid w:val="00A83A88"/>
    <w:rsid w:val="00A86D0C"/>
    <w:rsid w:val="00A91D5E"/>
    <w:rsid w:val="00A94908"/>
    <w:rsid w:val="00AA3777"/>
    <w:rsid w:val="00AA4B8B"/>
    <w:rsid w:val="00AA6444"/>
    <w:rsid w:val="00AB1584"/>
    <w:rsid w:val="00AC15E5"/>
    <w:rsid w:val="00AC4766"/>
    <w:rsid w:val="00AD1A5D"/>
    <w:rsid w:val="00AE642B"/>
    <w:rsid w:val="00AF1DCF"/>
    <w:rsid w:val="00AF66DA"/>
    <w:rsid w:val="00B15365"/>
    <w:rsid w:val="00B16209"/>
    <w:rsid w:val="00B213BA"/>
    <w:rsid w:val="00B22982"/>
    <w:rsid w:val="00B3445E"/>
    <w:rsid w:val="00B449DA"/>
    <w:rsid w:val="00B5138D"/>
    <w:rsid w:val="00B605EA"/>
    <w:rsid w:val="00B70A69"/>
    <w:rsid w:val="00B73877"/>
    <w:rsid w:val="00B74894"/>
    <w:rsid w:val="00B90415"/>
    <w:rsid w:val="00B91CD0"/>
    <w:rsid w:val="00B93DEC"/>
    <w:rsid w:val="00B97A28"/>
    <w:rsid w:val="00BA5156"/>
    <w:rsid w:val="00BA652D"/>
    <w:rsid w:val="00BB0B19"/>
    <w:rsid w:val="00BB1C54"/>
    <w:rsid w:val="00BB50E9"/>
    <w:rsid w:val="00BC61BE"/>
    <w:rsid w:val="00BD0764"/>
    <w:rsid w:val="00BD1912"/>
    <w:rsid w:val="00BE7621"/>
    <w:rsid w:val="00C01DCE"/>
    <w:rsid w:val="00C03DED"/>
    <w:rsid w:val="00C24794"/>
    <w:rsid w:val="00C31377"/>
    <w:rsid w:val="00C35DCA"/>
    <w:rsid w:val="00C4292B"/>
    <w:rsid w:val="00C43EFC"/>
    <w:rsid w:val="00C44C7B"/>
    <w:rsid w:val="00C46C7F"/>
    <w:rsid w:val="00C4744B"/>
    <w:rsid w:val="00C50A9B"/>
    <w:rsid w:val="00C51E99"/>
    <w:rsid w:val="00C63281"/>
    <w:rsid w:val="00C745EC"/>
    <w:rsid w:val="00C81428"/>
    <w:rsid w:val="00C922EB"/>
    <w:rsid w:val="00CA1E9F"/>
    <w:rsid w:val="00CA626E"/>
    <w:rsid w:val="00CB1964"/>
    <w:rsid w:val="00CB6A3E"/>
    <w:rsid w:val="00CC5AB3"/>
    <w:rsid w:val="00CD0A92"/>
    <w:rsid w:val="00CE0094"/>
    <w:rsid w:val="00CE0B6F"/>
    <w:rsid w:val="00CE4869"/>
    <w:rsid w:val="00CF3B03"/>
    <w:rsid w:val="00D00716"/>
    <w:rsid w:val="00D065C1"/>
    <w:rsid w:val="00D10C77"/>
    <w:rsid w:val="00D318C8"/>
    <w:rsid w:val="00D34418"/>
    <w:rsid w:val="00D35424"/>
    <w:rsid w:val="00D36A81"/>
    <w:rsid w:val="00D51814"/>
    <w:rsid w:val="00D572C0"/>
    <w:rsid w:val="00D62A33"/>
    <w:rsid w:val="00D73AE6"/>
    <w:rsid w:val="00D76B77"/>
    <w:rsid w:val="00D80782"/>
    <w:rsid w:val="00D80F31"/>
    <w:rsid w:val="00D85218"/>
    <w:rsid w:val="00D9251C"/>
    <w:rsid w:val="00D92A11"/>
    <w:rsid w:val="00DA16B6"/>
    <w:rsid w:val="00DA61EF"/>
    <w:rsid w:val="00DA635B"/>
    <w:rsid w:val="00DA64BB"/>
    <w:rsid w:val="00DA7751"/>
    <w:rsid w:val="00DC149E"/>
    <w:rsid w:val="00DD5380"/>
    <w:rsid w:val="00DE050A"/>
    <w:rsid w:val="00DE22CD"/>
    <w:rsid w:val="00DE542D"/>
    <w:rsid w:val="00DE6161"/>
    <w:rsid w:val="00E046C4"/>
    <w:rsid w:val="00E04C66"/>
    <w:rsid w:val="00E1156E"/>
    <w:rsid w:val="00E13B4E"/>
    <w:rsid w:val="00E23C01"/>
    <w:rsid w:val="00E25EF9"/>
    <w:rsid w:val="00E33F90"/>
    <w:rsid w:val="00E437A9"/>
    <w:rsid w:val="00E43834"/>
    <w:rsid w:val="00E86905"/>
    <w:rsid w:val="00E96F45"/>
    <w:rsid w:val="00EB54D4"/>
    <w:rsid w:val="00EC0234"/>
    <w:rsid w:val="00EE1245"/>
    <w:rsid w:val="00EE607B"/>
    <w:rsid w:val="00F019C6"/>
    <w:rsid w:val="00F02550"/>
    <w:rsid w:val="00F040F1"/>
    <w:rsid w:val="00F05657"/>
    <w:rsid w:val="00F079D2"/>
    <w:rsid w:val="00F07E8F"/>
    <w:rsid w:val="00F16C67"/>
    <w:rsid w:val="00F2244B"/>
    <w:rsid w:val="00F43141"/>
    <w:rsid w:val="00F467E0"/>
    <w:rsid w:val="00F46B0A"/>
    <w:rsid w:val="00F5213E"/>
    <w:rsid w:val="00F546E8"/>
    <w:rsid w:val="00F54D45"/>
    <w:rsid w:val="00F55D73"/>
    <w:rsid w:val="00F759B0"/>
    <w:rsid w:val="00F76EDD"/>
    <w:rsid w:val="00F84ED3"/>
    <w:rsid w:val="00F90326"/>
    <w:rsid w:val="00FA7B82"/>
    <w:rsid w:val="00FB1F7B"/>
    <w:rsid w:val="00FB2612"/>
    <w:rsid w:val="00FC0B39"/>
    <w:rsid w:val="00FC3C43"/>
    <w:rsid w:val="00FC5AFD"/>
    <w:rsid w:val="00FC740A"/>
    <w:rsid w:val="00FD1126"/>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87B"/>
  <w15:docId w15:val="{1FC70285-570E-4BD9-82A0-0952E113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54"/>
    <w:rPr>
      <w:rFonts w:eastAsia="Times New Roman" w:cs="Times New Roman"/>
      <w:lang w:eastAsia="de-DE"/>
    </w:rPr>
  </w:style>
  <w:style w:type="paragraph" w:styleId="Heading1">
    <w:name w:val="heading 1"/>
    <w:basedOn w:val="Normal"/>
    <w:next w:val="Normal"/>
    <w:link w:val="Heading1Char"/>
    <w:uiPriority w:val="9"/>
    <w:qFormat/>
    <w:rsid w:val="00F5213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F5213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F5213E"/>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F5213E"/>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F5213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00F5213E"/>
    <w:rPr>
      <w:rFonts w:ascii="Arial" w:eastAsia="Times New Roman" w:hAnsi="Arial" w:cs="Times New Roman"/>
      <w:b/>
      <w:bCs/>
      <w:color w:val="365F91"/>
      <w:sz w:val="28"/>
      <w:szCs w:val="28"/>
    </w:rPr>
  </w:style>
  <w:style w:type="character" w:customStyle="1" w:styleId="Heading2Char">
    <w:name w:val="Heading 2 Char"/>
    <w:link w:val="Heading2"/>
    <w:uiPriority w:val="9"/>
    <w:rsid w:val="00F5213E"/>
    <w:rPr>
      <w:rFonts w:ascii="Arial" w:eastAsia="Times New Roman" w:hAnsi="Arial" w:cs="Times New Roman"/>
      <w:b/>
      <w:bCs/>
      <w:color w:val="4F81BD"/>
      <w:sz w:val="26"/>
      <w:szCs w:val="26"/>
    </w:rPr>
  </w:style>
  <w:style w:type="character" w:customStyle="1" w:styleId="Heading3Char">
    <w:name w:val="Heading 3 Char"/>
    <w:link w:val="Heading3"/>
    <w:uiPriority w:val="9"/>
    <w:rsid w:val="00F5213E"/>
    <w:rPr>
      <w:rFonts w:ascii="Arial" w:eastAsia="Times New Roman" w:hAnsi="Arial" w:cs="Times New Roman"/>
      <w:b/>
      <w:bCs/>
      <w:color w:val="4F81BD"/>
    </w:rPr>
  </w:style>
  <w:style w:type="character" w:customStyle="1" w:styleId="Heading4Char">
    <w:name w:val="Heading 4 Char"/>
    <w:link w:val="Heading4"/>
    <w:uiPriority w:val="9"/>
    <w:rsid w:val="00F5213E"/>
    <w:rPr>
      <w:rFonts w:ascii="Arial" w:eastAsia="Times New Roman" w:hAnsi="Arial" w:cs="Times New Roman"/>
      <w:b/>
      <w:bCs/>
      <w:i/>
      <w:iCs/>
      <w:color w:val="4F81BD"/>
    </w:rPr>
  </w:style>
  <w:style w:type="character" w:customStyle="1" w:styleId="Heading5Char">
    <w:name w:val="Heading 5 Char"/>
    <w:link w:val="Heading5"/>
    <w:uiPriority w:val="9"/>
    <w:rsid w:val="00F5213E"/>
    <w:rPr>
      <w:rFonts w:ascii="Arial" w:eastAsia="Times New Roman" w:hAnsi="Arial" w:cs="Times New Roman"/>
      <w:color w:val="243F60"/>
    </w:rPr>
  </w:style>
  <w:style w:type="paragraph" w:styleId="Header">
    <w:name w:val="header"/>
    <w:basedOn w:val="Normal"/>
    <w:link w:val="HeaderChar"/>
    <w:uiPriority w:val="99"/>
    <w:rsid w:val="00514474"/>
    <w:pPr>
      <w:tabs>
        <w:tab w:val="center" w:pos="4153"/>
        <w:tab w:val="right" w:pos="8306"/>
      </w:tabs>
    </w:pPr>
  </w:style>
  <w:style w:type="character" w:customStyle="1" w:styleId="HeaderChar">
    <w:name w:val="Header Char"/>
    <w:link w:val="Header"/>
    <w:uiPriority w:val="99"/>
    <w:rsid w:val="00514474"/>
    <w:rPr>
      <w:rFonts w:eastAsia="Times New Roman" w:cs="Times New Roman"/>
      <w:lang w:eastAsia="de-DE"/>
    </w:rPr>
  </w:style>
  <w:style w:type="paragraph" w:styleId="BodyText">
    <w:name w:val="Body Text"/>
    <w:basedOn w:val="Normal"/>
    <w:link w:val="BodyTextChar"/>
    <w:uiPriority w:val="99"/>
    <w:rsid w:val="00514474"/>
    <w:rPr>
      <w:color w:val="000000"/>
    </w:rPr>
  </w:style>
  <w:style w:type="character" w:customStyle="1" w:styleId="BodyTextChar">
    <w:name w:val="Body Text Char"/>
    <w:link w:val="BodyText"/>
    <w:uiPriority w:val="99"/>
    <w:rsid w:val="00514474"/>
    <w:rPr>
      <w:rFonts w:eastAsia="Times New Roman" w:cs="Times New Roman"/>
      <w:color w:val="000000"/>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3"/>
    <w:rPr>
      <w:rFonts w:ascii="Tahoma" w:hAnsi="Tahoma" w:cs="Tahoma"/>
      <w:sz w:val="16"/>
      <w:szCs w:val="16"/>
    </w:rPr>
  </w:style>
  <w:style w:type="character" w:customStyle="1" w:styleId="BalloonTextChar">
    <w:name w:val="Balloon Text Char"/>
    <w:link w:val="BalloonText"/>
    <w:uiPriority w:val="99"/>
    <w:semiHidden/>
    <w:rsid w:val="00A77993"/>
    <w:rPr>
      <w:rFonts w:ascii="Tahoma" w:eastAsia="Times New Roman" w:hAnsi="Tahoma" w:cs="Tahoma"/>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semiHidden/>
    <w:unhideWhenUsed/>
    <w:rsid w:val="001874EB"/>
  </w:style>
  <w:style w:type="character" w:customStyle="1" w:styleId="CommentTextChar">
    <w:name w:val="Comment Text Char"/>
    <w:link w:val="CommentText"/>
    <w:uiPriority w:val="99"/>
    <w:semiHidden/>
    <w:rsid w:val="001874EB"/>
    <w:rPr>
      <w:rFonts w:eastAsia="Times New Roman" w:cs="Times New Roman"/>
      <w:lang w:eastAsia="de-DE"/>
    </w:rPr>
  </w:style>
  <w:style w:type="paragraph" w:styleId="CommentSubject">
    <w:name w:val="annotation subject"/>
    <w:basedOn w:val="CommentText"/>
    <w:next w:val="CommentText"/>
    <w:link w:val="CommentSubjectChar"/>
    <w:uiPriority w:val="99"/>
    <w:semiHidden/>
    <w:unhideWhenUsed/>
    <w:rsid w:val="001874EB"/>
    <w:rPr>
      <w:b/>
      <w:bCs/>
    </w:rPr>
  </w:style>
  <w:style w:type="character" w:customStyle="1" w:styleId="CommentSubjectChar">
    <w:name w:val="Comment Subject Char"/>
    <w:link w:val="CommentSubject"/>
    <w:uiPriority w:val="99"/>
    <w:semiHidden/>
    <w:rsid w:val="001874EB"/>
    <w:rPr>
      <w:rFonts w:eastAsia="Times New Roman" w:cs="Times New Roman"/>
      <w:b/>
      <w:bCs/>
      <w:lang w:eastAsia="de-DE"/>
    </w:rPr>
  </w:style>
  <w:style w:type="paragraph" w:styleId="Footer">
    <w:name w:val="footer"/>
    <w:basedOn w:val="Normal"/>
    <w:link w:val="FooterChar"/>
    <w:uiPriority w:val="99"/>
    <w:unhideWhenUsed/>
    <w:rsid w:val="002F46F0"/>
    <w:pPr>
      <w:tabs>
        <w:tab w:val="center" w:pos="4513"/>
        <w:tab w:val="right" w:pos="9026"/>
      </w:tabs>
    </w:pPr>
  </w:style>
  <w:style w:type="character" w:customStyle="1" w:styleId="FooterChar">
    <w:name w:val="Footer Char"/>
    <w:link w:val="Footer"/>
    <w:uiPriority w:val="99"/>
    <w:rsid w:val="002F46F0"/>
    <w:rPr>
      <w:rFonts w:eastAsia="Times New Roman" w:cs="Times New Roman"/>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572C0"/>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ceholderText"/>
              <w:rFonts w:eastAsia="Calibri"/>
              <w:sz w:val="18"/>
              <w:szCs w:val="18"/>
            </w:rPr>
            <w:t>DD:MMM:YYYY.</w:t>
          </w:r>
        </w:p>
      </w:docPartBody>
    </w:docPart>
    <w:docPart>
      <w:docPartPr>
        <w:name w:val="96D538EA125B49DBB6CD6D21AEFC12BD"/>
        <w:category>
          <w:name w:val="General"/>
          <w:gallery w:val="placeholder"/>
        </w:category>
        <w:types>
          <w:type w:val="bbPlcHdr"/>
        </w:types>
        <w:behaviors>
          <w:behavior w:val="content"/>
        </w:behaviors>
        <w:guid w:val="{BA46018E-F24F-4274-B1E6-34FE59AB2D6B}"/>
      </w:docPartPr>
      <w:docPartBody>
        <w:p w:rsidR="000D1CB0" w:rsidRDefault="00C8456B" w:rsidP="00EB346B">
          <w:pPr>
            <w:pStyle w:val="96D538EA125B49DBB6CD6D21AEFC12BD55"/>
          </w:pPr>
          <w:r w:rsidRPr="00FF7392">
            <w:rPr>
              <w:rFonts w:cs="Arial"/>
              <w:b/>
              <w:bCs/>
              <w:color w:val="FF0000"/>
              <w:sz w:val="28"/>
              <w:szCs w:val="28"/>
              <w:u w:val="single"/>
            </w:rPr>
            <w:t>Risk addressed by FSN</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695637BB7D1246099F393B2644501FFC"/>
        <w:category>
          <w:name w:val="General"/>
          <w:gallery w:val="placeholder"/>
        </w:category>
        <w:types>
          <w:type w:val="bbPlcHdr"/>
        </w:types>
        <w:behaviors>
          <w:behavior w:val="content"/>
        </w:behaviors>
        <w:guid w:val="{C102057D-1F0A-4BC7-96D4-F1C0C17B80D1}"/>
      </w:docPartPr>
      <w:docPartBody>
        <w:p w:rsidR="008F14DC" w:rsidRDefault="00C8456B" w:rsidP="000E7BD7">
          <w:pPr>
            <w:pStyle w:val="695637BB7D1246099F393B2644501FFC7"/>
          </w:pPr>
          <w:r w:rsidRPr="00704137">
            <w:rPr>
              <w:rStyle w:val="PlaceholderText"/>
              <w:rFonts w:eastAsia="Calibri"/>
            </w:rPr>
            <w:t>Choose an item.</w:t>
          </w:r>
        </w:p>
      </w:docPartBody>
    </w:docPart>
    <w:docPart>
      <w:docPartPr>
        <w:name w:val="98E9518CD13049F790F0E435C27E93D3"/>
        <w:category>
          <w:name w:val="General"/>
          <w:gallery w:val="placeholder"/>
        </w:category>
        <w:types>
          <w:type w:val="bbPlcHdr"/>
        </w:types>
        <w:behaviors>
          <w:behavior w:val="content"/>
        </w:behaviors>
        <w:guid w:val="{F6ED20F9-8D8B-42A4-8373-9A8B6EAC84D9}"/>
      </w:docPartPr>
      <w:docPartBody>
        <w:p w:rsidR="001F61B4" w:rsidRDefault="00C8456B" w:rsidP="00E455A0">
          <w:pPr>
            <w:pStyle w:val="98E9518CD13049F790F0E435C27E93D321"/>
          </w:pPr>
          <w:r>
            <w:rPr>
              <w:rStyle w:val="PlaceholderText"/>
              <w:rFonts w:eastAsia="Calibri"/>
            </w:rPr>
            <w:t>This could be a distributor or local branch of the manufacturer. To be added at the appropriate stage in the different local languages</w:t>
          </w:r>
        </w:p>
      </w:docPartBody>
    </w:docPart>
    <w:docPart>
      <w:docPartPr>
        <w:name w:val="2A713104314F453CA3618F87AA258754"/>
        <w:category>
          <w:name w:val="General"/>
          <w:gallery w:val="placeholder"/>
        </w:category>
        <w:types>
          <w:type w:val="bbPlcHdr"/>
        </w:types>
        <w:behaviors>
          <w:behavior w:val="content"/>
        </w:behaviors>
        <w:guid w:val="{45158B0C-BD94-4468-8488-477F5E77B124}"/>
      </w:docPartPr>
      <w:docPartBody>
        <w:p w:rsidR="001F61B4" w:rsidRDefault="00C8456B" w:rsidP="000E7BD7">
          <w:pPr>
            <w:pStyle w:val="2A713104314F453CA3618F87AA2587546"/>
          </w:pPr>
          <w:r>
            <w:rPr>
              <w:rStyle w:val="PlaceholderText"/>
              <w:rFonts w:eastAsia="Calibri"/>
            </w:rPr>
            <w:t>Provide further details of</w:t>
          </w:r>
          <w:r w:rsidRPr="00704137">
            <w:rPr>
              <w:rStyle w:val="PlaceholderText"/>
              <w:rFonts w:eastAsia="Calibri"/>
            </w:rPr>
            <w:t xml:space="preserve"> the action(s) identified.</w:t>
          </w:r>
        </w:p>
      </w:docPartBody>
    </w:docPart>
    <w:docPart>
      <w:docPartPr>
        <w:name w:val="D6CCC5F90A7345B0B1D03482ABD77688"/>
        <w:category>
          <w:name w:val="General"/>
          <w:gallery w:val="placeholder"/>
        </w:category>
        <w:types>
          <w:type w:val="bbPlcHdr"/>
        </w:types>
        <w:behaviors>
          <w:behavior w:val="content"/>
        </w:behaviors>
        <w:guid w:val="{488A52A0-D2D6-4271-A2BF-DD57EC120425}"/>
      </w:docPartPr>
      <w:docPartBody>
        <w:p w:rsidR="001F61B4" w:rsidRDefault="00C8456B" w:rsidP="000E7BD7">
          <w:pPr>
            <w:pStyle w:val="D6CCC5F90A7345B0B1D03482ABD776886"/>
          </w:pPr>
          <w:r w:rsidRPr="00704137">
            <w:rPr>
              <w:rStyle w:val="PlaceholderText"/>
              <w:rFonts w:eastAsia="Calibri"/>
            </w:rPr>
            <w:t>Pr</w:t>
          </w:r>
          <w:r>
            <w:rPr>
              <w:rStyle w:val="PlaceholderText"/>
              <w:rFonts w:eastAsia="Calibri"/>
            </w:rPr>
            <w:t>ovide further details of</w:t>
          </w:r>
          <w:r w:rsidRPr="00704137">
            <w:rPr>
              <w:rStyle w:val="PlaceholderText"/>
              <w:rFonts w:eastAsia="Calibri"/>
            </w:rPr>
            <w:t xml:space="preserve"> the action(s) identified.</w:t>
          </w:r>
        </w:p>
      </w:docPartBody>
    </w:docPart>
    <w:docPart>
      <w:docPartPr>
        <w:name w:val="E047BF069A4E41EFAD8CEB0A3ADC6888"/>
        <w:category>
          <w:name w:val="General"/>
          <w:gallery w:val="placeholder"/>
        </w:category>
        <w:types>
          <w:type w:val="bbPlcHdr"/>
        </w:types>
        <w:behaviors>
          <w:behavior w:val="content"/>
        </w:behaviors>
        <w:guid w:val="{E05254A9-BE1E-4ED1-BE6D-C4FBB2D11460}"/>
      </w:docPartPr>
      <w:docPartBody>
        <w:p w:rsidR="001F61B4" w:rsidRDefault="00C8456B" w:rsidP="000E7BD7">
          <w:pPr>
            <w:pStyle w:val="E047BF069A4E41EFAD8CEB0A3ADC68885"/>
          </w:pPr>
          <w:r w:rsidRPr="00704137">
            <w:rPr>
              <w:rStyle w:val="PlaceholderText"/>
              <w:rFonts w:eastAsia="Calibri"/>
            </w:rPr>
            <w:t>Specify where critical to</w:t>
          </w:r>
          <w:r>
            <w:rPr>
              <w:rStyle w:val="PlaceholderText"/>
              <w:rFonts w:eastAsia="Calibri"/>
            </w:rPr>
            <w:t xml:space="preserve"> p</w:t>
          </w:r>
          <w:r w:rsidRPr="00704137">
            <w:rPr>
              <w:rStyle w:val="PlaceholderText"/>
              <w:rFonts w:eastAsia="Calibri"/>
            </w:rPr>
            <w:t xml:space="preserve">atient/end user safety </w:t>
          </w:r>
        </w:p>
      </w:docPartBody>
    </w:docPart>
    <w:docPart>
      <w:docPartPr>
        <w:name w:val="0F564560BB1E429FA699361A8719D0F2"/>
        <w:category>
          <w:name w:val="General"/>
          <w:gallery w:val="placeholder"/>
        </w:category>
        <w:types>
          <w:type w:val="bbPlcHdr"/>
        </w:types>
        <w:behaviors>
          <w:behavior w:val="content"/>
        </w:behaviors>
        <w:guid w:val="{EA6F7FEF-7737-4850-9838-629A54FCE483}"/>
      </w:docPartPr>
      <w:docPartBody>
        <w:p w:rsidR="001F61B4" w:rsidRDefault="00C8456B" w:rsidP="000E7BD7">
          <w:pPr>
            <w:pStyle w:val="0F564560BB1E429FA699361A8719D0F26"/>
          </w:pPr>
          <w:r w:rsidRPr="00704137">
            <w:rPr>
              <w:rStyle w:val="PlaceholderText"/>
              <w:rFonts w:eastAsia="Calibri"/>
            </w:rPr>
            <w:t xml:space="preserve">Specify where critical to patient/end user safety </w:t>
          </w:r>
        </w:p>
      </w:docPartBody>
    </w:docPart>
    <w:docPart>
      <w:docPartPr>
        <w:name w:val="358EE1DE42FF49D680EA9D65C6023A56"/>
        <w:category>
          <w:name w:val="General"/>
          <w:gallery w:val="placeholder"/>
        </w:category>
        <w:types>
          <w:type w:val="bbPlcHdr"/>
        </w:types>
        <w:behaviors>
          <w:behavior w:val="content"/>
        </w:behaviors>
        <w:guid w:val="{14B4605F-D6D7-4B23-A8F0-A8C92C7510C9}"/>
      </w:docPartPr>
      <w:docPartBody>
        <w:p w:rsidR="00EB346B" w:rsidRDefault="00C8456B" w:rsidP="000E7BD7">
          <w:pPr>
            <w:pStyle w:val="358EE1DE42FF49D680EA9D65C6023A564"/>
          </w:pPr>
          <w:r w:rsidRPr="004B2AB7">
            <w:rPr>
              <w:rStyle w:val="PlaceholderText"/>
              <w:rFonts w:eastAsia="Calibri"/>
            </w:rPr>
            <w:t>Brief description of the device(s)</w:t>
          </w:r>
          <w:r>
            <w:rPr>
              <w:rStyle w:val="PlaceholderText"/>
              <w:rFonts w:eastAsia="Calibri"/>
            </w:rPr>
            <w:t xml:space="preserve"> in plain language, including whether supplied sterile. </w:t>
          </w:r>
          <w:r w:rsidRPr="004B2AB7">
            <w:rPr>
              <w:rStyle w:val="PlaceholderText"/>
              <w:rFonts w:eastAsia="Calibri"/>
            </w:rPr>
            <w:t>Consider including a photo (here or in an Annex) where this would help with identification</w:t>
          </w:r>
        </w:p>
      </w:docPartBody>
    </w:docPart>
    <w:docPart>
      <w:docPartPr>
        <w:name w:val="6358778814EB4E46940AB28B1C7D9FB5"/>
        <w:category>
          <w:name w:val="General"/>
          <w:gallery w:val="placeholder"/>
        </w:category>
        <w:types>
          <w:type w:val="bbPlcHdr"/>
        </w:types>
        <w:behaviors>
          <w:behavior w:val="content"/>
        </w:behaviors>
        <w:guid w:val="{7237D15D-D74D-4BD2-B0E0-BEF9D2D1C583}"/>
      </w:docPartPr>
      <w:docPartBody>
        <w:p w:rsidR="00EB346B" w:rsidRDefault="00C8456B" w:rsidP="000E7BD7">
          <w:pPr>
            <w:pStyle w:val="6358778814EB4E46940AB28B1C7D9FB54"/>
          </w:pPr>
          <w:r w:rsidRPr="004B2AB7">
            <w:rPr>
              <w:rStyle w:val="PlaceholderText"/>
              <w:rFonts w:eastAsia="Calibri"/>
            </w:rPr>
            <w:t>Add as Appendix if necessary.</w:t>
          </w:r>
        </w:p>
      </w:docPartBody>
    </w:docPart>
    <w:docPart>
      <w:docPartPr>
        <w:name w:val="CC889EC4CB714096AFBB6749B5352E19"/>
        <w:category>
          <w:name w:val="General"/>
          <w:gallery w:val="placeholder"/>
        </w:category>
        <w:types>
          <w:type w:val="bbPlcHdr"/>
        </w:types>
        <w:behaviors>
          <w:behavior w:val="content"/>
        </w:behaviors>
        <w:guid w:val="{6E37DA0C-1CEA-4FCA-BF35-25437780BE82}"/>
      </w:docPartPr>
      <w:docPartBody>
        <w:p w:rsidR="00EB346B" w:rsidRDefault="00C8456B" w:rsidP="000E7BD7">
          <w:pPr>
            <w:pStyle w:val="CC889EC4CB714096AFBB6749B5352E194"/>
          </w:pPr>
          <w:r w:rsidRPr="004B2AB7">
            <w:rPr>
              <w:rStyle w:val="PlaceholderText"/>
              <w:rFonts w:eastAsia="Calibri"/>
            </w:rPr>
            <w:t>How the device(s) is/are used in the clinical setting/intended use.</w:t>
          </w:r>
        </w:p>
      </w:docPartBody>
    </w:docPart>
    <w:docPart>
      <w:docPartPr>
        <w:name w:val="C75DF4D91F1B4B11B2572BE6382645BE"/>
        <w:category>
          <w:name w:val="General"/>
          <w:gallery w:val="placeholder"/>
        </w:category>
        <w:types>
          <w:type w:val="bbPlcHdr"/>
        </w:types>
        <w:behaviors>
          <w:behavior w:val="content"/>
        </w:behaviors>
        <w:guid w:val="{F8D8239E-41EE-4676-AE41-643BA8588448}"/>
      </w:docPartPr>
      <w:docPartBody>
        <w:p w:rsidR="00EB346B" w:rsidRDefault="00C8456B" w:rsidP="000E7BD7">
          <w:pPr>
            <w:pStyle w:val="C75DF4D91F1B4B11B2572BE6382645BE4"/>
          </w:pPr>
          <w:r w:rsidRPr="004B2AB7">
            <w:rPr>
              <w:rStyle w:val="PlaceholderText"/>
              <w:rFonts w:eastAsia="Calibri"/>
            </w:rPr>
            <w:t>Add as Appendix if necessary.</w:t>
          </w:r>
        </w:p>
      </w:docPartBody>
    </w:docPart>
    <w:docPart>
      <w:docPartPr>
        <w:name w:val="07B6E19388FA4212800AF4BDF96F5A51"/>
        <w:category>
          <w:name w:val="General"/>
          <w:gallery w:val="placeholder"/>
        </w:category>
        <w:types>
          <w:type w:val="bbPlcHdr"/>
        </w:types>
        <w:behaviors>
          <w:behavior w:val="content"/>
        </w:behaviors>
        <w:guid w:val="{849FACA5-86D5-4AD6-85BA-AB6B5FB7F68E}"/>
      </w:docPartPr>
      <w:docPartBody>
        <w:p w:rsidR="00EB346B" w:rsidRDefault="00C8456B" w:rsidP="000E7BD7">
          <w:pPr>
            <w:pStyle w:val="07B6E19388FA4212800AF4BDF96F5A514"/>
          </w:pPr>
          <w:r w:rsidRPr="004B2AB7">
            <w:rPr>
              <w:rStyle w:val="PlaceholderText"/>
              <w:rFonts w:eastAsia="Calibri"/>
            </w:rPr>
            <w:t>Only where relevant.</w:t>
          </w:r>
        </w:p>
      </w:docPartBody>
    </w:docPart>
    <w:docPart>
      <w:docPartPr>
        <w:name w:val="CCA5F935A56443FABED54C353B4518CB"/>
        <w:category>
          <w:name w:val="General"/>
          <w:gallery w:val="placeholder"/>
        </w:category>
        <w:types>
          <w:type w:val="bbPlcHdr"/>
        </w:types>
        <w:behaviors>
          <w:behavior w:val="content"/>
        </w:behaviors>
        <w:guid w:val="{260377E5-1333-4937-858A-DF44DE5BE615}"/>
      </w:docPartPr>
      <w:docPartBody>
        <w:p w:rsidR="00EB346B" w:rsidRDefault="00C8456B" w:rsidP="000E7BD7">
          <w:pPr>
            <w:pStyle w:val="CCA5F935A56443FABED54C353B4518CB4"/>
          </w:pPr>
          <w:r w:rsidRPr="004B2AB7">
            <w:rPr>
              <w:rStyle w:val="PlaceholderText"/>
              <w:rFonts w:eastAsia="Calibri"/>
            </w:rPr>
            <w:t>Where relevant. If not known, use manufacturing/distribution/expiration date as appropriate. Add as Appendix if necessary or prov</w:t>
          </w:r>
          <w:r>
            <w:rPr>
              <w:rStyle w:val="PlaceholderText"/>
              <w:rFonts w:eastAsia="Calibri"/>
            </w:rPr>
            <w:t xml:space="preserve">ide </w:t>
          </w:r>
          <w:r w:rsidRPr="00F019C6">
            <w:rPr>
              <w:rStyle w:val="PlaceholderText"/>
              <w:rFonts w:eastAsia="Calibri"/>
              <w:color w:val="FF0000"/>
            </w:rPr>
            <w:t>web-based look-up tool.</w:t>
          </w:r>
        </w:p>
      </w:docPartBody>
    </w:docPart>
    <w:docPart>
      <w:docPartPr>
        <w:name w:val="FEFEBF69B7AB43EFA26E775711A02226"/>
        <w:category>
          <w:name w:val="General"/>
          <w:gallery w:val="placeholder"/>
        </w:category>
        <w:types>
          <w:type w:val="bbPlcHdr"/>
        </w:types>
        <w:behaviors>
          <w:behavior w:val="content"/>
        </w:behaviors>
        <w:guid w:val="{8AAD40E0-A3F4-4175-94F2-7844A26A0869}"/>
      </w:docPartPr>
      <w:docPartBody>
        <w:p w:rsidR="00EB346B" w:rsidRDefault="00C8456B" w:rsidP="000E7BD7">
          <w:pPr>
            <w:pStyle w:val="FEFEBF69B7AB43EFA26E775711A022264"/>
          </w:pPr>
          <w:r w:rsidRPr="008D6AB2">
            <w:rPr>
              <w:rStyle w:val="PlaceholderText"/>
              <w:rFonts w:eastAsia="Calibri"/>
            </w:rPr>
            <w:t>Where there is one. Maybe “none” if eg Field Safety Notice (FSN) is to reinforce instructions for use.</w:t>
          </w:r>
        </w:p>
      </w:docPartBody>
    </w:docPart>
    <w:docPart>
      <w:docPartPr>
        <w:name w:val="99F5AB4236D6486D895ABA8924D427AB"/>
        <w:category>
          <w:name w:val="General"/>
          <w:gallery w:val="placeholder"/>
        </w:category>
        <w:types>
          <w:type w:val="bbPlcHdr"/>
        </w:types>
        <w:behaviors>
          <w:behavior w:val="content"/>
        </w:behaviors>
        <w:guid w:val="{3DF07BF0-65D8-49F7-97E7-A848C5BAB08D}"/>
      </w:docPartPr>
      <w:docPartBody>
        <w:p w:rsidR="00EB346B" w:rsidRDefault="009C2D24" w:rsidP="000E7BD7">
          <w:pPr>
            <w:pStyle w:val="99F5AB4236D6486D895ABA8924D427AB4"/>
          </w:pPr>
          <w:r w:rsidRPr="008D6AB2">
            <w:rPr>
              <w:rStyle w:val="PlaceholderText"/>
              <w:rFonts w:eastAsia="Calibri"/>
            </w:rPr>
            <w:t xml:space="preserve">Details of the greatest </w:t>
          </w:r>
          <w:r>
            <w:rPr>
              <w:rStyle w:val="PlaceholderText"/>
              <w:rFonts w:eastAsia="Calibri"/>
            </w:rPr>
            <w:t>hazard</w:t>
          </w:r>
          <w:r w:rsidRPr="008D6AB2">
            <w:rPr>
              <w:rStyle w:val="PlaceholderText"/>
              <w:rFonts w:eastAsia="Calibri"/>
            </w:rPr>
            <w:t xml:space="preserve"> to the patient/end user as a consequence of not following the advice</w:t>
          </w:r>
          <w:r>
            <w:rPr>
              <w:rStyle w:val="PlaceholderText"/>
              <w:rFonts w:eastAsia="Calibri"/>
            </w:rPr>
            <w:t>/action</w:t>
          </w:r>
          <w:r w:rsidRPr="008D6AB2">
            <w:rPr>
              <w:rStyle w:val="PlaceholderText"/>
              <w:rFonts w:eastAsia="Calibri"/>
            </w:rPr>
            <w:t>. Make clear whether risk is to user, patient or both. Should also try to indicate the residual risk of the FSN advice/action is taken.</w:t>
          </w:r>
        </w:p>
      </w:docPartBody>
    </w:docPart>
    <w:docPart>
      <w:docPartPr>
        <w:name w:val="A05C9072FB69485999C9EB24301898E6"/>
        <w:category>
          <w:name w:val="General"/>
          <w:gallery w:val="placeholder"/>
        </w:category>
        <w:types>
          <w:type w:val="bbPlcHdr"/>
        </w:types>
        <w:behaviors>
          <w:behavior w:val="content"/>
        </w:behaviors>
        <w:guid w:val="{E60E34F7-A4DA-4F11-933F-E313C0EA3355}"/>
      </w:docPartPr>
      <w:docPartBody>
        <w:p w:rsidR="00EB346B" w:rsidRDefault="00C8456B" w:rsidP="000E7BD7">
          <w:pPr>
            <w:pStyle w:val="A05C9072FB69485999C9EB24301898E64"/>
          </w:pPr>
          <w:r w:rsidRPr="00C63281">
            <w:rPr>
              <w:rStyle w:val="PlaceholderText"/>
              <w:rFonts w:eastAsia="Calibri"/>
            </w:rPr>
            <w:t xml:space="preserve">Provide an indication (from incident data or prospective modelling) of the likelihood the problem will arise. </w:t>
          </w:r>
        </w:p>
      </w:docPartBody>
    </w:docPart>
    <w:docPart>
      <w:docPartPr>
        <w:name w:val="0E7ACDA385D84F9E80E7BC59E64833C5"/>
        <w:category>
          <w:name w:val="General"/>
          <w:gallery w:val="placeholder"/>
        </w:category>
        <w:types>
          <w:type w:val="bbPlcHdr"/>
        </w:types>
        <w:behaviors>
          <w:behavior w:val="content"/>
        </w:behaviors>
        <w:guid w:val="{FE098DAD-0765-43CC-B3EE-C2D24230153F}"/>
      </w:docPartPr>
      <w:docPartBody>
        <w:p w:rsidR="00EB346B" w:rsidRDefault="00C8456B" w:rsidP="000E7BD7">
          <w:pPr>
            <w:pStyle w:val="0E7ACDA385D84F9E80E7BC59E64833C53"/>
          </w:pPr>
          <w:r w:rsidRPr="00C63281">
            <w:rPr>
              <w:rStyle w:val="PlaceholderText"/>
              <w:rFonts w:eastAsia="Calibri"/>
            </w:rPr>
            <w:t>From the output of the Health Hazard Evaluation indicate the anticipated risk (product of severity x probability) of patient/end user harm (direct or indirect).</w:t>
          </w:r>
        </w:p>
      </w:docPartBody>
    </w:docPart>
    <w:docPart>
      <w:docPartPr>
        <w:name w:val="A0AD49C42A1348F4AA2FC102488A6E28"/>
        <w:category>
          <w:name w:val="General"/>
          <w:gallery w:val="placeholder"/>
        </w:category>
        <w:types>
          <w:type w:val="bbPlcHdr"/>
        </w:types>
        <w:behaviors>
          <w:behavior w:val="content"/>
        </w:behaviors>
        <w:guid w:val="{611E0D2A-1F00-49AD-A2EB-0E9165D9EC8A}"/>
      </w:docPartPr>
      <w:docPartBody>
        <w:p w:rsidR="00EB346B" w:rsidRDefault="00C8456B" w:rsidP="000E7BD7">
          <w:pPr>
            <w:pStyle w:val="A0AD49C42A1348F4AA2FC102488A6E284"/>
          </w:pPr>
          <w:r w:rsidRPr="00C63281">
            <w:rPr>
              <w:rStyle w:val="PlaceholderText"/>
              <w:rFonts w:eastAsia="Calibri"/>
            </w:rPr>
            <w:t xml:space="preserve">Include any further relevant statistics to help convey the seriousness of the issue. </w:t>
          </w:r>
        </w:p>
      </w:docPartBody>
    </w:docPart>
    <w:docPart>
      <w:docPartPr>
        <w:name w:val="5F6073AE9F47449FA58E49A54D46A13B"/>
        <w:category>
          <w:name w:val="General"/>
          <w:gallery w:val="placeholder"/>
        </w:category>
        <w:types>
          <w:type w:val="bbPlcHdr"/>
        </w:types>
        <w:behaviors>
          <w:behavior w:val="content"/>
        </w:behaviors>
        <w:guid w:val="{9DD9EF3E-69DD-4999-8DE2-2D1040434430}"/>
      </w:docPartPr>
      <w:docPartBody>
        <w:p w:rsidR="00EB346B" w:rsidRDefault="00C8456B" w:rsidP="000E7BD7">
          <w:pPr>
            <w:pStyle w:val="5F6073AE9F47449FA58E49A54D46A13B4"/>
          </w:pPr>
          <w:r w:rsidRPr="00C63281">
            <w:rPr>
              <w:rStyle w:val="PlaceholderText"/>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
      <w:docPartPr>
        <w:name w:val="4C5F9B2B20004F3C8FF5B5EB981FDE89"/>
        <w:category>
          <w:name w:val="General"/>
          <w:gallery w:val="placeholder"/>
        </w:category>
        <w:types>
          <w:type w:val="bbPlcHdr"/>
        </w:types>
        <w:behaviors>
          <w:behavior w:val="content"/>
        </w:behaviors>
        <w:guid w:val="{00988395-F47E-475B-8CF0-71333F9FFB05}"/>
      </w:docPartPr>
      <w:docPartBody>
        <w:p w:rsidR="00EB346B" w:rsidRDefault="00C8456B" w:rsidP="000E7BD7">
          <w:pPr>
            <w:pStyle w:val="4C5F9B2B20004F3C8FF5B5EB981FDE894"/>
          </w:pPr>
          <w:r w:rsidRPr="008D6AB2">
            <w:rPr>
              <w:rStyle w:val="PlaceholderText"/>
              <w:rFonts w:eastAsia="Calibri"/>
            </w:rPr>
            <w:t>This field may only contain additional information that is deemed necessary by the manufacturer to supplement information relevant to the FSCA.</w:t>
          </w:r>
        </w:p>
      </w:docPartBody>
    </w:docPart>
    <w:docPart>
      <w:docPartPr>
        <w:name w:val="9DCD47E840EA4161B6D8012338131B6F"/>
        <w:category>
          <w:name w:val="General"/>
          <w:gallery w:val="placeholder"/>
        </w:category>
        <w:types>
          <w:type w:val="bbPlcHdr"/>
        </w:types>
        <w:behaviors>
          <w:behavior w:val="content"/>
        </w:behaviors>
        <w:guid w:val="{FA78AFFD-EB0F-40C6-8BD7-41E5414E986D}"/>
      </w:docPartPr>
      <w:docPartBody>
        <w:p w:rsidR="00EB346B" w:rsidRDefault="00C8456B" w:rsidP="000E7BD7">
          <w:pPr>
            <w:pStyle w:val="9DCD47E840EA4161B6D8012338131B6F4"/>
          </w:pPr>
          <w:r w:rsidRPr="00704137">
            <w:rPr>
              <w:rStyle w:val="PlaceholderText"/>
              <w:rFonts w:eastAsia="Calibri"/>
            </w:rPr>
            <w:t>Choose an item.</w:t>
          </w:r>
        </w:p>
      </w:docPartBody>
    </w:docPart>
    <w:docPart>
      <w:docPartPr>
        <w:name w:val="813622A8D7AB4E5F9E662B3FD2DD2AF2"/>
        <w:category>
          <w:name w:val="General"/>
          <w:gallery w:val="placeholder"/>
        </w:category>
        <w:types>
          <w:type w:val="bbPlcHdr"/>
        </w:types>
        <w:behaviors>
          <w:behavior w:val="content"/>
        </w:behaviors>
        <w:guid w:val="{8CF54A73-E7EB-4A84-AC67-3E35E6C314CA}"/>
      </w:docPartPr>
      <w:docPartBody>
        <w:p w:rsidR="000E7BD7" w:rsidRDefault="00C8456B" w:rsidP="000E7BD7">
          <w:pPr>
            <w:pStyle w:val="813622A8D7AB4E5F9E662B3FD2DD2AF21"/>
          </w:pPr>
          <w:r w:rsidRPr="00402E25">
            <w:rPr>
              <w:rStyle w:val="PlaceholderText"/>
              <w:rFonts w:eastAsia="Calibri"/>
            </w:rPr>
            <w:t>Choose an item.</w:t>
          </w:r>
        </w:p>
      </w:docPartBody>
    </w:docPart>
    <w:docPart>
      <w:docPartPr>
        <w:name w:val="3F171F6DF5734DF9A35658B1FE087E78"/>
        <w:category>
          <w:name w:val="General"/>
          <w:gallery w:val="placeholder"/>
        </w:category>
        <w:types>
          <w:type w:val="bbPlcHdr"/>
        </w:types>
        <w:behaviors>
          <w:behavior w:val="content"/>
        </w:behaviors>
        <w:guid w:val="{7D698F0B-0839-43BA-B659-F12162FDAFB6}"/>
      </w:docPartPr>
      <w:docPartBody>
        <w:p w:rsidR="000E7BD7" w:rsidRDefault="00C8456B" w:rsidP="000E7BD7">
          <w:pPr>
            <w:pStyle w:val="3F171F6DF5734DF9A35658B1FE087E781"/>
          </w:pPr>
          <w:r w:rsidRPr="00704137">
            <w:rPr>
              <w:rStyle w:val="PlaceholderText"/>
              <w:rFonts w:eastAsia="Calibri"/>
            </w:rPr>
            <w:t>Choose an item.</w:t>
          </w:r>
        </w:p>
      </w:docPartBody>
    </w:docPart>
    <w:docPart>
      <w:docPartPr>
        <w:name w:val="D00C40D477324B49A6A9135A7DC2C00B"/>
        <w:category>
          <w:name w:val="General"/>
          <w:gallery w:val="placeholder"/>
        </w:category>
        <w:types>
          <w:type w:val="bbPlcHdr"/>
        </w:types>
        <w:behaviors>
          <w:behavior w:val="content"/>
        </w:behaviors>
        <w:guid w:val="{C8535E1B-9E57-4C03-86C1-17B5F917ED08}"/>
      </w:docPartPr>
      <w:docPartBody>
        <w:p w:rsidR="000E7BD7" w:rsidRDefault="00C8456B" w:rsidP="00D856BD">
          <w:pPr>
            <w:pStyle w:val="D00C40D477324B49A6A9135A7DC2C00B"/>
          </w:pPr>
          <w:r w:rsidRPr="00704137">
            <w:rPr>
              <w:rStyle w:val="PlaceholderText"/>
              <w:rFonts w:eastAsia="Calibri"/>
            </w:rPr>
            <w:t>Provide further details of patient</w:t>
          </w:r>
          <w:r>
            <w:rPr>
              <w:rStyle w:val="PlaceholderText"/>
              <w:rFonts w:eastAsia="Calibri"/>
            </w:rPr>
            <w:t>-level</w:t>
          </w:r>
          <w:r w:rsidRPr="00704137">
            <w:rPr>
              <w:rStyle w:val="PlaceholderText"/>
              <w:rFonts w:eastAsia="Calibri"/>
            </w:rPr>
            <w:t xml:space="preserve"> follow-up if required</w:t>
          </w:r>
          <w:r>
            <w:rPr>
              <w:rStyle w:val="PlaceholderText"/>
              <w:rFonts w:eastAsia="Calibri"/>
            </w:rPr>
            <w:t xml:space="preserve"> or a justification why none is required</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altName w:val="Arial"/>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77BB1"/>
    <w:rsid w:val="002850F6"/>
    <w:rsid w:val="0029432C"/>
    <w:rsid w:val="002D61F7"/>
    <w:rsid w:val="003074DA"/>
    <w:rsid w:val="003B480E"/>
    <w:rsid w:val="003C2E24"/>
    <w:rsid w:val="003C7F9C"/>
    <w:rsid w:val="003E15B8"/>
    <w:rsid w:val="0041448E"/>
    <w:rsid w:val="00443758"/>
    <w:rsid w:val="004732A6"/>
    <w:rsid w:val="00480B17"/>
    <w:rsid w:val="004B0A7C"/>
    <w:rsid w:val="004F78F6"/>
    <w:rsid w:val="00536B45"/>
    <w:rsid w:val="00551838"/>
    <w:rsid w:val="00572063"/>
    <w:rsid w:val="005A202E"/>
    <w:rsid w:val="005B5CBA"/>
    <w:rsid w:val="005F330B"/>
    <w:rsid w:val="0067225A"/>
    <w:rsid w:val="0068754A"/>
    <w:rsid w:val="00691B43"/>
    <w:rsid w:val="00693750"/>
    <w:rsid w:val="006C04F3"/>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9045DD"/>
    <w:rsid w:val="00972F94"/>
    <w:rsid w:val="009A347A"/>
    <w:rsid w:val="009C2D24"/>
    <w:rsid w:val="009E6FB8"/>
    <w:rsid w:val="009F1A82"/>
    <w:rsid w:val="00A22695"/>
    <w:rsid w:val="00A310C9"/>
    <w:rsid w:val="00A820A9"/>
    <w:rsid w:val="00AB7BAD"/>
    <w:rsid w:val="00AE675E"/>
    <w:rsid w:val="00AF7DE9"/>
    <w:rsid w:val="00B27A32"/>
    <w:rsid w:val="00B54C8D"/>
    <w:rsid w:val="00B7080D"/>
    <w:rsid w:val="00B74E29"/>
    <w:rsid w:val="00B76F00"/>
    <w:rsid w:val="00B921BE"/>
    <w:rsid w:val="00B97946"/>
    <w:rsid w:val="00BE2542"/>
    <w:rsid w:val="00BE6C28"/>
    <w:rsid w:val="00C13DD2"/>
    <w:rsid w:val="00C23597"/>
    <w:rsid w:val="00C247DC"/>
    <w:rsid w:val="00C617E9"/>
    <w:rsid w:val="00C72663"/>
    <w:rsid w:val="00C805AB"/>
    <w:rsid w:val="00C8456B"/>
    <w:rsid w:val="00CB1A0F"/>
    <w:rsid w:val="00CC67FA"/>
    <w:rsid w:val="00CD735B"/>
    <w:rsid w:val="00CF2E35"/>
    <w:rsid w:val="00D30356"/>
    <w:rsid w:val="00D3132F"/>
    <w:rsid w:val="00D4081F"/>
    <w:rsid w:val="00D856BD"/>
    <w:rsid w:val="00D85A13"/>
    <w:rsid w:val="00DB4CA4"/>
    <w:rsid w:val="00DE07A6"/>
    <w:rsid w:val="00DE7412"/>
    <w:rsid w:val="00E03403"/>
    <w:rsid w:val="00E30B54"/>
    <w:rsid w:val="00E455A0"/>
    <w:rsid w:val="00E510D0"/>
    <w:rsid w:val="00E57677"/>
    <w:rsid w:val="00E75D50"/>
    <w:rsid w:val="00E941F5"/>
    <w:rsid w:val="00EB346B"/>
    <w:rsid w:val="00EB5605"/>
    <w:rsid w:val="00ED43C9"/>
    <w:rsid w:val="00EF260F"/>
    <w:rsid w:val="00F10AC5"/>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81F"/>
    <w:rPr>
      <w:color w:val="808080"/>
    </w:rPr>
  </w:style>
  <w:style w:type="paragraph" w:customStyle="1" w:styleId="FB0B5F8C4A804EB79453DCBFE52E8701">
    <w:name w:val="FB0B5F8C4A804EB79453DCBFE52E870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
    <w:name w:val="82298FB79EE4444B8600BF73AF73FD0C"/>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
    <w:name w:val="B526E424C5C142828553A1971E7707DA"/>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1">
    <w:name w:val="FB0B5F8C4A804EB79453DCBFE52E8701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1">
    <w:name w:val="82298FB79EE4444B8600BF73AF73FD0C1"/>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1">
    <w:name w:val="B526E424C5C142828553A1971E7707DA1"/>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
    <w:name w:val="5D5E5298F0B74BCB8EA38C4A2945534F"/>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
    <w:name w:val="66DA3FECC6FD4B1EBFC46B616D19A435"/>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
    <w:name w:val="D57CD87586B042B78673A39C3CC6A88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
    <w:name w:val="5BF06F8F8F004704815CD414F215E7D8"/>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
    <w:name w:val="A7D06595E4FB467CB848A25CA0B39529"/>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
    <w:name w:val="E0AB29E142C94A76BCFEB9F9A93AE05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
    <w:name w:val="389724FF5E924B2488C5CB272B8B8456"/>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
    <w:name w:val="08B130CE730640228CE28AE581657D9B"/>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
    <w:name w:val="D9321D70C2AD4791A43FAB61740EC8BE"/>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
    <w:name w:val="E8801E84C6C8439C82994C291C3EEAE3"/>
    <w:rsid w:val="003E15B8"/>
    <w:pPr>
      <w:spacing w:after="0" w:line="240" w:lineRule="auto"/>
    </w:pPr>
    <w:rPr>
      <w:rFonts w:ascii="Arial" w:eastAsia="Times New Roman" w:hAnsi="Arial" w:cs="Times New Roman"/>
      <w:sz w:val="20"/>
      <w:szCs w:val="20"/>
      <w:lang w:eastAsia="de-DE"/>
    </w:rPr>
  </w:style>
  <w:style w:type="paragraph" w:customStyle="1" w:styleId="86AFE246DD46464BA867CF0CE15EB78D">
    <w:name w:val="86AFE246DD46464BA867CF0CE15EB78D"/>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2">
    <w:name w:val="FB0B5F8C4A804EB79453DCBFE52E87012"/>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2">
    <w:name w:val="82298FB79EE4444B8600BF73AF73FD0C2"/>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2">
    <w:name w:val="B526E424C5C142828553A1971E7707DA2"/>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1">
    <w:name w:val="5D5E5298F0B74BCB8EA38C4A2945534F1"/>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1">
    <w:name w:val="66DA3FECC6FD4B1EBFC46B616D19A4351"/>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1">
    <w:name w:val="D57CD87586B042B78673A39C3CC6A8821"/>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1">
    <w:name w:val="5BF06F8F8F004704815CD414F215E7D81"/>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1">
    <w:name w:val="A7D06595E4FB467CB848A25CA0B395291"/>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1">
    <w:name w:val="E0AB29E142C94A76BCFEB9F9A93AE0531"/>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1">
    <w:name w:val="389724FF5E924B2488C5CB272B8B84561"/>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1">
    <w:name w:val="08B130CE730640228CE28AE581657D9B1"/>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1">
    <w:name w:val="D9321D70C2AD4791A43FAB61740EC8BE1"/>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1">
    <w:name w:val="E8801E84C6C8439C82994C291C3EEAE31"/>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
    <w:name w:val="32D9A78EE9884B58AE6D89E44C03D8F0"/>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
    <w:name w:val="BC32E67339A740F9BF4DE7E6A0E9E42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
    <w:name w:val="1CE5E820EA5142B2A733A814A727FEBB"/>
    <w:rsid w:val="003E15B8"/>
    <w:pPr>
      <w:spacing w:after="0" w:line="240" w:lineRule="auto"/>
    </w:pPr>
    <w:rPr>
      <w:rFonts w:ascii="Arial" w:eastAsia="Times New Roman" w:hAnsi="Arial" w:cs="Times New Roman"/>
      <w:sz w:val="20"/>
      <w:szCs w:val="20"/>
      <w:lang w:eastAsia="de-DE"/>
    </w:rPr>
  </w:style>
  <w:style w:type="paragraph" w:customStyle="1" w:styleId="D3BD3FAF060C469498D162267ADC2E2B">
    <w:name w:val="D3BD3FAF060C469498D162267ADC2E2B"/>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3">
    <w:name w:val="FB0B5F8C4A804EB79453DCBFE52E87013"/>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3">
    <w:name w:val="82298FB79EE4444B8600BF73AF73FD0C3"/>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3">
    <w:name w:val="B526E424C5C142828553A1971E7707DA3"/>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2">
    <w:name w:val="5D5E5298F0B74BCB8EA38C4A2945534F2"/>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2">
    <w:name w:val="66DA3FECC6FD4B1EBFC46B616D19A4352"/>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2">
    <w:name w:val="D57CD87586B042B78673A39C3CC6A882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2">
    <w:name w:val="5BF06F8F8F004704815CD414F215E7D82"/>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2">
    <w:name w:val="A7D06595E4FB467CB848A25CA0B395292"/>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2">
    <w:name w:val="E0AB29E142C94A76BCFEB9F9A93AE0532"/>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2">
    <w:name w:val="389724FF5E924B2488C5CB272B8B84562"/>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2">
    <w:name w:val="08B130CE730640228CE28AE581657D9B2"/>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2">
    <w:name w:val="D9321D70C2AD4791A43FAB61740EC8BE2"/>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2">
    <w:name w:val="E8801E84C6C8439C82994C291C3EEAE32"/>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1">
    <w:name w:val="32D9A78EE9884B58AE6D89E44C03D8F01"/>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1">
    <w:name w:val="BC32E67339A740F9BF4DE7E6A0E9E421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1">
    <w:name w:val="1CE5E820EA5142B2A733A814A727FEBB1"/>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
    <w:name w:val="9DAA834C31564DAF8E1C1FB3AF158B84"/>
    <w:rsid w:val="003E15B8"/>
    <w:pPr>
      <w:spacing w:after="0" w:line="240" w:lineRule="auto"/>
    </w:pPr>
    <w:rPr>
      <w:rFonts w:ascii="Arial" w:eastAsia="Times New Roman" w:hAnsi="Arial" w:cs="Times New Roman"/>
      <w:sz w:val="20"/>
      <w:szCs w:val="20"/>
      <w:lang w:eastAsia="de-DE"/>
    </w:rPr>
  </w:style>
  <w:style w:type="paragraph" w:customStyle="1" w:styleId="2D66D21AC91B41638C2B75BBEEDF9E10">
    <w:name w:val="2D66D21AC91B41638C2B75BBEEDF9E10"/>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4">
    <w:name w:val="FB0B5F8C4A804EB79453DCBFE52E87014"/>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4">
    <w:name w:val="82298FB79EE4444B8600BF73AF73FD0C4"/>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4">
    <w:name w:val="B526E424C5C142828553A1971E7707DA4"/>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3">
    <w:name w:val="5D5E5298F0B74BCB8EA38C4A2945534F3"/>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3">
    <w:name w:val="66DA3FECC6FD4B1EBFC46B616D19A4353"/>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3">
    <w:name w:val="D57CD87586B042B78673A39C3CC6A8823"/>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3">
    <w:name w:val="5BF06F8F8F004704815CD414F215E7D83"/>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3">
    <w:name w:val="A7D06595E4FB467CB848A25CA0B395293"/>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3">
    <w:name w:val="E0AB29E142C94A76BCFEB9F9A93AE053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3">
    <w:name w:val="389724FF5E924B2488C5CB272B8B84563"/>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3">
    <w:name w:val="08B130CE730640228CE28AE581657D9B3"/>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3">
    <w:name w:val="D9321D70C2AD4791A43FAB61740EC8BE3"/>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3">
    <w:name w:val="E8801E84C6C8439C82994C291C3EEAE33"/>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2">
    <w:name w:val="32D9A78EE9884B58AE6D89E44C03D8F02"/>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2">
    <w:name w:val="BC32E67339A740F9BF4DE7E6A0E9E4212"/>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2">
    <w:name w:val="1CE5E820EA5142B2A733A814A727FEBB2"/>
    <w:rsid w:val="003E15B8"/>
    <w:pPr>
      <w:spacing w:after="0" w:line="240" w:lineRule="auto"/>
    </w:pPr>
    <w:rPr>
      <w:rFonts w:ascii="Arial" w:eastAsia="Times New Roman" w:hAnsi="Arial" w:cs="Times New Roman"/>
      <w:sz w:val="20"/>
      <w:szCs w:val="20"/>
      <w:lang w:eastAsia="de-DE"/>
    </w:rPr>
  </w:style>
  <w:style w:type="paragraph" w:customStyle="1" w:styleId="5A9BE018D94F4DC2B97F31A321B96CEE">
    <w:name w:val="5A9BE018D94F4DC2B97F31A321B96CEE"/>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1">
    <w:name w:val="9DAA834C31564DAF8E1C1FB3AF158B841"/>
    <w:rsid w:val="00BE6C28"/>
    <w:pPr>
      <w:spacing w:after="0" w:line="240" w:lineRule="auto"/>
    </w:pPr>
    <w:rPr>
      <w:rFonts w:ascii="Arial" w:eastAsia="Times New Roman" w:hAnsi="Arial" w:cs="Times New Roman"/>
      <w:sz w:val="20"/>
      <w:szCs w:val="20"/>
      <w:lang w:eastAsia="de-DE"/>
    </w:rPr>
  </w:style>
  <w:style w:type="paragraph" w:customStyle="1" w:styleId="2D66D21AC91B41638C2B75BBEEDF9E101">
    <w:name w:val="2D66D21AC91B41638C2B75BBEEDF9E101"/>
    <w:rsid w:val="00BE6C28"/>
    <w:pPr>
      <w:spacing w:after="0" w:line="240" w:lineRule="auto"/>
    </w:pPr>
    <w:rPr>
      <w:rFonts w:ascii="Arial" w:eastAsia="Times New Roman" w:hAnsi="Arial" w:cs="Times New Roman"/>
      <w:sz w:val="20"/>
      <w:szCs w:val="20"/>
      <w:lang w:eastAsia="de-DE"/>
    </w:rPr>
  </w:style>
  <w:style w:type="paragraph" w:customStyle="1" w:styleId="D0811733338447FCBBE1FBE41BC50075">
    <w:name w:val="D0811733338447FCBBE1FBE41BC50075"/>
    <w:rsid w:val="00BE6C28"/>
    <w:pPr>
      <w:spacing w:after="0" w:line="240" w:lineRule="auto"/>
    </w:pPr>
    <w:rPr>
      <w:rFonts w:ascii="Arial" w:eastAsia="Times New Roman" w:hAnsi="Arial" w:cs="Times New Roman"/>
      <w:sz w:val="20"/>
      <w:szCs w:val="20"/>
      <w:lang w:eastAsia="de-DE"/>
    </w:rPr>
  </w:style>
  <w:style w:type="paragraph" w:customStyle="1" w:styleId="FB0B5F8C4A804EB79453DCBFE52E87015">
    <w:name w:val="FB0B5F8C4A804EB79453DCBFE52E87015"/>
    <w:rsid w:val="00BE6C28"/>
    <w:pPr>
      <w:spacing w:after="0" w:line="240" w:lineRule="auto"/>
    </w:pPr>
    <w:rPr>
      <w:rFonts w:ascii="Arial" w:eastAsia="Times New Roman" w:hAnsi="Arial" w:cs="Times New Roman"/>
      <w:sz w:val="20"/>
      <w:szCs w:val="20"/>
      <w:lang w:eastAsia="de-DE"/>
    </w:rPr>
  </w:style>
  <w:style w:type="paragraph" w:customStyle="1" w:styleId="82298FB79EE4444B8600BF73AF73FD0C5">
    <w:name w:val="82298FB79EE4444B8600BF73AF73FD0C5"/>
    <w:rsid w:val="00BE6C28"/>
    <w:pPr>
      <w:spacing w:after="0" w:line="240" w:lineRule="auto"/>
    </w:pPr>
    <w:rPr>
      <w:rFonts w:ascii="Arial" w:eastAsia="Times New Roman" w:hAnsi="Arial" w:cs="Times New Roman"/>
      <w:sz w:val="20"/>
      <w:szCs w:val="20"/>
      <w:lang w:eastAsia="de-DE"/>
    </w:rPr>
  </w:style>
  <w:style w:type="paragraph" w:customStyle="1" w:styleId="B526E424C5C142828553A1971E7707DA5">
    <w:name w:val="B526E424C5C142828553A1971E7707DA5"/>
    <w:rsid w:val="00BE6C28"/>
    <w:pPr>
      <w:spacing w:after="0" w:line="240" w:lineRule="auto"/>
    </w:pPr>
    <w:rPr>
      <w:rFonts w:ascii="Arial" w:eastAsia="Times New Roman" w:hAnsi="Arial" w:cs="Times New Roman"/>
      <w:sz w:val="20"/>
      <w:szCs w:val="20"/>
      <w:lang w:eastAsia="de-DE"/>
    </w:rPr>
  </w:style>
  <w:style w:type="paragraph" w:customStyle="1" w:styleId="5D5E5298F0B74BCB8EA38C4A2945534F4">
    <w:name w:val="5D5E5298F0B74BCB8EA38C4A2945534F4"/>
    <w:rsid w:val="00BE6C28"/>
    <w:pPr>
      <w:spacing w:after="0" w:line="240" w:lineRule="auto"/>
    </w:pPr>
    <w:rPr>
      <w:rFonts w:ascii="Arial" w:eastAsia="Times New Roman" w:hAnsi="Arial" w:cs="Times New Roman"/>
      <w:sz w:val="20"/>
      <w:szCs w:val="20"/>
      <w:lang w:eastAsia="de-DE"/>
    </w:rPr>
  </w:style>
  <w:style w:type="paragraph" w:customStyle="1" w:styleId="66DA3FECC6FD4B1EBFC46B616D19A4354">
    <w:name w:val="66DA3FECC6FD4B1EBFC46B616D19A4354"/>
    <w:rsid w:val="00BE6C28"/>
    <w:pPr>
      <w:spacing w:after="0" w:line="240" w:lineRule="auto"/>
    </w:pPr>
    <w:rPr>
      <w:rFonts w:ascii="Arial" w:eastAsia="Times New Roman" w:hAnsi="Arial" w:cs="Times New Roman"/>
      <w:sz w:val="20"/>
      <w:szCs w:val="20"/>
      <w:lang w:eastAsia="de-DE"/>
    </w:rPr>
  </w:style>
  <w:style w:type="paragraph" w:customStyle="1" w:styleId="D57CD87586B042B78673A39C3CC6A8824">
    <w:name w:val="D57CD87586B042B78673A39C3CC6A8824"/>
    <w:rsid w:val="00BE6C28"/>
    <w:pPr>
      <w:spacing w:after="0" w:line="240" w:lineRule="auto"/>
    </w:pPr>
    <w:rPr>
      <w:rFonts w:ascii="Arial" w:eastAsia="Times New Roman" w:hAnsi="Arial" w:cs="Times New Roman"/>
      <w:sz w:val="20"/>
      <w:szCs w:val="20"/>
      <w:lang w:eastAsia="de-DE"/>
    </w:rPr>
  </w:style>
  <w:style w:type="paragraph" w:customStyle="1" w:styleId="5BF06F8F8F004704815CD414F215E7D84">
    <w:name w:val="5BF06F8F8F004704815CD414F215E7D84"/>
    <w:rsid w:val="00BE6C28"/>
    <w:pPr>
      <w:spacing w:after="0" w:line="240" w:lineRule="auto"/>
    </w:pPr>
    <w:rPr>
      <w:rFonts w:ascii="Arial" w:eastAsia="Times New Roman" w:hAnsi="Arial" w:cs="Times New Roman"/>
      <w:sz w:val="20"/>
      <w:szCs w:val="20"/>
      <w:lang w:eastAsia="de-DE"/>
    </w:rPr>
  </w:style>
  <w:style w:type="paragraph" w:customStyle="1" w:styleId="A7D06595E4FB467CB848A25CA0B395294">
    <w:name w:val="A7D06595E4FB467CB848A25CA0B395294"/>
    <w:rsid w:val="00BE6C28"/>
    <w:pPr>
      <w:spacing w:after="0" w:line="240" w:lineRule="auto"/>
    </w:pPr>
    <w:rPr>
      <w:rFonts w:ascii="Arial" w:eastAsia="Times New Roman" w:hAnsi="Arial" w:cs="Times New Roman"/>
      <w:sz w:val="20"/>
      <w:szCs w:val="20"/>
      <w:lang w:eastAsia="de-DE"/>
    </w:rPr>
  </w:style>
  <w:style w:type="paragraph" w:customStyle="1" w:styleId="E0AB29E142C94A76BCFEB9F9A93AE0534">
    <w:name w:val="E0AB29E142C94A76BCFEB9F9A93AE0534"/>
    <w:rsid w:val="00BE6C28"/>
    <w:pPr>
      <w:spacing w:after="0" w:line="240" w:lineRule="auto"/>
    </w:pPr>
    <w:rPr>
      <w:rFonts w:ascii="Arial" w:eastAsia="Times New Roman" w:hAnsi="Arial" w:cs="Times New Roman"/>
      <w:sz w:val="20"/>
      <w:szCs w:val="20"/>
      <w:lang w:eastAsia="de-DE"/>
    </w:rPr>
  </w:style>
  <w:style w:type="paragraph" w:customStyle="1" w:styleId="389724FF5E924B2488C5CB272B8B84564">
    <w:name w:val="389724FF5E924B2488C5CB272B8B84564"/>
    <w:rsid w:val="00BE6C28"/>
    <w:pPr>
      <w:spacing w:after="0" w:line="240" w:lineRule="auto"/>
    </w:pPr>
    <w:rPr>
      <w:rFonts w:ascii="Arial" w:eastAsia="Times New Roman" w:hAnsi="Arial" w:cs="Times New Roman"/>
      <w:sz w:val="20"/>
      <w:szCs w:val="20"/>
      <w:lang w:eastAsia="de-DE"/>
    </w:rPr>
  </w:style>
  <w:style w:type="paragraph" w:customStyle="1" w:styleId="08B130CE730640228CE28AE581657D9B4">
    <w:name w:val="08B130CE730640228CE28AE581657D9B4"/>
    <w:rsid w:val="00BE6C28"/>
    <w:pPr>
      <w:spacing w:after="0" w:line="240" w:lineRule="auto"/>
    </w:pPr>
    <w:rPr>
      <w:rFonts w:ascii="Arial" w:eastAsia="Times New Roman" w:hAnsi="Arial" w:cs="Times New Roman"/>
      <w:sz w:val="20"/>
      <w:szCs w:val="20"/>
      <w:lang w:eastAsia="de-DE"/>
    </w:rPr>
  </w:style>
  <w:style w:type="paragraph" w:customStyle="1" w:styleId="D9321D70C2AD4791A43FAB61740EC8BE4">
    <w:name w:val="D9321D70C2AD4791A43FAB61740EC8BE4"/>
    <w:rsid w:val="00BE6C28"/>
    <w:pPr>
      <w:spacing w:after="0" w:line="240" w:lineRule="auto"/>
    </w:pPr>
    <w:rPr>
      <w:rFonts w:ascii="Arial" w:eastAsia="Times New Roman" w:hAnsi="Arial" w:cs="Times New Roman"/>
      <w:sz w:val="20"/>
      <w:szCs w:val="20"/>
      <w:lang w:eastAsia="de-DE"/>
    </w:rPr>
  </w:style>
  <w:style w:type="paragraph" w:customStyle="1" w:styleId="E8801E84C6C8439C82994C291C3EEAE34">
    <w:name w:val="E8801E84C6C8439C82994C291C3EEAE34"/>
    <w:rsid w:val="00BE6C28"/>
    <w:pPr>
      <w:spacing w:after="0" w:line="240" w:lineRule="auto"/>
    </w:pPr>
    <w:rPr>
      <w:rFonts w:ascii="Arial" w:eastAsia="Times New Roman" w:hAnsi="Arial" w:cs="Times New Roman"/>
      <w:sz w:val="20"/>
      <w:szCs w:val="20"/>
      <w:lang w:eastAsia="de-DE"/>
    </w:rPr>
  </w:style>
  <w:style w:type="paragraph" w:customStyle="1" w:styleId="32D9A78EE9884B58AE6D89E44C03D8F03">
    <w:name w:val="32D9A78EE9884B58AE6D89E44C03D8F03"/>
    <w:rsid w:val="00BE6C28"/>
    <w:pPr>
      <w:spacing w:after="0" w:line="240" w:lineRule="auto"/>
    </w:pPr>
    <w:rPr>
      <w:rFonts w:ascii="Arial" w:eastAsia="Times New Roman" w:hAnsi="Arial" w:cs="Times New Roman"/>
      <w:sz w:val="20"/>
      <w:szCs w:val="20"/>
      <w:lang w:eastAsia="de-DE"/>
    </w:rPr>
  </w:style>
  <w:style w:type="paragraph" w:customStyle="1" w:styleId="BC32E67339A740F9BF4DE7E6A0E9E4213">
    <w:name w:val="BC32E67339A740F9BF4DE7E6A0E9E4213"/>
    <w:rsid w:val="00BE6C28"/>
    <w:pPr>
      <w:spacing w:after="0" w:line="240" w:lineRule="auto"/>
    </w:pPr>
    <w:rPr>
      <w:rFonts w:ascii="Arial" w:eastAsia="Times New Roman" w:hAnsi="Arial" w:cs="Times New Roman"/>
      <w:sz w:val="20"/>
      <w:szCs w:val="20"/>
      <w:lang w:eastAsia="de-DE"/>
    </w:rPr>
  </w:style>
  <w:style w:type="paragraph" w:customStyle="1" w:styleId="1CE5E820EA5142B2A733A814A727FEBB3">
    <w:name w:val="1CE5E820EA5142B2A733A814A727FEBB3"/>
    <w:rsid w:val="00BE6C28"/>
    <w:pPr>
      <w:spacing w:after="0" w:line="240" w:lineRule="auto"/>
    </w:pPr>
    <w:rPr>
      <w:rFonts w:ascii="Arial" w:eastAsia="Times New Roman" w:hAnsi="Arial" w:cs="Times New Roman"/>
      <w:sz w:val="20"/>
      <w:szCs w:val="20"/>
      <w:lang w:eastAsia="de-DE"/>
    </w:rPr>
  </w:style>
  <w:style w:type="paragraph" w:customStyle="1" w:styleId="9F5CD9A64A1E4D9DBE803D48D21872E4">
    <w:name w:val="9F5CD9A64A1E4D9DBE803D48D21872E4"/>
    <w:rsid w:val="00BE6C28"/>
    <w:pPr>
      <w:spacing w:after="0" w:line="240" w:lineRule="auto"/>
    </w:pPr>
    <w:rPr>
      <w:rFonts w:ascii="Arial" w:eastAsia="Times New Roman" w:hAnsi="Arial" w:cs="Times New Roman"/>
      <w:sz w:val="20"/>
      <w:szCs w:val="20"/>
      <w:lang w:eastAsia="de-DE"/>
    </w:rPr>
  </w:style>
  <w:style w:type="paragraph" w:customStyle="1" w:styleId="529D6A6FEF2943D7BC6221A7A406A82D">
    <w:name w:val="529D6A6FEF2943D7BC6221A7A406A82D"/>
    <w:rsid w:val="00BE6C28"/>
    <w:pPr>
      <w:spacing w:after="0" w:line="240" w:lineRule="auto"/>
    </w:pPr>
    <w:rPr>
      <w:rFonts w:ascii="Arial" w:eastAsia="Times New Roman" w:hAnsi="Arial" w:cs="Times New Roman"/>
      <w:sz w:val="20"/>
      <w:szCs w:val="20"/>
      <w:lang w:eastAsia="de-DE"/>
    </w:rPr>
  </w:style>
  <w:style w:type="paragraph" w:customStyle="1" w:styleId="BEA1292B578E41EC84F6B52AD7A21E88">
    <w:name w:val="BEA1292B578E41EC84F6B52AD7A21E88"/>
    <w:rsid w:val="00BE6C28"/>
    <w:pPr>
      <w:spacing w:after="0" w:line="240" w:lineRule="auto"/>
    </w:pPr>
    <w:rPr>
      <w:rFonts w:ascii="Arial" w:eastAsia="Times New Roman" w:hAnsi="Arial" w:cs="Times New Roman"/>
      <w:sz w:val="20"/>
      <w:szCs w:val="20"/>
      <w:lang w:eastAsia="de-DE"/>
    </w:rPr>
  </w:style>
  <w:style w:type="paragraph" w:customStyle="1" w:styleId="571B7217501941B59F16368E4B8F61F2">
    <w:name w:val="571B7217501941B59F16368E4B8F61F2"/>
    <w:rsid w:val="00BE6C28"/>
    <w:pPr>
      <w:spacing w:after="0" w:line="240" w:lineRule="auto"/>
    </w:pPr>
    <w:rPr>
      <w:rFonts w:ascii="Arial" w:eastAsia="Times New Roman" w:hAnsi="Arial" w:cs="Times New Roman"/>
      <w:sz w:val="20"/>
      <w:szCs w:val="20"/>
      <w:lang w:eastAsia="de-DE"/>
    </w:rPr>
  </w:style>
  <w:style w:type="paragraph" w:customStyle="1" w:styleId="FA55F774589F42949AA24B9B613CFECD">
    <w:name w:val="FA55F774589F42949AA24B9B613CFECD"/>
    <w:rsid w:val="00BE6C28"/>
    <w:pPr>
      <w:spacing w:after="0" w:line="240" w:lineRule="auto"/>
    </w:pPr>
    <w:rPr>
      <w:rFonts w:ascii="Arial" w:eastAsia="Times New Roman" w:hAnsi="Arial" w:cs="Times New Roman"/>
      <w:sz w:val="20"/>
      <w:szCs w:val="20"/>
      <w:lang w:eastAsia="de-DE"/>
    </w:rPr>
  </w:style>
  <w:style w:type="paragraph" w:customStyle="1" w:styleId="C65AA99DA88E4E08BF53C1299F8F19DD">
    <w:name w:val="C65AA99DA88E4E08BF53C1299F8F19DD"/>
    <w:rsid w:val="00BE6C28"/>
    <w:pPr>
      <w:spacing w:after="0" w:line="240" w:lineRule="auto"/>
    </w:pPr>
    <w:rPr>
      <w:rFonts w:ascii="Arial" w:eastAsia="Times New Roman" w:hAnsi="Arial" w:cs="Times New Roman"/>
      <w:sz w:val="20"/>
      <w:szCs w:val="20"/>
      <w:lang w:eastAsia="de-DE"/>
    </w:rPr>
  </w:style>
  <w:style w:type="paragraph" w:customStyle="1" w:styleId="D9F4BE7641C9457F8377A0A004459D40">
    <w:name w:val="D9F4BE7641C9457F8377A0A004459D40"/>
    <w:rsid w:val="00BE6C28"/>
    <w:pPr>
      <w:spacing w:after="0" w:line="240" w:lineRule="auto"/>
    </w:pPr>
    <w:rPr>
      <w:rFonts w:ascii="Arial" w:eastAsia="Times New Roman" w:hAnsi="Arial" w:cs="Times New Roman"/>
      <w:sz w:val="20"/>
      <w:szCs w:val="20"/>
      <w:lang w:eastAsia="de-DE"/>
    </w:rPr>
  </w:style>
  <w:style w:type="paragraph" w:customStyle="1" w:styleId="2866E76703264BD9B38D178FC9C2811B">
    <w:name w:val="2866E76703264BD9B38D178FC9C2811B"/>
    <w:rsid w:val="00BE6C28"/>
    <w:pPr>
      <w:spacing w:after="0" w:line="240" w:lineRule="auto"/>
    </w:pPr>
    <w:rPr>
      <w:rFonts w:ascii="Arial" w:eastAsia="Times New Roman" w:hAnsi="Arial" w:cs="Times New Roman"/>
      <w:sz w:val="20"/>
      <w:szCs w:val="20"/>
      <w:lang w:eastAsia="de-DE"/>
    </w:rPr>
  </w:style>
  <w:style w:type="paragraph" w:customStyle="1" w:styleId="66CC665D8A4F40CE8C95A29AB62DAB8C">
    <w:name w:val="66CC665D8A4F40CE8C95A29AB62DAB8C"/>
    <w:rsid w:val="00BE6C28"/>
    <w:pPr>
      <w:spacing w:after="0" w:line="240" w:lineRule="auto"/>
    </w:pPr>
    <w:rPr>
      <w:rFonts w:ascii="Arial" w:eastAsia="Times New Roman" w:hAnsi="Arial" w:cs="Times New Roman"/>
      <w:sz w:val="20"/>
      <w:szCs w:val="20"/>
      <w:lang w:eastAsia="de-DE"/>
    </w:rPr>
  </w:style>
  <w:style w:type="paragraph" w:customStyle="1" w:styleId="2FEDE194ABAA4FF486193DF820A6B178">
    <w:name w:val="2FEDE194ABAA4FF486193DF820A6B178"/>
    <w:rsid w:val="00BE6C28"/>
    <w:pPr>
      <w:spacing w:after="0" w:line="240" w:lineRule="auto"/>
    </w:pPr>
    <w:rPr>
      <w:rFonts w:ascii="Arial" w:eastAsia="Times New Roman" w:hAnsi="Arial" w:cs="Times New Roman"/>
      <w:sz w:val="20"/>
      <w:szCs w:val="20"/>
      <w:lang w:eastAsia="de-DE"/>
    </w:rPr>
  </w:style>
  <w:style w:type="paragraph" w:customStyle="1" w:styleId="9DAA834C31564DAF8E1C1FB3AF158B842">
    <w:name w:val="9DAA834C31564DAF8E1C1FB3AF158B84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2">
    <w:name w:val="2D66D21AC91B41638C2B75BBEEDF9E10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
    <w:name w:val="D0811733338447FCBBE1FBE41BC50075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6">
    <w:name w:val="FB0B5F8C4A804EB79453DCBFE52E8701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6">
    <w:name w:val="82298FB79EE4444B8600BF73AF73FD0C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6">
    <w:name w:val="B526E424C5C142828553A1971E7707DA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5">
    <w:name w:val="5D5E5298F0B74BCB8EA38C4A2945534F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5">
    <w:name w:val="66DA3FECC6FD4B1EBFC46B616D19A435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5">
    <w:name w:val="D57CD87586B042B78673A39C3CC6A882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5">
    <w:name w:val="5BF06F8F8F004704815CD414F215E7D8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5">
    <w:name w:val="A7D06595E4FB467CB848A25CA0B39529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5">
    <w:name w:val="E0AB29E142C94A76BCFEB9F9A93AE053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5">
    <w:name w:val="389724FF5E924B2488C5CB272B8B8456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5">
    <w:name w:val="08B130CE730640228CE28AE581657D9B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5">
    <w:name w:val="D9321D70C2AD4791A43FAB61740EC8BE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5">
    <w:name w:val="E8801E84C6C8439C82994C291C3EEAE3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4">
    <w:name w:val="32D9A78EE9884B58AE6D89E44C03D8F0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4">
    <w:name w:val="BC32E67339A740F9BF4DE7E6A0E9E42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4">
    <w:name w:val="1CE5E820EA5142B2A733A814A727FEBB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
    <w:name w:val="9F5CD9A64A1E4D9DBE803D48D21872E4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
    <w:name w:val="529D6A6FEF2943D7BC6221A7A406A82D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
    <w:name w:val="BEA1292B578E41EC84F6B52AD7A21E88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
    <w:name w:val="571B7217501941B59F16368E4B8F61F2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
    <w:name w:val="FA55F774589F42949AA24B9B613CFECD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
    <w:name w:val="C65AA99DA88E4E08BF53C1299F8F19DD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
    <w:name w:val="D9F4BE7641C9457F8377A0A004459D40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
    <w:name w:val="2866E76703264BD9B38D178FC9C2811B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
    <w:name w:val="66CC665D8A4F40CE8C95A29AB62DAB8C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
    <w:name w:val="2FEDE194ABAA4FF486193DF820A6B1781"/>
    <w:rsid w:val="009A347A"/>
    <w:pPr>
      <w:spacing w:after="0" w:line="240" w:lineRule="auto"/>
    </w:pPr>
    <w:rPr>
      <w:rFonts w:ascii="Arial" w:eastAsia="Times New Roman" w:hAnsi="Arial" w:cs="Times New Roman"/>
      <w:sz w:val="20"/>
      <w:szCs w:val="20"/>
      <w:lang w:eastAsia="de-DE"/>
    </w:rPr>
  </w:style>
  <w:style w:type="paragraph" w:customStyle="1" w:styleId="9E784DCDAF8B48D2BCA5B6DA3314AF63">
    <w:name w:val="9E784DCDAF8B48D2BCA5B6DA3314AF6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3">
    <w:name w:val="9DAA834C31564DAF8E1C1FB3AF158B843"/>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3">
    <w:name w:val="2D66D21AC91B41638C2B75BBEEDF9E103"/>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2">
    <w:name w:val="D0811733338447FCBBE1FBE41BC50075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7">
    <w:name w:val="FB0B5F8C4A804EB79453DCBFE52E87017"/>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
    <w:name w:val="025EF48669214374ACA10C921BDB6A1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7">
    <w:name w:val="82298FB79EE4444B8600BF73AF73FD0C7"/>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7">
    <w:name w:val="B526E424C5C142828553A1971E7707DA7"/>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6">
    <w:name w:val="5D5E5298F0B74BCB8EA38C4A2945534F6"/>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6">
    <w:name w:val="66DA3FECC6FD4B1EBFC46B616D19A4356"/>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6">
    <w:name w:val="D57CD87586B042B78673A39C3CC6A8826"/>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6">
    <w:name w:val="5BF06F8F8F004704815CD414F215E7D86"/>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6">
    <w:name w:val="A7D06595E4FB467CB848A25CA0B395296"/>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6">
    <w:name w:val="E0AB29E142C94A76BCFEB9F9A93AE0536"/>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6">
    <w:name w:val="389724FF5E924B2488C5CB272B8B84566"/>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6">
    <w:name w:val="08B130CE730640228CE28AE581657D9B6"/>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6">
    <w:name w:val="D9321D70C2AD4791A43FAB61740EC8BE6"/>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6">
    <w:name w:val="E8801E84C6C8439C82994C291C3EEAE36"/>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5">
    <w:name w:val="32D9A78EE9884B58AE6D89E44C03D8F05"/>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5">
    <w:name w:val="BC32E67339A740F9BF4DE7E6A0E9E4215"/>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5">
    <w:name w:val="1CE5E820EA5142B2A733A814A727FEBB5"/>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2">
    <w:name w:val="9F5CD9A64A1E4D9DBE803D48D21872E42"/>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2">
    <w:name w:val="529D6A6FEF2943D7BC6221A7A406A82D2"/>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2">
    <w:name w:val="BEA1292B578E41EC84F6B52AD7A21E882"/>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2">
    <w:name w:val="571B7217501941B59F16368E4B8F61F22"/>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2">
    <w:name w:val="FA55F774589F42949AA24B9B613CFECD2"/>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2">
    <w:name w:val="C65AA99DA88E4E08BF53C1299F8F19DD2"/>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2">
    <w:name w:val="D9F4BE7641C9457F8377A0A004459D402"/>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2">
    <w:name w:val="2866E76703264BD9B38D178FC9C2811B2"/>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2">
    <w:name w:val="66CC665D8A4F40CE8C95A29AB62DAB8C2"/>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2">
    <w:name w:val="2FEDE194ABAA4FF486193DF820A6B1782"/>
    <w:rsid w:val="009A347A"/>
    <w:pPr>
      <w:spacing w:after="0" w:line="240" w:lineRule="auto"/>
    </w:pPr>
    <w:rPr>
      <w:rFonts w:ascii="Arial" w:eastAsia="Times New Roman" w:hAnsi="Arial" w:cs="Times New Roman"/>
      <w:sz w:val="20"/>
      <w:szCs w:val="20"/>
      <w:lang w:eastAsia="de-DE"/>
    </w:rPr>
  </w:style>
  <w:style w:type="paragraph" w:customStyle="1" w:styleId="3813EF693E3542A59532A91F678E4289">
    <w:name w:val="3813EF693E3542A59532A91F678E4289"/>
    <w:rsid w:val="009A347A"/>
  </w:style>
  <w:style w:type="paragraph" w:customStyle="1" w:styleId="9DAA834C31564DAF8E1C1FB3AF158B844">
    <w:name w:val="9DAA834C31564DAF8E1C1FB3AF158B844"/>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4">
    <w:name w:val="2D66D21AC91B41638C2B75BBEEDF9E104"/>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3">
    <w:name w:val="D0811733338447FCBBE1FBE41BC500753"/>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8">
    <w:name w:val="FB0B5F8C4A804EB79453DCBFE52E87018"/>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1">
    <w:name w:val="025EF48669214374ACA10C921BDB6A171"/>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8">
    <w:name w:val="82298FB79EE4444B8600BF73AF73FD0C8"/>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8">
    <w:name w:val="B526E424C5C142828553A1971E7707DA8"/>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7">
    <w:name w:val="5D5E5298F0B74BCB8EA38C4A2945534F7"/>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7">
    <w:name w:val="66DA3FECC6FD4B1EBFC46B616D19A4357"/>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7">
    <w:name w:val="D57CD87586B042B78673A39C3CC6A8827"/>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7">
    <w:name w:val="5BF06F8F8F004704815CD414F215E7D87"/>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7">
    <w:name w:val="A7D06595E4FB467CB848A25CA0B395297"/>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7">
    <w:name w:val="E0AB29E142C94A76BCFEB9F9A93AE0537"/>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7">
    <w:name w:val="389724FF5E924B2488C5CB272B8B84567"/>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7">
    <w:name w:val="08B130CE730640228CE28AE581657D9B7"/>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7">
    <w:name w:val="D9321D70C2AD4791A43FAB61740EC8BE7"/>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7">
    <w:name w:val="E8801E84C6C8439C82994C291C3EEAE37"/>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6">
    <w:name w:val="32D9A78EE9884B58AE6D89E44C03D8F06"/>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6">
    <w:name w:val="BC32E67339A740F9BF4DE7E6A0E9E4216"/>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6">
    <w:name w:val="1CE5E820EA5142B2A733A814A727FEBB6"/>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3">
    <w:name w:val="9F5CD9A64A1E4D9DBE803D48D21872E43"/>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3">
    <w:name w:val="529D6A6FEF2943D7BC6221A7A406A82D3"/>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3">
    <w:name w:val="BEA1292B578E41EC84F6B52AD7A21E883"/>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3">
    <w:name w:val="571B7217501941B59F16368E4B8F61F23"/>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3">
    <w:name w:val="FA55F774589F42949AA24B9B613CFECD3"/>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3">
    <w:name w:val="C65AA99DA88E4E08BF53C1299F8F19DD3"/>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3">
    <w:name w:val="D9F4BE7641C9457F8377A0A004459D403"/>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3">
    <w:name w:val="2866E76703264BD9B38D178FC9C2811B3"/>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3">
    <w:name w:val="66CC665D8A4F40CE8C95A29AB62DAB8C3"/>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3">
    <w:name w:val="2FEDE194ABAA4FF486193DF820A6B178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5">
    <w:name w:val="9DAA834C31564DAF8E1C1FB3AF158B845"/>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5">
    <w:name w:val="2D66D21AC91B41638C2B75BBEEDF9E105"/>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4">
    <w:name w:val="D0811733338447FCBBE1FBE41BC500754"/>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
    <w:name w:val="225E9A6BF34B4D59A1ACDBF08FD7CA4B"/>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9">
    <w:name w:val="FB0B5F8C4A804EB79453DCBFE52E87019"/>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2">
    <w:name w:val="025EF48669214374ACA10C921BDB6A172"/>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9">
    <w:name w:val="82298FB79EE4444B8600BF73AF73FD0C9"/>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9">
    <w:name w:val="B526E424C5C142828553A1971E7707DA9"/>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8">
    <w:name w:val="5D5E5298F0B74BCB8EA38C4A2945534F8"/>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8">
    <w:name w:val="66DA3FECC6FD4B1EBFC46B616D19A4358"/>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8">
    <w:name w:val="D57CD87586B042B78673A39C3CC6A8828"/>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8">
    <w:name w:val="5BF06F8F8F004704815CD414F215E7D88"/>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8">
    <w:name w:val="A7D06595E4FB467CB848A25CA0B395298"/>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8">
    <w:name w:val="E0AB29E142C94A76BCFEB9F9A93AE0538"/>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8">
    <w:name w:val="389724FF5E924B2488C5CB272B8B84568"/>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8">
    <w:name w:val="08B130CE730640228CE28AE581657D9B8"/>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8">
    <w:name w:val="D9321D70C2AD4791A43FAB61740EC8BE8"/>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8">
    <w:name w:val="E8801E84C6C8439C82994C291C3EEAE38"/>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7">
    <w:name w:val="32D9A78EE9884B58AE6D89E44C03D8F07"/>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7">
    <w:name w:val="BC32E67339A740F9BF4DE7E6A0E9E4217"/>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7">
    <w:name w:val="1CE5E820EA5142B2A733A814A727FEBB7"/>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4">
    <w:name w:val="9F5CD9A64A1E4D9DBE803D48D21872E44"/>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4">
    <w:name w:val="529D6A6FEF2943D7BC6221A7A406A82D4"/>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4">
    <w:name w:val="BEA1292B578E41EC84F6B52AD7A21E884"/>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4">
    <w:name w:val="571B7217501941B59F16368E4B8F61F24"/>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4">
    <w:name w:val="FA55F774589F42949AA24B9B613CFECD4"/>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4">
    <w:name w:val="C65AA99DA88E4E08BF53C1299F8F19DD4"/>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4">
    <w:name w:val="D9F4BE7641C9457F8377A0A004459D404"/>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4">
    <w:name w:val="2866E76703264BD9B38D178FC9C2811B4"/>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4">
    <w:name w:val="66CC665D8A4F40CE8C95A29AB62DAB8C4"/>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4">
    <w:name w:val="2FEDE194ABAA4FF486193DF820A6B1784"/>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6">
    <w:name w:val="9DAA834C31564DAF8E1C1FB3AF158B846"/>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6">
    <w:name w:val="2D66D21AC91B41638C2B75BBEEDF9E106"/>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5">
    <w:name w:val="D0811733338447FCBBE1FBE41BC500755"/>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1">
    <w:name w:val="225E9A6BF34B4D59A1ACDBF08FD7CA4B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0">
    <w:name w:val="FB0B5F8C4A804EB79453DCBFE52E870110"/>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3">
    <w:name w:val="025EF48669214374ACA10C921BDB6A173"/>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0">
    <w:name w:val="82298FB79EE4444B8600BF73AF73FD0C10"/>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0">
    <w:name w:val="B526E424C5C142828553A1971E7707DA10"/>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9">
    <w:name w:val="5D5E5298F0B74BCB8EA38C4A2945534F9"/>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9">
    <w:name w:val="66DA3FECC6FD4B1EBFC46B616D19A4359"/>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9">
    <w:name w:val="D57CD87586B042B78673A39C3CC6A8829"/>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9">
    <w:name w:val="5BF06F8F8F004704815CD414F215E7D89"/>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9">
    <w:name w:val="A7D06595E4FB467CB848A25CA0B395299"/>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9">
    <w:name w:val="E0AB29E142C94A76BCFEB9F9A93AE0539"/>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9">
    <w:name w:val="389724FF5E924B2488C5CB272B8B84569"/>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9">
    <w:name w:val="08B130CE730640228CE28AE581657D9B9"/>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9">
    <w:name w:val="D9321D70C2AD4791A43FAB61740EC8BE9"/>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9">
    <w:name w:val="E8801E84C6C8439C82994C291C3EEAE39"/>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8">
    <w:name w:val="32D9A78EE9884B58AE6D89E44C03D8F08"/>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8">
    <w:name w:val="BC32E67339A740F9BF4DE7E6A0E9E4218"/>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8">
    <w:name w:val="1CE5E820EA5142B2A733A814A727FEBB8"/>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5">
    <w:name w:val="9F5CD9A64A1E4D9DBE803D48D21872E45"/>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5">
    <w:name w:val="529D6A6FEF2943D7BC6221A7A406A82D5"/>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5">
    <w:name w:val="BEA1292B578E41EC84F6B52AD7A21E885"/>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5">
    <w:name w:val="571B7217501941B59F16368E4B8F61F25"/>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5">
    <w:name w:val="FA55F774589F42949AA24B9B613CFECD5"/>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5">
    <w:name w:val="C65AA99DA88E4E08BF53C1299F8F19DD5"/>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5">
    <w:name w:val="D9F4BE7641C9457F8377A0A004459D405"/>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5">
    <w:name w:val="2866E76703264BD9B38D178FC9C2811B5"/>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5">
    <w:name w:val="66CC665D8A4F40CE8C95A29AB62DAB8C5"/>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5">
    <w:name w:val="2FEDE194ABAA4FF486193DF820A6B1785"/>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7">
    <w:name w:val="9DAA834C31564DAF8E1C1FB3AF158B847"/>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7">
    <w:name w:val="2D66D21AC91B41638C2B75BBEEDF9E107"/>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6">
    <w:name w:val="D0811733338447FCBBE1FBE41BC500756"/>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2">
    <w:name w:val="225E9A6BF34B4D59A1ACDBF08FD7CA4B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1">
    <w:name w:val="FB0B5F8C4A804EB79453DCBFE52E870111"/>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4">
    <w:name w:val="025EF48669214374ACA10C921BDB6A174"/>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1">
    <w:name w:val="82298FB79EE4444B8600BF73AF73FD0C11"/>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1">
    <w:name w:val="B526E424C5C142828553A1971E7707DA11"/>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0">
    <w:name w:val="5D5E5298F0B74BCB8EA38C4A2945534F10"/>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0">
    <w:name w:val="66DA3FECC6FD4B1EBFC46B616D19A43510"/>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0">
    <w:name w:val="D57CD87586B042B78673A39C3CC6A88210"/>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0">
    <w:name w:val="5BF06F8F8F004704815CD414F215E7D810"/>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0">
    <w:name w:val="A7D06595E4FB467CB848A25CA0B3952910"/>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0">
    <w:name w:val="E0AB29E142C94A76BCFEB9F9A93AE05310"/>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0">
    <w:name w:val="389724FF5E924B2488C5CB272B8B845610"/>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0">
    <w:name w:val="08B130CE730640228CE28AE581657D9B10"/>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0">
    <w:name w:val="D9321D70C2AD4791A43FAB61740EC8BE10"/>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0">
    <w:name w:val="E8801E84C6C8439C82994C291C3EEAE310"/>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9">
    <w:name w:val="32D9A78EE9884B58AE6D89E44C03D8F09"/>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9">
    <w:name w:val="BC32E67339A740F9BF4DE7E6A0E9E4219"/>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9">
    <w:name w:val="1CE5E820EA5142B2A733A814A727FEBB9"/>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6">
    <w:name w:val="9F5CD9A64A1E4D9DBE803D48D21872E46"/>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6">
    <w:name w:val="529D6A6FEF2943D7BC6221A7A406A82D6"/>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6">
    <w:name w:val="BEA1292B578E41EC84F6B52AD7A21E886"/>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6">
    <w:name w:val="571B7217501941B59F16368E4B8F61F26"/>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6">
    <w:name w:val="FA55F774589F42949AA24B9B613CFECD6"/>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6">
    <w:name w:val="C65AA99DA88E4E08BF53C1299F8F19DD6"/>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6">
    <w:name w:val="D9F4BE7641C9457F8377A0A004459D406"/>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6">
    <w:name w:val="2866E76703264BD9B38D178FC9C2811B6"/>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6">
    <w:name w:val="66CC665D8A4F40CE8C95A29AB62DAB8C6"/>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6">
    <w:name w:val="2FEDE194ABAA4FF486193DF820A6B1786"/>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8">
    <w:name w:val="9DAA834C31564DAF8E1C1FB3AF158B848"/>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8">
    <w:name w:val="2D66D21AC91B41638C2B75BBEEDF9E108"/>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7">
    <w:name w:val="D0811733338447FCBBE1FBE41BC500757"/>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2">
    <w:name w:val="FB0B5F8C4A804EB79453DCBFE52E870112"/>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5">
    <w:name w:val="025EF48669214374ACA10C921BDB6A175"/>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2">
    <w:name w:val="82298FB79EE4444B8600BF73AF73FD0C12"/>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2">
    <w:name w:val="B526E424C5C142828553A1971E7707DA12"/>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1">
    <w:name w:val="5D5E5298F0B74BCB8EA38C4A2945534F11"/>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1">
    <w:name w:val="66DA3FECC6FD4B1EBFC46B616D19A43511"/>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1">
    <w:name w:val="D57CD87586B042B78673A39C3CC6A88211"/>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1">
    <w:name w:val="5BF06F8F8F004704815CD414F215E7D811"/>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1">
    <w:name w:val="A7D06595E4FB467CB848A25CA0B3952911"/>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1">
    <w:name w:val="E0AB29E142C94A76BCFEB9F9A93AE05311"/>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1">
    <w:name w:val="389724FF5E924B2488C5CB272B8B845611"/>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1">
    <w:name w:val="08B130CE730640228CE28AE581657D9B11"/>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1">
    <w:name w:val="D9321D70C2AD4791A43FAB61740EC8BE11"/>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1">
    <w:name w:val="E8801E84C6C8439C82994C291C3EEAE311"/>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0">
    <w:name w:val="32D9A78EE9884B58AE6D89E44C03D8F010"/>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0">
    <w:name w:val="BC32E67339A740F9BF4DE7E6A0E9E42110"/>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0">
    <w:name w:val="1CE5E820EA5142B2A733A814A727FEBB10"/>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7">
    <w:name w:val="9F5CD9A64A1E4D9DBE803D48D21872E47"/>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7">
    <w:name w:val="529D6A6FEF2943D7BC6221A7A406A82D7"/>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7">
    <w:name w:val="BEA1292B578E41EC84F6B52AD7A21E887"/>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7">
    <w:name w:val="571B7217501941B59F16368E4B8F61F27"/>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7">
    <w:name w:val="FA55F774589F42949AA24B9B613CFECD7"/>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7">
    <w:name w:val="C65AA99DA88E4E08BF53C1299F8F19DD7"/>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7">
    <w:name w:val="D9F4BE7641C9457F8377A0A004459D407"/>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7">
    <w:name w:val="2866E76703264BD9B38D178FC9C2811B7"/>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7">
    <w:name w:val="66CC665D8A4F40CE8C95A29AB62DAB8C7"/>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7">
    <w:name w:val="2FEDE194ABAA4FF486193DF820A6B1787"/>
    <w:rsid w:val="009A347A"/>
    <w:pPr>
      <w:spacing w:after="0" w:line="240" w:lineRule="auto"/>
    </w:pPr>
    <w:rPr>
      <w:rFonts w:ascii="Arial" w:eastAsia="Times New Roman" w:hAnsi="Arial" w:cs="Times New Roman"/>
      <w:sz w:val="20"/>
      <w:szCs w:val="20"/>
      <w:lang w:eastAsia="de-DE"/>
    </w:rPr>
  </w:style>
  <w:style w:type="paragraph" w:customStyle="1" w:styleId="778877E97FC74C97BB7EA1D9A60E1720">
    <w:name w:val="778877E97FC74C97BB7EA1D9A60E172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9">
    <w:name w:val="9DAA834C31564DAF8E1C1FB3AF158B849"/>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9">
    <w:name w:val="2D66D21AC91B41638C2B75BBEEDF9E109"/>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8">
    <w:name w:val="D0811733338447FCBBE1FBE41BC500758"/>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3">
    <w:name w:val="FB0B5F8C4A804EB79453DCBFE52E870113"/>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6">
    <w:name w:val="025EF48669214374ACA10C921BDB6A17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3">
    <w:name w:val="82298FB79EE4444B8600BF73AF73FD0C13"/>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3">
    <w:name w:val="B526E424C5C142828553A1971E7707DA13"/>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2">
    <w:name w:val="5D5E5298F0B74BCB8EA38C4A2945534F12"/>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2">
    <w:name w:val="66DA3FECC6FD4B1EBFC46B616D19A43512"/>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2">
    <w:name w:val="D57CD87586B042B78673A39C3CC6A88212"/>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2">
    <w:name w:val="5BF06F8F8F004704815CD414F215E7D812"/>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2">
    <w:name w:val="A7D06595E4FB467CB848A25CA0B3952912"/>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2">
    <w:name w:val="E0AB29E142C94A76BCFEB9F9A93AE05312"/>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2">
    <w:name w:val="389724FF5E924B2488C5CB272B8B845612"/>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2">
    <w:name w:val="08B130CE730640228CE28AE581657D9B12"/>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2">
    <w:name w:val="D9321D70C2AD4791A43FAB61740EC8BE12"/>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2">
    <w:name w:val="E8801E84C6C8439C82994C291C3EEAE312"/>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1">
    <w:name w:val="32D9A78EE9884B58AE6D89E44C03D8F011"/>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1">
    <w:name w:val="BC32E67339A740F9BF4DE7E6A0E9E42111"/>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1">
    <w:name w:val="1CE5E820EA5142B2A733A814A727FEBB11"/>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8">
    <w:name w:val="9F5CD9A64A1E4D9DBE803D48D21872E48"/>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8">
    <w:name w:val="529D6A6FEF2943D7BC6221A7A406A82D8"/>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8">
    <w:name w:val="BEA1292B578E41EC84F6B52AD7A21E888"/>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8">
    <w:name w:val="571B7217501941B59F16368E4B8F61F28"/>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8">
    <w:name w:val="FA55F774589F42949AA24B9B613CFECD8"/>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8">
    <w:name w:val="C65AA99DA88E4E08BF53C1299F8F19DD8"/>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8">
    <w:name w:val="D9F4BE7641C9457F8377A0A004459D408"/>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8">
    <w:name w:val="2866E76703264BD9B38D178FC9C2811B8"/>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8">
    <w:name w:val="66CC665D8A4F40CE8C95A29AB62DAB8C8"/>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8">
    <w:name w:val="2FEDE194ABAA4FF486193DF820A6B1788"/>
    <w:rsid w:val="009A347A"/>
    <w:pPr>
      <w:spacing w:after="0" w:line="240" w:lineRule="auto"/>
    </w:pPr>
    <w:rPr>
      <w:rFonts w:ascii="Arial" w:eastAsia="Times New Roman" w:hAnsi="Arial" w:cs="Times New Roman"/>
      <w:sz w:val="20"/>
      <w:szCs w:val="20"/>
      <w:lang w:eastAsia="de-DE"/>
    </w:rPr>
  </w:style>
  <w:style w:type="paragraph" w:customStyle="1" w:styleId="CA2554B04B864DDC8AAF16ACF183A140">
    <w:name w:val="CA2554B04B864DDC8AAF16ACF183A14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0">
    <w:name w:val="9DAA834C31564DAF8E1C1FB3AF158B8410"/>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0">
    <w:name w:val="2D66D21AC91B41638C2B75BBEEDF9E1010"/>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9">
    <w:name w:val="D0811733338447FCBBE1FBE41BC500759"/>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4">
    <w:name w:val="FB0B5F8C4A804EB79453DCBFE52E870114"/>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7">
    <w:name w:val="025EF48669214374ACA10C921BDB6A17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4">
    <w:name w:val="82298FB79EE4444B8600BF73AF73FD0C14"/>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4">
    <w:name w:val="B526E424C5C142828553A1971E7707DA14"/>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3">
    <w:name w:val="5D5E5298F0B74BCB8EA38C4A2945534F13"/>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3">
    <w:name w:val="66DA3FECC6FD4B1EBFC46B616D19A43513"/>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3">
    <w:name w:val="D57CD87586B042B78673A39C3CC6A88213"/>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3">
    <w:name w:val="5BF06F8F8F004704815CD414F215E7D813"/>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3">
    <w:name w:val="A7D06595E4FB467CB848A25CA0B3952913"/>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3">
    <w:name w:val="E0AB29E142C94A76BCFEB9F9A93AE05313"/>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3">
    <w:name w:val="389724FF5E924B2488C5CB272B8B845613"/>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3">
    <w:name w:val="08B130CE730640228CE28AE581657D9B13"/>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3">
    <w:name w:val="D9321D70C2AD4791A43FAB61740EC8BE13"/>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3">
    <w:name w:val="E8801E84C6C8439C82994C291C3EEAE313"/>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2">
    <w:name w:val="32D9A78EE9884B58AE6D89E44C03D8F012"/>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2">
    <w:name w:val="BC32E67339A740F9BF4DE7E6A0E9E42112"/>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2">
    <w:name w:val="1CE5E820EA5142B2A733A814A727FEBB12"/>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9">
    <w:name w:val="9F5CD9A64A1E4D9DBE803D48D21872E49"/>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9">
    <w:name w:val="529D6A6FEF2943D7BC6221A7A406A82D9"/>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9">
    <w:name w:val="BEA1292B578E41EC84F6B52AD7A21E889"/>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9">
    <w:name w:val="571B7217501941B59F16368E4B8F61F29"/>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9">
    <w:name w:val="FA55F774589F42949AA24B9B613CFECD9"/>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9">
    <w:name w:val="C65AA99DA88E4E08BF53C1299F8F19DD9"/>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9">
    <w:name w:val="D9F4BE7641C9457F8377A0A004459D409"/>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9">
    <w:name w:val="2866E76703264BD9B38D178FC9C2811B9"/>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9">
    <w:name w:val="66CC665D8A4F40CE8C95A29AB62DAB8C9"/>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9">
    <w:name w:val="2FEDE194ABAA4FF486193DF820A6B1789"/>
    <w:rsid w:val="009A347A"/>
    <w:pPr>
      <w:spacing w:after="0" w:line="240" w:lineRule="auto"/>
    </w:pPr>
    <w:rPr>
      <w:rFonts w:ascii="Arial" w:eastAsia="Times New Roman" w:hAnsi="Arial" w:cs="Times New Roman"/>
      <w:sz w:val="20"/>
      <w:szCs w:val="20"/>
      <w:lang w:eastAsia="de-DE"/>
    </w:rPr>
  </w:style>
  <w:style w:type="paragraph" w:customStyle="1" w:styleId="3BB09680AD7148EEBC656C9DD9904766">
    <w:name w:val="3BB09680AD7148EEBC656C9DD9904766"/>
    <w:rsid w:val="009A347A"/>
  </w:style>
  <w:style w:type="paragraph" w:customStyle="1" w:styleId="2F561EADDB1141A58680E2BDAE826554">
    <w:name w:val="2F561EADDB1141A58680E2BDAE826554"/>
    <w:rsid w:val="009A347A"/>
  </w:style>
  <w:style w:type="paragraph" w:customStyle="1" w:styleId="9DAA834C31564DAF8E1C1FB3AF158B8411">
    <w:name w:val="9DAA834C31564DAF8E1C1FB3AF158B8411"/>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1">
    <w:name w:val="2D66D21AC91B41638C2B75BBEEDF9E1011"/>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0">
    <w:name w:val="D0811733338447FCBBE1FBE41BC5007510"/>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1">
    <w:name w:val="2F561EADDB1141A58680E2BDAE826554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5">
    <w:name w:val="FB0B5F8C4A804EB79453DCBFE52E870115"/>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8">
    <w:name w:val="025EF48669214374ACA10C921BDB6A178"/>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5">
    <w:name w:val="82298FB79EE4444B8600BF73AF73FD0C15"/>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5">
    <w:name w:val="B526E424C5C142828553A1971E7707DA15"/>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4">
    <w:name w:val="5D5E5298F0B74BCB8EA38C4A2945534F14"/>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4">
    <w:name w:val="66DA3FECC6FD4B1EBFC46B616D19A43514"/>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4">
    <w:name w:val="D57CD87586B042B78673A39C3CC6A88214"/>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4">
    <w:name w:val="5BF06F8F8F004704815CD414F215E7D814"/>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4">
    <w:name w:val="A7D06595E4FB467CB848A25CA0B3952914"/>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4">
    <w:name w:val="E0AB29E142C94A76BCFEB9F9A93AE05314"/>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4">
    <w:name w:val="389724FF5E924B2488C5CB272B8B845614"/>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4">
    <w:name w:val="08B130CE730640228CE28AE581657D9B14"/>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4">
    <w:name w:val="D9321D70C2AD4791A43FAB61740EC8BE14"/>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4">
    <w:name w:val="E8801E84C6C8439C82994C291C3EEAE314"/>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3">
    <w:name w:val="32D9A78EE9884B58AE6D89E44C03D8F013"/>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3">
    <w:name w:val="BC32E67339A740F9BF4DE7E6A0E9E42113"/>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3">
    <w:name w:val="1CE5E820EA5142B2A733A814A727FEBB13"/>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0">
    <w:name w:val="9F5CD9A64A1E4D9DBE803D48D21872E410"/>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0">
    <w:name w:val="529D6A6FEF2943D7BC6221A7A406A82D10"/>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0">
    <w:name w:val="BEA1292B578E41EC84F6B52AD7A21E8810"/>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0">
    <w:name w:val="571B7217501941B59F16368E4B8F61F210"/>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0">
    <w:name w:val="FA55F774589F42949AA24B9B613CFECD10"/>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0">
    <w:name w:val="C65AA99DA88E4E08BF53C1299F8F19DD10"/>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0">
    <w:name w:val="D9F4BE7641C9457F8377A0A004459D4010"/>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0">
    <w:name w:val="2866E76703264BD9B38D178FC9C2811B10"/>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0">
    <w:name w:val="66CC665D8A4F40CE8C95A29AB62DAB8C10"/>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0">
    <w:name w:val="2FEDE194ABAA4FF486193DF820A6B1781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2">
    <w:name w:val="9DAA834C31564DAF8E1C1FB3AF158B841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2">
    <w:name w:val="2D66D21AC91B41638C2B75BBEEDF9E101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1">
    <w:name w:val="D0811733338447FCBBE1FBE41BC5007511"/>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2">
    <w:name w:val="2F561EADDB1141A58680E2BDAE826554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6">
    <w:name w:val="FB0B5F8C4A804EB79453DCBFE52E870116"/>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9">
    <w:name w:val="025EF48669214374ACA10C921BDB6A179"/>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6">
    <w:name w:val="82298FB79EE4444B8600BF73AF73FD0C1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6">
    <w:name w:val="B526E424C5C142828553A1971E7707DA1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5">
    <w:name w:val="5D5E5298F0B74BCB8EA38C4A2945534F1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5">
    <w:name w:val="66DA3FECC6FD4B1EBFC46B616D19A4351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5">
    <w:name w:val="D57CD87586B042B78673A39C3CC6A8821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5">
    <w:name w:val="5BF06F8F8F004704815CD414F215E7D81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5">
    <w:name w:val="A7D06595E4FB467CB848A25CA0B395291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5">
    <w:name w:val="E0AB29E142C94A76BCFEB9F9A93AE0531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5">
    <w:name w:val="389724FF5E924B2488C5CB272B8B84561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5">
    <w:name w:val="08B130CE730640228CE28AE581657D9B1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5">
    <w:name w:val="D9321D70C2AD4791A43FAB61740EC8BE1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5">
    <w:name w:val="E8801E84C6C8439C82994C291C3EEAE31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4">
    <w:name w:val="32D9A78EE9884B58AE6D89E44C03D8F01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4">
    <w:name w:val="BC32E67339A740F9BF4DE7E6A0E9E421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4">
    <w:name w:val="1CE5E820EA5142B2A733A814A727FEBB1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1">
    <w:name w:val="9F5CD9A64A1E4D9DBE803D48D21872E41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1">
    <w:name w:val="529D6A6FEF2943D7BC6221A7A406A82D1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1">
    <w:name w:val="BEA1292B578E41EC84F6B52AD7A21E881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1">
    <w:name w:val="571B7217501941B59F16368E4B8F61F21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1">
    <w:name w:val="FA55F774589F42949AA24B9B613CFECD1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1">
    <w:name w:val="C65AA99DA88E4E08BF53C1299F8F19DD1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1">
    <w:name w:val="D9F4BE7641C9457F8377A0A004459D401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1">
    <w:name w:val="2866E76703264BD9B38D178FC9C2811B1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1">
    <w:name w:val="66CC665D8A4F40CE8C95A29AB62DAB8C1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1">
    <w:name w:val="2FEDE194ABAA4FF486193DF820A6B17811"/>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3">
    <w:name w:val="9DAA834C31564DAF8E1C1FB3AF158B8413"/>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3">
    <w:name w:val="2D66D21AC91B41638C2B75BBEEDF9E1013"/>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2">
    <w:name w:val="D0811733338447FCBBE1FBE41BC5007512"/>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3">
    <w:name w:val="2F561EADDB1141A58680E2BDAE8265543"/>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7">
    <w:name w:val="FB0B5F8C4A804EB79453DCBFE52E870117"/>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0">
    <w:name w:val="025EF48669214374ACA10C921BDB6A1710"/>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7">
    <w:name w:val="82298FB79EE4444B8600BF73AF73FD0C17"/>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7">
    <w:name w:val="B526E424C5C142828553A1971E7707DA17"/>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6">
    <w:name w:val="5D5E5298F0B74BCB8EA38C4A2945534F16"/>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6">
    <w:name w:val="66DA3FECC6FD4B1EBFC46B616D19A43516"/>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6">
    <w:name w:val="D57CD87586B042B78673A39C3CC6A88216"/>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6">
    <w:name w:val="5BF06F8F8F004704815CD414F215E7D816"/>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6">
    <w:name w:val="A7D06595E4FB467CB848A25CA0B3952916"/>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6">
    <w:name w:val="E0AB29E142C94A76BCFEB9F9A93AE05316"/>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6">
    <w:name w:val="389724FF5E924B2488C5CB272B8B845616"/>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6">
    <w:name w:val="08B130CE730640228CE28AE581657D9B16"/>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6">
    <w:name w:val="D9321D70C2AD4791A43FAB61740EC8BE16"/>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6">
    <w:name w:val="E8801E84C6C8439C82994C291C3EEAE316"/>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5">
    <w:name w:val="32D9A78EE9884B58AE6D89E44C03D8F015"/>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5">
    <w:name w:val="BC32E67339A740F9BF4DE7E6A0E9E42115"/>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5">
    <w:name w:val="1CE5E820EA5142B2A733A814A727FEBB15"/>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2">
    <w:name w:val="9F5CD9A64A1E4D9DBE803D48D21872E412"/>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2">
    <w:name w:val="529D6A6FEF2943D7BC6221A7A406A82D12"/>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2">
    <w:name w:val="BEA1292B578E41EC84F6B52AD7A21E8812"/>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2">
    <w:name w:val="571B7217501941B59F16368E4B8F61F212"/>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2">
    <w:name w:val="FA55F774589F42949AA24B9B613CFECD12"/>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2">
    <w:name w:val="C65AA99DA88E4E08BF53C1299F8F19DD12"/>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2">
    <w:name w:val="D9F4BE7641C9457F8377A0A004459D4012"/>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
    <w:name w:val="6E79E8A26CC54CA9926B22083D9EC198"/>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
    <w:name w:val="A627F72C92C44141825F450E885C04DA"/>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
    <w:name w:val="32F878F80EF24FD0A68830A92F873E5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4">
    <w:name w:val="9DAA834C31564DAF8E1C1FB3AF158B8414"/>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4">
    <w:name w:val="2D66D21AC91B41638C2B75BBEEDF9E1014"/>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3">
    <w:name w:val="D0811733338447FCBBE1FBE41BC5007513"/>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4">
    <w:name w:val="2F561EADDB1141A58680E2BDAE8265544"/>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8">
    <w:name w:val="FB0B5F8C4A804EB79453DCBFE52E870118"/>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1">
    <w:name w:val="025EF48669214374ACA10C921BDB6A1711"/>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8">
    <w:name w:val="82298FB79EE4444B8600BF73AF73FD0C18"/>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8">
    <w:name w:val="B526E424C5C142828553A1971E7707DA18"/>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
    <w:name w:val="BDF8F222E26D41DAB0BFB4180A3C19C5"/>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7">
    <w:name w:val="5D5E5298F0B74BCB8EA38C4A2945534F17"/>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7">
    <w:name w:val="66DA3FECC6FD4B1EBFC46B616D19A43517"/>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7">
    <w:name w:val="D57CD87586B042B78673A39C3CC6A88217"/>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7">
    <w:name w:val="5BF06F8F8F004704815CD414F215E7D817"/>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7">
    <w:name w:val="A7D06595E4FB467CB848A25CA0B3952917"/>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7">
    <w:name w:val="E0AB29E142C94A76BCFEB9F9A93AE05317"/>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7">
    <w:name w:val="389724FF5E924B2488C5CB272B8B845617"/>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7">
    <w:name w:val="08B130CE730640228CE28AE581657D9B17"/>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7">
    <w:name w:val="D9321D70C2AD4791A43FAB61740EC8BE17"/>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7">
    <w:name w:val="E8801E84C6C8439C82994C291C3EEAE317"/>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6">
    <w:name w:val="32D9A78EE9884B58AE6D89E44C03D8F016"/>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6">
    <w:name w:val="BC32E67339A740F9BF4DE7E6A0E9E42116"/>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6">
    <w:name w:val="1CE5E820EA5142B2A733A814A727FEBB16"/>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3">
    <w:name w:val="9F5CD9A64A1E4D9DBE803D48D21872E413"/>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3">
    <w:name w:val="529D6A6FEF2943D7BC6221A7A406A82D13"/>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3">
    <w:name w:val="BEA1292B578E41EC84F6B52AD7A21E8813"/>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3">
    <w:name w:val="571B7217501941B59F16368E4B8F61F213"/>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3">
    <w:name w:val="FA55F774589F42949AA24B9B613CFECD13"/>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3">
    <w:name w:val="C65AA99DA88E4E08BF53C1299F8F19DD13"/>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3">
    <w:name w:val="D9F4BE7641C9457F8377A0A004459D4013"/>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1">
    <w:name w:val="6E79E8A26CC54CA9926B22083D9EC1981"/>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1">
    <w:name w:val="A627F72C92C44141825F450E885C04DA1"/>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1">
    <w:name w:val="32F878F80EF24FD0A68830A92F873E51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5">
    <w:name w:val="9DAA834C31564DAF8E1C1FB3AF158B8415"/>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5">
    <w:name w:val="2D66D21AC91B41638C2B75BBEEDF9E1015"/>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4">
    <w:name w:val="D0811733338447FCBBE1FBE41BC5007514"/>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5">
    <w:name w:val="2F561EADDB1141A58680E2BDAE8265545"/>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9">
    <w:name w:val="FB0B5F8C4A804EB79453DCBFE52E870119"/>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2">
    <w:name w:val="025EF48669214374ACA10C921BDB6A1712"/>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9">
    <w:name w:val="82298FB79EE4444B8600BF73AF73FD0C19"/>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9">
    <w:name w:val="B526E424C5C142828553A1971E7707DA19"/>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1">
    <w:name w:val="BDF8F222E26D41DAB0BFB4180A3C19C5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8">
    <w:name w:val="5D5E5298F0B74BCB8EA38C4A2945534F18"/>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8">
    <w:name w:val="66DA3FECC6FD4B1EBFC46B616D19A43518"/>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8">
    <w:name w:val="D57CD87586B042B78673A39C3CC6A88218"/>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8">
    <w:name w:val="5BF06F8F8F004704815CD414F215E7D818"/>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8">
    <w:name w:val="A7D06595E4FB467CB848A25CA0B3952918"/>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8">
    <w:name w:val="E0AB29E142C94A76BCFEB9F9A93AE05318"/>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8">
    <w:name w:val="389724FF5E924B2488C5CB272B8B845618"/>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8">
    <w:name w:val="08B130CE730640228CE28AE581657D9B18"/>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8">
    <w:name w:val="D9321D70C2AD4791A43FAB61740EC8BE18"/>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8">
    <w:name w:val="E8801E84C6C8439C82994C291C3EEAE318"/>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7">
    <w:name w:val="32D9A78EE9884B58AE6D89E44C03D8F017"/>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7">
    <w:name w:val="BC32E67339A740F9BF4DE7E6A0E9E42117"/>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7">
    <w:name w:val="1CE5E820EA5142B2A733A814A727FEBB17"/>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4">
    <w:name w:val="9F5CD9A64A1E4D9DBE803D48D21872E414"/>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4">
    <w:name w:val="529D6A6FEF2943D7BC6221A7A406A82D14"/>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4">
    <w:name w:val="BEA1292B578E41EC84F6B52AD7A21E8814"/>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4">
    <w:name w:val="571B7217501941B59F16368E4B8F61F214"/>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4">
    <w:name w:val="FA55F774589F42949AA24B9B613CFECD14"/>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4">
    <w:name w:val="C65AA99DA88E4E08BF53C1299F8F19DD14"/>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4">
    <w:name w:val="D9F4BE7641C9457F8377A0A004459D4014"/>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2">
    <w:name w:val="6E79E8A26CC54CA9926B22083D9EC1982"/>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2">
    <w:name w:val="A627F72C92C44141825F450E885C04DA2"/>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2">
    <w:name w:val="32F878F80EF24FD0A68830A92F873E512"/>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6">
    <w:name w:val="9DAA834C31564DAF8E1C1FB3AF158B8416"/>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6">
    <w:name w:val="2D66D21AC91B41638C2B75BBEEDF9E1016"/>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5">
    <w:name w:val="D0811733338447FCBBE1FBE41BC5007515"/>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6">
    <w:name w:val="2F561EADDB1141A58680E2BDAE8265546"/>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0">
    <w:name w:val="FB0B5F8C4A804EB79453DCBFE52E870120"/>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3">
    <w:name w:val="025EF48669214374ACA10C921BDB6A1713"/>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0">
    <w:name w:val="82298FB79EE4444B8600BF73AF73FD0C20"/>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0">
    <w:name w:val="B526E424C5C142828553A1971E7707DA20"/>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2">
    <w:name w:val="BDF8F222E26D41DAB0BFB4180A3C19C52"/>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9">
    <w:name w:val="5D5E5298F0B74BCB8EA38C4A2945534F19"/>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9">
    <w:name w:val="66DA3FECC6FD4B1EBFC46B616D19A43519"/>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9">
    <w:name w:val="D57CD87586B042B78673A39C3CC6A88219"/>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9">
    <w:name w:val="5BF06F8F8F004704815CD414F215E7D819"/>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9">
    <w:name w:val="A7D06595E4FB467CB848A25CA0B3952919"/>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9">
    <w:name w:val="E0AB29E142C94A76BCFEB9F9A93AE05319"/>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9">
    <w:name w:val="389724FF5E924B2488C5CB272B8B845619"/>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9">
    <w:name w:val="08B130CE730640228CE28AE581657D9B19"/>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9">
    <w:name w:val="D9321D70C2AD4791A43FAB61740EC8BE19"/>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9">
    <w:name w:val="E8801E84C6C8439C82994C291C3EEAE319"/>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8">
    <w:name w:val="32D9A78EE9884B58AE6D89E44C03D8F018"/>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8">
    <w:name w:val="BC32E67339A740F9BF4DE7E6A0E9E42118"/>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8">
    <w:name w:val="1CE5E820EA5142B2A733A814A727FEBB18"/>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5">
    <w:name w:val="9F5CD9A64A1E4D9DBE803D48D21872E415"/>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5">
    <w:name w:val="529D6A6FEF2943D7BC6221A7A406A82D15"/>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5">
    <w:name w:val="BEA1292B578E41EC84F6B52AD7A21E8815"/>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5">
    <w:name w:val="571B7217501941B59F16368E4B8F61F215"/>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5">
    <w:name w:val="FA55F774589F42949AA24B9B613CFECD15"/>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5">
    <w:name w:val="C65AA99DA88E4E08BF53C1299F8F19DD15"/>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5">
    <w:name w:val="D9F4BE7641C9457F8377A0A004459D4015"/>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3">
    <w:name w:val="6E79E8A26CC54CA9926B22083D9EC1983"/>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3">
    <w:name w:val="A627F72C92C44141825F450E885C04DA3"/>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3">
    <w:name w:val="32F878F80EF24FD0A68830A92F873E513"/>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7">
    <w:name w:val="9DAA834C31564DAF8E1C1FB3AF158B8417"/>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7">
    <w:name w:val="2D66D21AC91B41638C2B75BBEEDF9E1017"/>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6">
    <w:name w:val="D0811733338447FCBBE1FBE41BC5007516"/>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7">
    <w:name w:val="2F561EADDB1141A58680E2BDAE8265547"/>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1">
    <w:name w:val="FB0B5F8C4A804EB79453DCBFE52E870121"/>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4">
    <w:name w:val="025EF48669214374ACA10C921BDB6A1714"/>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1">
    <w:name w:val="82298FB79EE4444B8600BF73AF73FD0C21"/>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1">
    <w:name w:val="B526E424C5C142828553A1971E7707DA21"/>
    <w:rsid w:val="004F78F6"/>
    <w:pPr>
      <w:spacing w:after="0" w:line="240" w:lineRule="auto"/>
    </w:pPr>
    <w:rPr>
      <w:rFonts w:ascii="Arial" w:eastAsia="Times New Roman" w:hAnsi="Arial" w:cs="Times New Roman"/>
      <w:sz w:val="20"/>
      <w:szCs w:val="20"/>
      <w:lang w:eastAsia="de-DE"/>
    </w:rPr>
  </w:style>
  <w:style w:type="paragraph" w:customStyle="1" w:styleId="403DFDA5748B43C7A32A7C5360BB4342">
    <w:name w:val="403DFDA5748B43C7A32A7C5360BB4342"/>
    <w:rsid w:val="004F78F6"/>
    <w:pPr>
      <w:spacing w:after="0" w:line="240" w:lineRule="auto"/>
    </w:pPr>
    <w:rPr>
      <w:rFonts w:ascii="Arial" w:eastAsia="Times New Roman" w:hAnsi="Arial" w:cs="Times New Roman"/>
      <w:sz w:val="20"/>
      <w:szCs w:val="20"/>
      <w:lang w:eastAsia="de-DE"/>
    </w:rPr>
  </w:style>
  <w:style w:type="paragraph" w:customStyle="1" w:styleId="AF6A918E3FAE4402ACF6CB91C8D02221">
    <w:name w:val="AF6A918E3FAE4402ACF6CB91C8D0222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20">
    <w:name w:val="5D5E5298F0B74BCB8EA38C4A2945534F20"/>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20">
    <w:name w:val="66DA3FECC6FD4B1EBFC46B616D19A43520"/>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20">
    <w:name w:val="D57CD87586B042B78673A39C3CC6A88220"/>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20">
    <w:name w:val="5BF06F8F8F004704815CD414F215E7D820"/>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20">
    <w:name w:val="A7D06595E4FB467CB848A25CA0B3952920"/>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20">
    <w:name w:val="E0AB29E142C94A76BCFEB9F9A93AE05320"/>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20">
    <w:name w:val="389724FF5E924B2488C5CB272B8B845620"/>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20">
    <w:name w:val="08B130CE730640228CE28AE581657D9B20"/>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20">
    <w:name w:val="D9321D70C2AD4791A43FAB61740EC8BE20"/>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20">
    <w:name w:val="E8801E84C6C8439C82994C291C3EEAE320"/>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9">
    <w:name w:val="32D9A78EE9884B58AE6D89E44C03D8F019"/>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9">
    <w:name w:val="BC32E67339A740F9BF4DE7E6A0E9E42119"/>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9">
    <w:name w:val="1CE5E820EA5142B2A733A814A727FEBB19"/>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6">
    <w:name w:val="9F5CD9A64A1E4D9DBE803D48D21872E416"/>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6">
    <w:name w:val="529D6A6FEF2943D7BC6221A7A406A82D16"/>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6">
    <w:name w:val="BEA1292B578E41EC84F6B52AD7A21E8816"/>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6">
    <w:name w:val="571B7217501941B59F16368E4B8F61F216"/>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6">
    <w:name w:val="FA55F774589F42949AA24B9B613CFECD16"/>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6">
    <w:name w:val="C65AA99DA88E4E08BF53C1299F8F19DD16"/>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6">
    <w:name w:val="D9F4BE7641C9457F8377A0A004459D4016"/>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4">
    <w:name w:val="6E79E8A26CC54CA9926B22083D9EC1984"/>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4">
    <w:name w:val="A627F72C92C44141825F450E885C04DA4"/>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4">
    <w:name w:val="32F878F80EF24FD0A68830A92F873E514"/>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8">
    <w:name w:val="9DAA834C31564DAF8E1C1FB3AF158B841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8">
    <w:name w:val="2D66D21AC91B41638C2B75BBEEDF9E101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7">
    <w:name w:val="D0811733338447FCBBE1FBE41BC500751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8">
    <w:name w:val="2F561EADDB1141A58680E2BDAE826554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2">
    <w:name w:val="FB0B5F8C4A804EB79453DCBFE52E87012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5">
    <w:name w:val="025EF48669214374ACA10C921BDB6A171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2">
    <w:name w:val="82298FB79EE4444B8600BF73AF73FD0C2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2">
    <w:name w:val="B526E424C5C142828553A1971E7707DA22"/>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1">
    <w:name w:val="403DFDA5748B43C7A32A7C5360BB4342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1">
    <w:name w:val="5D5E5298F0B74BCB8EA38C4A2945534F2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1">
    <w:name w:val="66DA3FECC6FD4B1EBFC46B616D19A4352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1">
    <w:name w:val="D57CD87586B042B78673A39C3CC6A8822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1">
    <w:name w:val="5BF06F8F8F004704815CD414F215E7D82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1">
    <w:name w:val="A7D06595E4FB467CB848A25CA0B395292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1">
    <w:name w:val="E0AB29E142C94A76BCFEB9F9A93AE0532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1">
    <w:name w:val="389724FF5E924B2488C5CB272B8B84562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1">
    <w:name w:val="08B130CE730640228CE28AE581657D9B2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1">
    <w:name w:val="D9321D70C2AD4791A43FAB61740EC8BE2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1">
    <w:name w:val="E8801E84C6C8439C82994C291C3EEAE32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0">
    <w:name w:val="32D9A78EE9884B58AE6D89E44C03D8F02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0">
    <w:name w:val="BC32E67339A740F9BF4DE7E6A0E9E4212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0">
    <w:name w:val="1CE5E820EA5142B2A733A814A727FEBB2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7">
    <w:name w:val="9F5CD9A64A1E4D9DBE803D48D21872E41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7">
    <w:name w:val="529D6A6FEF2943D7BC6221A7A406A82D1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7">
    <w:name w:val="BEA1292B578E41EC84F6B52AD7A21E881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7">
    <w:name w:val="571B7217501941B59F16368E4B8F61F21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7">
    <w:name w:val="FA55F774589F42949AA24B9B613CFECD1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7">
    <w:name w:val="C65AA99DA88E4E08BF53C1299F8F19DD1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7">
    <w:name w:val="D9F4BE7641C9457F8377A0A004459D401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5">
    <w:name w:val="6E79E8A26CC54CA9926B22083D9EC198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5">
    <w:name w:val="A627F72C92C44141825F450E885C04DA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5">
    <w:name w:val="32F878F80EF24FD0A68830A92F873E5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19">
    <w:name w:val="9DAA834C31564DAF8E1C1FB3AF158B841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9">
    <w:name w:val="2D66D21AC91B41638C2B75BBEEDF9E101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8">
    <w:name w:val="D0811733338447FCBBE1FBE41BC500751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9">
    <w:name w:val="2F561EADDB1141A58680E2BDAE826554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3">
    <w:name w:val="FB0B5F8C4A804EB79453DCBFE52E87012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6">
    <w:name w:val="025EF48669214374ACA10C921BDB6A171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3">
    <w:name w:val="82298FB79EE4444B8600BF73AF73FD0C2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3">
    <w:name w:val="B526E424C5C142828553A1971E7707DA23"/>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2">
    <w:name w:val="403DFDA5748B43C7A32A7C5360BB4342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2">
    <w:name w:val="5D5E5298F0B74BCB8EA38C4A2945534F2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2">
    <w:name w:val="66DA3FECC6FD4B1EBFC46B616D19A4352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2">
    <w:name w:val="D57CD87586B042B78673A39C3CC6A8822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2">
    <w:name w:val="5BF06F8F8F004704815CD414F215E7D82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2">
    <w:name w:val="A7D06595E4FB467CB848A25CA0B395292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2">
    <w:name w:val="E0AB29E142C94A76BCFEB9F9A93AE0532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2">
    <w:name w:val="389724FF5E924B2488C5CB272B8B84562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2">
    <w:name w:val="08B130CE730640228CE28AE581657D9B2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2">
    <w:name w:val="D9321D70C2AD4791A43FAB61740EC8BE2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2">
    <w:name w:val="E8801E84C6C8439C82994C291C3EEAE32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1">
    <w:name w:val="32D9A78EE9884B58AE6D89E44C03D8F02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1">
    <w:name w:val="BC32E67339A740F9BF4DE7E6A0E9E4212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1">
    <w:name w:val="1CE5E820EA5142B2A733A814A727FEBB2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8">
    <w:name w:val="9F5CD9A64A1E4D9DBE803D48D21872E41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8">
    <w:name w:val="529D6A6FEF2943D7BC6221A7A406A82D1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8">
    <w:name w:val="BEA1292B578E41EC84F6B52AD7A21E881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8">
    <w:name w:val="571B7217501941B59F16368E4B8F61F21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8">
    <w:name w:val="FA55F774589F42949AA24B9B613CFECD1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8">
    <w:name w:val="C65AA99DA88E4E08BF53C1299F8F19DD1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8">
    <w:name w:val="D9F4BE7641C9457F8377A0A004459D401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6">
    <w:name w:val="6E79E8A26CC54CA9926B22083D9EC198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6">
    <w:name w:val="A627F72C92C44141825F450E885C04DA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6">
    <w:name w:val="32F878F80EF24FD0A68830A92F873E5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0">
    <w:name w:val="9DAA834C31564DAF8E1C1FB3AF158B842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0">
    <w:name w:val="2D66D21AC91B41638C2B75BBEEDF9E102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9">
    <w:name w:val="D0811733338447FCBBE1FBE41BC500751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0">
    <w:name w:val="2F561EADDB1141A58680E2BDAE826554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4">
    <w:name w:val="FB0B5F8C4A804EB79453DCBFE52E87012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7">
    <w:name w:val="025EF48669214374ACA10C921BDB6A171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4">
    <w:name w:val="82298FB79EE4444B8600BF73AF73FD0C2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4">
    <w:name w:val="B526E424C5C142828553A1971E7707DA2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
    <w:name w:val="95AAE7F32B6F4DB381133B3C15E6780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3">
    <w:name w:val="5D5E5298F0B74BCB8EA38C4A2945534F2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3">
    <w:name w:val="66DA3FECC6FD4B1EBFC46B616D19A4352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3">
    <w:name w:val="D57CD87586B042B78673A39C3CC6A8822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3">
    <w:name w:val="5BF06F8F8F004704815CD414F215E7D82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3">
    <w:name w:val="A7D06595E4FB467CB848A25CA0B395292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3">
    <w:name w:val="E0AB29E142C94A76BCFEB9F9A93AE0532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3">
    <w:name w:val="389724FF5E924B2488C5CB272B8B84562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3">
    <w:name w:val="08B130CE730640228CE28AE581657D9B2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3">
    <w:name w:val="D9321D70C2AD4791A43FAB61740EC8BE2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3">
    <w:name w:val="E8801E84C6C8439C82994C291C3EEAE32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2">
    <w:name w:val="32D9A78EE9884B58AE6D89E44C03D8F02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2">
    <w:name w:val="BC32E67339A740F9BF4DE7E6A0E9E4212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2">
    <w:name w:val="1CE5E820EA5142B2A733A814A727FEBB2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9">
    <w:name w:val="9F5CD9A64A1E4D9DBE803D48D21872E41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9">
    <w:name w:val="529D6A6FEF2943D7BC6221A7A406A82D1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9">
    <w:name w:val="BEA1292B578E41EC84F6B52AD7A21E881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9">
    <w:name w:val="571B7217501941B59F16368E4B8F61F21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9">
    <w:name w:val="FA55F774589F42949AA24B9B613CFECD1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9">
    <w:name w:val="C65AA99DA88E4E08BF53C1299F8F19DD1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9">
    <w:name w:val="D9F4BE7641C9457F8377A0A004459D401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7">
    <w:name w:val="6E79E8A26CC54CA9926B22083D9EC198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7">
    <w:name w:val="A627F72C92C44141825F450E885C04DA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7">
    <w:name w:val="32F878F80EF24FD0A68830A92F873E5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1">
    <w:name w:val="9DAA834C31564DAF8E1C1FB3AF158B842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1">
    <w:name w:val="2D66D21AC91B41638C2B75BBEEDF9E102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0">
    <w:name w:val="D0811733338447FCBBE1FBE41BC500752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1">
    <w:name w:val="2F561EADDB1141A58680E2BDAE826554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
    <w:name w:val="9B5C3C2FCE444A18AF4D3FCDABF3A8E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5">
    <w:name w:val="FB0B5F8C4A804EB79453DCBFE52E87012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8">
    <w:name w:val="025EF48669214374ACA10C921BDB6A171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5">
    <w:name w:val="82298FB79EE4444B8600BF73AF73FD0C2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5">
    <w:name w:val="B526E424C5C142828553A1971E7707DA2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
    <w:name w:val="95AAE7F32B6F4DB381133B3C15E67806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4">
    <w:name w:val="5D5E5298F0B74BCB8EA38C4A2945534F2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4">
    <w:name w:val="66DA3FECC6FD4B1EBFC46B616D19A4352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4">
    <w:name w:val="D57CD87586B042B78673A39C3CC6A8822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4">
    <w:name w:val="5BF06F8F8F004704815CD414F215E7D82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4">
    <w:name w:val="A7D06595E4FB467CB848A25CA0B395292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4">
    <w:name w:val="E0AB29E142C94A76BCFEB9F9A93AE0532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4">
    <w:name w:val="389724FF5E924B2488C5CB272B8B84562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4">
    <w:name w:val="08B130CE730640228CE28AE581657D9B2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4">
    <w:name w:val="D9321D70C2AD4791A43FAB61740EC8BE2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4">
    <w:name w:val="E8801E84C6C8439C82994C291C3EEAE32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3">
    <w:name w:val="32D9A78EE9884B58AE6D89E44C03D8F02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3">
    <w:name w:val="BC32E67339A740F9BF4DE7E6A0E9E4212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3">
    <w:name w:val="1CE5E820EA5142B2A733A814A727FEBB2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0">
    <w:name w:val="9F5CD9A64A1E4D9DBE803D48D21872E42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0">
    <w:name w:val="529D6A6FEF2943D7BC6221A7A406A82D2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0">
    <w:name w:val="BEA1292B578E41EC84F6B52AD7A21E882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0">
    <w:name w:val="571B7217501941B59F16368E4B8F61F22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0">
    <w:name w:val="FA55F774589F42949AA24B9B613CFECD2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0">
    <w:name w:val="C65AA99DA88E4E08BF53C1299F8F19DD2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0">
    <w:name w:val="D9F4BE7641C9457F8377A0A004459D402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8">
    <w:name w:val="6E79E8A26CC54CA9926B22083D9EC198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8">
    <w:name w:val="A627F72C92C44141825F450E885C04DA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8">
    <w:name w:val="32F878F80EF24FD0A68830A92F873E5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2">
    <w:name w:val="9DAA834C31564DAF8E1C1FB3AF158B842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2">
    <w:name w:val="2D66D21AC91B41638C2B75BBEEDF9E102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1">
    <w:name w:val="D0811733338447FCBBE1FBE41BC500752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2">
    <w:name w:val="2F561EADDB1141A58680E2BDAE826554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
    <w:name w:val="9B5C3C2FCE444A18AF4D3FCDABF3A8E2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6">
    <w:name w:val="FB0B5F8C4A804EB79453DCBFE52E87012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9">
    <w:name w:val="025EF48669214374ACA10C921BDB6A171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6">
    <w:name w:val="82298FB79EE4444B8600BF73AF73FD0C2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6">
    <w:name w:val="B526E424C5C142828553A1971E7707DA2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2">
    <w:name w:val="95AAE7F32B6F4DB381133B3C15E67806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5">
    <w:name w:val="5D5E5298F0B74BCB8EA38C4A2945534F2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5">
    <w:name w:val="66DA3FECC6FD4B1EBFC46B616D19A4352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5">
    <w:name w:val="D57CD87586B042B78673A39C3CC6A8822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5">
    <w:name w:val="5BF06F8F8F004704815CD414F215E7D82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5">
    <w:name w:val="A7D06595E4FB467CB848A25CA0B395292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5">
    <w:name w:val="E0AB29E142C94A76BCFEB9F9A93AE0532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5">
    <w:name w:val="389724FF5E924B2488C5CB272B8B84562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5">
    <w:name w:val="08B130CE730640228CE28AE581657D9B2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5">
    <w:name w:val="D9321D70C2AD4791A43FAB61740EC8BE2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5">
    <w:name w:val="E8801E84C6C8439C82994C291C3EEAE32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4">
    <w:name w:val="32D9A78EE9884B58AE6D89E44C03D8F02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4">
    <w:name w:val="BC32E67339A740F9BF4DE7E6A0E9E4212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4">
    <w:name w:val="1CE5E820EA5142B2A733A814A727FEBB2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1">
    <w:name w:val="9F5CD9A64A1E4D9DBE803D48D21872E42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1">
    <w:name w:val="529D6A6FEF2943D7BC6221A7A406A82D2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1">
    <w:name w:val="BEA1292B578E41EC84F6B52AD7A21E882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1">
    <w:name w:val="571B7217501941B59F16368E4B8F61F22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1">
    <w:name w:val="FA55F774589F42949AA24B9B613CFECD2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1">
    <w:name w:val="C65AA99DA88E4E08BF53C1299F8F19DD2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1">
    <w:name w:val="D9F4BE7641C9457F8377A0A004459D402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9">
    <w:name w:val="6E79E8A26CC54CA9926B22083D9EC198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9">
    <w:name w:val="A627F72C92C44141825F450E885C04DA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9">
    <w:name w:val="32F878F80EF24FD0A68830A92F873E5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3">
    <w:name w:val="9DAA834C31564DAF8E1C1FB3AF158B842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3">
    <w:name w:val="2D66D21AC91B41638C2B75BBEEDF9E102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2">
    <w:name w:val="D0811733338447FCBBE1FBE41BC500752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3">
    <w:name w:val="2F561EADDB1141A58680E2BDAE8265541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2">
    <w:name w:val="9B5C3C2FCE444A18AF4D3FCDABF3A8E2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7">
    <w:name w:val="FB0B5F8C4A804EB79453DCBFE52E87012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0">
    <w:name w:val="025EF48669214374ACA10C921BDB6A172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7">
    <w:name w:val="82298FB79EE4444B8600BF73AF73FD0C2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7">
    <w:name w:val="B526E424C5C142828553A1971E7707DA2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3">
    <w:name w:val="95AAE7F32B6F4DB381133B3C15E67806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6">
    <w:name w:val="5D5E5298F0B74BCB8EA38C4A2945534F2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6">
    <w:name w:val="66DA3FECC6FD4B1EBFC46B616D19A4352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6">
    <w:name w:val="D57CD87586B042B78673A39C3CC6A8822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6">
    <w:name w:val="5BF06F8F8F004704815CD414F215E7D82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6">
    <w:name w:val="A7D06595E4FB467CB848A25CA0B395292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6">
    <w:name w:val="E0AB29E142C94A76BCFEB9F9A93AE0532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6">
    <w:name w:val="389724FF5E924B2488C5CB272B8B84562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6">
    <w:name w:val="08B130CE730640228CE28AE581657D9B2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6">
    <w:name w:val="D9321D70C2AD4791A43FAB61740EC8BE2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6">
    <w:name w:val="E8801E84C6C8439C82994C291C3EEAE32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5">
    <w:name w:val="32D9A78EE9884B58AE6D89E44C03D8F02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5">
    <w:name w:val="BC32E67339A740F9BF4DE7E6A0E9E4212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5">
    <w:name w:val="1CE5E820EA5142B2A733A814A727FEBB2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2">
    <w:name w:val="9F5CD9A64A1E4D9DBE803D48D21872E42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2">
    <w:name w:val="529D6A6FEF2943D7BC6221A7A406A82D2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2">
    <w:name w:val="BEA1292B578E41EC84F6B52AD7A21E882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2">
    <w:name w:val="571B7217501941B59F16368E4B8F61F22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2">
    <w:name w:val="FA55F774589F42949AA24B9B613CFECD2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2">
    <w:name w:val="C65AA99DA88E4E08BF53C1299F8F19DD2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2">
    <w:name w:val="D9F4BE7641C9457F8377A0A004459D402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0">
    <w:name w:val="6E79E8A26CC54CA9926B22083D9EC1981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0">
    <w:name w:val="A627F72C92C44141825F450E885C04DA1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0">
    <w:name w:val="32F878F80EF24FD0A68830A92F873E511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4">
    <w:name w:val="9DAA834C31564DAF8E1C1FB3AF158B842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4">
    <w:name w:val="2D66D21AC91B41638C2B75BBEEDF9E102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3">
    <w:name w:val="D0811733338447FCBBE1FBE41BC500752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4">
    <w:name w:val="2F561EADDB1141A58680E2BDAE8265541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3">
    <w:name w:val="9B5C3C2FCE444A18AF4D3FCDABF3A8E2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
    <w:name w:val="ED8DBF431CD94B8CB005BCF3E0358DE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8">
    <w:name w:val="FB0B5F8C4A804EB79453DCBFE52E87012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1">
    <w:name w:val="025EF48669214374ACA10C921BDB6A172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8">
    <w:name w:val="82298FB79EE4444B8600BF73AF73FD0C2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8">
    <w:name w:val="B526E424C5C142828553A1971E7707DA2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4">
    <w:name w:val="95AAE7F32B6F4DB381133B3C15E67806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7">
    <w:name w:val="5D5E5298F0B74BCB8EA38C4A2945534F2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7">
    <w:name w:val="66DA3FECC6FD4B1EBFC46B616D19A4352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7">
    <w:name w:val="D57CD87586B042B78673A39C3CC6A8822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7">
    <w:name w:val="5BF06F8F8F004704815CD414F215E7D82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7">
    <w:name w:val="A7D06595E4FB467CB848A25CA0B395292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7">
    <w:name w:val="E0AB29E142C94A76BCFEB9F9A93AE0532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7">
    <w:name w:val="389724FF5E924B2488C5CB272B8B84562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7">
    <w:name w:val="08B130CE730640228CE28AE581657D9B2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7">
    <w:name w:val="D9321D70C2AD4791A43FAB61740EC8BE2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7">
    <w:name w:val="E8801E84C6C8439C82994C291C3EEAE32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6">
    <w:name w:val="32D9A78EE9884B58AE6D89E44C03D8F02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6">
    <w:name w:val="BC32E67339A740F9BF4DE7E6A0E9E4212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6">
    <w:name w:val="1CE5E820EA5142B2A733A814A727FEBB2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3">
    <w:name w:val="9F5CD9A64A1E4D9DBE803D48D21872E42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3">
    <w:name w:val="529D6A6FEF2943D7BC6221A7A406A82D2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3">
    <w:name w:val="BEA1292B578E41EC84F6B52AD7A21E882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3">
    <w:name w:val="571B7217501941B59F16368E4B8F61F22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3">
    <w:name w:val="FA55F774589F42949AA24B9B613CFECD2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3">
    <w:name w:val="C65AA99DA88E4E08BF53C1299F8F19DD2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3">
    <w:name w:val="D9F4BE7641C9457F8377A0A004459D402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1">
    <w:name w:val="6E79E8A26CC54CA9926B22083D9EC1981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1">
    <w:name w:val="A627F72C92C44141825F450E885C04DA1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1">
    <w:name w:val="32F878F80EF24FD0A68830A92F873E511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5">
    <w:name w:val="9DAA834C31564DAF8E1C1FB3AF158B842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5">
    <w:name w:val="2D66D21AC91B41638C2B75BBEEDF9E102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4">
    <w:name w:val="D0811733338447FCBBE1FBE41BC500752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5">
    <w:name w:val="2F561EADDB1141A58680E2BDAE8265541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4">
    <w:name w:val="9B5C3C2FCE444A18AF4D3FCDABF3A8E2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
    <w:name w:val="ED8DBF431CD94B8CB005BCF3E0358DE6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9">
    <w:name w:val="FB0B5F8C4A804EB79453DCBFE52E87012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2">
    <w:name w:val="025EF48669214374ACA10C921BDB6A172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9">
    <w:name w:val="82298FB79EE4444B8600BF73AF73FD0C2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9">
    <w:name w:val="B526E424C5C142828553A1971E7707DA2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5">
    <w:name w:val="95AAE7F32B6F4DB381133B3C15E67806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8">
    <w:name w:val="5D5E5298F0B74BCB8EA38C4A2945534F2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8">
    <w:name w:val="66DA3FECC6FD4B1EBFC46B616D19A4352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8">
    <w:name w:val="D57CD87586B042B78673A39C3CC6A8822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8">
    <w:name w:val="5BF06F8F8F004704815CD414F215E7D82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8">
    <w:name w:val="A7D06595E4FB467CB848A25CA0B395292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8">
    <w:name w:val="E0AB29E142C94A76BCFEB9F9A93AE0532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8">
    <w:name w:val="389724FF5E924B2488C5CB272B8B84562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8">
    <w:name w:val="08B130CE730640228CE28AE581657D9B2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8">
    <w:name w:val="D9321D70C2AD4791A43FAB61740EC8BE2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8">
    <w:name w:val="E8801E84C6C8439C82994C291C3EEAE32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7">
    <w:name w:val="32D9A78EE9884B58AE6D89E44C03D8F02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7">
    <w:name w:val="BC32E67339A740F9BF4DE7E6A0E9E4212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7">
    <w:name w:val="1CE5E820EA5142B2A733A814A727FEBB27"/>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4">
    <w:name w:val="9F5CD9A64A1E4D9DBE803D48D21872E42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4">
    <w:name w:val="529D6A6FEF2943D7BC6221A7A406A82D24"/>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4">
    <w:name w:val="BEA1292B578E41EC84F6B52AD7A21E882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4">
    <w:name w:val="571B7217501941B59F16368E4B8F61F22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4">
    <w:name w:val="FA55F774589F42949AA24B9B613CFECD2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4">
    <w:name w:val="C65AA99DA88E4E08BF53C1299F8F19DD2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4">
    <w:name w:val="D9F4BE7641C9457F8377A0A004459D402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2">
    <w:name w:val="6E79E8A26CC54CA9926B22083D9EC1981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2">
    <w:name w:val="A627F72C92C44141825F450E885C04DA1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2">
    <w:name w:val="32F878F80EF24FD0A68830A92F873E511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6">
    <w:name w:val="9DAA834C31564DAF8E1C1FB3AF158B842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6">
    <w:name w:val="2D66D21AC91B41638C2B75BBEEDF9E102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5">
    <w:name w:val="D0811733338447FCBBE1FBE41BC500752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6">
    <w:name w:val="2F561EADDB1141A58680E2BDAE8265541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
    <w:name w:val="24FFACD0F5DE47E7A076030C35EF26F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5">
    <w:name w:val="9B5C3C2FCE444A18AF4D3FCDABF3A8E2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2">
    <w:name w:val="ED8DBF431CD94B8CB005BCF3E0358DE6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0">
    <w:name w:val="FB0B5F8C4A804EB79453DCBFE52E87013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3">
    <w:name w:val="025EF48669214374ACA10C921BDB6A172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0">
    <w:name w:val="82298FB79EE4444B8600BF73AF73FD0C3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0">
    <w:name w:val="B526E424C5C142828553A1971E7707DA3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6">
    <w:name w:val="95AAE7F32B6F4DB381133B3C15E67806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9">
    <w:name w:val="5D5E5298F0B74BCB8EA38C4A2945534F2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9">
    <w:name w:val="66DA3FECC6FD4B1EBFC46B616D19A4352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9">
    <w:name w:val="D57CD87586B042B78673A39C3CC6A8822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9">
    <w:name w:val="5BF06F8F8F004704815CD414F215E7D82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9">
    <w:name w:val="A7D06595E4FB467CB848A25CA0B395292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9">
    <w:name w:val="E0AB29E142C94A76BCFEB9F9A93AE0532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9">
    <w:name w:val="389724FF5E924B2488C5CB272B8B84562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9">
    <w:name w:val="08B130CE730640228CE28AE581657D9B2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9">
    <w:name w:val="D9321D70C2AD4791A43FAB61740EC8BE2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9">
    <w:name w:val="E8801E84C6C8439C82994C291C3EEAE32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8">
    <w:name w:val="32D9A78EE9884B58AE6D89E44C03D8F02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8">
    <w:name w:val="BC32E67339A740F9BF4DE7E6A0E9E4212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8">
    <w:name w:val="1CE5E820EA5142B2A733A814A727FEBB28"/>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5">
    <w:name w:val="9F5CD9A64A1E4D9DBE803D48D21872E42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5">
    <w:name w:val="529D6A6FEF2943D7BC6221A7A406A82D25"/>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5">
    <w:name w:val="BEA1292B578E41EC84F6B52AD7A21E882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5">
    <w:name w:val="571B7217501941B59F16368E4B8F61F22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5">
    <w:name w:val="FA55F774589F42949AA24B9B613CFECD2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5">
    <w:name w:val="C65AA99DA88E4E08BF53C1299F8F19DD2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5">
    <w:name w:val="D9F4BE7641C9457F8377A0A004459D402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3">
    <w:name w:val="6E79E8A26CC54CA9926B22083D9EC1981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3">
    <w:name w:val="A627F72C92C44141825F450E885C04DA1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3">
    <w:name w:val="32F878F80EF24FD0A68830A92F873E511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7">
    <w:name w:val="9DAA834C31564DAF8E1C1FB3AF158B842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7">
    <w:name w:val="2D66D21AC91B41638C2B75BBEEDF9E102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6">
    <w:name w:val="D0811733338447FCBBE1FBE41BC500752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7">
    <w:name w:val="2F561EADDB1141A58680E2BDAE8265541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
    <w:name w:val="24FFACD0F5DE47E7A076030C35EF26F8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6">
    <w:name w:val="9B5C3C2FCE444A18AF4D3FCDABF3A8E2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3">
    <w:name w:val="ED8DBF431CD94B8CB005BCF3E0358DE6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1">
    <w:name w:val="FB0B5F8C4A804EB79453DCBFE52E87013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4">
    <w:name w:val="025EF48669214374ACA10C921BDB6A172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1">
    <w:name w:val="82298FB79EE4444B8600BF73AF73FD0C3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1">
    <w:name w:val="B526E424C5C142828553A1971E7707DA3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7">
    <w:name w:val="95AAE7F32B6F4DB381133B3C15E67806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0">
    <w:name w:val="5D5E5298F0B74BCB8EA38C4A2945534F3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0">
    <w:name w:val="66DA3FECC6FD4B1EBFC46B616D19A4353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0">
    <w:name w:val="D57CD87586B042B78673A39C3CC6A8823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0">
    <w:name w:val="5BF06F8F8F004704815CD414F215E7D83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0">
    <w:name w:val="A7D06595E4FB467CB848A25CA0B395293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0">
    <w:name w:val="E0AB29E142C94A76BCFEB9F9A93AE0533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0">
    <w:name w:val="389724FF5E924B2488C5CB272B8B84563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0">
    <w:name w:val="08B130CE730640228CE28AE581657D9B3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0">
    <w:name w:val="D9321D70C2AD4791A43FAB61740EC8BE3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0">
    <w:name w:val="E8801E84C6C8439C82994C291C3EEAE33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9">
    <w:name w:val="32D9A78EE9884B58AE6D89E44C03D8F02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9">
    <w:name w:val="BC32E67339A740F9BF4DE7E6A0E9E4212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9">
    <w:name w:val="1CE5E820EA5142B2A733A814A727FEBB29"/>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6">
    <w:name w:val="9F5CD9A64A1E4D9DBE803D48D21872E42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6">
    <w:name w:val="529D6A6FEF2943D7BC6221A7A406A82D26"/>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6">
    <w:name w:val="BEA1292B578E41EC84F6B52AD7A21E882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6">
    <w:name w:val="571B7217501941B59F16368E4B8F61F22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6">
    <w:name w:val="FA55F774589F42949AA24B9B613CFECD2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6">
    <w:name w:val="C65AA99DA88E4E08BF53C1299F8F19DD2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6">
    <w:name w:val="D9F4BE7641C9457F8377A0A004459D402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4">
    <w:name w:val="6E79E8A26CC54CA9926B22083D9EC1981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4">
    <w:name w:val="A627F72C92C44141825F450E885C04DA1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4">
    <w:name w:val="32F878F80EF24FD0A68830A92F873E511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8">
    <w:name w:val="9DAA834C31564DAF8E1C1FB3AF158B842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8">
    <w:name w:val="2D66D21AC91B41638C2B75BBEEDF9E102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7">
    <w:name w:val="D0811733338447FCBBE1FBE41BC500752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8">
    <w:name w:val="2F561EADDB1141A58680E2BDAE8265541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2">
    <w:name w:val="24FFACD0F5DE47E7A076030C35EF26F8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7">
    <w:name w:val="9B5C3C2FCE444A18AF4D3FCDABF3A8E2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4">
    <w:name w:val="ED8DBF431CD94B8CB005BCF3E0358DE6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2">
    <w:name w:val="FB0B5F8C4A804EB79453DCBFE52E87013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5">
    <w:name w:val="025EF48669214374ACA10C921BDB6A172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2">
    <w:name w:val="82298FB79EE4444B8600BF73AF73FD0C3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2">
    <w:name w:val="B526E424C5C142828553A1971E7707DA3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8">
    <w:name w:val="95AAE7F32B6F4DB381133B3C15E67806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1">
    <w:name w:val="5D5E5298F0B74BCB8EA38C4A2945534F3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1">
    <w:name w:val="66DA3FECC6FD4B1EBFC46B616D19A4353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1">
    <w:name w:val="D57CD87586B042B78673A39C3CC6A8823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1">
    <w:name w:val="5BF06F8F8F004704815CD414F215E7D83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1">
    <w:name w:val="A7D06595E4FB467CB848A25CA0B395293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1">
    <w:name w:val="E0AB29E142C94A76BCFEB9F9A93AE0533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1">
    <w:name w:val="389724FF5E924B2488C5CB272B8B84563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1">
    <w:name w:val="08B130CE730640228CE28AE581657D9B3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1">
    <w:name w:val="D9321D70C2AD4791A43FAB61740EC8BE3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1">
    <w:name w:val="E8801E84C6C8439C82994C291C3EEAE33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0">
    <w:name w:val="32D9A78EE9884B58AE6D89E44C03D8F03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0">
    <w:name w:val="BC32E67339A740F9BF4DE7E6A0E9E4213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0">
    <w:name w:val="1CE5E820EA5142B2A733A814A727FEBB3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7">
    <w:name w:val="9F5CD9A64A1E4D9DBE803D48D21872E42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7">
    <w:name w:val="529D6A6FEF2943D7BC6221A7A406A82D2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7">
    <w:name w:val="BEA1292B578E41EC84F6B52AD7A21E882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7">
    <w:name w:val="571B7217501941B59F16368E4B8F61F22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7">
    <w:name w:val="FA55F774589F42949AA24B9B613CFECD2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7">
    <w:name w:val="C65AA99DA88E4E08BF53C1299F8F19DD2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7">
    <w:name w:val="D9F4BE7641C9457F8377A0A004459D402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5">
    <w:name w:val="6E79E8A26CC54CA9926B22083D9EC1981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5">
    <w:name w:val="A627F72C92C44141825F450E885C04DA1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5">
    <w:name w:val="32F878F80EF24FD0A68830A92F873E51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9">
    <w:name w:val="9DAA834C31564DAF8E1C1FB3AF158B842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9">
    <w:name w:val="2D66D21AC91B41638C2B75BBEEDF9E102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8">
    <w:name w:val="D0811733338447FCBBE1FBE41BC500752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9">
    <w:name w:val="2F561EADDB1141A58680E2BDAE82655419"/>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3">
    <w:name w:val="24FFACD0F5DE47E7A076030C35EF26F8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8">
    <w:name w:val="9B5C3C2FCE444A18AF4D3FCDABF3A8E28"/>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5">
    <w:name w:val="ED8DBF431CD94B8CB005BCF3E0358DE65"/>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3">
    <w:name w:val="FB0B5F8C4A804EB79453DCBFE52E87013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6">
    <w:name w:val="025EF48669214374ACA10C921BDB6A172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3">
    <w:name w:val="82298FB79EE4444B8600BF73AF73FD0C3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3">
    <w:name w:val="B526E424C5C142828553A1971E7707DA33"/>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9">
    <w:name w:val="95AAE7F32B6F4DB381133B3C15E678069"/>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2">
    <w:name w:val="5D5E5298F0B74BCB8EA38C4A2945534F3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2">
    <w:name w:val="66DA3FECC6FD4B1EBFC46B616D19A4353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2">
    <w:name w:val="D57CD87586B042B78673A39C3CC6A8823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2">
    <w:name w:val="5BF06F8F8F004704815CD414F215E7D83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2">
    <w:name w:val="A7D06595E4FB467CB848A25CA0B395293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2">
    <w:name w:val="E0AB29E142C94A76BCFEB9F9A93AE0533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2">
    <w:name w:val="389724FF5E924B2488C5CB272B8B84563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2">
    <w:name w:val="08B130CE730640228CE28AE581657D9B3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2">
    <w:name w:val="D9321D70C2AD4791A43FAB61740EC8BE3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2">
    <w:name w:val="E8801E84C6C8439C82994C291C3EEAE33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1">
    <w:name w:val="32D9A78EE9884B58AE6D89E44C03D8F03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1">
    <w:name w:val="BC32E67339A740F9BF4DE7E6A0E9E4213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1">
    <w:name w:val="1CE5E820EA5142B2A733A814A727FEBB3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8">
    <w:name w:val="9F5CD9A64A1E4D9DBE803D48D21872E42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8">
    <w:name w:val="529D6A6FEF2943D7BC6221A7A406A82D2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8">
    <w:name w:val="BEA1292B578E41EC84F6B52AD7A21E882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8">
    <w:name w:val="571B7217501941B59F16368E4B8F61F22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8">
    <w:name w:val="FA55F774589F42949AA24B9B613CFECD2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8">
    <w:name w:val="C65AA99DA88E4E08BF53C1299F8F19DD2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8">
    <w:name w:val="D9F4BE7641C9457F8377A0A004459D402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6">
    <w:name w:val="6E79E8A26CC54CA9926B22083D9EC1981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6">
    <w:name w:val="A627F72C92C44141825F450E885C04DA1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6">
    <w:name w:val="32F878F80EF24FD0A68830A92F873E51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0">
    <w:name w:val="9DAA834C31564DAF8E1C1FB3AF158B843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0">
    <w:name w:val="2D66D21AC91B41638C2B75BBEEDF9E103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9">
    <w:name w:val="D0811733338447FCBBE1FBE41BC500752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0">
    <w:name w:val="2F561EADDB1141A58680E2BDAE82655420"/>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4">
    <w:name w:val="24FFACD0F5DE47E7A076030C35EF26F8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9">
    <w:name w:val="9B5C3C2FCE444A18AF4D3FCDABF3A8E29"/>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6">
    <w:name w:val="ED8DBF431CD94B8CB005BCF3E0358DE6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4">
    <w:name w:val="FB0B5F8C4A804EB79453DCBFE52E87013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7">
    <w:name w:val="025EF48669214374ACA10C921BDB6A172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4">
    <w:name w:val="82298FB79EE4444B8600BF73AF73FD0C3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4">
    <w:name w:val="B526E424C5C142828553A1971E7707DA3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0">
    <w:name w:val="95AAE7F32B6F4DB381133B3C15E6780610"/>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3">
    <w:name w:val="5D5E5298F0B74BCB8EA38C4A2945534F3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3">
    <w:name w:val="66DA3FECC6FD4B1EBFC46B616D19A4353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3">
    <w:name w:val="D57CD87586B042B78673A39C3CC6A8823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3">
    <w:name w:val="5BF06F8F8F004704815CD414F215E7D83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3">
    <w:name w:val="A7D06595E4FB467CB848A25CA0B395293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3">
    <w:name w:val="E0AB29E142C94A76BCFEB9F9A93AE0533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3">
    <w:name w:val="389724FF5E924B2488C5CB272B8B84563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3">
    <w:name w:val="08B130CE730640228CE28AE581657D9B3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3">
    <w:name w:val="D9321D70C2AD4791A43FAB61740EC8BE3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3">
    <w:name w:val="E8801E84C6C8439C82994C291C3EEAE33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2">
    <w:name w:val="32D9A78EE9884B58AE6D89E44C03D8F03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2">
    <w:name w:val="BC32E67339A740F9BF4DE7E6A0E9E4213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2">
    <w:name w:val="1CE5E820EA5142B2A733A814A727FEBB3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9">
    <w:name w:val="9F5CD9A64A1E4D9DBE803D48D21872E42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9">
    <w:name w:val="529D6A6FEF2943D7BC6221A7A406A82D2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9">
    <w:name w:val="BEA1292B578E41EC84F6B52AD7A21E882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9">
    <w:name w:val="571B7217501941B59F16368E4B8F61F22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9">
    <w:name w:val="FA55F774589F42949AA24B9B613CFECD2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9">
    <w:name w:val="C65AA99DA88E4E08BF53C1299F8F19DD2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9">
    <w:name w:val="D9F4BE7641C9457F8377A0A004459D402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7">
    <w:name w:val="6E79E8A26CC54CA9926B22083D9EC1981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7">
    <w:name w:val="A627F72C92C44141825F450E885C04DA1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7">
    <w:name w:val="32F878F80EF24FD0A68830A92F873E51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1">
    <w:name w:val="9DAA834C31564DAF8E1C1FB3AF158B843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1">
    <w:name w:val="2D66D21AC91B41638C2B75BBEEDF9E103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0">
    <w:name w:val="D0811733338447FCBBE1FBE41BC500753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1">
    <w:name w:val="2F561EADDB1141A58680E2BDAE82655421"/>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5">
    <w:name w:val="24FFACD0F5DE47E7A076030C35EF26F8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0">
    <w:name w:val="9B5C3C2FCE444A18AF4D3FCDABF3A8E210"/>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7">
    <w:name w:val="ED8DBF431CD94B8CB005BCF3E0358DE67"/>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5">
    <w:name w:val="FB0B5F8C4A804EB79453DCBFE52E87013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8">
    <w:name w:val="025EF48669214374ACA10C921BDB6A172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5">
    <w:name w:val="82298FB79EE4444B8600BF73AF73FD0C3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5">
    <w:name w:val="B526E424C5C142828553A1971E7707DA3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1">
    <w:name w:val="95AAE7F32B6F4DB381133B3C15E678061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4">
    <w:name w:val="5D5E5298F0B74BCB8EA38C4A2945534F3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4">
    <w:name w:val="66DA3FECC6FD4B1EBFC46B616D19A4353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4">
    <w:name w:val="D57CD87586B042B78673A39C3CC6A8823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4">
    <w:name w:val="5BF06F8F8F004704815CD414F215E7D83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4">
    <w:name w:val="A7D06595E4FB467CB848A25CA0B395293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4">
    <w:name w:val="E0AB29E142C94A76BCFEB9F9A93AE0533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4">
    <w:name w:val="389724FF5E924B2488C5CB272B8B84563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4">
    <w:name w:val="08B130CE730640228CE28AE581657D9B3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4">
    <w:name w:val="D9321D70C2AD4791A43FAB61740EC8BE3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4">
    <w:name w:val="E8801E84C6C8439C82994C291C3EEAE33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3">
    <w:name w:val="32D9A78EE9884B58AE6D89E44C03D8F03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3">
    <w:name w:val="BC32E67339A740F9BF4DE7E6A0E9E4213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3">
    <w:name w:val="1CE5E820EA5142B2A733A814A727FEBB3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0">
    <w:name w:val="9F5CD9A64A1E4D9DBE803D48D21872E43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0">
    <w:name w:val="529D6A6FEF2943D7BC6221A7A406A82D3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0">
    <w:name w:val="BEA1292B578E41EC84F6B52AD7A21E883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0">
    <w:name w:val="571B7217501941B59F16368E4B8F61F23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0">
    <w:name w:val="FA55F774589F42949AA24B9B613CFECD3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0">
    <w:name w:val="C65AA99DA88E4E08BF53C1299F8F19DD3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0">
    <w:name w:val="D9F4BE7641C9457F8377A0A004459D403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8">
    <w:name w:val="6E79E8A26CC54CA9926B22083D9EC1981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8">
    <w:name w:val="A627F72C92C44141825F450E885C04DA1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8">
    <w:name w:val="32F878F80EF24FD0A68830A92F873E51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2">
    <w:name w:val="9DAA834C31564DAF8E1C1FB3AF158B843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2">
    <w:name w:val="2D66D21AC91B41638C2B75BBEEDF9E103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1">
    <w:name w:val="D0811733338447FCBBE1FBE41BC500753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2">
    <w:name w:val="2F561EADDB1141A58680E2BDAE82655422"/>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6">
    <w:name w:val="24FFACD0F5DE47E7A076030C35EF26F86"/>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1">
    <w:name w:val="9B5C3C2FCE444A18AF4D3FCDABF3A8E211"/>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8">
    <w:name w:val="ED8DBF431CD94B8CB005BCF3E0358DE6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6">
    <w:name w:val="FB0B5F8C4A804EB79453DCBFE52E87013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9">
    <w:name w:val="025EF48669214374ACA10C921BDB6A172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6">
    <w:name w:val="82298FB79EE4444B8600BF73AF73FD0C3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6">
    <w:name w:val="B526E424C5C142828553A1971E7707DA3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2">
    <w:name w:val="95AAE7F32B6F4DB381133B3C15E678061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5">
    <w:name w:val="5D5E5298F0B74BCB8EA38C4A2945534F3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5">
    <w:name w:val="66DA3FECC6FD4B1EBFC46B616D19A4353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5">
    <w:name w:val="D57CD87586B042B78673A39C3CC6A8823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5">
    <w:name w:val="5BF06F8F8F004704815CD414F215E7D83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5">
    <w:name w:val="A7D06595E4FB467CB848A25CA0B395293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5">
    <w:name w:val="E0AB29E142C94A76BCFEB9F9A93AE0533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5">
    <w:name w:val="389724FF5E924B2488C5CB272B8B84563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5">
    <w:name w:val="08B130CE730640228CE28AE581657D9B3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5">
    <w:name w:val="D9321D70C2AD4791A43FAB61740EC8BE3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5">
    <w:name w:val="E8801E84C6C8439C82994C291C3EEAE33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4">
    <w:name w:val="32D9A78EE9884B58AE6D89E44C03D8F03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4">
    <w:name w:val="BC32E67339A740F9BF4DE7E6A0E9E4213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4">
    <w:name w:val="1CE5E820EA5142B2A733A814A727FEBB34"/>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
    <w:name w:val="A77D28FDC51B461C84DFA2D4510CC7E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1">
    <w:name w:val="9F5CD9A64A1E4D9DBE803D48D21872E43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1">
    <w:name w:val="529D6A6FEF2943D7BC6221A7A406A82D3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1">
    <w:name w:val="BEA1292B578E41EC84F6B52AD7A21E883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1">
    <w:name w:val="571B7217501941B59F16368E4B8F61F23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1">
    <w:name w:val="FA55F774589F42949AA24B9B613CFECD3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1">
    <w:name w:val="C65AA99DA88E4E08BF53C1299F8F19DD3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1">
    <w:name w:val="D9F4BE7641C9457F8377A0A004459D403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9">
    <w:name w:val="6E79E8A26CC54CA9926B22083D9EC1981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9">
    <w:name w:val="A627F72C92C44141825F450E885C04DA1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9">
    <w:name w:val="32F878F80EF24FD0A68830A92F873E51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3">
    <w:name w:val="9DAA834C31564DAF8E1C1FB3AF158B843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3">
    <w:name w:val="2D66D21AC91B41638C2B75BBEEDF9E103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2">
    <w:name w:val="D0811733338447FCBBE1FBE41BC500753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3">
    <w:name w:val="2F561EADDB1141A58680E2BDAE82655423"/>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7">
    <w:name w:val="24FFACD0F5DE47E7A076030C35EF26F87"/>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2">
    <w:name w:val="9B5C3C2FCE444A18AF4D3FCDABF3A8E212"/>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9">
    <w:name w:val="ED8DBF431CD94B8CB005BCF3E0358DE6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7">
    <w:name w:val="FB0B5F8C4A804EB79453DCBFE52E87013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0">
    <w:name w:val="025EF48669214374ACA10C921BDB6A173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7">
    <w:name w:val="82298FB79EE4444B8600BF73AF73FD0C3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7">
    <w:name w:val="B526E424C5C142828553A1971E7707DA3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3">
    <w:name w:val="95AAE7F32B6F4DB381133B3C15E678061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6">
    <w:name w:val="5D5E5298F0B74BCB8EA38C4A2945534F3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6">
    <w:name w:val="66DA3FECC6FD4B1EBFC46B616D19A4353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6">
    <w:name w:val="D57CD87586B042B78673A39C3CC6A8823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6">
    <w:name w:val="5BF06F8F8F004704815CD414F215E7D83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6">
    <w:name w:val="A7D06595E4FB467CB848A25CA0B395293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6">
    <w:name w:val="E0AB29E142C94A76BCFEB9F9A93AE0533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6">
    <w:name w:val="389724FF5E924B2488C5CB272B8B84563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6">
    <w:name w:val="08B130CE730640228CE28AE581657D9B3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6">
    <w:name w:val="D9321D70C2AD4791A43FAB61740EC8BE3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6">
    <w:name w:val="E8801E84C6C8439C82994C291C3EEAE33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5">
    <w:name w:val="32D9A78EE9884B58AE6D89E44C03D8F03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5">
    <w:name w:val="BC32E67339A740F9BF4DE7E6A0E9E4213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5">
    <w:name w:val="1CE5E820EA5142B2A733A814A727FEBB35"/>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1">
    <w:name w:val="A77D28FDC51B461C84DFA2D4510CC7E4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2">
    <w:name w:val="9F5CD9A64A1E4D9DBE803D48D21872E43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2">
    <w:name w:val="529D6A6FEF2943D7BC6221A7A406A82D3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2">
    <w:name w:val="BEA1292B578E41EC84F6B52AD7A21E883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2">
    <w:name w:val="571B7217501941B59F16368E4B8F61F23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2">
    <w:name w:val="FA55F774589F42949AA24B9B613CFECD3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2">
    <w:name w:val="C65AA99DA88E4E08BF53C1299F8F19DD3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2">
    <w:name w:val="D9F4BE7641C9457F8377A0A004459D403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0">
    <w:name w:val="6E79E8A26CC54CA9926B22083D9EC1982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0">
    <w:name w:val="A627F72C92C44141825F450E885C04DA2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0">
    <w:name w:val="32F878F80EF24FD0A68830A92F873E512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4">
    <w:name w:val="9DAA834C31564DAF8E1C1FB3AF158B843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4">
    <w:name w:val="2D66D21AC91B41638C2B75BBEEDF9E103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3">
    <w:name w:val="D0811733338447FCBBE1FBE41BC500753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4">
    <w:name w:val="2F561EADDB1141A58680E2BDAE82655424"/>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8">
    <w:name w:val="24FFACD0F5DE47E7A076030C35EF26F8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3">
    <w:name w:val="9B5C3C2FCE444A18AF4D3FCDABF3A8E21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0">
    <w:name w:val="ED8DBF431CD94B8CB005BCF3E0358DE6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8">
    <w:name w:val="FB0B5F8C4A804EB79453DCBFE52E87013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1">
    <w:name w:val="025EF48669214374ACA10C921BDB6A173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8">
    <w:name w:val="82298FB79EE4444B8600BF73AF73FD0C3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8">
    <w:name w:val="B526E424C5C142828553A1971E7707DA3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4">
    <w:name w:val="95AAE7F32B6F4DB381133B3C15E678061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7">
    <w:name w:val="5D5E5298F0B74BCB8EA38C4A2945534F3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7">
    <w:name w:val="66DA3FECC6FD4B1EBFC46B616D19A4353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7">
    <w:name w:val="D57CD87586B042B78673A39C3CC6A8823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7">
    <w:name w:val="5BF06F8F8F004704815CD414F215E7D83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7">
    <w:name w:val="A7D06595E4FB467CB848A25CA0B395293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7">
    <w:name w:val="E0AB29E142C94A76BCFEB9F9A93AE0533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7">
    <w:name w:val="389724FF5E924B2488C5CB272B8B84563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7">
    <w:name w:val="08B130CE730640228CE28AE581657D9B3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7">
    <w:name w:val="D9321D70C2AD4791A43FAB61740EC8BE3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7">
    <w:name w:val="E8801E84C6C8439C82994C291C3EEAE33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6">
    <w:name w:val="32D9A78EE9884B58AE6D89E44C03D8F03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6">
    <w:name w:val="BC32E67339A740F9BF4DE7E6A0E9E4213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6">
    <w:name w:val="1CE5E820EA5142B2A733A814A727FEBB36"/>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2">
    <w:name w:val="A77D28FDC51B461C84DFA2D4510CC7E4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3">
    <w:name w:val="9F5CD9A64A1E4D9DBE803D48D21872E43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3">
    <w:name w:val="529D6A6FEF2943D7BC6221A7A406A82D3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3">
    <w:name w:val="BEA1292B578E41EC84F6B52AD7A21E883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3">
    <w:name w:val="571B7217501941B59F16368E4B8F61F23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3">
    <w:name w:val="FA55F774589F42949AA24B9B613CFECD3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3">
    <w:name w:val="C65AA99DA88E4E08BF53C1299F8F19DD3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3">
    <w:name w:val="D9F4BE7641C9457F8377A0A004459D403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1">
    <w:name w:val="6E79E8A26CC54CA9926B22083D9EC1982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1">
    <w:name w:val="A627F72C92C44141825F450E885C04DA2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1">
    <w:name w:val="32F878F80EF24FD0A68830A92F873E512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5">
    <w:name w:val="9DAA834C31564DAF8E1C1FB3AF158B843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5">
    <w:name w:val="2D66D21AC91B41638C2B75BBEEDF9E103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4">
    <w:name w:val="D0811733338447FCBBE1FBE41BC500753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5">
    <w:name w:val="2F561EADDB1141A58680E2BDAE82655425"/>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9">
    <w:name w:val="24FFACD0F5DE47E7A076030C35EF26F89"/>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4">
    <w:name w:val="9B5C3C2FCE444A18AF4D3FCDABF3A8E21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1">
    <w:name w:val="ED8DBF431CD94B8CB005BCF3E0358DE61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9">
    <w:name w:val="FB0B5F8C4A804EB79453DCBFE52E87013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2">
    <w:name w:val="025EF48669214374ACA10C921BDB6A173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9">
    <w:name w:val="82298FB79EE4444B8600BF73AF73FD0C3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9">
    <w:name w:val="B526E424C5C142828553A1971E7707DA3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5">
    <w:name w:val="95AAE7F32B6F4DB381133B3C15E678061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8">
    <w:name w:val="5D5E5298F0B74BCB8EA38C4A2945534F3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8">
    <w:name w:val="66DA3FECC6FD4B1EBFC46B616D19A4353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8">
    <w:name w:val="D57CD87586B042B78673A39C3CC6A8823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8">
    <w:name w:val="5BF06F8F8F004704815CD414F215E7D83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8">
    <w:name w:val="A7D06595E4FB467CB848A25CA0B395293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8">
    <w:name w:val="E0AB29E142C94A76BCFEB9F9A93AE0533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8">
    <w:name w:val="389724FF5E924B2488C5CB272B8B84563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8">
    <w:name w:val="08B130CE730640228CE28AE581657D9B3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8">
    <w:name w:val="D9321D70C2AD4791A43FAB61740EC8BE3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8">
    <w:name w:val="E8801E84C6C8439C82994C291C3EEAE33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7">
    <w:name w:val="32D9A78EE9884B58AE6D89E44C03D8F03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7">
    <w:name w:val="BC32E67339A740F9BF4DE7E6A0E9E4213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7">
    <w:name w:val="1CE5E820EA5142B2A733A814A727FEBB37"/>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3">
    <w:name w:val="A77D28FDC51B461C84DFA2D4510CC7E4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4">
    <w:name w:val="9F5CD9A64A1E4D9DBE803D48D21872E43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4">
    <w:name w:val="529D6A6FEF2943D7BC6221A7A406A82D34"/>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
    <w:name w:val="F5CF603940054AECA4FB105C0798F7ED"/>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4">
    <w:name w:val="BEA1292B578E41EC84F6B52AD7A21E883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4">
    <w:name w:val="571B7217501941B59F16368E4B8F61F23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4">
    <w:name w:val="FA55F774589F42949AA24B9B613CFECD3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4">
    <w:name w:val="C65AA99DA88E4E08BF53C1299F8F19DD3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4">
    <w:name w:val="D9F4BE7641C9457F8377A0A004459D403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2">
    <w:name w:val="6E79E8A26CC54CA9926B22083D9EC1982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2">
    <w:name w:val="A627F72C92C44141825F450E885C04DA2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2">
    <w:name w:val="32F878F80EF24FD0A68830A92F873E512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6">
    <w:name w:val="9DAA834C31564DAF8E1C1FB3AF158B843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6">
    <w:name w:val="2D66D21AC91B41638C2B75BBEEDF9E103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5">
    <w:name w:val="D0811733338447FCBBE1FBE41BC500753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6">
    <w:name w:val="2F561EADDB1141A58680E2BDAE8265542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0">
    <w:name w:val="24FFACD0F5DE47E7A076030C35EF26F810"/>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5">
    <w:name w:val="9B5C3C2FCE444A18AF4D3FCDABF3A8E21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2">
    <w:name w:val="ED8DBF431CD94B8CB005BCF3E0358DE61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0">
    <w:name w:val="FB0B5F8C4A804EB79453DCBFE52E87014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3">
    <w:name w:val="025EF48669214374ACA10C921BDB6A173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0">
    <w:name w:val="82298FB79EE4444B8600BF73AF73FD0C4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0">
    <w:name w:val="B526E424C5C142828553A1971E7707DA4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6">
    <w:name w:val="95AAE7F32B6F4DB381133B3C15E678061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9">
    <w:name w:val="5D5E5298F0B74BCB8EA38C4A2945534F3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9">
    <w:name w:val="66DA3FECC6FD4B1EBFC46B616D19A4353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9">
    <w:name w:val="D57CD87586B042B78673A39C3CC6A8823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9">
    <w:name w:val="5BF06F8F8F004704815CD414F215E7D83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9">
    <w:name w:val="A7D06595E4FB467CB848A25CA0B395293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9">
    <w:name w:val="E0AB29E142C94A76BCFEB9F9A93AE0533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9">
    <w:name w:val="389724FF5E924B2488C5CB272B8B84563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9">
    <w:name w:val="08B130CE730640228CE28AE581657D9B3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9">
    <w:name w:val="D9321D70C2AD4791A43FAB61740EC8BE3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9">
    <w:name w:val="E8801E84C6C8439C82994C291C3EEAE33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8">
    <w:name w:val="32D9A78EE9884B58AE6D89E44C03D8F03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8">
    <w:name w:val="BC32E67339A740F9BF4DE7E6A0E9E4213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8">
    <w:name w:val="1CE5E820EA5142B2A733A814A727FEBB38"/>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4">
    <w:name w:val="A77D28FDC51B461C84DFA2D4510CC7E4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5">
    <w:name w:val="9F5CD9A64A1E4D9DBE803D48D21872E43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5">
    <w:name w:val="529D6A6FEF2943D7BC6221A7A406A82D35"/>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1">
    <w:name w:val="F5CF603940054AECA4FB105C0798F7ED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5">
    <w:name w:val="BEA1292B578E41EC84F6B52AD7A21E883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5">
    <w:name w:val="571B7217501941B59F16368E4B8F61F23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5">
    <w:name w:val="FA55F774589F42949AA24B9B613CFECD3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5">
    <w:name w:val="C65AA99DA88E4E08BF53C1299F8F19DD3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5">
    <w:name w:val="D9F4BE7641C9457F8377A0A004459D403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3">
    <w:name w:val="6E79E8A26CC54CA9926B22083D9EC1982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3">
    <w:name w:val="A627F72C92C44141825F450E885C04DA2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3">
    <w:name w:val="32F878F80EF24FD0A68830A92F873E512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7">
    <w:name w:val="9DAA834C31564DAF8E1C1FB3AF158B843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7">
    <w:name w:val="2D66D21AC91B41638C2B75BBEEDF9E103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6">
    <w:name w:val="D0811733338447FCBBE1FBE41BC500753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7">
    <w:name w:val="2F561EADDB1141A58680E2BDAE8265542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1">
    <w:name w:val="24FFACD0F5DE47E7A076030C35EF26F8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6">
    <w:name w:val="9B5C3C2FCE444A18AF4D3FCDABF3A8E21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3">
    <w:name w:val="ED8DBF431CD94B8CB005BCF3E0358DE61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1">
    <w:name w:val="FB0B5F8C4A804EB79453DCBFE52E87014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4">
    <w:name w:val="025EF48669214374ACA10C921BDB6A173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1">
    <w:name w:val="82298FB79EE4444B8600BF73AF73FD0C4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1">
    <w:name w:val="B526E424C5C142828553A1971E7707DA4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7">
    <w:name w:val="95AAE7F32B6F4DB381133B3C15E678061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0">
    <w:name w:val="5D5E5298F0B74BCB8EA38C4A2945534F4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0">
    <w:name w:val="66DA3FECC6FD4B1EBFC46B616D19A4354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0">
    <w:name w:val="D57CD87586B042B78673A39C3CC6A8824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0">
    <w:name w:val="5BF06F8F8F004704815CD414F215E7D84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0">
    <w:name w:val="A7D06595E4FB467CB848A25CA0B395294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0">
    <w:name w:val="E0AB29E142C94A76BCFEB9F9A93AE0534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0">
    <w:name w:val="389724FF5E924B2488C5CB272B8B84564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0">
    <w:name w:val="08B130CE730640228CE28AE581657D9B4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0">
    <w:name w:val="D9321D70C2AD4791A43FAB61740EC8BE4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0">
    <w:name w:val="E8801E84C6C8439C82994C291C3EEAE34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9">
    <w:name w:val="32D9A78EE9884B58AE6D89E44C03D8F03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9">
    <w:name w:val="BC32E67339A740F9BF4DE7E6A0E9E4213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9">
    <w:name w:val="1CE5E820EA5142B2A733A814A727FEBB39"/>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5">
    <w:name w:val="A77D28FDC51B461C84DFA2D4510CC7E4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6">
    <w:name w:val="9F5CD9A64A1E4D9DBE803D48D21872E43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6">
    <w:name w:val="529D6A6FEF2943D7BC6221A7A406A82D36"/>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2">
    <w:name w:val="F5CF603940054AECA4FB105C0798F7ED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6">
    <w:name w:val="BEA1292B578E41EC84F6B52AD7A21E883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6">
    <w:name w:val="571B7217501941B59F16368E4B8F61F23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6">
    <w:name w:val="FA55F774589F42949AA24B9B613CFECD3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6">
    <w:name w:val="C65AA99DA88E4E08BF53C1299F8F19DD3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6">
    <w:name w:val="D9F4BE7641C9457F8377A0A004459D403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4">
    <w:name w:val="6E79E8A26CC54CA9926B22083D9EC1982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4">
    <w:name w:val="A627F72C92C44141825F450E885C04DA2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4">
    <w:name w:val="32F878F80EF24FD0A68830A92F873E512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8">
    <w:name w:val="9DAA834C31564DAF8E1C1FB3AF158B843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8">
    <w:name w:val="2D66D21AC91B41638C2B75BBEEDF9E103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7">
    <w:name w:val="D0811733338447FCBBE1FBE41BC500753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8">
    <w:name w:val="2F561EADDB1141A58680E2BDAE8265542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2">
    <w:name w:val="24FFACD0F5DE47E7A076030C35EF26F8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7">
    <w:name w:val="9B5C3C2FCE444A18AF4D3FCDABF3A8E21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4">
    <w:name w:val="ED8DBF431CD94B8CB005BCF3E0358DE61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2">
    <w:name w:val="FB0B5F8C4A804EB79453DCBFE52E87014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5">
    <w:name w:val="025EF48669214374ACA10C921BDB6A173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2">
    <w:name w:val="82298FB79EE4444B8600BF73AF73FD0C4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2">
    <w:name w:val="B526E424C5C142828553A1971E7707DA4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8">
    <w:name w:val="95AAE7F32B6F4DB381133B3C15E678061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1">
    <w:name w:val="5D5E5298F0B74BCB8EA38C4A2945534F4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1">
    <w:name w:val="66DA3FECC6FD4B1EBFC46B616D19A4354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1">
    <w:name w:val="D57CD87586B042B78673A39C3CC6A8824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1">
    <w:name w:val="5BF06F8F8F004704815CD414F215E7D84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1">
    <w:name w:val="A7D06595E4FB467CB848A25CA0B395294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1">
    <w:name w:val="E0AB29E142C94A76BCFEB9F9A93AE0534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1">
    <w:name w:val="389724FF5E924B2488C5CB272B8B84564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1">
    <w:name w:val="08B130CE730640228CE28AE581657D9B4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1">
    <w:name w:val="D9321D70C2AD4791A43FAB61740EC8BE4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1">
    <w:name w:val="E8801E84C6C8439C82994C291C3EEAE34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40">
    <w:name w:val="32D9A78EE9884B58AE6D89E44C03D8F04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40">
    <w:name w:val="BC32E67339A740F9BF4DE7E6A0E9E4214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40">
    <w:name w:val="1CE5E820EA5142B2A733A814A727FEBB40"/>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6">
    <w:name w:val="A77D28FDC51B461C84DFA2D4510CC7E4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7">
    <w:name w:val="9F5CD9A64A1E4D9DBE803D48D21872E43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7">
    <w:name w:val="529D6A6FEF2943D7BC6221A7A406A82D37"/>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3">
    <w:name w:val="F5CF603940054AECA4FB105C0798F7ED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7">
    <w:name w:val="BEA1292B578E41EC84F6B52AD7A21E883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7">
    <w:name w:val="571B7217501941B59F16368E4B8F61F23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7">
    <w:name w:val="FA55F774589F42949AA24B9B613CFECD3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7">
    <w:name w:val="C65AA99DA88E4E08BF53C1299F8F19DD3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7">
    <w:name w:val="D9F4BE7641C9457F8377A0A004459D403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5">
    <w:name w:val="6E79E8A26CC54CA9926B22083D9EC1982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5">
    <w:name w:val="A627F72C92C44141825F450E885C04DA2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5">
    <w:name w:val="32F878F80EF24FD0A68830A92F873E512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9">
    <w:name w:val="9DAA834C31564DAF8E1C1FB3AF158B8439"/>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39">
    <w:name w:val="2D66D21AC91B41638C2B75BBEEDF9E1039"/>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8">
    <w:name w:val="D0811733338447FCBBE1FBE41BC5007538"/>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29">
    <w:name w:val="2F561EADDB1141A58680E2BDAE82655429"/>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3">
    <w:name w:val="24FFACD0F5DE47E7A076030C35EF26F813"/>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8">
    <w:name w:val="9B5C3C2FCE444A18AF4D3FCDABF3A8E218"/>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5">
    <w:name w:val="ED8DBF431CD94B8CB005BCF3E0358DE615"/>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3">
    <w:name w:val="FB0B5F8C4A804EB79453DCBFE52E870143"/>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6">
    <w:name w:val="025EF48669214374ACA10C921BDB6A1736"/>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3">
    <w:name w:val="82298FB79EE4444B8600BF73AF73FD0C43"/>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3">
    <w:name w:val="B526E424C5C142828553A1971E7707DA43"/>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19">
    <w:name w:val="95AAE7F32B6F4DB381133B3C15E6780619"/>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2">
    <w:name w:val="5D5E5298F0B74BCB8EA38C4A2945534F42"/>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2">
    <w:name w:val="66DA3FECC6FD4B1EBFC46B616D19A43542"/>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2">
    <w:name w:val="D57CD87586B042B78673A39C3CC6A88242"/>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2">
    <w:name w:val="5BF06F8F8F004704815CD414F215E7D842"/>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2">
    <w:name w:val="A7D06595E4FB467CB848A25CA0B3952942"/>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2">
    <w:name w:val="E0AB29E142C94A76BCFEB9F9A93AE05342"/>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2">
    <w:name w:val="389724FF5E924B2488C5CB272B8B845642"/>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2">
    <w:name w:val="08B130CE730640228CE28AE581657D9B42"/>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2">
    <w:name w:val="D9321D70C2AD4791A43FAB61740EC8BE42"/>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2">
    <w:name w:val="E8801E84C6C8439C82994C291C3EEAE342"/>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1">
    <w:name w:val="32D9A78EE9884B58AE6D89E44C03D8F041"/>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1">
    <w:name w:val="BC32E67339A740F9BF4DE7E6A0E9E42141"/>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1">
    <w:name w:val="1CE5E820EA5142B2A733A814A727FEBB41"/>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7">
    <w:name w:val="A77D28FDC51B461C84DFA2D4510CC7E47"/>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8">
    <w:name w:val="9F5CD9A64A1E4D9DBE803D48D21872E438"/>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8">
    <w:name w:val="529D6A6FEF2943D7BC6221A7A406A82D38"/>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4">
    <w:name w:val="F5CF603940054AECA4FB105C0798F7ED4"/>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8">
    <w:name w:val="BEA1292B578E41EC84F6B52AD7A21E8838"/>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8">
    <w:name w:val="571B7217501941B59F16368E4B8F61F238"/>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8">
    <w:name w:val="FA55F774589F42949AA24B9B613CFECD38"/>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8">
    <w:name w:val="C65AA99DA88E4E08BF53C1299F8F19DD38"/>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8">
    <w:name w:val="D9F4BE7641C9457F8377A0A004459D4038"/>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6">
    <w:name w:val="6E79E8A26CC54CA9926B22083D9EC19826"/>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6">
    <w:name w:val="A627F72C92C44141825F450E885C04DA26"/>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6">
    <w:name w:val="32F878F80EF24FD0A68830A92F873E5126"/>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0">
    <w:name w:val="9DAA834C31564DAF8E1C1FB3AF158B8440"/>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0">
    <w:name w:val="2D66D21AC91B41638C2B75BBEEDF9E1040"/>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9">
    <w:name w:val="D0811733338447FCBBE1FBE41BC5007539"/>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0">
    <w:name w:val="2F561EADDB1141A58680E2BDAE82655430"/>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4">
    <w:name w:val="24FFACD0F5DE47E7A076030C35EF26F814"/>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9">
    <w:name w:val="9B5C3C2FCE444A18AF4D3FCDABF3A8E219"/>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6">
    <w:name w:val="ED8DBF431CD94B8CB005BCF3E0358DE616"/>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4">
    <w:name w:val="FB0B5F8C4A804EB79453DCBFE52E870144"/>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7">
    <w:name w:val="025EF48669214374ACA10C921BDB6A1737"/>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4">
    <w:name w:val="82298FB79EE4444B8600BF73AF73FD0C44"/>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4">
    <w:name w:val="B526E424C5C142828553A1971E7707DA44"/>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0">
    <w:name w:val="95AAE7F32B6F4DB381133B3C15E6780620"/>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3">
    <w:name w:val="5D5E5298F0B74BCB8EA38C4A2945534F43"/>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3">
    <w:name w:val="66DA3FECC6FD4B1EBFC46B616D19A43543"/>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3">
    <w:name w:val="D57CD87586B042B78673A39C3CC6A88243"/>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3">
    <w:name w:val="5BF06F8F8F004704815CD414F215E7D843"/>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3">
    <w:name w:val="A7D06595E4FB467CB848A25CA0B3952943"/>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3">
    <w:name w:val="E0AB29E142C94A76BCFEB9F9A93AE05343"/>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3">
    <w:name w:val="389724FF5E924B2488C5CB272B8B845643"/>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3">
    <w:name w:val="08B130CE730640228CE28AE581657D9B43"/>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3">
    <w:name w:val="D9321D70C2AD4791A43FAB61740EC8BE43"/>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3">
    <w:name w:val="E8801E84C6C8439C82994C291C3EEAE343"/>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2">
    <w:name w:val="32D9A78EE9884B58AE6D89E44C03D8F042"/>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2">
    <w:name w:val="BC32E67339A740F9BF4DE7E6A0E9E42142"/>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2">
    <w:name w:val="1CE5E820EA5142B2A733A814A727FEBB42"/>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8">
    <w:name w:val="A77D28FDC51B461C84DFA2D4510CC7E48"/>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9">
    <w:name w:val="9F5CD9A64A1E4D9DBE803D48D21872E439"/>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9">
    <w:name w:val="529D6A6FEF2943D7BC6221A7A406A82D39"/>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5">
    <w:name w:val="F5CF603940054AECA4FB105C0798F7ED5"/>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9">
    <w:name w:val="BEA1292B578E41EC84F6B52AD7A21E8839"/>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9">
    <w:name w:val="571B7217501941B59F16368E4B8F61F239"/>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9">
    <w:name w:val="FA55F774589F42949AA24B9B613CFECD39"/>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9">
    <w:name w:val="C65AA99DA88E4E08BF53C1299F8F19DD39"/>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9">
    <w:name w:val="D9F4BE7641C9457F8377A0A004459D4039"/>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7">
    <w:name w:val="6E79E8A26CC54CA9926B22083D9EC19827"/>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7">
    <w:name w:val="A627F72C92C44141825F450E885C04DA27"/>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7">
    <w:name w:val="32F878F80EF24FD0A68830A92F873E5127"/>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1">
    <w:name w:val="9DAA834C31564DAF8E1C1FB3AF158B8441"/>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1">
    <w:name w:val="2D66D21AC91B41638C2B75BBEEDF9E1041"/>
    <w:rsid w:val="00A22695"/>
    <w:pPr>
      <w:spacing w:after="0" w:line="240" w:lineRule="auto"/>
    </w:pPr>
    <w:rPr>
      <w:rFonts w:ascii="Arial" w:eastAsia="Times New Roman" w:hAnsi="Arial" w:cs="Times New Roman"/>
      <w:sz w:val="20"/>
      <w:szCs w:val="20"/>
      <w:lang w:eastAsia="de-DE"/>
    </w:rPr>
  </w:style>
  <w:style w:type="paragraph" w:customStyle="1" w:styleId="CA73092FB80B4A8281D33F94B4186F1C">
    <w:name w:val="CA73092FB80B4A8281D33F94B4186F1C"/>
    <w:rsid w:val="00A22695"/>
    <w:pPr>
      <w:spacing w:after="0" w:line="240" w:lineRule="auto"/>
    </w:pPr>
    <w:rPr>
      <w:rFonts w:ascii="Arial" w:eastAsia="Times New Roman" w:hAnsi="Arial" w:cs="Times New Roman"/>
      <w:sz w:val="20"/>
      <w:szCs w:val="20"/>
      <w:lang w:eastAsia="de-DE"/>
    </w:rPr>
  </w:style>
  <w:style w:type="paragraph" w:customStyle="1" w:styleId="96D538EA125B49DBB6CD6D21AEFC12BD">
    <w:name w:val="96D538EA125B49DBB6CD6D21AEFC12BD"/>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40">
    <w:name w:val="D0811733338447FCBBE1FBE41BC5007540"/>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1">
    <w:name w:val="2F561EADDB1141A58680E2BDAE82655431"/>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5">
    <w:name w:val="24FFACD0F5DE47E7A076030C35EF26F815"/>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20">
    <w:name w:val="9B5C3C2FCE444A18AF4D3FCDABF3A8E220"/>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7">
    <w:name w:val="ED8DBF431CD94B8CB005BCF3E0358DE617"/>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5">
    <w:name w:val="FB0B5F8C4A804EB79453DCBFE52E870145"/>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8">
    <w:name w:val="025EF48669214374ACA10C921BDB6A1738"/>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5">
    <w:name w:val="82298FB79EE4444B8600BF73AF73FD0C45"/>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5">
    <w:name w:val="B526E424C5C142828553A1971E7707DA45"/>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1">
    <w:name w:val="95AAE7F32B6F4DB381133B3C15E6780621"/>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4">
    <w:name w:val="5D5E5298F0B74BCB8EA38C4A2945534F44"/>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4">
    <w:name w:val="66DA3FECC6FD4B1EBFC46B616D19A43544"/>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4">
    <w:name w:val="D57CD87586B042B78673A39C3CC6A88244"/>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4">
    <w:name w:val="5BF06F8F8F004704815CD414F215E7D844"/>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4">
    <w:name w:val="A7D06595E4FB467CB848A25CA0B3952944"/>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4">
    <w:name w:val="E0AB29E142C94A76BCFEB9F9A93AE05344"/>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4">
    <w:name w:val="389724FF5E924B2488C5CB272B8B845644"/>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4">
    <w:name w:val="08B130CE730640228CE28AE581657D9B44"/>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4">
    <w:name w:val="D9321D70C2AD4791A43FAB61740EC8BE44"/>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4">
    <w:name w:val="E8801E84C6C8439C82994C291C3EEAE344"/>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3">
    <w:name w:val="32D9A78EE9884B58AE6D89E44C03D8F043"/>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3">
    <w:name w:val="BC32E67339A740F9BF4DE7E6A0E9E42143"/>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3">
    <w:name w:val="1CE5E820EA5142B2A733A814A727FEBB43"/>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9">
    <w:name w:val="A77D28FDC51B461C84DFA2D4510CC7E49"/>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40">
    <w:name w:val="9F5CD9A64A1E4D9DBE803D48D21872E440"/>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40">
    <w:name w:val="529D6A6FEF2943D7BC6221A7A406A82D40"/>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6">
    <w:name w:val="F5CF603940054AECA4FB105C0798F7ED6"/>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40">
    <w:name w:val="BEA1292B578E41EC84F6B52AD7A21E8840"/>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40">
    <w:name w:val="571B7217501941B59F16368E4B8F61F240"/>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40">
    <w:name w:val="FA55F774589F42949AA24B9B613CFECD40"/>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40">
    <w:name w:val="C65AA99DA88E4E08BF53C1299F8F19DD40"/>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40">
    <w:name w:val="D9F4BE7641C9457F8377A0A004459D4040"/>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8">
    <w:name w:val="6E79E8A26CC54CA9926B22083D9EC19828"/>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8">
    <w:name w:val="A627F72C92C44141825F450E885C04DA28"/>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8">
    <w:name w:val="32F878F80EF24FD0A68830A92F873E5128"/>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2">
    <w:name w:val="9DAA834C31564DAF8E1C1FB3AF158B8442"/>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2">
    <w:name w:val="2D66D21AC91B41638C2B75BBEEDF9E1042"/>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1">
    <w:name w:val="CA73092FB80B4A8281D33F94B4186F1C1"/>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1">
    <w:name w:val="96D538EA125B49DBB6CD6D21AEFC12BD1"/>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1">
    <w:name w:val="D0811733338447FCBBE1FBE41BC500754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2">
    <w:name w:val="2F561EADDB1141A58680E2BDAE8265543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1">
    <w:name w:val="9B5C3C2FCE444A18AF4D3FCDABF3A8E221"/>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8">
    <w:name w:val="ED8DBF431CD94B8CB005BCF3E0358DE618"/>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6">
    <w:name w:val="FB0B5F8C4A804EB79453DCBFE52E870146"/>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39">
    <w:name w:val="025EF48669214374ACA10C921BDB6A1739"/>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6">
    <w:name w:val="82298FB79EE4444B8600BF73AF73FD0C46"/>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6">
    <w:name w:val="B526E424C5C142828553A1971E7707DA46"/>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2">
    <w:name w:val="95AAE7F32B6F4DB381133B3C15E6780622"/>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5">
    <w:name w:val="5D5E5298F0B74BCB8EA38C4A2945534F45"/>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5">
    <w:name w:val="66DA3FECC6FD4B1EBFC46B616D19A43545"/>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5">
    <w:name w:val="D57CD87586B042B78673A39C3CC6A88245"/>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5">
    <w:name w:val="5BF06F8F8F004704815CD414F215E7D845"/>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5">
    <w:name w:val="A7D06595E4FB467CB848A25CA0B3952945"/>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5">
    <w:name w:val="E0AB29E142C94A76BCFEB9F9A93AE05345"/>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5">
    <w:name w:val="389724FF5E924B2488C5CB272B8B845645"/>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5">
    <w:name w:val="08B130CE730640228CE28AE581657D9B45"/>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5">
    <w:name w:val="D9321D70C2AD4791A43FAB61740EC8BE45"/>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5">
    <w:name w:val="E8801E84C6C8439C82994C291C3EEAE345"/>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4">
    <w:name w:val="32D9A78EE9884B58AE6D89E44C03D8F044"/>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4">
    <w:name w:val="BC32E67339A740F9BF4DE7E6A0E9E42144"/>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4">
    <w:name w:val="1CE5E820EA5142B2A733A814A727FEBB44"/>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0">
    <w:name w:val="A77D28FDC51B461C84DFA2D4510CC7E410"/>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1">
    <w:name w:val="9F5CD9A64A1E4D9DBE803D48D21872E441"/>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1">
    <w:name w:val="529D6A6FEF2943D7BC6221A7A406A82D41"/>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7">
    <w:name w:val="F5CF603940054AECA4FB105C0798F7ED7"/>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1">
    <w:name w:val="BEA1292B578E41EC84F6B52AD7A21E8841"/>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1">
    <w:name w:val="571B7217501941B59F16368E4B8F61F241"/>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1">
    <w:name w:val="FA55F774589F42949AA24B9B613CFECD41"/>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1">
    <w:name w:val="C65AA99DA88E4E08BF53C1299F8F19DD41"/>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1">
    <w:name w:val="D9F4BE7641C9457F8377A0A004459D4041"/>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29">
    <w:name w:val="6E79E8A26CC54CA9926B22083D9EC19829"/>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29">
    <w:name w:val="A627F72C92C44141825F450E885C04DA29"/>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29">
    <w:name w:val="32F878F80EF24FD0A68830A92F873E5129"/>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3">
    <w:name w:val="9DAA834C31564DAF8E1C1FB3AF158B8443"/>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3">
    <w:name w:val="2D66D21AC91B41638C2B75BBEEDF9E1043"/>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2">
    <w:name w:val="CA73092FB80B4A8281D33F94B4186F1C2"/>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2">
    <w:name w:val="96D538EA125B49DBB6CD6D21AEFC12BD2"/>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2">
    <w:name w:val="D0811733338447FCBBE1FBE41BC500754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3">
    <w:name w:val="2F561EADDB1141A58680E2BDAE82655433"/>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
    <w:name w:val="27BD399B63DE4B1FB3FC278239180B0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2">
    <w:name w:val="9B5C3C2FCE444A18AF4D3FCDABF3A8E222"/>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9">
    <w:name w:val="ED8DBF431CD94B8CB005BCF3E0358DE619"/>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7">
    <w:name w:val="FB0B5F8C4A804EB79453DCBFE52E870147"/>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0">
    <w:name w:val="025EF48669214374ACA10C921BDB6A1740"/>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7">
    <w:name w:val="82298FB79EE4444B8600BF73AF73FD0C47"/>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7">
    <w:name w:val="B526E424C5C142828553A1971E7707DA47"/>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3">
    <w:name w:val="95AAE7F32B6F4DB381133B3C15E6780623"/>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6">
    <w:name w:val="5D5E5298F0B74BCB8EA38C4A2945534F46"/>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6">
    <w:name w:val="66DA3FECC6FD4B1EBFC46B616D19A43546"/>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6">
    <w:name w:val="D57CD87586B042B78673A39C3CC6A88246"/>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6">
    <w:name w:val="5BF06F8F8F004704815CD414F215E7D846"/>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6">
    <w:name w:val="A7D06595E4FB467CB848A25CA0B3952946"/>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6">
    <w:name w:val="E0AB29E142C94A76BCFEB9F9A93AE05346"/>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6">
    <w:name w:val="389724FF5E924B2488C5CB272B8B845646"/>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6">
    <w:name w:val="08B130CE730640228CE28AE581657D9B46"/>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6">
    <w:name w:val="D9321D70C2AD4791A43FAB61740EC8BE46"/>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6">
    <w:name w:val="E8801E84C6C8439C82994C291C3EEAE346"/>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5">
    <w:name w:val="32D9A78EE9884B58AE6D89E44C03D8F045"/>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5">
    <w:name w:val="BC32E67339A740F9BF4DE7E6A0E9E42145"/>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5">
    <w:name w:val="1CE5E820EA5142B2A733A814A727FEBB45"/>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1">
    <w:name w:val="A77D28FDC51B461C84DFA2D4510CC7E411"/>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2">
    <w:name w:val="9F5CD9A64A1E4D9DBE803D48D21872E442"/>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2">
    <w:name w:val="529D6A6FEF2943D7BC6221A7A406A82D42"/>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8">
    <w:name w:val="F5CF603940054AECA4FB105C0798F7ED8"/>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2">
    <w:name w:val="BEA1292B578E41EC84F6B52AD7A21E8842"/>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2">
    <w:name w:val="571B7217501941B59F16368E4B8F61F242"/>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2">
    <w:name w:val="FA55F774589F42949AA24B9B613CFECD42"/>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2">
    <w:name w:val="C65AA99DA88E4E08BF53C1299F8F19DD42"/>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2">
    <w:name w:val="D9F4BE7641C9457F8377A0A004459D4042"/>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0">
    <w:name w:val="6E79E8A26CC54CA9926B22083D9EC19830"/>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0">
    <w:name w:val="A627F72C92C44141825F450E885C04DA30"/>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0">
    <w:name w:val="32F878F80EF24FD0A68830A92F873E5130"/>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4">
    <w:name w:val="9DAA834C31564DAF8E1C1FB3AF158B8444"/>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4">
    <w:name w:val="2D66D21AC91B41638C2B75BBEEDF9E1044"/>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3">
    <w:name w:val="CA73092FB80B4A8281D33F94B4186F1C3"/>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3">
    <w:name w:val="96D538EA125B49DBB6CD6D21AEFC12BD3"/>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3">
    <w:name w:val="D0811733338447FCBBE1FBE41BC500754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4">
    <w:name w:val="2F561EADDB1141A58680E2BDAE82655434"/>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1">
    <w:name w:val="27BD399B63DE4B1FB3FC278239180B021"/>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3">
    <w:name w:val="9B5C3C2FCE444A18AF4D3FCDABF3A8E223"/>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0">
    <w:name w:val="ED8DBF431CD94B8CB005BCF3E0358DE620"/>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8">
    <w:name w:val="FB0B5F8C4A804EB79453DCBFE52E870148"/>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1">
    <w:name w:val="025EF48669214374ACA10C921BDB6A1741"/>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8">
    <w:name w:val="82298FB79EE4444B8600BF73AF73FD0C48"/>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8">
    <w:name w:val="B526E424C5C142828553A1971E7707DA48"/>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4">
    <w:name w:val="95AAE7F32B6F4DB381133B3C15E6780624"/>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7">
    <w:name w:val="5D5E5298F0B74BCB8EA38C4A2945534F47"/>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7">
    <w:name w:val="66DA3FECC6FD4B1EBFC46B616D19A43547"/>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7">
    <w:name w:val="D57CD87586B042B78673A39C3CC6A88247"/>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7">
    <w:name w:val="5BF06F8F8F004704815CD414F215E7D847"/>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7">
    <w:name w:val="A7D06595E4FB467CB848A25CA0B3952947"/>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7">
    <w:name w:val="E0AB29E142C94A76BCFEB9F9A93AE05347"/>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7">
    <w:name w:val="389724FF5E924B2488C5CB272B8B845647"/>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7">
    <w:name w:val="08B130CE730640228CE28AE581657D9B47"/>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7">
    <w:name w:val="D9321D70C2AD4791A43FAB61740EC8BE47"/>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7">
    <w:name w:val="E8801E84C6C8439C82994C291C3EEAE347"/>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6">
    <w:name w:val="32D9A78EE9884B58AE6D89E44C03D8F046"/>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6">
    <w:name w:val="BC32E67339A740F9BF4DE7E6A0E9E42146"/>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6">
    <w:name w:val="1CE5E820EA5142B2A733A814A727FEBB46"/>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2">
    <w:name w:val="A77D28FDC51B461C84DFA2D4510CC7E412"/>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3">
    <w:name w:val="9F5CD9A64A1E4D9DBE803D48D21872E443"/>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3">
    <w:name w:val="529D6A6FEF2943D7BC6221A7A406A82D43"/>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9">
    <w:name w:val="F5CF603940054AECA4FB105C0798F7ED9"/>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3">
    <w:name w:val="BEA1292B578E41EC84F6B52AD7A21E8843"/>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3">
    <w:name w:val="571B7217501941B59F16368E4B8F61F243"/>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3">
    <w:name w:val="FA55F774589F42949AA24B9B613CFECD43"/>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3">
    <w:name w:val="C65AA99DA88E4E08BF53C1299F8F19DD43"/>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3">
    <w:name w:val="D9F4BE7641C9457F8377A0A004459D4043"/>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1">
    <w:name w:val="6E79E8A26CC54CA9926B22083D9EC19831"/>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1">
    <w:name w:val="A627F72C92C44141825F450E885C04DA31"/>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1">
    <w:name w:val="32F878F80EF24FD0A68830A92F873E513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
    <w:name w:val="38704B92BA9040E28124F7417653A932"/>
    <w:rsid w:val="00536B45"/>
  </w:style>
  <w:style w:type="paragraph" w:customStyle="1" w:styleId="9DAA834C31564DAF8E1C1FB3AF158B8445">
    <w:name w:val="9DAA834C31564DAF8E1C1FB3AF158B8445"/>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5">
    <w:name w:val="2D66D21AC91B41638C2B75BBEEDF9E1045"/>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4">
    <w:name w:val="CA73092FB80B4A8281D33F94B4186F1C4"/>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4">
    <w:name w:val="96D538EA125B49DBB6CD6D21AEFC12BD4"/>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4">
    <w:name w:val="D0811733338447FCBBE1FBE41BC500754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1">
    <w:name w:val="38704B92BA9040E28124F7417653A932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5">
    <w:name w:val="2F561EADDB1141A58680E2BDAE82655435"/>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4">
    <w:name w:val="9B5C3C2FCE444A18AF4D3FCDABF3A8E224"/>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1">
    <w:name w:val="ED8DBF431CD94B8CB005BCF3E0358DE62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9">
    <w:name w:val="FB0B5F8C4A804EB79453DCBFE52E870149"/>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2">
    <w:name w:val="025EF48669214374ACA10C921BDB6A1742"/>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9">
    <w:name w:val="82298FB79EE4444B8600BF73AF73FD0C49"/>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9">
    <w:name w:val="B526E424C5C142828553A1971E7707DA49"/>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5">
    <w:name w:val="95AAE7F32B6F4DB381133B3C15E6780625"/>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8">
    <w:name w:val="5D5E5298F0B74BCB8EA38C4A2945534F48"/>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8">
    <w:name w:val="66DA3FECC6FD4B1EBFC46B616D19A43548"/>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8">
    <w:name w:val="D57CD87586B042B78673A39C3CC6A88248"/>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8">
    <w:name w:val="5BF06F8F8F004704815CD414F215E7D848"/>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8">
    <w:name w:val="A7D06595E4FB467CB848A25CA0B3952948"/>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8">
    <w:name w:val="E0AB29E142C94A76BCFEB9F9A93AE05348"/>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8">
    <w:name w:val="389724FF5E924B2488C5CB272B8B845648"/>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8">
    <w:name w:val="08B130CE730640228CE28AE581657D9B48"/>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8">
    <w:name w:val="D9321D70C2AD4791A43FAB61740EC8BE48"/>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8">
    <w:name w:val="E8801E84C6C8439C82994C291C3EEAE348"/>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7">
    <w:name w:val="32D9A78EE9884B58AE6D89E44C03D8F047"/>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7">
    <w:name w:val="BC32E67339A740F9BF4DE7E6A0E9E42147"/>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7">
    <w:name w:val="1CE5E820EA5142B2A733A814A727FEBB47"/>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3">
    <w:name w:val="A77D28FDC51B461C84DFA2D4510CC7E413"/>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4">
    <w:name w:val="9F5CD9A64A1E4D9DBE803D48D21872E444"/>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4">
    <w:name w:val="529D6A6FEF2943D7BC6221A7A406A82D44"/>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0">
    <w:name w:val="F5CF603940054AECA4FB105C0798F7ED10"/>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4">
    <w:name w:val="BEA1292B578E41EC84F6B52AD7A21E8844"/>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4">
    <w:name w:val="571B7217501941B59F16368E4B8F61F244"/>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4">
    <w:name w:val="FA55F774589F42949AA24B9B613CFECD44"/>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4">
    <w:name w:val="C65AA99DA88E4E08BF53C1299F8F19DD44"/>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4">
    <w:name w:val="D9F4BE7641C9457F8377A0A004459D4044"/>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2">
    <w:name w:val="6E79E8A26CC54CA9926B22083D9EC19832"/>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2">
    <w:name w:val="A627F72C92C44141825F450E885C04DA32"/>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2">
    <w:name w:val="32F878F80EF24FD0A68830A92F873E5132"/>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
    <w:name w:val="594BBF0AD7F84F6EADF2DDAD78CC5AD2"/>
    <w:rsid w:val="00536B45"/>
  </w:style>
  <w:style w:type="paragraph" w:customStyle="1" w:styleId="9DAA834C31564DAF8E1C1FB3AF158B8446">
    <w:name w:val="9DAA834C31564DAF8E1C1FB3AF158B8446"/>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6">
    <w:name w:val="2D66D21AC91B41638C2B75BBEEDF9E1046"/>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5">
    <w:name w:val="CA73092FB80B4A8281D33F94B4186F1C5"/>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5">
    <w:name w:val="96D538EA125B49DBB6CD6D21AEFC12BD5"/>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5">
    <w:name w:val="D0811733338447FCBBE1FBE41BC5007545"/>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1">
    <w:name w:val="594BBF0AD7F84F6EADF2DDAD78CC5AD2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2">
    <w:name w:val="38704B92BA9040E28124F7417653A932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6">
    <w:name w:val="2F561EADDB1141A58680E2BDAE82655436"/>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5">
    <w:name w:val="9B5C3C2FCE444A18AF4D3FCDABF3A8E225"/>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2">
    <w:name w:val="ED8DBF431CD94B8CB005BCF3E0358DE622"/>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0">
    <w:name w:val="FB0B5F8C4A804EB79453DCBFE52E870150"/>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3">
    <w:name w:val="025EF48669214374ACA10C921BDB6A1743"/>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0">
    <w:name w:val="82298FB79EE4444B8600BF73AF73FD0C50"/>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0">
    <w:name w:val="B526E424C5C142828553A1971E7707DA50"/>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6">
    <w:name w:val="95AAE7F32B6F4DB381133B3C15E6780626"/>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9">
    <w:name w:val="5D5E5298F0B74BCB8EA38C4A2945534F49"/>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9">
    <w:name w:val="66DA3FECC6FD4B1EBFC46B616D19A43549"/>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9">
    <w:name w:val="D57CD87586B042B78673A39C3CC6A88249"/>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9">
    <w:name w:val="5BF06F8F8F004704815CD414F215E7D849"/>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9">
    <w:name w:val="A7D06595E4FB467CB848A25CA0B3952949"/>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9">
    <w:name w:val="E0AB29E142C94A76BCFEB9F9A93AE05349"/>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9">
    <w:name w:val="389724FF5E924B2488C5CB272B8B845649"/>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9">
    <w:name w:val="08B130CE730640228CE28AE581657D9B49"/>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9">
    <w:name w:val="D9321D70C2AD4791A43FAB61740EC8BE49"/>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9">
    <w:name w:val="E8801E84C6C8439C82994C291C3EEAE349"/>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8">
    <w:name w:val="32D9A78EE9884B58AE6D89E44C03D8F048"/>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8">
    <w:name w:val="BC32E67339A740F9BF4DE7E6A0E9E42148"/>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8">
    <w:name w:val="1CE5E820EA5142B2A733A814A727FEBB48"/>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4">
    <w:name w:val="A77D28FDC51B461C84DFA2D4510CC7E414"/>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5">
    <w:name w:val="9F5CD9A64A1E4D9DBE803D48D21872E445"/>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5">
    <w:name w:val="529D6A6FEF2943D7BC6221A7A406A82D45"/>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1">
    <w:name w:val="F5CF603940054AECA4FB105C0798F7ED11"/>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5">
    <w:name w:val="BEA1292B578E41EC84F6B52AD7A21E8845"/>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5">
    <w:name w:val="571B7217501941B59F16368E4B8F61F245"/>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5">
    <w:name w:val="FA55F774589F42949AA24B9B613CFECD45"/>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5">
    <w:name w:val="C65AA99DA88E4E08BF53C1299F8F19DD45"/>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5">
    <w:name w:val="D9F4BE7641C9457F8377A0A004459D4045"/>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3">
    <w:name w:val="6E79E8A26CC54CA9926B22083D9EC19833"/>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3">
    <w:name w:val="A627F72C92C44141825F450E885C04DA33"/>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3">
    <w:name w:val="32F878F80EF24FD0A68830A92F873E5133"/>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7">
    <w:name w:val="9DAA834C31564DAF8E1C1FB3AF158B8447"/>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7">
    <w:name w:val="2D66D21AC91B41638C2B75BBEEDF9E1047"/>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6">
    <w:name w:val="CA73092FB80B4A8281D33F94B4186F1C6"/>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6">
    <w:name w:val="96D538EA125B49DBB6CD6D21AEFC12BD6"/>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6">
    <w:name w:val="D0811733338447FCBBE1FBE41BC5007546"/>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2">
    <w:name w:val="594BBF0AD7F84F6EADF2DDAD78CC5AD22"/>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3">
    <w:name w:val="38704B92BA9040E28124F7417653A932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7">
    <w:name w:val="2F561EADDB1141A58680E2BDAE82655437"/>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3">
    <w:name w:val="ED8DBF431CD94B8CB005BCF3E0358DE623"/>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1">
    <w:name w:val="FB0B5F8C4A804EB79453DCBFE52E870151"/>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4">
    <w:name w:val="025EF48669214374ACA10C921BDB6A1744"/>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1">
    <w:name w:val="82298FB79EE4444B8600BF73AF73FD0C51"/>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1">
    <w:name w:val="B526E424C5C142828553A1971E7707DA51"/>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7">
    <w:name w:val="95AAE7F32B6F4DB381133B3C15E6780627"/>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0">
    <w:name w:val="5D5E5298F0B74BCB8EA38C4A2945534F50"/>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0">
    <w:name w:val="66DA3FECC6FD4B1EBFC46B616D19A43550"/>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0">
    <w:name w:val="D57CD87586B042B78673A39C3CC6A88250"/>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0">
    <w:name w:val="5BF06F8F8F004704815CD414F215E7D850"/>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0">
    <w:name w:val="A7D06595E4FB467CB848A25CA0B3952950"/>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0">
    <w:name w:val="E0AB29E142C94A76BCFEB9F9A93AE05350"/>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0">
    <w:name w:val="389724FF5E924B2488C5CB272B8B845650"/>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0">
    <w:name w:val="08B130CE730640228CE28AE581657D9B50"/>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0">
    <w:name w:val="D9321D70C2AD4791A43FAB61740EC8BE50"/>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0">
    <w:name w:val="E8801E84C6C8439C82994C291C3EEAE350"/>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9">
    <w:name w:val="32D9A78EE9884B58AE6D89E44C03D8F049"/>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9">
    <w:name w:val="BC32E67339A740F9BF4DE7E6A0E9E42149"/>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9">
    <w:name w:val="1CE5E820EA5142B2A733A814A727FEBB49"/>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5">
    <w:name w:val="A77D28FDC51B461C84DFA2D4510CC7E415"/>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6">
    <w:name w:val="9F5CD9A64A1E4D9DBE803D48D21872E446"/>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6">
    <w:name w:val="529D6A6FEF2943D7BC6221A7A406A82D46"/>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2">
    <w:name w:val="F5CF603940054AECA4FB105C0798F7ED12"/>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6">
    <w:name w:val="BEA1292B578E41EC84F6B52AD7A21E8846"/>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6">
    <w:name w:val="571B7217501941B59F16368E4B8F61F246"/>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6">
    <w:name w:val="FA55F774589F42949AA24B9B613CFECD46"/>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6">
    <w:name w:val="C65AA99DA88E4E08BF53C1299F8F19DD46"/>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6">
    <w:name w:val="D9F4BE7641C9457F8377A0A004459D4046"/>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4">
    <w:name w:val="6E79E8A26CC54CA9926B22083D9EC19834"/>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4">
    <w:name w:val="A627F72C92C44141825F450E885C04DA34"/>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4">
    <w:name w:val="32F878F80EF24FD0A68830A92F873E5134"/>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8">
    <w:name w:val="9DAA834C31564DAF8E1C1FB3AF158B8448"/>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8">
    <w:name w:val="2D66D21AC91B41638C2B75BBEEDF9E1048"/>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7">
    <w:name w:val="CA73092FB80B4A8281D33F94B4186F1C7"/>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7">
    <w:name w:val="96D538EA125B49DBB6CD6D21AEFC12BD7"/>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7">
    <w:name w:val="D0811733338447FCBBE1FBE41BC5007547"/>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3">
    <w:name w:val="594BBF0AD7F84F6EADF2DDAD78CC5AD23"/>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4">
    <w:name w:val="38704B92BA9040E28124F7417653A9324"/>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8">
    <w:name w:val="2F561EADDB1141A58680E2BDAE82655438"/>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4">
    <w:name w:val="ED8DBF431CD94B8CB005BCF3E0358DE624"/>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2">
    <w:name w:val="FB0B5F8C4A804EB79453DCBFE52E870152"/>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5">
    <w:name w:val="025EF48669214374ACA10C921BDB6A1745"/>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2">
    <w:name w:val="82298FB79EE4444B8600BF73AF73FD0C52"/>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2">
    <w:name w:val="B526E424C5C142828553A1971E7707DA52"/>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8">
    <w:name w:val="95AAE7F32B6F4DB381133B3C15E6780628"/>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1">
    <w:name w:val="5D5E5298F0B74BCB8EA38C4A2945534F51"/>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1">
    <w:name w:val="66DA3FECC6FD4B1EBFC46B616D19A43551"/>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1">
    <w:name w:val="D57CD87586B042B78673A39C3CC6A88251"/>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1">
    <w:name w:val="5BF06F8F8F004704815CD414F215E7D851"/>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1">
    <w:name w:val="A7D06595E4FB467CB848A25CA0B3952951"/>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1">
    <w:name w:val="E0AB29E142C94A76BCFEB9F9A93AE05351"/>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1">
    <w:name w:val="389724FF5E924B2488C5CB272B8B845651"/>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1">
    <w:name w:val="08B130CE730640228CE28AE581657D9B51"/>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1">
    <w:name w:val="D9321D70C2AD4791A43FAB61740EC8BE51"/>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1">
    <w:name w:val="E8801E84C6C8439C82994C291C3EEAE351"/>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0">
    <w:name w:val="32D9A78EE9884B58AE6D89E44C03D8F050"/>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0">
    <w:name w:val="BC32E67339A740F9BF4DE7E6A0E9E42150"/>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0">
    <w:name w:val="1CE5E820EA5142B2A733A814A727FEBB50"/>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6">
    <w:name w:val="A77D28FDC51B461C84DFA2D4510CC7E416"/>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7">
    <w:name w:val="9F5CD9A64A1E4D9DBE803D48D21872E447"/>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7">
    <w:name w:val="529D6A6FEF2943D7BC6221A7A406A82D47"/>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3">
    <w:name w:val="F5CF603940054AECA4FB105C0798F7ED13"/>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7">
    <w:name w:val="BEA1292B578E41EC84F6B52AD7A21E8847"/>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7">
    <w:name w:val="571B7217501941B59F16368E4B8F61F247"/>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7">
    <w:name w:val="FA55F774589F42949AA24B9B613CFECD47"/>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7">
    <w:name w:val="C65AA99DA88E4E08BF53C1299F8F19DD47"/>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7">
    <w:name w:val="D9F4BE7641C9457F8377A0A004459D4047"/>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5">
    <w:name w:val="6E79E8A26CC54CA9926B22083D9EC19835"/>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5">
    <w:name w:val="A627F72C92C44141825F450E885C04DA35"/>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5">
    <w:name w:val="32F878F80EF24FD0A68830A92F873E5135"/>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
    <w:name w:val="D25545597D4E4E289FC65C4AB515A41D"/>
    <w:rsid w:val="00536B45"/>
  </w:style>
  <w:style w:type="paragraph" w:customStyle="1" w:styleId="9DAA834C31564DAF8E1C1FB3AF158B8449">
    <w:name w:val="9DAA834C31564DAF8E1C1FB3AF158B8449"/>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9">
    <w:name w:val="2D66D21AC91B41638C2B75BBEEDF9E1049"/>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8">
    <w:name w:val="CA73092FB80B4A8281D33F94B4186F1C8"/>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8">
    <w:name w:val="96D538EA125B49DBB6CD6D21AEFC12BD8"/>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8">
    <w:name w:val="D0811733338447FCBBE1FBE41BC5007548"/>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4">
    <w:name w:val="594BBF0AD7F84F6EADF2DDAD78CC5AD2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5">
    <w:name w:val="38704B92BA9040E28124F7417653A9325"/>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9">
    <w:name w:val="2F561EADDB1141A58680E2BDAE82655439"/>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1">
    <w:name w:val="D25545597D4E4E289FC65C4AB515A41D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3">
    <w:name w:val="FB0B5F8C4A804EB79453DCBFE52E870153"/>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6">
    <w:name w:val="025EF48669214374ACA10C921BDB6A1746"/>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3">
    <w:name w:val="82298FB79EE4444B8600BF73AF73FD0C53"/>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3">
    <w:name w:val="B526E424C5C142828553A1971E7707DA53"/>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9">
    <w:name w:val="95AAE7F32B6F4DB381133B3C15E6780629"/>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2">
    <w:name w:val="5D5E5298F0B74BCB8EA38C4A2945534F52"/>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2">
    <w:name w:val="66DA3FECC6FD4B1EBFC46B616D19A43552"/>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2">
    <w:name w:val="D57CD87586B042B78673A39C3CC6A88252"/>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2">
    <w:name w:val="5BF06F8F8F004704815CD414F215E7D852"/>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2">
    <w:name w:val="A7D06595E4FB467CB848A25CA0B3952952"/>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2">
    <w:name w:val="E0AB29E142C94A76BCFEB9F9A93AE05352"/>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2">
    <w:name w:val="389724FF5E924B2488C5CB272B8B845652"/>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2">
    <w:name w:val="08B130CE730640228CE28AE581657D9B52"/>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2">
    <w:name w:val="D9321D70C2AD4791A43FAB61740EC8BE52"/>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2">
    <w:name w:val="E8801E84C6C8439C82994C291C3EEAE352"/>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1">
    <w:name w:val="32D9A78EE9884B58AE6D89E44C03D8F051"/>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1">
    <w:name w:val="BC32E67339A740F9BF4DE7E6A0E9E42151"/>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1">
    <w:name w:val="1CE5E820EA5142B2A733A814A727FEBB51"/>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7">
    <w:name w:val="A77D28FDC51B461C84DFA2D4510CC7E417"/>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8">
    <w:name w:val="9F5CD9A64A1E4D9DBE803D48D21872E448"/>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8">
    <w:name w:val="529D6A6FEF2943D7BC6221A7A406A82D48"/>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4">
    <w:name w:val="F5CF603940054AECA4FB105C0798F7ED14"/>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8">
    <w:name w:val="BEA1292B578E41EC84F6B52AD7A21E8848"/>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8">
    <w:name w:val="571B7217501941B59F16368E4B8F61F248"/>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8">
    <w:name w:val="FA55F774589F42949AA24B9B613CFECD48"/>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8">
    <w:name w:val="C65AA99DA88E4E08BF53C1299F8F19DD48"/>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8">
    <w:name w:val="D9F4BE7641C9457F8377A0A004459D4048"/>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6">
    <w:name w:val="6E79E8A26CC54CA9926B22083D9EC19836"/>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6">
    <w:name w:val="A627F72C92C44141825F450E885C04DA36"/>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6">
    <w:name w:val="32F878F80EF24FD0A68830A92F873E5136"/>
    <w:rsid w:val="00536B45"/>
    <w:pPr>
      <w:spacing w:after="0" w:line="240" w:lineRule="auto"/>
    </w:pPr>
    <w:rPr>
      <w:rFonts w:ascii="Arial" w:eastAsia="Times New Roman" w:hAnsi="Arial" w:cs="Times New Roman"/>
      <w:sz w:val="20"/>
      <w:szCs w:val="20"/>
      <w:lang w:eastAsia="de-DE"/>
    </w:rPr>
  </w:style>
  <w:style w:type="paragraph" w:customStyle="1" w:styleId="F749F78FC9C4429A8B67038522ACE8C9">
    <w:name w:val="F749F78FC9C4429A8B67038522ACE8C9"/>
    <w:rsid w:val="00536B45"/>
  </w:style>
  <w:style w:type="paragraph" w:customStyle="1" w:styleId="A2DFC91263334EF2BF225E7B972EBCF5">
    <w:name w:val="A2DFC91263334EF2BF225E7B972EBCF5"/>
    <w:rsid w:val="00536B45"/>
  </w:style>
  <w:style w:type="paragraph" w:customStyle="1" w:styleId="9DAA834C31564DAF8E1C1FB3AF158B8450">
    <w:name w:val="9DAA834C31564DAF8E1C1FB3AF158B845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0">
    <w:name w:val="2D66D21AC91B41638C2B75BBEEDF9E105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9">
    <w:name w:val="CA73092FB80B4A8281D33F94B4186F1C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9">
    <w:name w:val="96D538EA125B49DBB6CD6D21AEFC12BD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49">
    <w:name w:val="D0811733338447FCBBE1FBE41BC5007549"/>
    <w:rsid w:val="007566BB"/>
    <w:pPr>
      <w:spacing w:after="0" w:line="240" w:lineRule="auto"/>
    </w:pPr>
    <w:rPr>
      <w:rFonts w:ascii="Arial" w:eastAsia="Times New Roman" w:hAnsi="Arial" w:cs="Times New Roman"/>
      <w:sz w:val="20"/>
      <w:szCs w:val="20"/>
      <w:lang w:eastAsia="de-DE"/>
    </w:rPr>
  </w:style>
  <w:style w:type="paragraph" w:customStyle="1" w:styleId="594BBF0AD7F84F6EADF2DDAD78CC5AD25">
    <w:name w:val="594BBF0AD7F84F6EADF2DDAD78CC5AD25"/>
    <w:rsid w:val="007566BB"/>
    <w:pPr>
      <w:spacing w:after="0" w:line="240" w:lineRule="auto"/>
    </w:pPr>
    <w:rPr>
      <w:rFonts w:ascii="Arial" w:eastAsia="Times New Roman" w:hAnsi="Arial" w:cs="Times New Roman"/>
      <w:sz w:val="20"/>
      <w:szCs w:val="20"/>
      <w:lang w:eastAsia="de-DE"/>
    </w:rPr>
  </w:style>
  <w:style w:type="paragraph" w:customStyle="1" w:styleId="38704B92BA9040E28124F7417653A9326">
    <w:name w:val="38704B92BA9040E28124F7417653A9326"/>
    <w:rsid w:val="007566BB"/>
    <w:pPr>
      <w:spacing w:after="0" w:line="240" w:lineRule="auto"/>
    </w:pPr>
    <w:rPr>
      <w:rFonts w:ascii="Arial" w:eastAsia="Times New Roman" w:hAnsi="Arial" w:cs="Times New Roman"/>
      <w:sz w:val="20"/>
      <w:szCs w:val="20"/>
      <w:lang w:eastAsia="de-DE"/>
    </w:rPr>
  </w:style>
  <w:style w:type="paragraph" w:customStyle="1" w:styleId="2F561EADDB1141A58680E2BDAE82655440">
    <w:name w:val="2F561EADDB1141A58680E2BDAE82655440"/>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1">
    <w:name w:val="A2DFC91263334EF2BF225E7B972EBCF51"/>
    <w:rsid w:val="007566BB"/>
    <w:pPr>
      <w:spacing w:after="0" w:line="240" w:lineRule="auto"/>
    </w:pPr>
    <w:rPr>
      <w:rFonts w:ascii="Arial" w:eastAsia="Times New Roman" w:hAnsi="Arial" w:cs="Times New Roman"/>
      <w:sz w:val="20"/>
      <w:szCs w:val="20"/>
      <w:lang w:eastAsia="de-DE"/>
    </w:rPr>
  </w:style>
  <w:style w:type="paragraph" w:customStyle="1" w:styleId="D25545597D4E4E289FC65C4AB515A41D2">
    <w:name w:val="D25545597D4E4E289FC65C4AB515A41D2"/>
    <w:rsid w:val="007566BB"/>
    <w:pPr>
      <w:spacing w:after="0" w:line="240" w:lineRule="auto"/>
    </w:pPr>
    <w:rPr>
      <w:rFonts w:ascii="Arial" w:eastAsia="Times New Roman" w:hAnsi="Arial" w:cs="Times New Roman"/>
      <w:sz w:val="20"/>
      <w:szCs w:val="20"/>
      <w:lang w:eastAsia="de-DE"/>
    </w:rPr>
  </w:style>
  <w:style w:type="paragraph" w:customStyle="1" w:styleId="F749F78FC9C4429A8B67038522ACE8C91">
    <w:name w:val="F749F78FC9C4429A8B67038522ACE8C91"/>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4">
    <w:name w:val="FB0B5F8C4A804EB79453DCBFE52E870154"/>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7">
    <w:name w:val="025EF48669214374ACA10C921BDB6A1747"/>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4">
    <w:name w:val="82298FB79EE4444B8600BF73AF73FD0C54"/>
    <w:rsid w:val="007566BB"/>
    <w:pPr>
      <w:spacing w:after="0" w:line="240" w:lineRule="auto"/>
    </w:pPr>
    <w:rPr>
      <w:rFonts w:ascii="Arial" w:eastAsia="Times New Roman" w:hAnsi="Arial" w:cs="Times New Roman"/>
      <w:sz w:val="20"/>
      <w:szCs w:val="20"/>
      <w:lang w:eastAsia="de-DE"/>
    </w:rPr>
  </w:style>
  <w:style w:type="paragraph" w:customStyle="1" w:styleId="B526E424C5C142828553A1971E7707DA54">
    <w:name w:val="B526E424C5C142828553A1971E7707DA54"/>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0">
    <w:name w:val="95AAE7F32B6F4DB381133B3C15E678063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3">
    <w:name w:val="5D5E5298F0B74BCB8EA38C4A2945534F5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3">
    <w:name w:val="66DA3FECC6FD4B1EBFC46B616D19A4355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3">
    <w:name w:val="D57CD87586B042B78673A39C3CC6A8825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3">
    <w:name w:val="5BF06F8F8F004704815CD414F215E7D85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3">
    <w:name w:val="A7D06595E4FB467CB848A25CA0B395295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3">
    <w:name w:val="E0AB29E142C94A76BCFEB9F9A93AE0535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3">
    <w:name w:val="389724FF5E924B2488C5CB272B8B84565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3">
    <w:name w:val="08B130CE730640228CE28AE581657D9B5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3">
    <w:name w:val="D9321D70C2AD4791A43FAB61740EC8BE5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3">
    <w:name w:val="E8801E84C6C8439C82994C291C3EEAE35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2">
    <w:name w:val="32D9A78EE9884B58AE6D89E44C03D8F05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2">
    <w:name w:val="BC32E67339A740F9BF4DE7E6A0E9E4215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2">
    <w:name w:val="1CE5E820EA5142B2A733A814A727FEBB5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8">
    <w:name w:val="A77D28FDC51B461C84DFA2D4510CC7E41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49">
    <w:name w:val="9F5CD9A64A1E4D9DBE803D48D21872E44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49">
    <w:name w:val="529D6A6FEF2943D7BC6221A7A406A82D4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5">
    <w:name w:val="F5CF603940054AECA4FB105C0798F7ED1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49">
    <w:name w:val="BEA1292B578E41EC84F6B52AD7A21E884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49">
    <w:name w:val="571B7217501941B59F16368E4B8F61F24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49">
    <w:name w:val="FA55F774589F42949AA24B9B613CFECD4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49">
    <w:name w:val="C65AA99DA88E4E08BF53C1299F8F19DD4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49">
    <w:name w:val="D9F4BE7641C9457F8377A0A004459D404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7">
    <w:name w:val="6E79E8A26CC54CA9926B22083D9EC1983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7">
    <w:name w:val="A627F72C92C44141825F450E885C04DA3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7">
    <w:name w:val="32F878F80EF24FD0A68830A92F873E5137"/>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
    <w:name w:val="4FA1B67FCBFC4EB5995B852B1A48E323"/>
    <w:rsid w:val="007566BB"/>
  </w:style>
  <w:style w:type="paragraph" w:customStyle="1" w:styleId="08C8D7FDE43A4B5B87D108E195E6FA55">
    <w:name w:val="08C8D7FDE43A4B5B87D108E195E6FA55"/>
    <w:rsid w:val="007566BB"/>
  </w:style>
  <w:style w:type="paragraph" w:customStyle="1" w:styleId="F43EF2DB358D48BF819FA32718E7260C">
    <w:name w:val="F43EF2DB358D48BF819FA32718E7260C"/>
    <w:rsid w:val="007566BB"/>
  </w:style>
  <w:style w:type="paragraph" w:customStyle="1" w:styleId="9DAA834C31564DAF8E1C1FB3AF158B8451">
    <w:name w:val="9DAA834C31564DAF8E1C1FB3AF158B845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1">
    <w:name w:val="2D66D21AC91B41638C2B75BBEEDF9E105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0">
    <w:name w:val="CA73092FB80B4A8281D33F94B4186F1C1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0">
    <w:name w:val="96D538EA125B49DBB6CD6D21AEFC12BD1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0">
    <w:name w:val="D0811733338447FCBBE1FBE41BC5007550"/>
    <w:rsid w:val="007566BB"/>
    <w:pPr>
      <w:spacing w:after="0" w:line="240" w:lineRule="auto"/>
    </w:pPr>
    <w:rPr>
      <w:rFonts w:ascii="Arial" w:eastAsia="Times New Roman" w:hAnsi="Arial" w:cs="Times New Roman"/>
      <w:sz w:val="20"/>
      <w:szCs w:val="20"/>
      <w:lang w:eastAsia="de-DE"/>
    </w:rPr>
  </w:style>
  <w:style w:type="paragraph" w:customStyle="1" w:styleId="F43EF2DB358D48BF819FA32718E7260C1">
    <w:name w:val="F43EF2DB358D48BF819FA32718E7260C1"/>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2">
    <w:name w:val="A2DFC91263334EF2BF225E7B972EBCF52"/>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5">
    <w:name w:val="FB0B5F8C4A804EB79453DCBFE52E870155"/>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1">
    <w:name w:val="4FA1B67FCBFC4EB5995B852B1A48E3231"/>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8">
    <w:name w:val="025EF48669214374ACA10C921BDB6A1748"/>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5">
    <w:name w:val="82298FB79EE4444B8600BF73AF73FD0C55"/>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1">
    <w:name w:val="95AAE7F32B6F4DB381133B3C15E678063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4">
    <w:name w:val="5D5E5298F0B74BCB8EA38C4A2945534F5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4">
    <w:name w:val="66DA3FECC6FD4B1EBFC46B616D19A4355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4">
    <w:name w:val="D57CD87586B042B78673A39C3CC6A8825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4">
    <w:name w:val="5BF06F8F8F004704815CD414F215E7D85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4">
    <w:name w:val="A7D06595E4FB467CB848A25CA0B395295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4">
    <w:name w:val="E0AB29E142C94A76BCFEB9F9A93AE0535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4">
    <w:name w:val="389724FF5E924B2488C5CB272B8B84565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4">
    <w:name w:val="08B130CE730640228CE28AE581657D9B5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4">
    <w:name w:val="D9321D70C2AD4791A43FAB61740EC8BE5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4">
    <w:name w:val="E8801E84C6C8439C82994C291C3EEAE35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3">
    <w:name w:val="32D9A78EE9884B58AE6D89E44C03D8F05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3">
    <w:name w:val="BC32E67339A740F9BF4DE7E6A0E9E4215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3">
    <w:name w:val="1CE5E820EA5142B2A733A814A727FEBB5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9">
    <w:name w:val="A77D28FDC51B461C84DFA2D4510CC7E41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0">
    <w:name w:val="9F5CD9A64A1E4D9DBE803D48D21872E45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0">
    <w:name w:val="529D6A6FEF2943D7BC6221A7A406A82D5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6">
    <w:name w:val="F5CF603940054AECA4FB105C0798F7ED1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0">
    <w:name w:val="BEA1292B578E41EC84F6B52AD7A21E885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0">
    <w:name w:val="571B7217501941B59F16368E4B8F61F25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0">
    <w:name w:val="FA55F774589F42949AA24B9B613CFECD5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0">
    <w:name w:val="C65AA99DA88E4E08BF53C1299F8F19DD5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0">
    <w:name w:val="D9F4BE7641C9457F8377A0A004459D405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8">
    <w:name w:val="6E79E8A26CC54CA9926B22083D9EC1983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8">
    <w:name w:val="A627F72C92C44141825F450E885C04DA3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8">
    <w:name w:val="32F878F80EF24FD0A68830A92F873E5138"/>
    <w:rsid w:val="007566BB"/>
    <w:pPr>
      <w:spacing w:after="0" w:line="240" w:lineRule="auto"/>
    </w:pPr>
    <w:rPr>
      <w:rFonts w:ascii="Arial" w:eastAsia="Times New Roman" w:hAnsi="Arial" w:cs="Times New Roman"/>
      <w:sz w:val="20"/>
      <w:szCs w:val="20"/>
      <w:lang w:eastAsia="de-DE"/>
    </w:rPr>
  </w:style>
  <w:style w:type="paragraph" w:customStyle="1" w:styleId="4660FEF223C048F18D73EE728B9BDF36">
    <w:name w:val="4660FEF223C048F18D73EE728B9BDF36"/>
    <w:rsid w:val="007566BB"/>
  </w:style>
  <w:style w:type="paragraph" w:customStyle="1" w:styleId="949DC309213F474397D17F45DE62B957">
    <w:name w:val="949DC309213F474397D17F45DE62B957"/>
    <w:rsid w:val="007566BB"/>
  </w:style>
  <w:style w:type="paragraph" w:customStyle="1" w:styleId="73DE60F2244A49C881985A5A99A87DBB">
    <w:name w:val="73DE60F2244A49C881985A5A99A87DBB"/>
    <w:rsid w:val="007566BB"/>
  </w:style>
  <w:style w:type="paragraph" w:customStyle="1" w:styleId="974BDE06FCB749AFB1A80572D26B9A78">
    <w:name w:val="974BDE06FCB749AFB1A80572D26B9A78"/>
    <w:rsid w:val="007566BB"/>
  </w:style>
  <w:style w:type="paragraph" w:customStyle="1" w:styleId="7A9B0AD95A53474BB83285CD32DAADB7">
    <w:name w:val="7A9B0AD95A53474BB83285CD32DAADB7"/>
    <w:rsid w:val="007566BB"/>
  </w:style>
  <w:style w:type="paragraph" w:customStyle="1" w:styleId="05C476F80F5C473DB0FF99A21D5AF9AD">
    <w:name w:val="05C476F80F5C473DB0FF99A21D5AF9AD"/>
    <w:rsid w:val="007566BB"/>
  </w:style>
  <w:style w:type="paragraph" w:customStyle="1" w:styleId="132245F4EAA94F229B519C5FD3F06406">
    <w:name w:val="132245F4EAA94F229B519C5FD3F06406"/>
    <w:rsid w:val="007566BB"/>
  </w:style>
  <w:style w:type="paragraph" w:customStyle="1" w:styleId="A0B5A94BC56C4877965851C4BB2B9A6A">
    <w:name w:val="A0B5A94BC56C4877965851C4BB2B9A6A"/>
    <w:rsid w:val="007566BB"/>
  </w:style>
  <w:style w:type="paragraph" w:customStyle="1" w:styleId="A0FAE1468E8D4FCCB5411FE18E50E7B3">
    <w:name w:val="A0FAE1468E8D4FCCB5411FE18E50E7B3"/>
    <w:rsid w:val="007566BB"/>
  </w:style>
  <w:style w:type="paragraph" w:customStyle="1" w:styleId="4D9207533EB84A92BEDB9684A9470962">
    <w:name w:val="4D9207533EB84A92BEDB9684A9470962"/>
    <w:rsid w:val="007566BB"/>
  </w:style>
  <w:style w:type="paragraph" w:customStyle="1" w:styleId="517F01C8F0404C37866F33862BEA73AA">
    <w:name w:val="517F01C8F0404C37866F33862BEA73AA"/>
    <w:rsid w:val="007566BB"/>
  </w:style>
  <w:style w:type="paragraph" w:customStyle="1" w:styleId="76511AF17B6D46D8AE49EB2E2ABD2252">
    <w:name w:val="76511AF17B6D46D8AE49EB2E2ABD2252"/>
    <w:rsid w:val="007566BB"/>
  </w:style>
  <w:style w:type="paragraph" w:customStyle="1" w:styleId="FD842C65943147A19EDD094BE1D033D2">
    <w:name w:val="FD842C65943147A19EDD094BE1D033D2"/>
    <w:rsid w:val="007566BB"/>
  </w:style>
  <w:style w:type="paragraph" w:customStyle="1" w:styleId="4161B4EB92A343AC9C018487D980E4ED">
    <w:name w:val="4161B4EB92A343AC9C018487D980E4ED"/>
    <w:rsid w:val="007566BB"/>
  </w:style>
  <w:style w:type="paragraph" w:customStyle="1" w:styleId="2689E312C4B84400B96DEBA7A286D996">
    <w:name w:val="2689E312C4B84400B96DEBA7A286D996"/>
    <w:rsid w:val="007566BB"/>
  </w:style>
  <w:style w:type="paragraph" w:customStyle="1" w:styleId="B64FEF009498438AA4CC1F584177BF1F">
    <w:name w:val="B64FEF009498438AA4CC1F584177BF1F"/>
    <w:rsid w:val="007566BB"/>
  </w:style>
  <w:style w:type="paragraph" w:customStyle="1" w:styleId="5EE3C9B67DAC43D0BDD88B9F9F29CB83">
    <w:name w:val="5EE3C9B67DAC43D0BDD88B9F9F29CB83"/>
    <w:rsid w:val="007566BB"/>
  </w:style>
  <w:style w:type="paragraph" w:customStyle="1" w:styleId="C1E54F8BCB874D0199B833A651E47989">
    <w:name w:val="C1E54F8BCB874D0199B833A651E47989"/>
    <w:rsid w:val="007566BB"/>
  </w:style>
  <w:style w:type="paragraph" w:customStyle="1" w:styleId="B1626FC9A95D45268DB6B7E1E1D77F4B">
    <w:name w:val="B1626FC9A95D45268DB6B7E1E1D77F4B"/>
    <w:rsid w:val="007566BB"/>
  </w:style>
  <w:style w:type="paragraph" w:customStyle="1" w:styleId="792FD56C3C8A4E43B9D1A2FCFBA93C98">
    <w:name w:val="792FD56C3C8A4E43B9D1A2FCFBA93C98"/>
    <w:rsid w:val="007566BB"/>
  </w:style>
  <w:style w:type="paragraph" w:customStyle="1" w:styleId="28F42346C54E471C88AAD84C314F22F7">
    <w:name w:val="28F42346C54E471C88AAD84C314F22F7"/>
    <w:rsid w:val="007566BB"/>
  </w:style>
  <w:style w:type="paragraph" w:customStyle="1" w:styleId="56A74AFD005D4F208F5CC4B9004D2047">
    <w:name w:val="56A74AFD005D4F208F5CC4B9004D2047"/>
    <w:rsid w:val="007566BB"/>
  </w:style>
  <w:style w:type="paragraph" w:customStyle="1" w:styleId="2DC64A016CE24AA8B1756D796BA628E6">
    <w:name w:val="2DC64A016CE24AA8B1756D796BA628E6"/>
    <w:rsid w:val="007566BB"/>
  </w:style>
  <w:style w:type="paragraph" w:customStyle="1" w:styleId="904BA0DCD81540AFB95AF3AFE81D4A81">
    <w:name w:val="904BA0DCD81540AFB95AF3AFE81D4A81"/>
    <w:rsid w:val="007566BB"/>
  </w:style>
  <w:style w:type="paragraph" w:customStyle="1" w:styleId="55C5870CA1B849529829AF008AB630CB">
    <w:name w:val="55C5870CA1B849529829AF008AB630CB"/>
    <w:rsid w:val="007566BB"/>
  </w:style>
  <w:style w:type="paragraph" w:customStyle="1" w:styleId="E64EEE2C87F24D6AA1929711FC5519B2">
    <w:name w:val="E64EEE2C87F24D6AA1929711FC5519B2"/>
    <w:rsid w:val="007566BB"/>
  </w:style>
  <w:style w:type="paragraph" w:customStyle="1" w:styleId="3A2AB2AA177E46548D50A1755FB98E8B">
    <w:name w:val="3A2AB2AA177E46548D50A1755FB98E8B"/>
    <w:rsid w:val="007566BB"/>
  </w:style>
  <w:style w:type="paragraph" w:customStyle="1" w:styleId="AA00768D1BAB48D7A9E7025D76B99694">
    <w:name w:val="AA00768D1BAB48D7A9E7025D76B99694"/>
    <w:rsid w:val="007566BB"/>
  </w:style>
  <w:style w:type="paragraph" w:customStyle="1" w:styleId="91BD058CC03049D7922AF59B7CBA2C1A">
    <w:name w:val="91BD058CC03049D7922AF59B7CBA2C1A"/>
    <w:rsid w:val="007566BB"/>
  </w:style>
  <w:style w:type="paragraph" w:customStyle="1" w:styleId="131D329CBCC74F9588432895D4678432">
    <w:name w:val="131D329CBCC74F9588432895D4678432"/>
    <w:rsid w:val="007566BB"/>
  </w:style>
  <w:style w:type="paragraph" w:customStyle="1" w:styleId="43A89F603758411BBB06CD43825F438A">
    <w:name w:val="43A89F603758411BBB06CD43825F438A"/>
    <w:rsid w:val="007566BB"/>
  </w:style>
  <w:style w:type="paragraph" w:customStyle="1" w:styleId="9EB34C45C0C14148B39240CD89A0297D">
    <w:name w:val="9EB34C45C0C14148B39240CD89A0297D"/>
    <w:rsid w:val="007566BB"/>
  </w:style>
  <w:style w:type="paragraph" w:customStyle="1" w:styleId="A7329101A287476D835C5D128632D610">
    <w:name w:val="A7329101A287476D835C5D128632D610"/>
    <w:rsid w:val="007566BB"/>
  </w:style>
  <w:style w:type="paragraph" w:customStyle="1" w:styleId="296B615227074EF1BE237DB7BF88298B">
    <w:name w:val="296B615227074EF1BE237DB7BF88298B"/>
    <w:rsid w:val="007566BB"/>
  </w:style>
  <w:style w:type="paragraph" w:customStyle="1" w:styleId="B8D443BE5C4745FB867A43D788C9408A">
    <w:name w:val="B8D443BE5C4745FB867A43D788C9408A"/>
    <w:rsid w:val="007566BB"/>
  </w:style>
  <w:style w:type="paragraph" w:customStyle="1" w:styleId="41328FF60CD44027AB4553188387E804">
    <w:name w:val="41328FF60CD44027AB4553188387E804"/>
    <w:rsid w:val="007566BB"/>
  </w:style>
  <w:style w:type="paragraph" w:customStyle="1" w:styleId="883E3422E15340BBAC57699095355298">
    <w:name w:val="883E3422E15340BBAC57699095355298"/>
    <w:rsid w:val="007566BB"/>
  </w:style>
  <w:style w:type="paragraph" w:customStyle="1" w:styleId="E2C5DC1DE6154E7A9B57EF8BCE60DE19">
    <w:name w:val="E2C5DC1DE6154E7A9B57EF8BCE60DE19"/>
    <w:rsid w:val="007566BB"/>
  </w:style>
  <w:style w:type="paragraph" w:customStyle="1" w:styleId="9DAA834C31564DAF8E1C1FB3AF158B8452">
    <w:name w:val="9DAA834C31564DAF8E1C1FB3AF158B845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2">
    <w:name w:val="2D66D21AC91B41638C2B75BBEEDF9E105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1">
    <w:name w:val="CA73092FB80B4A8281D33F94B4186F1C1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1">
    <w:name w:val="96D538EA125B49DBB6CD6D21AEFC12BD1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1">
    <w:name w:val="D0811733338447FCBBE1FBE41BC5007551"/>
    <w:rsid w:val="007566BB"/>
    <w:pPr>
      <w:spacing w:after="0" w:line="240" w:lineRule="auto"/>
    </w:pPr>
    <w:rPr>
      <w:rFonts w:ascii="Arial" w:eastAsia="Times New Roman" w:hAnsi="Arial" w:cs="Times New Roman"/>
      <w:sz w:val="20"/>
      <w:szCs w:val="20"/>
      <w:lang w:eastAsia="de-DE"/>
    </w:rPr>
  </w:style>
  <w:style w:type="paragraph" w:customStyle="1" w:styleId="904BA0DCD81540AFB95AF3AFE81D4A811">
    <w:name w:val="904BA0DCD81540AFB95AF3AFE81D4A811"/>
    <w:rsid w:val="007566BB"/>
    <w:pPr>
      <w:spacing w:after="0" w:line="240" w:lineRule="auto"/>
    </w:pPr>
    <w:rPr>
      <w:rFonts w:ascii="Arial" w:eastAsia="Times New Roman" w:hAnsi="Arial" w:cs="Times New Roman"/>
      <w:sz w:val="20"/>
      <w:szCs w:val="20"/>
      <w:lang w:eastAsia="de-DE"/>
    </w:rPr>
  </w:style>
  <w:style w:type="paragraph" w:customStyle="1" w:styleId="55C5870CA1B849529829AF008AB630CB1">
    <w:name w:val="55C5870CA1B849529829AF008AB630CB1"/>
    <w:rsid w:val="007566BB"/>
    <w:pPr>
      <w:spacing w:after="0" w:line="240" w:lineRule="auto"/>
    </w:pPr>
    <w:rPr>
      <w:rFonts w:ascii="Arial" w:eastAsia="Times New Roman" w:hAnsi="Arial" w:cs="Times New Roman"/>
      <w:sz w:val="20"/>
      <w:szCs w:val="20"/>
      <w:lang w:eastAsia="de-DE"/>
    </w:rPr>
  </w:style>
  <w:style w:type="paragraph" w:customStyle="1" w:styleId="9EB34C45C0C14148B39240CD89A0297D1">
    <w:name w:val="9EB34C45C0C14148B39240CD89A0297D1"/>
    <w:rsid w:val="007566BB"/>
    <w:pPr>
      <w:spacing w:after="0" w:line="240" w:lineRule="auto"/>
    </w:pPr>
    <w:rPr>
      <w:rFonts w:ascii="Arial" w:eastAsia="Times New Roman" w:hAnsi="Arial" w:cs="Times New Roman"/>
      <w:sz w:val="20"/>
      <w:szCs w:val="20"/>
      <w:lang w:eastAsia="de-DE"/>
    </w:rPr>
  </w:style>
  <w:style w:type="paragraph" w:customStyle="1" w:styleId="A7329101A287476D835C5D128632D6101">
    <w:name w:val="A7329101A287476D835C5D128632D6101"/>
    <w:rsid w:val="007566BB"/>
    <w:pPr>
      <w:spacing w:after="0" w:line="240" w:lineRule="auto"/>
    </w:pPr>
    <w:rPr>
      <w:rFonts w:ascii="Arial" w:eastAsia="Times New Roman" w:hAnsi="Arial" w:cs="Times New Roman"/>
      <w:sz w:val="20"/>
      <w:szCs w:val="20"/>
      <w:lang w:eastAsia="de-DE"/>
    </w:rPr>
  </w:style>
  <w:style w:type="paragraph" w:customStyle="1" w:styleId="B8D443BE5C4745FB867A43D788C9408A1">
    <w:name w:val="B8D443BE5C4745FB867A43D788C9408A1"/>
    <w:rsid w:val="007566BB"/>
    <w:pPr>
      <w:spacing w:after="0" w:line="240" w:lineRule="auto"/>
    </w:pPr>
    <w:rPr>
      <w:rFonts w:ascii="Arial" w:eastAsia="Times New Roman" w:hAnsi="Arial" w:cs="Times New Roman"/>
      <w:sz w:val="20"/>
      <w:szCs w:val="20"/>
      <w:lang w:eastAsia="de-DE"/>
    </w:rPr>
  </w:style>
  <w:style w:type="paragraph" w:customStyle="1" w:styleId="41328FF60CD44027AB4553188387E8041">
    <w:name w:val="41328FF60CD44027AB4553188387E8041"/>
    <w:rsid w:val="007566BB"/>
    <w:pPr>
      <w:spacing w:after="0" w:line="240" w:lineRule="auto"/>
    </w:pPr>
    <w:rPr>
      <w:rFonts w:ascii="Arial" w:eastAsia="Times New Roman" w:hAnsi="Arial" w:cs="Times New Roman"/>
      <w:sz w:val="20"/>
      <w:szCs w:val="20"/>
      <w:lang w:eastAsia="de-DE"/>
    </w:rPr>
  </w:style>
  <w:style w:type="paragraph" w:customStyle="1" w:styleId="883E3422E15340BBAC576990953552981">
    <w:name w:val="883E3422E15340BBAC576990953552981"/>
    <w:rsid w:val="007566BB"/>
    <w:pPr>
      <w:spacing w:after="0" w:line="240" w:lineRule="auto"/>
    </w:pPr>
    <w:rPr>
      <w:rFonts w:ascii="Arial" w:eastAsia="Times New Roman" w:hAnsi="Arial" w:cs="Times New Roman"/>
      <w:sz w:val="20"/>
      <w:szCs w:val="20"/>
      <w:lang w:eastAsia="de-DE"/>
    </w:rPr>
  </w:style>
  <w:style w:type="paragraph" w:customStyle="1" w:styleId="E2C5DC1DE6154E7A9B57EF8BCE60DE191">
    <w:name w:val="E2C5DC1DE6154E7A9B57EF8BCE60DE19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5">
    <w:name w:val="5D5E5298F0B74BCB8EA38C4A2945534F55"/>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5">
    <w:name w:val="66DA3FECC6FD4B1EBFC46B616D19A4355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5">
    <w:name w:val="D57CD87586B042B78673A39C3CC6A8825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5">
    <w:name w:val="5BF06F8F8F004704815CD414F215E7D85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5">
    <w:name w:val="A7D06595E4FB467CB848A25CA0B395295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5">
    <w:name w:val="E0AB29E142C94A76BCFEB9F9A93AE0535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5">
    <w:name w:val="389724FF5E924B2488C5CB272B8B84565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5">
    <w:name w:val="08B130CE730640228CE28AE581657D9B5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5">
    <w:name w:val="D9321D70C2AD4791A43FAB61740EC8BE5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5">
    <w:name w:val="E8801E84C6C8439C82994C291C3EEAE35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4">
    <w:name w:val="32D9A78EE9884B58AE6D89E44C03D8F05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4">
    <w:name w:val="BC32E67339A740F9BF4DE7E6A0E9E4215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4">
    <w:name w:val="1CE5E820EA5142B2A733A814A727FEBB5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0">
    <w:name w:val="A77D28FDC51B461C84DFA2D4510CC7E420"/>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1">
    <w:name w:val="9F5CD9A64A1E4D9DBE803D48D21872E45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1">
    <w:name w:val="529D6A6FEF2943D7BC6221A7A406A82D5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7">
    <w:name w:val="F5CF603940054AECA4FB105C0798F7ED17"/>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1">
    <w:name w:val="BEA1292B578E41EC84F6B52AD7A21E8851"/>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1">
    <w:name w:val="571B7217501941B59F16368E4B8F61F25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1">
    <w:name w:val="FA55F774589F42949AA24B9B613CFECD5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1">
    <w:name w:val="C65AA99DA88E4E08BF53C1299F8F19DD5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1">
    <w:name w:val="D9F4BE7641C9457F8377A0A004459D405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9">
    <w:name w:val="6E79E8A26CC54CA9926B22083D9EC1983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9">
    <w:name w:val="A627F72C92C44141825F450E885C04DA3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9">
    <w:name w:val="32F878F80EF24FD0A68830A92F873E513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
    <w:name w:val="A3F3DA1F1D3840C1A2EC0B8C8C315B45"/>
    <w:rsid w:val="007566BB"/>
  </w:style>
  <w:style w:type="paragraph" w:customStyle="1" w:styleId="469D464DE18243C2BB8FD9D96E4844DF">
    <w:name w:val="469D464DE18243C2BB8FD9D96E4844DF"/>
    <w:rsid w:val="007566BB"/>
  </w:style>
  <w:style w:type="paragraph" w:customStyle="1" w:styleId="4640C4767F314661A970B71BF6883B00">
    <w:name w:val="4640C4767F314661A970B71BF6883B00"/>
    <w:rsid w:val="007566BB"/>
  </w:style>
  <w:style w:type="paragraph" w:customStyle="1" w:styleId="7D1C7CA8BB784AD8AC3D6A6371F66151">
    <w:name w:val="7D1C7CA8BB784AD8AC3D6A6371F66151"/>
    <w:rsid w:val="007566BB"/>
  </w:style>
  <w:style w:type="paragraph" w:customStyle="1" w:styleId="AE332F3829284D4094E9077FECABCB47">
    <w:name w:val="AE332F3829284D4094E9077FECABCB47"/>
    <w:rsid w:val="007566BB"/>
  </w:style>
  <w:style w:type="paragraph" w:customStyle="1" w:styleId="554FDE697A364970858A693BC303C625">
    <w:name w:val="554FDE697A364970858A693BC303C625"/>
    <w:rsid w:val="007566BB"/>
  </w:style>
  <w:style w:type="paragraph" w:customStyle="1" w:styleId="CE5052CC09F54207AADD864D2890B7DF">
    <w:name w:val="CE5052CC09F54207AADD864D2890B7DF"/>
    <w:rsid w:val="007566BB"/>
  </w:style>
  <w:style w:type="paragraph" w:customStyle="1" w:styleId="6E7AA37957BA462B8D1FFF9CDF0E89D2">
    <w:name w:val="6E7AA37957BA462B8D1FFF9CDF0E89D2"/>
    <w:rsid w:val="007566BB"/>
  </w:style>
  <w:style w:type="paragraph" w:customStyle="1" w:styleId="81A44A3907B8444E96627F59E8499B8D">
    <w:name w:val="81A44A3907B8444E96627F59E8499B8D"/>
    <w:rsid w:val="007566BB"/>
  </w:style>
  <w:style w:type="paragraph" w:customStyle="1" w:styleId="9A896F28560E422CA563D88B9B7A673F">
    <w:name w:val="9A896F28560E422CA563D88B9B7A673F"/>
    <w:rsid w:val="007566BB"/>
  </w:style>
  <w:style w:type="paragraph" w:customStyle="1" w:styleId="A0C93BADA4B740F3BF074AC0123F2FF1">
    <w:name w:val="A0C93BADA4B740F3BF074AC0123F2FF1"/>
    <w:rsid w:val="007566BB"/>
  </w:style>
  <w:style w:type="paragraph" w:customStyle="1" w:styleId="EC6A23DDAA6C4F2D9378E9318F51339C">
    <w:name w:val="EC6A23DDAA6C4F2D9378E9318F51339C"/>
    <w:rsid w:val="007566BB"/>
  </w:style>
  <w:style w:type="paragraph" w:customStyle="1" w:styleId="178949C88C774439BB5587AE19AE4168">
    <w:name w:val="178949C88C774439BB5587AE19AE4168"/>
    <w:rsid w:val="007566BB"/>
  </w:style>
  <w:style w:type="paragraph" w:customStyle="1" w:styleId="6214C334ABCA4876BE0A80FA25F6A73E">
    <w:name w:val="6214C334ABCA4876BE0A80FA25F6A73E"/>
    <w:rsid w:val="007566BB"/>
  </w:style>
  <w:style w:type="paragraph" w:customStyle="1" w:styleId="B3CC9A7D2BFC428496DFF129E5BA7A90">
    <w:name w:val="B3CC9A7D2BFC428496DFF129E5BA7A90"/>
    <w:rsid w:val="007566BB"/>
  </w:style>
  <w:style w:type="paragraph" w:customStyle="1" w:styleId="5F7AC686FEF045AD8AA647C5B5716096">
    <w:name w:val="5F7AC686FEF045AD8AA647C5B5716096"/>
    <w:rsid w:val="007566BB"/>
  </w:style>
  <w:style w:type="paragraph" w:customStyle="1" w:styleId="2D59E47A4B9145B785037344190063E0">
    <w:name w:val="2D59E47A4B9145B785037344190063E0"/>
    <w:rsid w:val="007566BB"/>
  </w:style>
  <w:style w:type="paragraph" w:customStyle="1" w:styleId="9DAA834C31564DAF8E1C1FB3AF158B8453">
    <w:name w:val="9DAA834C31564DAF8E1C1FB3AF158B845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3">
    <w:name w:val="2D66D21AC91B41638C2B75BBEEDF9E105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2">
    <w:name w:val="CA73092FB80B4A8281D33F94B4186F1C1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2">
    <w:name w:val="96D538EA125B49DBB6CD6D21AEFC12BD1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2">
    <w:name w:val="D0811733338447FCBBE1FBE41BC500755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
    <w:name w:val="9A896F28560E422CA563D88B9B7A673F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
    <w:name w:val="A0C93BADA4B740F3BF074AC0123F2FF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
    <w:name w:val="178949C88C774439BB5587AE19AE4168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
    <w:name w:val="A3F3DA1F1D3840C1A2EC0B8C8C315B45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
    <w:name w:val="4640C4767F314661A970B71BF6883B00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
    <w:name w:val="6214C334ABCA4876BE0A80FA25F6A73E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
    <w:name w:val="B3CC9A7D2BFC428496DFF129E5BA7A90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
    <w:name w:val="5F7AC686FEF045AD8AA647C5B5716096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
    <w:name w:val="2D59E47A4B9145B785037344190063E0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6">
    <w:name w:val="5D5E5298F0B74BCB8EA38C4A2945534F56"/>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6">
    <w:name w:val="66DA3FECC6FD4B1EBFC46B616D19A4355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6">
    <w:name w:val="D57CD87586B042B78673A39C3CC6A8825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6">
    <w:name w:val="5BF06F8F8F004704815CD414F215E7D85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6">
    <w:name w:val="A7D06595E4FB467CB848A25CA0B395295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6">
    <w:name w:val="E0AB29E142C94A76BCFEB9F9A93AE0535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6">
    <w:name w:val="389724FF5E924B2488C5CB272B8B84565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6">
    <w:name w:val="08B130CE730640228CE28AE581657D9B5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6">
    <w:name w:val="D9321D70C2AD4791A43FAB61740EC8BE5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6">
    <w:name w:val="E8801E84C6C8439C82994C291C3EEAE35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5">
    <w:name w:val="32D9A78EE9884B58AE6D89E44C03D8F05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5">
    <w:name w:val="BC32E67339A740F9BF4DE7E6A0E9E4215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5">
    <w:name w:val="1CE5E820EA5142B2A733A814A727FEBB5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1">
    <w:name w:val="A77D28FDC51B461C84DFA2D4510CC7E421"/>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2">
    <w:name w:val="9F5CD9A64A1E4D9DBE803D48D21872E45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2">
    <w:name w:val="529D6A6FEF2943D7BC6221A7A406A82D5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8">
    <w:name w:val="F5CF603940054AECA4FB105C0798F7ED18"/>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2">
    <w:name w:val="BEA1292B578E41EC84F6B52AD7A21E8852"/>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2">
    <w:name w:val="571B7217501941B59F16368E4B8F61F25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2">
    <w:name w:val="FA55F774589F42949AA24B9B613CFECD5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2">
    <w:name w:val="C65AA99DA88E4E08BF53C1299F8F19DD5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2">
    <w:name w:val="D9F4BE7641C9457F8377A0A004459D405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0">
    <w:name w:val="6E79E8A26CC54CA9926B22083D9EC1984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0">
    <w:name w:val="A627F72C92C44141825F450E885C04DA4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0">
    <w:name w:val="32F878F80EF24FD0A68830A92F873E5140"/>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4">
    <w:name w:val="9DAA834C31564DAF8E1C1FB3AF158B845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4">
    <w:name w:val="2D66D21AC91B41638C2B75BBEEDF9E105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3">
    <w:name w:val="CA73092FB80B4A8281D33F94B4186F1C1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3">
    <w:name w:val="96D538EA125B49DBB6CD6D21AEFC12BD1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3">
    <w:name w:val="D0811733338447FCBBE1FBE41BC5007553"/>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2">
    <w:name w:val="9A896F28560E422CA563D88B9B7A673F2"/>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2">
    <w:name w:val="A0C93BADA4B740F3BF074AC0123F2FF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2">
    <w:name w:val="178949C88C774439BB5587AE19AE4168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2">
    <w:name w:val="A3F3DA1F1D3840C1A2EC0B8C8C315B452"/>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2">
    <w:name w:val="4640C4767F314661A970B71BF6883B00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2">
    <w:name w:val="6214C334ABCA4876BE0A80FA25F6A73E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2">
    <w:name w:val="B3CC9A7D2BFC428496DFF129E5BA7A90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2">
    <w:name w:val="5F7AC686FEF045AD8AA647C5B5716096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2">
    <w:name w:val="2D59E47A4B9145B785037344190063E0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7">
    <w:name w:val="5D5E5298F0B74BCB8EA38C4A2945534F5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7">
    <w:name w:val="66DA3FECC6FD4B1EBFC46B616D19A43557"/>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7">
    <w:name w:val="D57CD87586B042B78673A39C3CC6A8825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7">
    <w:name w:val="5BF06F8F8F004704815CD414F215E7D85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7">
    <w:name w:val="A7D06595E4FB467CB848A25CA0B395295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7">
    <w:name w:val="E0AB29E142C94A76BCFEB9F9A93AE0535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7">
    <w:name w:val="389724FF5E924B2488C5CB272B8B84565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7">
    <w:name w:val="08B130CE730640228CE28AE581657D9B5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7">
    <w:name w:val="D9321D70C2AD4791A43FAB61740EC8BE5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7">
    <w:name w:val="E8801E84C6C8439C82994C291C3EEAE35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6">
    <w:name w:val="32D9A78EE9884B58AE6D89E44C03D8F05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6">
    <w:name w:val="BC32E67339A740F9BF4DE7E6A0E9E4215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6">
    <w:name w:val="1CE5E820EA5142B2A733A814A727FEBB5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2">
    <w:name w:val="A77D28FDC51B461C84DFA2D4510CC7E422"/>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3">
    <w:name w:val="9F5CD9A64A1E4D9DBE803D48D21872E45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3">
    <w:name w:val="529D6A6FEF2943D7BC6221A7A406A82D5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9">
    <w:name w:val="F5CF603940054AECA4FB105C0798F7ED19"/>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3">
    <w:name w:val="BEA1292B578E41EC84F6B52AD7A21E8853"/>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3">
    <w:name w:val="571B7217501941B59F16368E4B8F61F25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3">
    <w:name w:val="FA55F774589F42949AA24B9B613CFECD5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3">
    <w:name w:val="C65AA99DA88E4E08BF53C1299F8F19DD5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3">
    <w:name w:val="D9F4BE7641C9457F8377A0A004459D405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1">
    <w:name w:val="6E79E8A26CC54CA9926B22083D9EC1984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1">
    <w:name w:val="A627F72C92C44141825F450E885C04DA4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1">
    <w:name w:val="32F878F80EF24FD0A68830A92F873E514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5">
    <w:name w:val="9DAA834C31564DAF8E1C1FB3AF158B8455"/>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5">
    <w:name w:val="2D66D21AC91B41638C2B75BBEEDF9E1055"/>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4">
    <w:name w:val="CA73092FB80B4A8281D33F94B4186F1C14"/>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4">
    <w:name w:val="96D538EA125B49DBB6CD6D21AEFC12BD14"/>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4">
    <w:name w:val="D0811733338447FCBBE1FBE41BC5007554"/>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3">
    <w:name w:val="9A896F28560E422CA563D88B9B7A673F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3">
    <w:name w:val="A0C93BADA4B740F3BF074AC0123F2FF13"/>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3">
    <w:name w:val="178949C88C774439BB5587AE19AE41683"/>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3">
    <w:name w:val="A3F3DA1F1D3840C1A2EC0B8C8C315B453"/>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3">
    <w:name w:val="4640C4767F314661A970B71BF6883B003"/>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3">
    <w:name w:val="6214C334ABCA4876BE0A80FA25F6A73E3"/>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3">
    <w:name w:val="B3CC9A7D2BFC428496DFF129E5BA7A903"/>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3">
    <w:name w:val="5F7AC686FEF045AD8AA647C5B57160963"/>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3">
    <w:name w:val="2D59E47A4B9145B785037344190063E03"/>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8">
    <w:name w:val="5D5E5298F0B74BCB8EA38C4A2945534F58"/>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8">
    <w:name w:val="66DA3FECC6FD4B1EBFC46B616D19A43558"/>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8">
    <w:name w:val="D57CD87586B042B78673A39C3CC6A88258"/>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8">
    <w:name w:val="5BF06F8F8F004704815CD414F215E7D858"/>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8">
    <w:name w:val="A7D06595E4FB467CB848A25CA0B3952958"/>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8">
    <w:name w:val="E0AB29E142C94A76BCFEB9F9A93AE05358"/>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8">
    <w:name w:val="389724FF5E924B2488C5CB272B8B845658"/>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8">
    <w:name w:val="08B130CE730640228CE28AE581657D9B58"/>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8">
    <w:name w:val="D9321D70C2AD4791A43FAB61740EC8BE58"/>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8">
    <w:name w:val="E8801E84C6C8439C82994C291C3EEAE358"/>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7">
    <w:name w:val="32D9A78EE9884B58AE6D89E44C03D8F057"/>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7">
    <w:name w:val="BC32E67339A740F9BF4DE7E6A0E9E42157"/>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7">
    <w:name w:val="1CE5E820EA5142B2A733A814A727FEBB57"/>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3">
    <w:name w:val="A77D28FDC51B461C84DFA2D4510CC7E423"/>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4">
    <w:name w:val="9F5CD9A64A1E4D9DBE803D48D21872E454"/>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4">
    <w:name w:val="529D6A6FEF2943D7BC6221A7A406A82D54"/>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0">
    <w:name w:val="F5CF603940054AECA4FB105C0798F7ED20"/>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4">
    <w:name w:val="BEA1292B578E41EC84F6B52AD7A21E8854"/>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4">
    <w:name w:val="571B7217501941B59F16368E4B8F61F254"/>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4">
    <w:name w:val="FA55F774589F42949AA24B9B613CFECD54"/>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4">
    <w:name w:val="C65AA99DA88E4E08BF53C1299F8F19DD54"/>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4">
    <w:name w:val="D9F4BE7641C9457F8377A0A004459D4054"/>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2">
    <w:name w:val="6E79E8A26CC54CA9926B22083D9EC19842"/>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2">
    <w:name w:val="A627F72C92C44141825F450E885C04DA42"/>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2">
    <w:name w:val="32F878F80EF24FD0A68830A92F873E5142"/>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6">
    <w:name w:val="9DAA834C31564DAF8E1C1FB3AF158B8456"/>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6">
    <w:name w:val="2D66D21AC91B41638C2B75BBEEDF9E1056"/>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5">
    <w:name w:val="CA73092FB80B4A8281D33F94B4186F1C15"/>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5">
    <w:name w:val="96D538EA125B49DBB6CD6D21AEFC12BD15"/>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5">
    <w:name w:val="D0811733338447FCBBE1FBE41BC5007555"/>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4">
    <w:name w:val="9A896F28560E422CA563D88B9B7A673F4"/>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4">
    <w:name w:val="A0C93BADA4B740F3BF074AC0123F2FF14"/>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4">
    <w:name w:val="178949C88C774439BB5587AE19AE41684"/>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4">
    <w:name w:val="A3F3DA1F1D3840C1A2EC0B8C8C315B454"/>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4">
    <w:name w:val="4640C4767F314661A970B71BF6883B004"/>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4">
    <w:name w:val="6214C334ABCA4876BE0A80FA25F6A73E4"/>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4">
    <w:name w:val="B3CC9A7D2BFC428496DFF129E5BA7A904"/>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4">
    <w:name w:val="5F7AC686FEF045AD8AA647C5B57160964"/>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4">
    <w:name w:val="2D59E47A4B9145B785037344190063E04"/>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9">
    <w:name w:val="5D5E5298F0B74BCB8EA38C4A2945534F59"/>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9">
    <w:name w:val="66DA3FECC6FD4B1EBFC46B616D19A43559"/>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9">
    <w:name w:val="D57CD87586B042B78673A39C3CC6A88259"/>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9">
    <w:name w:val="5BF06F8F8F004704815CD414F215E7D859"/>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9">
    <w:name w:val="A7D06595E4FB467CB848A25CA0B3952959"/>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9">
    <w:name w:val="E0AB29E142C94A76BCFEB9F9A93AE05359"/>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9">
    <w:name w:val="389724FF5E924B2488C5CB272B8B845659"/>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9">
    <w:name w:val="08B130CE730640228CE28AE581657D9B59"/>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9">
    <w:name w:val="D9321D70C2AD4791A43FAB61740EC8BE59"/>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9">
    <w:name w:val="E8801E84C6C8439C82994C291C3EEAE359"/>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8">
    <w:name w:val="32D9A78EE9884B58AE6D89E44C03D8F058"/>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8">
    <w:name w:val="BC32E67339A740F9BF4DE7E6A0E9E42158"/>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8">
    <w:name w:val="1CE5E820EA5142B2A733A814A727FEBB58"/>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4">
    <w:name w:val="A77D28FDC51B461C84DFA2D4510CC7E424"/>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5">
    <w:name w:val="9F5CD9A64A1E4D9DBE803D48D21872E455"/>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5">
    <w:name w:val="529D6A6FEF2943D7BC6221A7A406A82D55"/>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1">
    <w:name w:val="F5CF603940054AECA4FB105C0798F7ED21"/>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5">
    <w:name w:val="BEA1292B578E41EC84F6B52AD7A21E8855"/>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5">
    <w:name w:val="571B7217501941B59F16368E4B8F61F255"/>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5">
    <w:name w:val="FA55F774589F42949AA24B9B613CFECD55"/>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5">
    <w:name w:val="C65AA99DA88E4E08BF53C1299F8F19DD55"/>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5">
    <w:name w:val="D9F4BE7641C9457F8377A0A004459D4055"/>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3">
    <w:name w:val="6E79E8A26CC54CA9926B22083D9EC19843"/>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3">
    <w:name w:val="A627F72C92C44141825F450E885C04DA43"/>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3">
    <w:name w:val="32F878F80EF24FD0A68830A92F873E5143"/>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7">
    <w:name w:val="9DAA834C31564DAF8E1C1FB3AF158B8457"/>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7">
    <w:name w:val="2D66D21AC91B41638C2B75BBEEDF9E1057"/>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6">
    <w:name w:val="CA73092FB80B4A8281D33F94B4186F1C16"/>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6">
    <w:name w:val="96D538EA125B49DBB6CD6D21AEFC12BD16"/>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6">
    <w:name w:val="D0811733338447FCBBE1FBE41BC5007556"/>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5">
    <w:name w:val="9A896F28560E422CA563D88B9B7A673F5"/>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5">
    <w:name w:val="A0C93BADA4B740F3BF074AC0123F2FF15"/>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5">
    <w:name w:val="178949C88C774439BB5587AE19AE41685"/>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5">
    <w:name w:val="A3F3DA1F1D3840C1A2EC0B8C8C315B455"/>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5">
    <w:name w:val="4640C4767F314661A970B71BF6883B005"/>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5">
    <w:name w:val="6214C334ABCA4876BE0A80FA25F6A73E5"/>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5">
    <w:name w:val="B3CC9A7D2BFC428496DFF129E5BA7A905"/>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5">
    <w:name w:val="5F7AC686FEF045AD8AA647C5B57160965"/>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5">
    <w:name w:val="2D59E47A4B9145B785037344190063E05"/>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0">
    <w:name w:val="5D5E5298F0B74BCB8EA38C4A2945534F60"/>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0">
    <w:name w:val="66DA3FECC6FD4B1EBFC46B616D19A43560"/>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0">
    <w:name w:val="D57CD87586B042B78673A39C3CC6A88260"/>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0">
    <w:name w:val="5BF06F8F8F004704815CD414F215E7D860"/>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0">
    <w:name w:val="A7D06595E4FB467CB848A25CA0B3952960"/>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0">
    <w:name w:val="E0AB29E142C94A76BCFEB9F9A93AE05360"/>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0">
    <w:name w:val="389724FF5E924B2488C5CB272B8B845660"/>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0">
    <w:name w:val="08B130CE730640228CE28AE581657D9B60"/>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0">
    <w:name w:val="D9321D70C2AD4791A43FAB61740EC8BE60"/>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0">
    <w:name w:val="E8801E84C6C8439C82994C291C3EEAE360"/>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9">
    <w:name w:val="32D9A78EE9884B58AE6D89E44C03D8F059"/>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9">
    <w:name w:val="BC32E67339A740F9BF4DE7E6A0E9E42159"/>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9">
    <w:name w:val="1CE5E820EA5142B2A733A814A727FEBB59"/>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5">
    <w:name w:val="A77D28FDC51B461C84DFA2D4510CC7E425"/>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6">
    <w:name w:val="9F5CD9A64A1E4D9DBE803D48D21872E456"/>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6">
    <w:name w:val="529D6A6FEF2943D7BC6221A7A406A82D56"/>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2">
    <w:name w:val="F5CF603940054AECA4FB105C0798F7ED22"/>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6">
    <w:name w:val="BEA1292B578E41EC84F6B52AD7A21E8856"/>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6">
    <w:name w:val="571B7217501941B59F16368E4B8F61F256"/>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6">
    <w:name w:val="FA55F774589F42949AA24B9B613CFECD56"/>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6">
    <w:name w:val="C65AA99DA88E4E08BF53C1299F8F19DD56"/>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6">
    <w:name w:val="D9F4BE7641C9457F8377A0A004459D4056"/>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4">
    <w:name w:val="6E79E8A26CC54CA9926B22083D9EC19844"/>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4">
    <w:name w:val="A627F72C92C44141825F450E885C04DA44"/>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4">
    <w:name w:val="32F878F80EF24FD0A68830A92F873E5144"/>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8">
    <w:name w:val="9DAA834C31564DAF8E1C1FB3AF158B8458"/>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8">
    <w:name w:val="2D66D21AC91B41638C2B75BBEEDF9E1058"/>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7">
    <w:name w:val="CA73092FB80B4A8281D33F94B4186F1C17"/>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7">
    <w:name w:val="96D538EA125B49DBB6CD6D21AEFC12BD17"/>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7">
    <w:name w:val="D0811733338447FCBBE1FBE41BC5007557"/>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6">
    <w:name w:val="9A896F28560E422CA563D88B9B7A673F6"/>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6">
    <w:name w:val="A0C93BADA4B740F3BF074AC0123F2FF16"/>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6">
    <w:name w:val="178949C88C774439BB5587AE19AE41686"/>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6">
    <w:name w:val="A3F3DA1F1D3840C1A2EC0B8C8C315B456"/>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6">
    <w:name w:val="4640C4767F314661A970B71BF6883B006"/>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6">
    <w:name w:val="6214C334ABCA4876BE0A80FA25F6A73E6"/>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6">
    <w:name w:val="B3CC9A7D2BFC428496DFF129E5BA7A906"/>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6">
    <w:name w:val="5F7AC686FEF045AD8AA647C5B57160966"/>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6">
    <w:name w:val="2D59E47A4B9145B785037344190063E06"/>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1">
    <w:name w:val="5D5E5298F0B74BCB8EA38C4A2945534F6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1">
    <w:name w:val="66DA3FECC6FD4B1EBFC46B616D19A4356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1">
    <w:name w:val="D57CD87586B042B78673A39C3CC6A88261"/>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1">
    <w:name w:val="5BF06F8F8F004704815CD414F215E7D861"/>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1">
    <w:name w:val="A7D06595E4FB467CB848A25CA0B3952961"/>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1">
    <w:name w:val="E0AB29E142C94A76BCFEB9F9A93AE05361"/>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1">
    <w:name w:val="389724FF5E924B2488C5CB272B8B845661"/>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1">
    <w:name w:val="08B130CE730640228CE28AE581657D9B61"/>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1">
    <w:name w:val="D9321D70C2AD4791A43FAB61740EC8BE61"/>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1">
    <w:name w:val="E8801E84C6C8439C82994C291C3EEAE361"/>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0">
    <w:name w:val="32D9A78EE9884B58AE6D89E44C03D8F060"/>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0">
    <w:name w:val="BC32E67339A740F9BF4DE7E6A0E9E42160"/>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0">
    <w:name w:val="1CE5E820EA5142B2A733A814A727FEBB60"/>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6">
    <w:name w:val="A77D28FDC51B461C84DFA2D4510CC7E426"/>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7">
    <w:name w:val="9F5CD9A64A1E4D9DBE803D48D21872E457"/>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7">
    <w:name w:val="529D6A6FEF2943D7BC6221A7A406A82D57"/>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3">
    <w:name w:val="F5CF603940054AECA4FB105C0798F7ED23"/>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7">
    <w:name w:val="BEA1292B578E41EC84F6B52AD7A21E885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7">
    <w:name w:val="571B7217501941B59F16368E4B8F61F257"/>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7">
    <w:name w:val="FA55F774589F42949AA24B9B613CFECD57"/>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7">
    <w:name w:val="C65AA99DA88E4E08BF53C1299F8F19DD57"/>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7">
    <w:name w:val="D9F4BE7641C9457F8377A0A004459D4057"/>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5">
    <w:name w:val="6E79E8A26CC54CA9926B22083D9EC19845"/>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5">
    <w:name w:val="A627F72C92C44141825F450E885C04DA45"/>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5">
    <w:name w:val="32F878F80EF24FD0A68830A92F873E514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
    <w:name w:val="5D14EBE1A58E4CDA8B9FF12BF5674DC2"/>
    <w:rsid w:val="007566BB"/>
  </w:style>
  <w:style w:type="paragraph" w:customStyle="1" w:styleId="9DAA834C31564DAF8E1C1FB3AF158B8459">
    <w:name w:val="9DAA834C31564DAF8E1C1FB3AF158B8459"/>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9">
    <w:name w:val="2D66D21AC91B41638C2B75BBEEDF9E1059"/>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8">
    <w:name w:val="CA73092FB80B4A8281D33F94B4186F1C18"/>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8">
    <w:name w:val="96D538EA125B49DBB6CD6D21AEFC12BD18"/>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8">
    <w:name w:val="D0811733338447FCBBE1FBE41BC5007558"/>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7">
    <w:name w:val="9A896F28560E422CA563D88B9B7A673F7"/>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7">
    <w:name w:val="A0C93BADA4B740F3BF074AC0123F2FF17"/>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7">
    <w:name w:val="178949C88C774439BB5587AE19AE41687"/>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7">
    <w:name w:val="A3F3DA1F1D3840C1A2EC0B8C8C315B457"/>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7">
    <w:name w:val="4640C4767F314661A970B71BF6883B007"/>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7">
    <w:name w:val="6214C334ABCA4876BE0A80FA25F6A73E7"/>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7">
    <w:name w:val="B3CC9A7D2BFC428496DFF129E5BA7A907"/>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7">
    <w:name w:val="5F7AC686FEF045AD8AA647C5B57160967"/>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7">
    <w:name w:val="2D59E47A4B9145B785037344190063E07"/>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2">
    <w:name w:val="5D5E5298F0B74BCB8EA38C4A2945534F6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2">
    <w:name w:val="66DA3FECC6FD4B1EBFC46B616D19A43562"/>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1">
    <w:name w:val="5D14EBE1A58E4CDA8B9FF12BF5674DC2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2">
    <w:name w:val="D57CD87586B042B78673A39C3CC6A88262"/>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2">
    <w:name w:val="5BF06F8F8F004704815CD414F215E7D862"/>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2">
    <w:name w:val="A7D06595E4FB467CB848A25CA0B3952962"/>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2">
    <w:name w:val="E0AB29E142C94A76BCFEB9F9A93AE05362"/>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2">
    <w:name w:val="389724FF5E924B2488C5CB272B8B845662"/>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2">
    <w:name w:val="08B130CE730640228CE28AE581657D9B62"/>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2">
    <w:name w:val="D9321D70C2AD4791A43FAB61740EC8BE62"/>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2">
    <w:name w:val="E8801E84C6C8439C82994C291C3EEAE362"/>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1">
    <w:name w:val="32D9A78EE9884B58AE6D89E44C03D8F061"/>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1">
    <w:name w:val="BC32E67339A740F9BF4DE7E6A0E9E42161"/>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1">
    <w:name w:val="1CE5E820EA5142B2A733A814A727FEBB61"/>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7">
    <w:name w:val="A77D28FDC51B461C84DFA2D4510CC7E427"/>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8">
    <w:name w:val="9F5CD9A64A1E4D9DBE803D48D21872E458"/>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8">
    <w:name w:val="529D6A6FEF2943D7BC6221A7A406A82D58"/>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4">
    <w:name w:val="F5CF603940054AECA4FB105C0798F7ED24"/>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8">
    <w:name w:val="BEA1292B578E41EC84F6B52AD7A21E885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8">
    <w:name w:val="571B7217501941B59F16368E4B8F61F258"/>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8">
    <w:name w:val="FA55F774589F42949AA24B9B613CFECD58"/>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8">
    <w:name w:val="C65AA99DA88E4E08BF53C1299F8F19DD58"/>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8">
    <w:name w:val="D9F4BE7641C9457F8377A0A004459D4058"/>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6">
    <w:name w:val="6E79E8A26CC54CA9926B22083D9EC19846"/>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6">
    <w:name w:val="A627F72C92C44141825F450E885C04DA46"/>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6">
    <w:name w:val="32F878F80EF24FD0A68830A92F873E5146"/>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
    <w:name w:val="718210B2D4C34314A295F1283B7F0A7F"/>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0">
    <w:name w:val="9DAA834C31564DAF8E1C1FB3AF158B846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0">
    <w:name w:val="2D66D21AC91B41638C2B75BBEEDF9E106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9">
    <w:name w:val="CA73092FB80B4A8281D33F94B4186F1C1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9">
    <w:name w:val="96D538EA125B49DBB6CD6D21AEFC12BD1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9">
    <w:name w:val="D0811733338447FCBBE1FBE41BC5007559"/>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8">
    <w:name w:val="9A896F28560E422CA563D88B9B7A673F8"/>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8">
    <w:name w:val="A0C93BADA4B740F3BF074AC0123F2FF18"/>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8">
    <w:name w:val="178949C88C774439BB5587AE19AE41688"/>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8">
    <w:name w:val="A3F3DA1F1D3840C1A2EC0B8C8C315B458"/>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8">
    <w:name w:val="4640C4767F314661A970B71BF6883B008"/>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8">
    <w:name w:val="6214C334ABCA4876BE0A80FA25F6A73E8"/>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8">
    <w:name w:val="B3CC9A7D2BFC428496DFF129E5BA7A908"/>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8">
    <w:name w:val="5F7AC686FEF045AD8AA647C5B57160968"/>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8">
    <w:name w:val="2D59E47A4B9145B785037344190063E08"/>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3">
    <w:name w:val="5D5E5298F0B74BCB8EA38C4A2945534F63"/>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
    <w:name w:val="CEA573F717E14DE38D9C0E69DD9652F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3">
    <w:name w:val="66DA3FECC6FD4B1EBFC46B616D19A43563"/>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2">
    <w:name w:val="5D14EBE1A58E4CDA8B9FF12BF5674DC22"/>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3">
    <w:name w:val="D57CD87586B042B78673A39C3CC6A8826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3">
    <w:name w:val="5BF06F8F8F004704815CD414F215E7D86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3">
    <w:name w:val="A7D06595E4FB467CB848A25CA0B395296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3">
    <w:name w:val="E0AB29E142C94A76BCFEB9F9A93AE0536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3">
    <w:name w:val="389724FF5E924B2488C5CB272B8B84566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3">
    <w:name w:val="08B130CE730640228CE28AE581657D9B6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3">
    <w:name w:val="D9321D70C2AD4791A43FAB61740EC8BE6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3">
    <w:name w:val="E8801E84C6C8439C82994C291C3EEAE36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2">
    <w:name w:val="32D9A78EE9884B58AE6D89E44C03D8F06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2">
    <w:name w:val="BC32E67339A740F9BF4DE7E6A0E9E4216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2">
    <w:name w:val="1CE5E820EA5142B2A733A814A727FEBB6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8">
    <w:name w:val="A77D28FDC51B461C84DFA2D4510CC7E42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9">
    <w:name w:val="9F5CD9A64A1E4D9DBE803D48D21872E45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9">
    <w:name w:val="529D6A6FEF2943D7BC6221A7A406A82D5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5">
    <w:name w:val="F5CF603940054AECA4FB105C0798F7ED2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9">
    <w:name w:val="BEA1292B578E41EC84F6B52AD7A21E885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9">
    <w:name w:val="571B7217501941B59F16368E4B8F61F25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9">
    <w:name w:val="FA55F774589F42949AA24B9B613CFECD5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9">
    <w:name w:val="C65AA99DA88E4E08BF53C1299F8F19DD5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9">
    <w:name w:val="D9F4BE7641C9457F8377A0A004459D405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7">
    <w:name w:val="6E79E8A26CC54CA9926B22083D9EC1984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7">
    <w:name w:val="A627F72C92C44141825F450E885C04DA4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7">
    <w:name w:val="32F878F80EF24FD0A68830A92F873E5147"/>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1">
    <w:name w:val="718210B2D4C34314A295F1283B7F0A7F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1">
    <w:name w:val="9DAA834C31564DAF8E1C1FB3AF158B846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1">
    <w:name w:val="2D66D21AC91B41638C2B75BBEEDF9E106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0">
    <w:name w:val="CA73092FB80B4A8281D33F94B4186F1C2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0">
    <w:name w:val="96D538EA125B49DBB6CD6D21AEFC12BD2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0">
    <w:name w:val="D0811733338447FCBBE1FBE41BC5007560"/>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9">
    <w:name w:val="9A896F28560E422CA563D88B9B7A673F9"/>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9">
    <w:name w:val="A0C93BADA4B740F3BF074AC0123F2FF19"/>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9">
    <w:name w:val="178949C88C774439BB5587AE19AE4168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9">
    <w:name w:val="A3F3DA1F1D3840C1A2EC0B8C8C315B459"/>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9">
    <w:name w:val="4640C4767F314661A970B71BF6883B009"/>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9">
    <w:name w:val="6214C334ABCA4876BE0A80FA25F6A73E9"/>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9">
    <w:name w:val="B3CC9A7D2BFC428496DFF129E5BA7A909"/>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9">
    <w:name w:val="5F7AC686FEF045AD8AA647C5B57160969"/>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9">
    <w:name w:val="2D59E47A4B9145B785037344190063E09"/>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4">
    <w:name w:val="5D5E5298F0B74BCB8EA38C4A2945534F64"/>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1">
    <w:name w:val="CEA573F717E14DE38D9C0E69DD9652F7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4">
    <w:name w:val="66DA3FECC6FD4B1EBFC46B616D19A43564"/>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3">
    <w:name w:val="5D14EBE1A58E4CDA8B9FF12BF5674DC2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4">
    <w:name w:val="D57CD87586B042B78673A39C3CC6A8826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4">
    <w:name w:val="5BF06F8F8F004704815CD414F215E7D86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4">
    <w:name w:val="A7D06595E4FB467CB848A25CA0B395296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4">
    <w:name w:val="E0AB29E142C94A76BCFEB9F9A93AE0536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4">
    <w:name w:val="389724FF5E924B2488C5CB272B8B84566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4">
    <w:name w:val="08B130CE730640228CE28AE581657D9B6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4">
    <w:name w:val="D9321D70C2AD4791A43FAB61740EC8BE6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4">
    <w:name w:val="E8801E84C6C8439C82994C291C3EEAE36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3">
    <w:name w:val="32D9A78EE9884B58AE6D89E44C03D8F06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3">
    <w:name w:val="BC32E67339A740F9BF4DE7E6A0E9E4216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3">
    <w:name w:val="1CE5E820EA5142B2A733A814A727FEBB6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9">
    <w:name w:val="A77D28FDC51B461C84DFA2D4510CC7E42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60">
    <w:name w:val="9F5CD9A64A1E4D9DBE803D48D21872E46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0">
    <w:name w:val="529D6A6FEF2943D7BC6221A7A406A82D6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6">
    <w:name w:val="F5CF603940054AECA4FB105C0798F7ED2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60">
    <w:name w:val="BEA1292B578E41EC84F6B52AD7A21E886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0">
    <w:name w:val="571B7217501941B59F16368E4B8F61F26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0">
    <w:name w:val="FA55F774589F42949AA24B9B613CFECD6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0">
    <w:name w:val="C65AA99DA88E4E08BF53C1299F8F19DD6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0">
    <w:name w:val="D9F4BE7641C9457F8377A0A004459D406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8">
    <w:name w:val="6E79E8A26CC54CA9926B22083D9EC1984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8">
    <w:name w:val="A627F72C92C44141825F450E885C04DA4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8">
    <w:name w:val="32F878F80EF24FD0A68830A92F873E5148"/>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2">
    <w:name w:val="718210B2D4C34314A295F1283B7F0A7F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
    <w:name w:val="1967330F29CC41B3844A7A634A272408"/>
    <w:rsid w:val="007566BB"/>
  </w:style>
  <w:style w:type="paragraph" w:customStyle="1" w:styleId="2C65E0390A4F4D30BBC1A12355663991">
    <w:name w:val="2C65E0390A4F4D30BBC1A12355663991"/>
    <w:rsid w:val="007566BB"/>
  </w:style>
  <w:style w:type="paragraph" w:customStyle="1" w:styleId="9DAA834C31564DAF8E1C1FB3AF158B8462">
    <w:name w:val="9DAA834C31564DAF8E1C1FB3AF158B846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2">
    <w:name w:val="2D66D21AC91B41638C2B75BBEEDF9E106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1">
    <w:name w:val="CA73092FB80B4A8281D33F94B4186F1C2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1">
    <w:name w:val="96D538EA125B49DBB6CD6D21AEFC12BD2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1">
    <w:name w:val="D0811733338447FCBBE1FBE41BC5007561"/>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0">
    <w:name w:val="9A896F28560E422CA563D88B9B7A673F10"/>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0">
    <w:name w:val="A0C93BADA4B740F3BF074AC0123F2FF110"/>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0">
    <w:name w:val="178949C88C774439BB5587AE19AE416810"/>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0">
    <w:name w:val="A3F3DA1F1D3840C1A2EC0B8C8C315B4510"/>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0">
    <w:name w:val="4640C4767F314661A970B71BF6883B0010"/>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0">
    <w:name w:val="6214C334ABCA4876BE0A80FA25F6A73E10"/>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0">
    <w:name w:val="B3CC9A7D2BFC428496DFF129E5BA7A9010"/>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0">
    <w:name w:val="5F7AC686FEF045AD8AA647C5B571609610"/>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0">
    <w:name w:val="2D59E47A4B9145B785037344190063E01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5">
    <w:name w:val="5D5E5298F0B74BCB8EA38C4A2945534F65"/>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2">
    <w:name w:val="CEA573F717E14DE38D9C0E69DD9652F7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5">
    <w:name w:val="66DA3FECC6FD4B1EBFC46B616D19A4356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4">
    <w:name w:val="5D14EBE1A58E4CDA8B9FF12BF5674DC2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5">
    <w:name w:val="D57CD87586B042B78673A39C3CC6A8826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5">
    <w:name w:val="5BF06F8F8F004704815CD414F215E7D86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5">
    <w:name w:val="A7D06595E4FB467CB848A25CA0B395296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5">
    <w:name w:val="E0AB29E142C94A76BCFEB9F9A93AE0536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5">
    <w:name w:val="389724FF5E924B2488C5CB272B8B84566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5">
    <w:name w:val="08B130CE730640228CE28AE581657D9B6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5">
    <w:name w:val="D9321D70C2AD4791A43FAB61740EC8BE6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5">
    <w:name w:val="E8801E84C6C8439C82994C291C3EEAE36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4">
    <w:name w:val="32D9A78EE9884B58AE6D89E44C03D8F06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4">
    <w:name w:val="BC32E67339A740F9BF4DE7E6A0E9E4216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4">
    <w:name w:val="1CE5E820EA5142B2A733A814A727FEBB6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0">
    <w:name w:val="A77D28FDC51B461C84DFA2D4510CC7E430"/>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1">
    <w:name w:val="1967330F29CC41B3844A7A634A272408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1">
    <w:name w:val="529D6A6FEF2943D7BC6221A7A406A82D6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7">
    <w:name w:val="F5CF603940054AECA4FB105C0798F7ED2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1">
    <w:name w:val="571B7217501941B59F16368E4B8F61F26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1">
    <w:name w:val="FA55F774589F42949AA24B9B613CFECD6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1">
    <w:name w:val="C65AA99DA88E4E08BF53C1299F8F19DD6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1">
    <w:name w:val="D9F4BE7641C9457F8377A0A004459D406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9">
    <w:name w:val="6E79E8A26CC54CA9926B22083D9EC1984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9">
    <w:name w:val="A627F72C92C44141825F450E885C04DA4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9">
    <w:name w:val="32F878F80EF24FD0A68830A92F873E5149"/>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3">
    <w:name w:val="718210B2D4C34314A295F1283B7F0A7F3"/>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
    <w:name w:val="9C4179187CB84AE4A326DA7C7D16429A"/>
    <w:rsid w:val="007566BB"/>
  </w:style>
  <w:style w:type="paragraph" w:customStyle="1" w:styleId="9DAA834C31564DAF8E1C1FB3AF158B8463">
    <w:name w:val="9DAA834C31564DAF8E1C1FB3AF158B846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3">
    <w:name w:val="2D66D21AC91B41638C2B75BBEEDF9E106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2">
    <w:name w:val="CA73092FB80B4A8281D33F94B4186F1C2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2">
    <w:name w:val="96D538EA125B49DBB6CD6D21AEFC12BD2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2">
    <w:name w:val="D0811733338447FCBBE1FBE41BC500756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1">
    <w:name w:val="9A896F28560E422CA563D88B9B7A673F11"/>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1">
    <w:name w:val="9C4179187CB84AE4A326DA7C7D16429A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1">
    <w:name w:val="A0C93BADA4B740F3BF074AC0123F2FF1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1">
    <w:name w:val="178949C88C774439BB5587AE19AE41681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1">
    <w:name w:val="A3F3DA1F1D3840C1A2EC0B8C8C315B451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1">
    <w:name w:val="4640C4767F314661A970B71BF6883B001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1">
    <w:name w:val="6214C334ABCA4876BE0A80FA25F6A73E1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1">
    <w:name w:val="B3CC9A7D2BFC428496DFF129E5BA7A901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1">
    <w:name w:val="5F7AC686FEF045AD8AA647C5B57160961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1">
    <w:name w:val="2D59E47A4B9145B785037344190063E01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6">
    <w:name w:val="5D5E5298F0B74BCB8EA38C4A2945534F66"/>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3">
    <w:name w:val="CEA573F717E14DE38D9C0E69DD9652F7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6">
    <w:name w:val="66DA3FECC6FD4B1EBFC46B616D19A43566"/>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5">
    <w:name w:val="5D14EBE1A58E4CDA8B9FF12BF5674DC2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6">
    <w:name w:val="D57CD87586B042B78673A39C3CC6A8826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6">
    <w:name w:val="5BF06F8F8F004704815CD414F215E7D86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6">
    <w:name w:val="A7D06595E4FB467CB848A25CA0B395296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6">
    <w:name w:val="E0AB29E142C94A76BCFEB9F9A93AE0536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6">
    <w:name w:val="389724FF5E924B2488C5CB272B8B84566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6">
    <w:name w:val="08B130CE730640228CE28AE581657D9B6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6">
    <w:name w:val="D9321D70C2AD4791A43FAB61740EC8BE6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6">
    <w:name w:val="E8801E84C6C8439C82994C291C3EEAE36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5">
    <w:name w:val="32D9A78EE9884B58AE6D89E44C03D8F06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5">
    <w:name w:val="BC32E67339A740F9BF4DE7E6A0E9E4216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5">
    <w:name w:val="1CE5E820EA5142B2A733A814A727FEBB6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1">
    <w:name w:val="A77D28FDC51B461C84DFA2D4510CC7E431"/>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2">
    <w:name w:val="1967330F29CC41B3844A7A634A272408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2">
    <w:name w:val="529D6A6FEF2943D7BC6221A7A406A82D6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8">
    <w:name w:val="F5CF603940054AECA4FB105C0798F7ED2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2">
    <w:name w:val="571B7217501941B59F16368E4B8F61F26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2">
    <w:name w:val="FA55F774589F42949AA24B9B613CFECD6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2">
    <w:name w:val="C65AA99DA88E4E08BF53C1299F8F19DD6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2">
    <w:name w:val="D9F4BE7641C9457F8377A0A004459D406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0">
    <w:name w:val="6E79E8A26CC54CA9926B22083D9EC1985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0">
    <w:name w:val="A627F72C92C44141825F450E885C04DA5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0">
    <w:name w:val="32F878F80EF24FD0A68830A92F873E5150"/>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4">
    <w:name w:val="718210B2D4C34314A295F1283B7F0A7F4"/>
    <w:rsid w:val="007566BB"/>
    <w:pPr>
      <w:spacing w:after="0" w:line="240" w:lineRule="auto"/>
    </w:pPr>
    <w:rPr>
      <w:rFonts w:ascii="Arial" w:eastAsia="Times New Roman" w:hAnsi="Arial" w:cs="Times New Roman"/>
      <w:sz w:val="20"/>
      <w:szCs w:val="20"/>
      <w:lang w:eastAsia="de-DE"/>
    </w:rPr>
  </w:style>
  <w:style w:type="paragraph" w:customStyle="1" w:styleId="03D82C6D96A6450DB905A75013689121">
    <w:name w:val="03D82C6D96A6450DB905A75013689121"/>
    <w:rsid w:val="007566BB"/>
  </w:style>
  <w:style w:type="paragraph" w:customStyle="1" w:styleId="90FF847C27E2493386684AAFCB01C90F">
    <w:name w:val="90FF847C27E2493386684AAFCB01C90F"/>
    <w:rsid w:val="007566BB"/>
  </w:style>
  <w:style w:type="paragraph" w:customStyle="1" w:styleId="9A8070BD7776467680B62A8CFD812A8A">
    <w:name w:val="9A8070BD7776467680B62A8CFD812A8A"/>
    <w:rsid w:val="007566BB"/>
  </w:style>
  <w:style w:type="paragraph" w:customStyle="1" w:styleId="9DAA834C31564DAF8E1C1FB3AF158B8464">
    <w:name w:val="9DAA834C31564DAF8E1C1FB3AF158B846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4">
    <w:name w:val="2D66D21AC91B41638C2B75BBEEDF9E106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3">
    <w:name w:val="CA73092FB80B4A8281D33F94B4186F1C2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3">
    <w:name w:val="96D538EA125B49DBB6CD6D21AEFC12BD2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3">
    <w:name w:val="D0811733338447FCBBE1FBE41BC500756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2">
    <w:name w:val="A0C93BADA4B740F3BF074AC0123F2FF1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2">
    <w:name w:val="178949C88C774439BB5587AE19AE41681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2">
    <w:name w:val="A3F3DA1F1D3840C1A2EC0B8C8C315B4512"/>
    <w:rsid w:val="007566BB"/>
    <w:pPr>
      <w:spacing w:after="0" w:line="240" w:lineRule="auto"/>
    </w:pPr>
    <w:rPr>
      <w:rFonts w:ascii="Arial" w:eastAsia="Times New Roman" w:hAnsi="Arial" w:cs="Times New Roman"/>
      <w:sz w:val="20"/>
      <w:szCs w:val="20"/>
      <w:lang w:eastAsia="de-DE"/>
    </w:rPr>
  </w:style>
  <w:style w:type="paragraph" w:customStyle="1" w:styleId="9A8070BD7776467680B62A8CFD812A8A1">
    <w:name w:val="9A8070BD7776467680B62A8CFD812A8A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2">
    <w:name w:val="4640C4767F314661A970B71BF6883B001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2">
    <w:name w:val="6214C334ABCA4876BE0A80FA25F6A73E1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2">
    <w:name w:val="B3CC9A7D2BFC428496DFF129E5BA7A901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2">
    <w:name w:val="5F7AC686FEF045AD8AA647C5B57160961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2">
    <w:name w:val="2D59E47A4B9145B785037344190063E01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7">
    <w:name w:val="5D5E5298F0B74BCB8EA38C4A2945534F67"/>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4">
    <w:name w:val="CEA573F717E14DE38D9C0E69DD9652F7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7">
    <w:name w:val="66DA3FECC6FD4B1EBFC46B616D19A43567"/>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6">
    <w:name w:val="5D14EBE1A58E4CDA8B9FF12BF5674DC2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7">
    <w:name w:val="D57CD87586B042B78673A39C3CC6A8826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7">
    <w:name w:val="5BF06F8F8F004704815CD414F215E7D86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7">
    <w:name w:val="A7D06595E4FB467CB848A25CA0B395296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7">
    <w:name w:val="E0AB29E142C94A76BCFEB9F9A93AE0536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7">
    <w:name w:val="389724FF5E924B2488C5CB272B8B84566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7">
    <w:name w:val="08B130CE730640228CE28AE581657D9B6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7">
    <w:name w:val="D9321D70C2AD4791A43FAB61740EC8BE6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7">
    <w:name w:val="E8801E84C6C8439C82994C291C3EEAE36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6">
    <w:name w:val="32D9A78EE9884B58AE6D89E44C03D8F06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6">
    <w:name w:val="BC32E67339A740F9BF4DE7E6A0E9E4216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6">
    <w:name w:val="1CE5E820EA5142B2A733A814A727FEBB6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2">
    <w:name w:val="A77D28FDC51B461C84DFA2D4510CC7E43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3">
    <w:name w:val="1967330F29CC41B3844A7A634A272408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3">
    <w:name w:val="529D6A6FEF2943D7BC6221A7A406A82D6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9">
    <w:name w:val="F5CF603940054AECA4FB105C0798F7ED2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3">
    <w:name w:val="571B7217501941B59F16368E4B8F61F26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3">
    <w:name w:val="FA55F774589F42949AA24B9B613CFECD6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3">
    <w:name w:val="C65AA99DA88E4E08BF53C1299F8F19DD6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3">
    <w:name w:val="D9F4BE7641C9457F8377A0A004459D406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1">
    <w:name w:val="6E79E8A26CC54CA9926B22083D9EC1985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1">
    <w:name w:val="A627F72C92C44141825F450E885C04DA5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1">
    <w:name w:val="32F878F80EF24FD0A68830A92F873E5151"/>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5">
    <w:name w:val="718210B2D4C34314A295F1283B7F0A7F5"/>
    <w:rsid w:val="007566BB"/>
    <w:pPr>
      <w:spacing w:after="0" w:line="240" w:lineRule="auto"/>
    </w:pPr>
    <w:rPr>
      <w:rFonts w:ascii="Arial" w:eastAsia="Times New Roman" w:hAnsi="Arial" w:cs="Times New Roman"/>
      <w:sz w:val="20"/>
      <w:szCs w:val="20"/>
      <w:lang w:eastAsia="de-DE"/>
    </w:rPr>
  </w:style>
  <w:style w:type="paragraph" w:customStyle="1" w:styleId="682789B9EB8948ADA340B880E03FC832">
    <w:name w:val="682789B9EB8948ADA340B880E03FC832"/>
    <w:rsid w:val="007566BB"/>
  </w:style>
  <w:style w:type="paragraph" w:customStyle="1" w:styleId="DC5D1FBAF8824E079E682137BAE7311E">
    <w:name w:val="DC5D1FBAF8824E079E682137BAE7311E"/>
    <w:rsid w:val="007566BB"/>
  </w:style>
  <w:style w:type="paragraph" w:customStyle="1" w:styleId="57FE7EA3F1B24D9DAB6333E9C8AEF875">
    <w:name w:val="57FE7EA3F1B24D9DAB6333E9C8AEF875"/>
    <w:rsid w:val="007566BB"/>
  </w:style>
  <w:style w:type="paragraph" w:customStyle="1" w:styleId="5E444C857F704834AF70791B0450F8DB">
    <w:name w:val="5E444C857F704834AF70791B0450F8DB"/>
    <w:rsid w:val="007566BB"/>
  </w:style>
  <w:style w:type="paragraph" w:customStyle="1" w:styleId="9DAA834C31564DAF8E1C1FB3AF158B8465">
    <w:name w:val="9DAA834C31564DAF8E1C1FB3AF158B8465"/>
    <w:rsid w:val="00CD735B"/>
    <w:pPr>
      <w:spacing w:after="0" w:line="240" w:lineRule="auto"/>
    </w:pPr>
    <w:rPr>
      <w:rFonts w:ascii="Arial" w:eastAsia="Times New Roman" w:hAnsi="Arial" w:cs="Times New Roman"/>
      <w:sz w:val="20"/>
      <w:szCs w:val="20"/>
      <w:lang w:eastAsia="de-DE"/>
    </w:rPr>
  </w:style>
  <w:style w:type="paragraph" w:customStyle="1" w:styleId="2D66D21AC91B41638C2B75BBEEDF9E1065">
    <w:name w:val="2D66D21AC91B41638C2B75BBEEDF9E1065"/>
    <w:rsid w:val="00CD735B"/>
    <w:pPr>
      <w:spacing w:after="0" w:line="240" w:lineRule="auto"/>
    </w:pPr>
    <w:rPr>
      <w:rFonts w:ascii="Arial" w:eastAsia="Times New Roman" w:hAnsi="Arial" w:cs="Times New Roman"/>
      <w:sz w:val="20"/>
      <w:szCs w:val="20"/>
      <w:lang w:eastAsia="de-DE"/>
    </w:rPr>
  </w:style>
  <w:style w:type="paragraph" w:customStyle="1" w:styleId="CA73092FB80B4A8281D33F94B4186F1C24">
    <w:name w:val="CA73092FB80B4A8281D33F94B4186F1C24"/>
    <w:rsid w:val="00CD735B"/>
    <w:pPr>
      <w:spacing w:after="0" w:line="240" w:lineRule="auto"/>
    </w:pPr>
    <w:rPr>
      <w:rFonts w:ascii="Arial" w:eastAsia="Times New Roman" w:hAnsi="Arial" w:cs="Times New Roman"/>
      <w:sz w:val="20"/>
      <w:szCs w:val="20"/>
      <w:lang w:eastAsia="de-DE"/>
    </w:rPr>
  </w:style>
  <w:style w:type="paragraph" w:customStyle="1" w:styleId="96D538EA125B49DBB6CD6D21AEFC12BD24">
    <w:name w:val="96D538EA125B49DBB6CD6D21AEFC12BD24"/>
    <w:rsid w:val="00CD735B"/>
    <w:pPr>
      <w:spacing w:after="0" w:line="240" w:lineRule="auto"/>
    </w:pPr>
    <w:rPr>
      <w:rFonts w:ascii="Arial" w:eastAsia="Times New Roman" w:hAnsi="Arial" w:cs="Times New Roman"/>
      <w:sz w:val="20"/>
      <w:szCs w:val="20"/>
      <w:lang w:eastAsia="de-DE"/>
    </w:rPr>
  </w:style>
  <w:style w:type="paragraph" w:customStyle="1" w:styleId="D0811733338447FCBBE1FBE41BC5007564">
    <w:name w:val="D0811733338447FCBBE1FBE41BC5007564"/>
    <w:rsid w:val="00CD735B"/>
    <w:pPr>
      <w:spacing w:after="0" w:line="240" w:lineRule="auto"/>
    </w:pPr>
    <w:rPr>
      <w:rFonts w:ascii="Arial" w:eastAsia="Times New Roman" w:hAnsi="Arial" w:cs="Times New Roman"/>
      <w:sz w:val="20"/>
      <w:szCs w:val="20"/>
      <w:lang w:eastAsia="de-DE"/>
    </w:rPr>
  </w:style>
  <w:style w:type="paragraph" w:customStyle="1" w:styleId="DC5D1FBAF8824E079E682137BAE7311E1">
    <w:name w:val="DC5D1FBAF8824E079E682137BAE7311E1"/>
    <w:rsid w:val="00CD735B"/>
    <w:pPr>
      <w:spacing w:after="0" w:line="240" w:lineRule="auto"/>
    </w:pPr>
    <w:rPr>
      <w:rFonts w:ascii="Arial" w:eastAsia="Times New Roman" w:hAnsi="Arial" w:cs="Times New Roman"/>
      <w:sz w:val="20"/>
      <w:szCs w:val="20"/>
      <w:lang w:eastAsia="de-DE"/>
    </w:rPr>
  </w:style>
  <w:style w:type="paragraph" w:customStyle="1" w:styleId="90FF847C27E2493386684AAFCB01C90F1">
    <w:name w:val="90FF847C27E2493386684AAFCB01C90F1"/>
    <w:rsid w:val="00CD735B"/>
    <w:pPr>
      <w:spacing w:after="0" w:line="240" w:lineRule="auto"/>
    </w:pPr>
    <w:rPr>
      <w:rFonts w:ascii="Arial" w:eastAsia="Times New Roman" w:hAnsi="Arial" w:cs="Times New Roman"/>
      <w:sz w:val="20"/>
      <w:szCs w:val="20"/>
      <w:lang w:eastAsia="de-DE"/>
    </w:rPr>
  </w:style>
  <w:style w:type="paragraph" w:customStyle="1" w:styleId="682789B9EB8948ADA340B880E03FC8321">
    <w:name w:val="682789B9EB8948ADA340B880E03FC8321"/>
    <w:rsid w:val="00CD735B"/>
    <w:pPr>
      <w:spacing w:after="0" w:line="240" w:lineRule="auto"/>
    </w:pPr>
    <w:rPr>
      <w:rFonts w:ascii="Arial" w:eastAsia="Times New Roman" w:hAnsi="Arial" w:cs="Times New Roman"/>
      <w:sz w:val="20"/>
      <w:szCs w:val="20"/>
      <w:lang w:eastAsia="de-DE"/>
    </w:rPr>
  </w:style>
  <w:style w:type="paragraph" w:customStyle="1" w:styleId="A0C93BADA4B740F3BF074AC0123F2FF113">
    <w:name w:val="A0C93BADA4B740F3BF074AC0123F2FF113"/>
    <w:rsid w:val="00CD735B"/>
    <w:pPr>
      <w:spacing w:after="0" w:line="240" w:lineRule="auto"/>
    </w:pPr>
    <w:rPr>
      <w:rFonts w:ascii="Arial" w:eastAsia="Times New Roman" w:hAnsi="Arial" w:cs="Times New Roman"/>
      <w:sz w:val="20"/>
      <w:szCs w:val="20"/>
      <w:lang w:eastAsia="de-DE"/>
    </w:rPr>
  </w:style>
  <w:style w:type="paragraph" w:customStyle="1" w:styleId="178949C88C774439BB5587AE19AE416813">
    <w:name w:val="178949C88C774439BB5587AE19AE416813"/>
    <w:rsid w:val="00CD735B"/>
    <w:pPr>
      <w:spacing w:after="0" w:line="240" w:lineRule="auto"/>
    </w:pPr>
    <w:rPr>
      <w:rFonts w:ascii="Arial" w:eastAsia="Times New Roman" w:hAnsi="Arial" w:cs="Times New Roman"/>
      <w:sz w:val="20"/>
      <w:szCs w:val="20"/>
      <w:lang w:eastAsia="de-DE"/>
    </w:rPr>
  </w:style>
  <w:style w:type="paragraph" w:customStyle="1" w:styleId="5E444C857F704834AF70791B0450F8DB1">
    <w:name w:val="5E444C857F704834AF70791B0450F8DB1"/>
    <w:rsid w:val="00CD735B"/>
    <w:pPr>
      <w:spacing w:after="0" w:line="240" w:lineRule="auto"/>
    </w:pPr>
    <w:rPr>
      <w:rFonts w:ascii="Arial" w:eastAsia="Times New Roman" w:hAnsi="Arial" w:cs="Times New Roman"/>
      <w:sz w:val="20"/>
      <w:szCs w:val="20"/>
      <w:lang w:eastAsia="de-DE"/>
    </w:rPr>
  </w:style>
  <w:style w:type="paragraph" w:customStyle="1" w:styleId="A3F3DA1F1D3840C1A2EC0B8C8C315B4513">
    <w:name w:val="A3F3DA1F1D3840C1A2EC0B8C8C315B4513"/>
    <w:rsid w:val="00CD735B"/>
    <w:pPr>
      <w:spacing w:after="0" w:line="240" w:lineRule="auto"/>
    </w:pPr>
    <w:rPr>
      <w:rFonts w:ascii="Arial" w:eastAsia="Times New Roman" w:hAnsi="Arial" w:cs="Times New Roman"/>
      <w:sz w:val="20"/>
      <w:szCs w:val="20"/>
      <w:lang w:eastAsia="de-DE"/>
    </w:rPr>
  </w:style>
  <w:style w:type="paragraph" w:customStyle="1" w:styleId="57FE7EA3F1B24D9DAB6333E9C8AEF8751">
    <w:name w:val="57FE7EA3F1B24D9DAB6333E9C8AEF8751"/>
    <w:rsid w:val="00CD735B"/>
    <w:pPr>
      <w:spacing w:after="0" w:line="240" w:lineRule="auto"/>
    </w:pPr>
    <w:rPr>
      <w:rFonts w:ascii="Arial" w:eastAsia="Times New Roman" w:hAnsi="Arial" w:cs="Times New Roman"/>
      <w:sz w:val="20"/>
      <w:szCs w:val="20"/>
      <w:lang w:eastAsia="de-DE"/>
    </w:rPr>
  </w:style>
  <w:style w:type="paragraph" w:customStyle="1" w:styleId="4640C4767F314661A970B71BF6883B0013">
    <w:name w:val="4640C4767F314661A970B71BF6883B0013"/>
    <w:rsid w:val="00CD735B"/>
    <w:pPr>
      <w:spacing w:after="0" w:line="240" w:lineRule="auto"/>
    </w:pPr>
    <w:rPr>
      <w:rFonts w:ascii="Arial" w:eastAsia="Times New Roman" w:hAnsi="Arial" w:cs="Times New Roman"/>
      <w:sz w:val="20"/>
      <w:szCs w:val="20"/>
      <w:lang w:eastAsia="de-DE"/>
    </w:rPr>
  </w:style>
  <w:style w:type="paragraph" w:customStyle="1" w:styleId="6214C334ABCA4876BE0A80FA25F6A73E13">
    <w:name w:val="6214C334ABCA4876BE0A80FA25F6A73E13"/>
    <w:rsid w:val="00CD735B"/>
    <w:pPr>
      <w:spacing w:after="0" w:line="240" w:lineRule="auto"/>
    </w:pPr>
    <w:rPr>
      <w:rFonts w:ascii="Arial" w:eastAsia="Times New Roman" w:hAnsi="Arial" w:cs="Times New Roman"/>
      <w:sz w:val="20"/>
      <w:szCs w:val="20"/>
      <w:lang w:eastAsia="de-DE"/>
    </w:rPr>
  </w:style>
  <w:style w:type="paragraph" w:customStyle="1" w:styleId="B3CC9A7D2BFC428496DFF129E5BA7A9013">
    <w:name w:val="B3CC9A7D2BFC428496DFF129E5BA7A9013"/>
    <w:rsid w:val="00CD735B"/>
    <w:pPr>
      <w:spacing w:after="0" w:line="240" w:lineRule="auto"/>
    </w:pPr>
    <w:rPr>
      <w:rFonts w:ascii="Arial" w:eastAsia="Times New Roman" w:hAnsi="Arial" w:cs="Times New Roman"/>
      <w:sz w:val="20"/>
      <w:szCs w:val="20"/>
      <w:lang w:eastAsia="de-DE"/>
    </w:rPr>
  </w:style>
  <w:style w:type="paragraph" w:customStyle="1" w:styleId="5F7AC686FEF045AD8AA647C5B571609613">
    <w:name w:val="5F7AC686FEF045AD8AA647C5B571609613"/>
    <w:rsid w:val="00CD735B"/>
    <w:pPr>
      <w:spacing w:after="0" w:line="240" w:lineRule="auto"/>
    </w:pPr>
    <w:rPr>
      <w:rFonts w:ascii="Arial" w:eastAsia="Times New Roman" w:hAnsi="Arial" w:cs="Times New Roman"/>
      <w:sz w:val="20"/>
      <w:szCs w:val="20"/>
      <w:lang w:eastAsia="de-DE"/>
    </w:rPr>
  </w:style>
  <w:style w:type="paragraph" w:customStyle="1" w:styleId="2D59E47A4B9145B785037344190063E013">
    <w:name w:val="2D59E47A4B9145B785037344190063E013"/>
    <w:rsid w:val="00CD735B"/>
    <w:pPr>
      <w:spacing w:after="0" w:line="240" w:lineRule="auto"/>
    </w:pPr>
    <w:rPr>
      <w:rFonts w:ascii="Arial" w:eastAsia="Times New Roman" w:hAnsi="Arial" w:cs="Times New Roman"/>
      <w:sz w:val="20"/>
      <w:szCs w:val="20"/>
      <w:lang w:eastAsia="de-DE"/>
    </w:rPr>
  </w:style>
  <w:style w:type="paragraph" w:customStyle="1" w:styleId="5D5E5298F0B74BCB8EA38C4A2945534F68">
    <w:name w:val="5D5E5298F0B74BCB8EA38C4A2945534F68"/>
    <w:rsid w:val="00CD735B"/>
    <w:pPr>
      <w:spacing w:after="0" w:line="240" w:lineRule="auto"/>
    </w:pPr>
    <w:rPr>
      <w:rFonts w:ascii="Arial" w:eastAsia="Times New Roman" w:hAnsi="Arial" w:cs="Times New Roman"/>
      <w:sz w:val="20"/>
      <w:szCs w:val="20"/>
      <w:lang w:eastAsia="de-DE"/>
    </w:rPr>
  </w:style>
  <w:style w:type="paragraph" w:customStyle="1" w:styleId="CEA573F717E14DE38D9C0E69DD9652F75">
    <w:name w:val="CEA573F717E14DE38D9C0E69DD9652F75"/>
    <w:rsid w:val="00CD735B"/>
    <w:pPr>
      <w:spacing w:after="0" w:line="240" w:lineRule="auto"/>
    </w:pPr>
    <w:rPr>
      <w:rFonts w:ascii="Arial" w:eastAsia="Times New Roman" w:hAnsi="Arial" w:cs="Times New Roman"/>
      <w:sz w:val="20"/>
      <w:szCs w:val="20"/>
      <w:lang w:eastAsia="de-DE"/>
    </w:rPr>
  </w:style>
  <w:style w:type="paragraph" w:customStyle="1" w:styleId="66DA3FECC6FD4B1EBFC46B616D19A43568">
    <w:name w:val="66DA3FECC6FD4B1EBFC46B616D19A43568"/>
    <w:rsid w:val="00CD735B"/>
    <w:pPr>
      <w:spacing w:after="0" w:line="240" w:lineRule="auto"/>
    </w:pPr>
    <w:rPr>
      <w:rFonts w:ascii="Arial" w:eastAsia="Times New Roman" w:hAnsi="Arial" w:cs="Times New Roman"/>
      <w:sz w:val="20"/>
      <w:szCs w:val="20"/>
      <w:lang w:eastAsia="de-DE"/>
    </w:rPr>
  </w:style>
  <w:style w:type="paragraph" w:customStyle="1" w:styleId="5D14EBE1A58E4CDA8B9FF12BF5674DC27">
    <w:name w:val="5D14EBE1A58E4CDA8B9FF12BF5674DC27"/>
    <w:rsid w:val="00CD735B"/>
    <w:pPr>
      <w:spacing w:after="0" w:line="240" w:lineRule="auto"/>
    </w:pPr>
    <w:rPr>
      <w:rFonts w:ascii="Arial" w:eastAsia="Times New Roman" w:hAnsi="Arial" w:cs="Times New Roman"/>
      <w:sz w:val="20"/>
      <w:szCs w:val="20"/>
      <w:lang w:eastAsia="de-DE"/>
    </w:rPr>
  </w:style>
  <w:style w:type="paragraph" w:customStyle="1" w:styleId="D57CD87586B042B78673A39C3CC6A88268">
    <w:name w:val="D57CD87586B042B78673A39C3CC6A88268"/>
    <w:rsid w:val="00CD735B"/>
    <w:pPr>
      <w:spacing w:after="0" w:line="240" w:lineRule="auto"/>
    </w:pPr>
    <w:rPr>
      <w:rFonts w:ascii="Arial" w:eastAsia="Times New Roman" w:hAnsi="Arial" w:cs="Times New Roman"/>
      <w:sz w:val="20"/>
      <w:szCs w:val="20"/>
      <w:lang w:eastAsia="de-DE"/>
    </w:rPr>
  </w:style>
  <w:style w:type="paragraph" w:customStyle="1" w:styleId="5BF06F8F8F004704815CD414F215E7D868">
    <w:name w:val="5BF06F8F8F004704815CD414F215E7D868"/>
    <w:rsid w:val="00CD735B"/>
    <w:pPr>
      <w:spacing w:after="0" w:line="240" w:lineRule="auto"/>
    </w:pPr>
    <w:rPr>
      <w:rFonts w:ascii="Arial" w:eastAsia="Times New Roman" w:hAnsi="Arial" w:cs="Times New Roman"/>
      <w:sz w:val="20"/>
      <w:szCs w:val="20"/>
      <w:lang w:eastAsia="de-DE"/>
    </w:rPr>
  </w:style>
  <w:style w:type="paragraph" w:customStyle="1" w:styleId="A7D06595E4FB467CB848A25CA0B3952968">
    <w:name w:val="A7D06595E4FB467CB848A25CA0B3952968"/>
    <w:rsid w:val="00CD735B"/>
    <w:pPr>
      <w:spacing w:after="0" w:line="240" w:lineRule="auto"/>
    </w:pPr>
    <w:rPr>
      <w:rFonts w:ascii="Arial" w:eastAsia="Times New Roman" w:hAnsi="Arial" w:cs="Times New Roman"/>
      <w:sz w:val="20"/>
      <w:szCs w:val="20"/>
      <w:lang w:eastAsia="de-DE"/>
    </w:rPr>
  </w:style>
  <w:style w:type="paragraph" w:customStyle="1" w:styleId="E0AB29E142C94A76BCFEB9F9A93AE05368">
    <w:name w:val="E0AB29E142C94A76BCFEB9F9A93AE05368"/>
    <w:rsid w:val="00CD735B"/>
    <w:pPr>
      <w:spacing w:after="0" w:line="240" w:lineRule="auto"/>
    </w:pPr>
    <w:rPr>
      <w:rFonts w:ascii="Arial" w:eastAsia="Times New Roman" w:hAnsi="Arial" w:cs="Times New Roman"/>
      <w:sz w:val="20"/>
      <w:szCs w:val="20"/>
      <w:lang w:eastAsia="de-DE"/>
    </w:rPr>
  </w:style>
  <w:style w:type="paragraph" w:customStyle="1" w:styleId="389724FF5E924B2488C5CB272B8B845668">
    <w:name w:val="389724FF5E924B2488C5CB272B8B845668"/>
    <w:rsid w:val="00CD735B"/>
    <w:pPr>
      <w:spacing w:after="0" w:line="240" w:lineRule="auto"/>
    </w:pPr>
    <w:rPr>
      <w:rFonts w:ascii="Arial" w:eastAsia="Times New Roman" w:hAnsi="Arial" w:cs="Times New Roman"/>
      <w:sz w:val="20"/>
      <w:szCs w:val="20"/>
      <w:lang w:eastAsia="de-DE"/>
    </w:rPr>
  </w:style>
  <w:style w:type="paragraph" w:customStyle="1" w:styleId="08B130CE730640228CE28AE581657D9B68">
    <w:name w:val="08B130CE730640228CE28AE581657D9B68"/>
    <w:rsid w:val="00CD735B"/>
    <w:pPr>
      <w:spacing w:after="0" w:line="240" w:lineRule="auto"/>
    </w:pPr>
    <w:rPr>
      <w:rFonts w:ascii="Arial" w:eastAsia="Times New Roman" w:hAnsi="Arial" w:cs="Times New Roman"/>
      <w:sz w:val="20"/>
      <w:szCs w:val="20"/>
      <w:lang w:eastAsia="de-DE"/>
    </w:rPr>
  </w:style>
  <w:style w:type="paragraph" w:customStyle="1" w:styleId="D9321D70C2AD4791A43FAB61740EC8BE68">
    <w:name w:val="D9321D70C2AD4791A43FAB61740EC8BE68"/>
    <w:rsid w:val="00CD735B"/>
    <w:pPr>
      <w:spacing w:after="0" w:line="240" w:lineRule="auto"/>
    </w:pPr>
    <w:rPr>
      <w:rFonts w:ascii="Arial" w:eastAsia="Times New Roman" w:hAnsi="Arial" w:cs="Times New Roman"/>
      <w:sz w:val="20"/>
      <w:szCs w:val="20"/>
      <w:lang w:eastAsia="de-DE"/>
    </w:rPr>
  </w:style>
  <w:style w:type="paragraph" w:customStyle="1" w:styleId="E8801E84C6C8439C82994C291C3EEAE368">
    <w:name w:val="E8801E84C6C8439C82994C291C3EEAE368"/>
    <w:rsid w:val="00CD735B"/>
    <w:pPr>
      <w:spacing w:after="0" w:line="240" w:lineRule="auto"/>
    </w:pPr>
    <w:rPr>
      <w:rFonts w:ascii="Arial" w:eastAsia="Times New Roman" w:hAnsi="Arial" w:cs="Times New Roman"/>
      <w:sz w:val="20"/>
      <w:szCs w:val="20"/>
      <w:lang w:eastAsia="de-DE"/>
    </w:rPr>
  </w:style>
  <w:style w:type="paragraph" w:customStyle="1" w:styleId="32D9A78EE9884B58AE6D89E44C03D8F067">
    <w:name w:val="32D9A78EE9884B58AE6D89E44C03D8F067"/>
    <w:rsid w:val="00CD735B"/>
    <w:pPr>
      <w:spacing w:after="0" w:line="240" w:lineRule="auto"/>
    </w:pPr>
    <w:rPr>
      <w:rFonts w:ascii="Arial" w:eastAsia="Times New Roman" w:hAnsi="Arial" w:cs="Times New Roman"/>
      <w:sz w:val="20"/>
      <w:szCs w:val="20"/>
      <w:lang w:eastAsia="de-DE"/>
    </w:rPr>
  </w:style>
  <w:style w:type="paragraph" w:customStyle="1" w:styleId="BC32E67339A740F9BF4DE7E6A0E9E42167">
    <w:name w:val="BC32E67339A740F9BF4DE7E6A0E9E42167"/>
    <w:rsid w:val="00CD735B"/>
    <w:pPr>
      <w:spacing w:after="0" w:line="240" w:lineRule="auto"/>
    </w:pPr>
    <w:rPr>
      <w:rFonts w:ascii="Arial" w:eastAsia="Times New Roman" w:hAnsi="Arial" w:cs="Times New Roman"/>
      <w:sz w:val="20"/>
      <w:szCs w:val="20"/>
      <w:lang w:eastAsia="de-DE"/>
    </w:rPr>
  </w:style>
  <w:style w:type="paragraph" w:customStyle="1" w:styleId="1CE5E820EA5142B2A733A814A727FEBB67">
    <w:name w:val="1CE5E820EA5142B2A733A814A727FEBB67"/>
    <w:rsid w:val="00CD735B"/>
    <w:pPr>
      <w:spacing w:after="0" w:line="240" w:lineRule="auto"/>
    </w:pPr>
    <w:rPr>
      <w:rFonts w:ascii="Arial" w:eastAsia="Times New Roman" w:hAnsi="Arial" w:cs="Times New Roman"/>
      <w:sz w:val="20"/>
      <w:szCs w:val="20"/>
      <w:lang w:eastAsia="de-DE"/>
    </w:rPr>
  </w:style>
  <w:style w:type="paragraph" w:customStyle="1" w:styleId="A77D28FDC51B461C84DFA2D4510CC7E433">
    <w:name w:val="A77D28FDC51B461C84DFA2D4510CC7E433"/>
    <w:rsid w:val="00CD735B"/>
    <w:pPr>
      <w:spacing w:after="0" w:line="240" w:lineRule="auto"/>
    </w:pPr>
    <w:rPr>
      <w:rFonts w:ascii="Arial" w:eastAsia="Times New Roman" w:hAnsi="Arial" w:cs="Times New Roman"/>
      <w:sz w:val="20"/>
      <w:szCs w:val="20"/>
      <w:lang w:eastAsia="de-DE"/>
    </w:rPr>
  </w:style>
  <w:style w:type="paragraph" w:customStyle="1" w:styleId="1967330F29CC41B3844A7A634A2724084">
    <w:name w:val="1967330F29CC41B3844A7A634A2724084"/>
    <w:rsid w:val="00CD735B"/>
    <w:pPr>
      <w:spacing w:after="0" w:line="240" w:lineRule="auto"/>
    </w:pPr>
    <w:rPr>
      <w:rFonts w:ascii="Arial" w:eastAsia="Times New Roman" w:hAnsi="Arial" w:cs="Times New Roman"/>
      <w:sz w:val="20"/>
      <w:szCs w:val="20"/>
      <w:lang w:eastAsia="de-DE"/>
    </w:rPr>
  </w:style>
  <w:style w:type="paragraph" w:customStyle="1" w:styleId="529D6A6FEF2943D7BC6221A7A406A82D64">
    <w:name w:val="529D6A6FEF2943D7BC6221A7A406A82D64"/>
    <w:rsid w:val="00CD735B"/>
    <w:pPr>
      <w:spacing w:after="0" w:line="240" w:lineRule="auto"/>
    </w:pPr>
    <w:rPr>
      <w:rFonts w:ascii="Arial" w:eastAsia="Times New Roman" w:hAnsi="Arial" w:cs="Times New Roman"/>
      <w:sz w:val="20"/>
      <w:szCs w:val="20"/>
      <w:lang w:eastAsia="de-DE"/>
    </w:rPr>
  </w:style>
  <w:style w:type="paragraph" w:customStyle="1" w:styleId="F5CF603940054AECA4FB105C0798F7ED30">
    <w:name w:val="F5CF603940054AECA4FB105C0798F7ED30"/>
    <w:rsid w:val="00CD735B"/>
    <w:pPr>
      <w:spacing w:after="0" w:line="240" w:lineRule="auto"/>
    </w:pPr>
    <w:rPr>
      <w:rFonts w:ascii="Arial" w:eastAsia="Times New Roman" w:hAnsi="Arial" w:cs="Times New Roman"/>
      <w:sz w:val="20"/>
      <w:szCs w:val="20"/>
      <w:lang w:eastAsia="de-DE"/>
    </w:rPr>
  </w:style>
  <w:style w:type="paragraph" w:customStyle="1" w:styleId="571B7217501941B59F16368E4B8F61F264">
    <w:name w:val="571B7217501941B59F16368E4B8F61F264"/>
    <w:rsid w:val="00CD735B"/>
    <w:pPr>
      <w:spacing w:after="0" w:line="240" w:lineRule="auto"/>
    </w:pPr>
    <w:rPr>
      <w:rFonts w:ascii="Arial" w:eastAsia="Times New Roman" w:hAnsi="Arial" w:cs="Times New Roman"/>
      <w:sz w:val="20"/>
      <w:szCs w:val="20"/>
      <w:lang w:eastAsia="de-DE"/>
    </w:rPr>
  </w:style>
  <w:style w:type="paragraph" w:customStyle="1" w:styleId="FA55F774589F42949AA24B9B613CFECD64">
    <w:name w:val="FA55F774589F42949AA24B9B613CFECD64"/>
    <w:rsid w:val="00CD735B"/>
    <w:pPr>
      <w:spacing w:after="0" w:line="240" w:lineRule="auto"/>
    </w:pPr>
    <w:rPr>
      <w:rFonts w:ascii="Arial" w:eastAsia="Times New Roman" w:hAnsi="Arial" w:cs="Times New Roman"/>
      <w:sz w:val="20"/>
      <w:szCs w:val="20"/>
      <w:lang w:eastAsia="de-DE"/>
    </w:rPr>
  </w:style>
  <w:style w:type="paragraph" w:customStyle="1" w:styleId="C65AA99DA88E4E08BF53C1299F8F19DD64">
    <w:name w:val="C65AA99DA88E4E08BF53C1299F8F19DD64"/>
    <w:rsid w:val="00CD735B"/>
    <w:pPr>
      <w:spacing w:after="0" w:line="240" w:lineRule="auto"/>
    </w:pPr>
    <w:rPr>
      <w:rFonts w:ascii="Arial" w:eastAsia="Times New Roman" w:hAnsi="Arial" w:cs="Times New Roman"/>
      <w:sz w:val="20"/>
      <w:szCs w:val="20"/>
      <w:lang w:eastAsia="de-DE"/>
    </w:rPr>
  </w:style>
  <w:style w:type="paragraph" w:customStyle="1" w:styleId="D9F4BE7641C9457F8377A0A004459D4064">
    <w:name w:val="D9F4BE7641C9457F8377A0A004459D4064"/>
    <w:rsid w:val="00CD735B"/>
    <w:pPr>
      <w:spacing w:after="0" w:line="240" w:lineRule="auto"/>
    </w:pPr>
    <w:rPr>
      <w:rFonts w:ascii="Arial" w:eastAsia="Times New Roman" w:hAnsi="Arial" w:cs="Times New Roman"/>
      <w:sz w:val="20"/>
      <w:szCs w:val="20"/>
      <w:lang w:eastAsia="de-DE"/>
    </w:rPr>
  </w:style>
  <w:style w:type="paragraph" w:customStyle="1" w:styleId="6E79E8A26CC54CA9926B22083D9EC19852">
    <w:name w:val="6E79E8A26CC54CA9926B22083D9EC19852"/>
    <w:rsid w:val="00CD735B"/>
    <w:pPr>
      <w:spacing w:after="0" w:line="240" w:lineRule="auto"/>
    </w:pPr>
    <w:rPr>
      <w:rFonts w:ascii="Arial" w:eastAsia="Times New Roman" w:hAnsi="Arial" w:cs="Times New Roman"/>
      <w:sz w:val="20"/>
      <w:szCs w:val="20"/>
      <w:lang w:eastAsia="de-DE"/>
    </w:rPr>
  </w:style>
  <w:style w:type="paragraph" w:customStyle="1" w:styleId="A627F72C92C44141825F450E885C04DA52">
    <w:name w:val="A627F72C92C44141825F450E885C04DA52"/>
    <w:rsid w:val="00CD735B"/>
    <w:pPr>
      <w:spacing w:after="0" w:line="240" w:lineRule="auto"/>
    </w:pPr>
    <w:rPr>
      <w:rFonts w:ascii="Arial" w:eastAsia="Times New Roman" w:hAnsi="Arial" w:cs="Times New Roman"/>
      <w:sz w:val="20"/>
      <w:szCs w:val="20"/>
      <w:lang w:eastAsia="de-DE"/>
    </w:rPr>
  </w:style>
  <w:style w:type="paragraph" w:customStyle="1" w:styleId="32F878F80EF24FD0A68830A92F873E5152">
    <w:name w:val="32F878F80EF24FD0A68830A92F873E5152"/>
    <w:rsid w:val="00CD735B"/>
    <w:pPr>
      <w:spacing w:after="0" w:line="240" w:lineRule="auto"/>
    </w:pPr>
    <w:rPr>
      <w:rFonts w:ascii="Arial" w:eastAsia="Times New Roman" w:hAnsi="Arial" w:cs="Times New Roman"/>
      <w:sz w:val="20"/>
      <w:szCs w:val="20"/>
      <w:lang w:eastAsia="de-DE"/>
    </w:rPr>
  </w:style>
  <w:style w:type="paragraph" w:customStyle="1" w:styleId="718210B2D4C34314A295F1283B7F0A7F6">
    <w:name w:val="718210B2D4C34314A295F1283B7F0A7F6"/>
    <w:rsid w:val="00CD735B"/>
    <w:pPr>
      <w:spacing w:after="0" w:line="240" w:lineRule="auto"/>
    </w:pPr>
    <w:rPr>
      <w:rFonts w:ascii="Arial" w:eastAsia="Times New Roman" w:hAnsi="Arial" w:cs="Times New Roman"/>
      <w:sz w:val="20"/>
      <w:szCs w:val="20"/>
      <w:lang w:eastAsia="de-DE"/>
    </w:rPr>
  </w:style>
  <w:style w:type="paragraph" w:customStyle="1" w:styleId="9DAA834C31564DAF8E1C1FB3AF158B8466">
    <w:name w:val="9DAA834C31564DAF8E1C1FB3AF158B8466"/>
    <w:rsid w:val="00F163AC"/>
    <w:pPr>
      <w:spacing w:after="0" w:line="240" w:lineRule="auto"/>
    </w:pPr>
    <w:rPr>
      <w:rFonts w:ascii="Arial" w:eastAsia="Times New Roman" w:hAnsi="Arial" w:cs="Times New Roman"/>
      <w:sz w:val="20"/>
      <w:szCs w:val="20"/>
      <w:lang w:eastAsia="de-DE"/>
    </w:rPr>
  </w:style>
  <w:style w:type="paragraph" w:customStyle="1" w:styleId="2D66D21AC91B41638C2B75BBEEDF9E1066">
    <w:name w:val="2D66D21AC91B41638C2B75BBEEDF9E1066"/>
    <w:rsid w:val="00F163AC"/>
    <w:pPr>
      <w:spacing w:after="0" w:line="240" w:lineRule="auto"/>
    </w:pPr>
    <w:rPr>
      <w:rFonts w:ascii="Arial" w:eastAsia="Times New Roman" w:hAnsi="Arial" w:cs="Times New Roman"/>
      <w:sz w:val="20"/>
      <w:szCs w:val="20"/>
      <w:lang w:eastAsia="de-DE"/>
    </w:rPr>
  </w:style>
  <w:style w:type="paragraph" w:customStyle="1" w:styleId="CA73092FB80B4A8281D33F94B4186F1C25">
    <w:name w:val="CA73092FB80B4A8281D33F94B4186F1C25"/>
    <w:rsid w:val="00F163AC"/>
    <w:pPr>
      <w:spacing w:after="0" w:line="240" w:lineRule="auto"/>
    </w:pPr>
    <w:rPr>
      <w:rFonts w:ascii="Arial" w:eastAsia="Times New Roman" w:hAnsi="Arial" w:cs="Times New Roman"/>
      <w:sz w:val="20"/>
      <w:szCs w:val="20"/>
      <w:lang w:eastAsia="de-DE"/>
    </w:rPr>
  </w:style>
  <w:style w:type="paragraph" w:customStyle="1" w:styleId="96D538EA125B49DBB6CD6D21AEFC12BD25">
    <w:name w:val="96D538EA125B49DBB6CD6D21AEFC12BD25"/>
    <w:rsid w:val="00F163AC"/>
    <w:pPr>
      <w:spacing w:after="0" w:line="240" w:lineRule="auto"/>
    </w:pPr>
    <w:rPr>
      <w:rFonts w:ascii="Arial" w:eastAsia="Times New Roman" w:hAnsi="Arial" w:cs="Times New Roman"/>
      <w:sz w:val="20"/>
      <w:szCs w:val="20"/>
      <w:lang w:eastAsia="de-DE"/>
    </w:rPr>
  </w:style>
  <w:style w:type="paragraph" w:customStyle="1" w:styleId="D0811733338447FCBBE1FBE41BC5007565">
    <w:name w:val="D0811733338447FCBBE1FBE41BC5007565"/>
    <w:rsid w:val="00F163AC"/>
    <w:pPr>
      <w:spacing w:after="0" w:line="240" w:lineRule="auto"/>
    </w:pPr>
    <w:rPr>
      <w:rFonts w:ascii="Arial" w:eastAsia="Times New Roman" w:hAnsi="Arial" w:cs="Times New Roman"/>
      <w:sz w:val="20"/>
      <w:szCs w:val="20"/>
      <w:lang w:eastAsia="de-DE"/>
    </w:rPr>
  </w:style>
  <w:style w:type="paragraph" w:customStyle="1" w:styleId="DC5D1FBAF8824E079E682137BAE7311E2">
    <w:name w:val="DC5D1FBAF8824E079E682137BAE7311E2"/>
    <w:rsid w:val="00F163AC"/>
    <w:pPr>
      <w:spacing w:after="0" w:line="240" w:lineRule="auto"/>
    </w:pPr>
    <w:rPr>
      <w:rFonts w:ascii="Arial" w:eastAsia="Times New Roman" w:hAnsi="Arial" w:cs="Times New Roman"/>
      <w:sz w:val="20"/>
      <w:szCs w:val="20"/>
      <w:lang w:eastAsia="de-DE"/>
    </w:rPr>
  </w:style>
  <w:style w:type="paragraph" w:customStyle="1" w:styleId="90FF847C27E2493386684AAFCB01C90F2">
    <w:name w:val="90FF847C27E2493386684AAFCB01C90F2"/>
    <w:rsid w:val="00F163AC"/>
    <w:pPr>
      <w:spacing w:after="0" w:line="240" w:lineRule="auto"/>
    </w:pPr>
    <w:rPr>
      <w:rFonts w:ascii="Arial" w:eastAsia="Times New Roman" w:hAnsi="Arial" w:cs="Times New Roman"/>
      <w:sz w:val="20"/>
      <w:szCs w:val="20"/>
      <w:lang w:eastAsia="de-DE"/>
    </w:rPr>
  </w:style>
  <w:style w:type="paragraph" w:customStyle="1" w:styleId="682789B9EB8948ADA340B880E03FC8322">
    <w:name w:val="682789B9EB8948ADA340B880E03FC8322"/>
    <w:rsid w:val="00F163AC"/>
    <w:pPr>
      <w:spacing w:after="0" w:line="240" w:lineRule="auto"/>
    </w:pPr>
    <w:rPr>
      <w:rFonts w:ascii="Arial" w:eastAsia="Times New Roman" w:hAnsi="Arial" w:cs="Times New Roman"/>
      <w:sz w:val="20"/>
      <w:szCs w:val="20"/>
      <w:lang w:eastAsia="de-DE"/>
    </w:rPr>
  </w:style>
  <w:style w:type="paragraph" w:customStyle="1" w:styleId="A0C93BADA4B740F3BF074AC0123F2FF114">
    <w:name w:val="A0C93BADA4B740F3BF074AC0123F2FF114"/>
    <w:rsid w:val="00F163AC"/>
    <w:pPr>
      <w:spacing w:after="0" w:line="240" w:lineRule="auto"/>
    </w:pPr>
    <w:rPr>
      <w:rFonts w:ascii="Arial" w:eastAsia="Times New Roman" w:hAnsi="Arial" w:cs="Times New Roman"/>
      <w:sz w:val="20"/>
      <w:szCs w:val="20"/>
      <w:lang w:eastAsia="de-DE"/>
    </w:rPr>
  </w:style>
  <w:style w:type="paragraph" w:customStyle="1" w:styleId="178949C88C774439BB5587AE19AE416814">
    <w:name w:val="178949C88C774439BB5587AE19AE416814"/>
    <w:rsid w:val="00F163AC"/>
    <w:pPr>
      <w:spacing w:after="0" w:line="240" w:lineRule="auto"/>
    </w:pPr>
    <w:rPr>
      <w:rFonts w:ascii="Arial" w:eastAsia="Times New Roman" w:hAnsi="Arial" w:cs="Times New Roman"/>
      <w:sz w:val="20"/>
      <w:szCs w:val="20"/>
      <w:lang w:eastAsia="de-DE"/>
    </w:rPr>
  </w:style>
  <w:style w:type="paragraph" w:customStyle="1" w:styleId="5E444C857F704834AF70791B0450F8DB2">
    <w:name w:val="5E444C857F704834AF70791B0450F8DB2"/>
    <w:rsid w:val="00F163AC"/>
    <w:pPr>
      <w:spacing w:after="0" w:line="240" w:lineRule="auto"/>
    </w:pPr>
    <w:rPr>
      <w:rFonts w:ascii="Arial" w:eastAsia="Times New Roman" w:hAnsi="Arial" w:cs="Times New Roman"/>
      <w:sz w:val="20"/>
      <w:szCs w:val="20"/>
      <w:lang w:eastAsia="de-DE"/>
    </w:rPr>
  </w:style>
  <w:style w:type="paragraph" w:customStyle="1" w:styleId="A3F3DA1F1D3840C1A2EC0B8C8C315B4514">
    <w:name w:val="A3F3DA1F1D3840C1A2EC0B8C8C315B4514"/>
    <w:rsid w:val="00F163AC"/>
    <w:pPr>
      <w:spacing w:after="0" w:line="240" w:lineRule="auto"/>
    </w:pPr>
    <w:rPr>
      <w:rFonts w:ascii="Arial" w:eastAsia="Times New Roman" w:hAnsi="Arial" w:cs="Times New Roman"/>
      <w:sz w:val="20"/>
      <w:szCs w:val="20"/>
      <w:lang w:eastAsia="de-DE"/>
    </w:rPr>
  </w:style>
  <w:style w:type="paragraph" w:customStyle="1" w:styleId="57FE7EA3F1B24D9DAB6333E9C8AEF8752">
    <w:name w:val="57FE7EA3F1B24D9DAB6333E9C8AEF8752"/>
    <w:rsid w:val="00F163AC"/>
    <w:pPr>
      <w:spacing w:after="0" w:line="240" w:lineRule="auto"/>
    </w:pPr>
    <w:rPr>
      <w:rFonts w:ascii="Arial" w:eastAsia="Times New Roman" w:hAnsi="Arial" w:cs="Times New Roman"/>
      <w:sz w:val="20"/>
      <w:szCs w:val="20"/>
      <w:lang w:eastAsia="de-DE"/>
    </w:rPr>
  </w:style>
  <w:style w:type="paragraph" w:customStyle="1" w:styleId="4640C4767F314661A970B71BF6883B0014">
    <w:name w:val="4640C4767F314661A970B71BF6883B0014"/>
    <w:rsid w:val="00F163AC"/>
    <w:pPr>
      <w:spacing w:after="0" w:line="240" w:lineRule="auto"/>
    </w:pPr>
    <w:rPr>
      <w:rFonts w:ascii="Arial" w:eastAsia="Times New Roman" w:hAnsi="Arial" w:cs="Times New Roman"/>
      <w:sz w:val="20"/>
      <w:szCs w:val="20"/>
      <w:lang w:eastAsia="de-DE"/>
    </w:rPr>
  </w:style>
  <w:style w:type="paragraph" w:customStyle="1" w:styleId="6214C334ABCA4876BE0A80FA25F6A73E14">
    <w:name w:val="6214C334ABCA4876BE0A80FA25F6A73E14"/>
    <w:rsid w:val="00F163AC"/>
    <w:pPr>
      <w:spacing w:after="0" w:line="240" w:lineRule="auto"/>
    </w:pPr>
    <w:rPr>
      <w:rFonts w:ascii="Arial" w:eastAsia="Times New Roman" w:hAnsi="Arial" w:cs="Times New Roman"/>
      <w:sz w:val="20"/>
      <w:szCs w:val="20"/>
      <w:lang w:eastAsia="de-DE"/>
    </w:rPr>
  </w:style>
  <w:style w:type="paragraph" w:customStyle="1" w:styleId="B3CC9A7D2BFC428496DFF129E5BA7A9014">
    <w:name w:val="B3CC9A7D2BFC428496DFF129E5BA7A9014"/>
    <w:rsid w:val="00F163AC"/>
    <w:pPr>
      <w:spacing w:after="0" w:line="240" w:lineRule="auto"/>
    </w:pPr>
    <w:rPr>
      <w:rFonts w:ascii="Arial" w:eastAsia="Times New Roman" w:hAnsi="Arial" w:cs="Times New Roman"/>
      <w:sz w:val="20"/>
      <w:szCs w:val="20"/>
      <w:lang w:eastAsia="de-DE"/>
    </w:rPr>
  </w:style>
  <w:style w:type="paragraph" w:customStyle="1" w:styleId="5F7AC686FEF045AD8AA647C5B571609614">
    <w:name w:val="5F7AC686FEF045AD8AA647C5B571609614"/>
    <w:rsid w:val="00F163AC"/>
    <w:pPr>
      <w:spacing w:after="0" w:line="240" w:lineRule="auto"/>
    </w:pPr>
    <w:rPr>
      <w:rFonts w:ascii="Arial" w:eastAsia="Times New Roman" w:hAnsi="Arial" w:cs="Times New Roman"/>
      <w:sz w:val="20"/>
      <w:szCs w:val="20"/>
      <w:lang w:eastAsia="de-DE"/>
    </w:rPr>
  </w:style>
  <w:style w:type="paragraph" w:customStyle="1" w:styleId="2D59E47A4B9145B785037344190063E014">
    <w:name w:val="2D59E47A4B9145B785037344190063E014"/>
    <w:rsid w:val="00F163AC"/>
    <w:pPr>
      <w:spacing w:after="0" w:line="240" w:lineRule="auto"/>
    </w:pPr>
    <w:rPr>
      <w:rFonts w:ascii="Arial" w:eastAsia="Times New Roman" w:hAnsi="Arial" w:cs="Times New Roman"/>
      <w:sz w:val="20"/>
      <w:szCs w:val="20"/>
      <w:lang w:eastAsia="de-DE"/>
    </w:rPr>
  </w:style>
  <w:style w:type="paragraph" w:customStyle="1" w:styleId="5D5E5298F0B74BCB8EA38C4A2945534F69">
    <w:name w:val="5D5E5298F0B74BCB8EA38C4A2945534F69"/>
    <w:rsid w:val="00F163AC"/>
    <w:pPr>
      <w:spacing w:after="0" w:line="240" w:lineRule="auto"/>
    </w:pPr>
    <w:rPr>
      <w:rFonts w:ascii="Arial" w:eastAsia="Times New Roman" w:hAnsi="Arial" w:cs="Times New Roman"/>
      <w:sz w:val="20"/>
      <w:szCs w:val="20"/>
      <w:lang w:eastAsia="de-DE"/>
    </w:rPr>
  </w:style>
  <w:style w:type="paragraph" w:customStyle="1" w:styleId="CEA573F717E14DE38D9C0E69DD9652F76">
    <w:name w:val="CEA573F717E14DE38D9C0E69DD9652F76"/>
    <w:rsid w:val="00F163AC"/>
    <w:pPr>
      <w:spacing w:after="0" w:line="240" w:lineRule="auto"/>
    </w:pPr>
    <w:rPr>
      <w:rFonts w:ascii="Arial" w:eastAsia="Times New Roman" w:hAnsi="Arial" w:cs="Times New Roman"/>
      <w:sz w:val="20"/>
      <w:szCs w:val="20"/>
      <w:lang w:eastAsia="de-DE"/>
    </w:rPr>
  </w:style>
  <w:style w:type="paragraph" w:customStyle="1" w:styleId="66DA3FECC6FD4B1EBFC46B616D19A43569">
    <w:name w:val="66DA3FECC6FD4B1EBFC46B616D19A43569"/>
    <w:rsid w:val="00F163AC"/>
    <w:pPr>
      <w:spacing w:after="0" w:line="240" w:lineRule="auto"/>
    </w:pPr>
    <w:rPr>
      <w:rFonts w:ascii="Arial" w:eastAsia="Times New Roman" w:hAnsi="Arial" w:cs="Times New Roman"/>
      <w:sz w:val="20"/>
      <w:szCs w:val="20"/>
      <w:lang w:eastAsia="de-DE"/>
    </w:rPr>
  </w:style>
  <w:style w:type="paragraph" w:customStyle="1" w:styleId="5D14EBE1A58E4CDA8B9FF12BF5674DC28">
    <w:name w:val="5D14EBE1A58E4CDA8B9FF12BF5674DC28"/>
    <w:rsid w:val="00F163AC"/>
    <w:pPr>
      <w:spacing w:after="0" w:line="240" w:lineRule="auto"/>
    </w:pPr>
    <w:rPr>
      <w:rFonts w:ascii="Arial" w:eastAsia="Times New Roman" w:hAnsi="Arial" w:cs="Times New Roman"/>
      <w:sz w:val="20"/>
      <w:szCs w:val="20"/>
      <w:lang w:eastAsia="de-DE"/>
    </w:rPr>
  </w:style>
  <w:style w:type="paragraph" w:customStyle="1" w:styleId="D57CD87586B042B78673A39C3CC6A88269">
    <w:name w:val="D57CD87586B042B78673A39C3CC6A88269"/>
    <w:rsid w:val="00F163AC"/>
    <w:pPr>
      <w:spacing w:after="0" w:line="240" w:lineRule="auto"/>
    </w:pPr>
    <w:rPr>
      <w:rFonts w:ascii="Arial" w:eastAsia="Times New Roman" w:hAnsi="Arial" w:cs="Times New Roman"/>
      <w:sz w:val="20"/>
      <w:szCs w:val="20"/>
      <w:lang w:eastAsia="de-DE"/>
    </w:rPr>
  </w:style>
  <w:style w:type="paragraph" w:customStyle="1" w:styleId="5BF06F8F8F004704815CD414F215E7D869">
    <w:name w:val="5BF06F8F8F004704815CD414F215E7D869"/>
    <w:rsid w:val="00F163AC"/>
    <w:pPr>
      <w:spacing w:after="0" w:line="240" w:lineRule="auto"/>
    </w:pPr>
    <w:rPr>
      <w:rFonts w:ascii="Arial" w:eastAsia="Times New Roman" w:hAnsi="Arial" w:cs="Times New Roman"/>
      <w:sz w:val="20"/>
      <w:szCs w:val="20"/>
      <w:lang w:eastAsia="de-DE"/>
    </w:rPr>
  </w:style>
  <w:style w:type="paragraph" w:customStyle="1" w:styleId="A7D06595E4FB467CB848A25CA0B3952969">
    <w:name w:val="A7D06595E4FB467CB848A25CA0B3952969"/>
    <w:rsid w:val="00F163AC"/>
    <w:pPr>
      <w:spacing w:after="0" w:line="240" w:lineRule="auto"/>
    </w:pPr>
    <w:rPr>
      <w:rFonts w:ascii="Arial" w:eastAsia="Times New Roman" w:hAnsi="Arial" w:cs="Times New Roman"/>
      <w:sz w:val="20"/>
      <w:szCs w:val="20"/>
      <w:lang w:eastAsia="de-DE"/>
    </w:rPr>
  </w:style>
  <w:style w:type="paragraph" w:customStyle="1" w:styleId="E0AB29E142C94A76BCFEB9F9A93AE05369">
    <w:name w:val="E0AB29E142C94A76BCFEB9F9A93AE05369"/>
    <w:rsid w:val="00F163AC"/>
    <w:pPr>
      <w:spacing w:after="0" w:line="240" w:lineRule="auto"/>
    </w:pPr>
    <w:rPr>
      <w:rFonts w:ascii="Arial" w:eastAsia="Times New Roman" w:hAnsi="Arial" w:cs="Times New Roman"/>
      <w:sz w:val="20"/>
      <w:szCs w:val="20"/>
      <w:lang w:eastAsia="de-DE"/>
    </w:rPr>
  </w:style>
  <w:style w:type="paragraph" w:customStyle="1" w:styleId="389724FF5E924B2488C5CB272B8B845669">
    <w:name w:val="389724FF5E924B2488C5CB272B8B845669"/>
    <w:rsid w:val="00F163AC"/>
    <w:pPr>
      <w:spacing w:after="0" w:line="240" w:lineRule="auto"/>
    </w:pPr>
    <w:rPr>
      <w:rFonts w:ascii="Arial" w:eastAsia="Times New Roman" w:hAnsi="Arial" w:cs="Times New Roman"/>
      <w:sz w:val="20"/>
      <w:szCs w:val="20"/>
      <w:lang w:eastAsia="de-DE"/>
    </w:rPr>
  </w:style>
  <w:style w:type="paragraph" w:customStyle="1" w:styleId="08B130CE730640228CE28AE581657D9B69">
    <w:name w:val="08B130CE730640228CE28AE581657D9B69"/>
    <w:rsid w:val="00F163AC"/>
    <w:pPr>
      <w:spacing w:after="0" w:line="240" w:lineRule="auto"/>
    </w:pPr>
    <w:rPr>
      <w:rFonts w:ascii="Arial" w:eastAsia="Times New Roman" w:hAnsi="Arial" w:cs="Times New Roman"/>
      <w:sz w:val="20"/>
      <w:szCs w:val="20"/>
      <w:lang w:eastAsia="de-DE"/>
    </w:rPr>
  </w:style>
  <w:style w:type="paragraph" w:customStyle="1" w:styleId="D9321D70C2AD4791A43FAB61740EC8BE69">
    <w:name w:val="D9321D70C2AD4791A43FAB61740EC8BE69"/>
    <w:rsid w:val="00F163AC"/>
    <w:pPr>
      <w:spacing w:after="0" w:line="240" w:lineRule="auto"/>
    </w:pPr>
    <w:rPr>
      <w:rFonts w:ascii="Arial" w:eastAsia="Times New Roman" w:hAnsi="Arial" w:cs="Times New Roman"/>
      <w:sz w:val="20"/>
      <w:szCs w:val="20"/>
      <w:lang w:eastAsia="de-DE"/>
    </w:rPr>
  </w:style>
  <w:style w:type="paragraph" w:customStyle="1" w:styleId="E8801E84C6C8439C82994C291C3EEAE369">
    <w:name w:val="E8801E84C6C8439C82994C291C3EEAE369"/>
    <w:rsid w:val="00F163AC"/>
    <w:pPr>
      <w:spacing w:after="0" w:line="240" w:lineRule="auto"/>
    </w:pPr>
    <w:rPr>
      <w:rFonts w:ascii="Arial" w:eastAsia="Times New Roman" w:hAnsi="Arial" w:cs="Times New Roman"/>
      <w:sz w:val="20"/>
      <w:szCs w:val="20"/>
      <w:lang w:eastAsia="de-DE"/>
    </w:rPr>
  </w:style>
  <w:style w:type="paragraph" w:customStyle="1" w:styleId="32D9A78EE9884B58AE6D89E44C03D8F068">
    <w:name w:val="32D9A78EE9884B58AE6D89E44C03D8F068"/>
    <w:rsid w:val="00F163AC"/>
    <w:pPr>
      <w:spacing w:after="0" w:line="240" w:lineRule="auto"/>
    </w:pPr>
    <w:rPr>
      <w:rFonts w:ascii="Arial" w:eastAsia="Times New Roman" w:hAnsi="Arial" w:cs="Times New Roman"/>
      <w:sz w:val="20"/>
      <w:szCs w:val="20"/>
      <w:lang w:eastAsia="de-DE"/>
    </w:rPr>
  </w:style>
  <w:style w:type="paragraph" w:customStyle="1" w:styleId="BC32E67339A740F9BF4DE7E6A0E9E42168">
    <w:name w:val="BC32E67339A740F9BF4DE7E6A0E9E42168"/>
    <w:rsid w:val="00F163AC"/>
    <w:pPr>
      <w:spacing w:after="0" w:line="240" w:lineRule="auto"/>
    </w:pPr>
    <w:rPr>
      <w:rFonts w:ascii="Arial" w:eastAsia="Times New Roman" w:hAnsi="Arial" w:cs="Times New Roman"/>
      <w:sz w:val="20"/>
      <w:szCs w:val="20"/>
      <w:lang w:eastAsia="de-DE"/>
    </w:rPr>
  </w:style>
  <w:style w:type="paragraph" w:customStyle="1" w:styleId="1CE5E820EA5142B2A733A814A727FEBB68">
    <w:name w:val="1CE5E820EA5142B2A733A814A727FEBB68"/>
    <w:rsid w:val="00F163AC"/>
    <w:pPr>
      <w:spacing w:after="0" w:line="240" w:lineRule="auto"/>
    </w:pPr>
    <w:rPr>
      <w:rFonts w:ascii="Arial" w:eastAsia="Times New Roman" w:hAnsi="Arial" w:cs="Times New Roman"/>
      <w:sz w:val="20"/>
      <w:szCs w:val="20"/>
      <w:lang w:eastAsia="de-DE"/>
    </w:rPr>
  </w:style>
  <w:style w:type="paragraph" w:customStyle="1" w:styleId="A77D28FDC51B461C84DFA2D4510CC7E434">
    <w:name w:val="A77D28FDC51B461C84DFA2D4510CC7E434"/>
    <w:rsid w:val="00F163AC"/>
    <w:pPr>
      <w:spacing w:after="0" w:line="240" w:lineRule="auto"/>
    </w:pPr>
    <w:rPr>
      <w:rFonts w:ascii="Arial" w:eastAsia="Times New Roman" w:hAnsi="Arial" w:cs="Times New Roman"/>
      <w:sz w:val="20"/>
      <w:szCs w:val="20"/>
      <w:lang w:eastAsia="de-DE"/>
    </w:rPr>
  </w:style>
  <w:style w:type="paragraph" w:customStyle="1" w:styleId="1967330F29CC41B3844A7A634A2724085">
    <w:name w:val="1967330F29CC41B3844A7A634A2724085"/>
    <w:rsid w:val="00F163AC"/>
    <w:pPr>
      <w:spacing w:after="0" w:line="240" w:lineRule="auto"/>
    </w:pPr>
    <w:rPr>
      <w:rFonts w:ascii="Arial" w:eastAsia="Times New Roman" w:hAnsi="Arial" w:cs="Times New Roman"/>
      <w:sz w:val="20"/>
      <w:szCs w:val="20"/>
      <w:lang w:eastAsia="de-DE"/>
    </w:rPr>
  </w:style>
  <w:style w:type="paragraph" w:customStyle="1" w:styleId="529D6A6FEF2943D7BC6221A7A406A82D65">
    <w:name w:val="529D6A6FEF2943D7BC6221A7A406A82D65"/>
    <w:rsid w:val="00F163AC"/>
    <w:pPr>
      <w:spacing w:after="0" w:line="240" w:lineRule="auto"/>
    </w:pPr>
    <w:rPr>
      <w:rFonts w:ascii="Arial" w:eastAsia="Times New Roman" w:hAnsi="Arial" w:cs="Times New Roman"/>
      <w:sz w:val="20"/>
      <w:szCs w:val="20"/>
      <w:lang w:eastAsia="de-DE"/>
    </w:rPr>
  </w:style>
  <w:style w:type="paragraph" w:customStyle="1" w:styleId="F5CF603940054AECA4FB105C0798F7ED31">
    <w:name w:val="F5CF603940054AECA4FB105C0798F7ED31"/>
    <w:rsid w:val="00F163AC"/>
    <w:pPr>
      <w:spacing w:after="0" w:line="240" w:lineRule="auto"/>
    </w:pPr>
    <w:rPr>
      <w:rFonts w:ascii="Arial" w:eastAsia="Times New Roman" w:hAnsi="Arial" w:cs="Times New Roman"/>
      <w:sz w:val="20"/>
      <w:szCs w:val="20"/>
      <w:lang w:eastAsia="de-DE"/>
    </w:rPr>
  </w:style>
  <w:style w:type="paragraph" w:customStyle="1" w:styleId="571B7217501941B59F16368E4B8F61F265">
    <w:name w:val="571B7217501941B59F16368E4B8F61F265"/>
    <w:rsid w:val="00F163AC"/>
    <w:pPr>
      <w:spacing w:after="0" w:line="240" w:lineRule="auto"/>
    </w:pPr>
    <w:rPr>
      <w:rFonts w:ascii="Arial" w:eastAsia="Times New Roman" w:hAnsi="Arial" w:cs="Times New Roman"/>
      <w:sz w:val="20"/>
      <w:szCs w:val="20"/>
      <w:lang w:eastAsia="de-DE"/>
    </w:rPr>
  </w:style>
  <w:style w:type="paragraph" w:customStyle="1" w:styleId="FA55F774589F42949AA24B9B613CFECD65">
    <w:name w:val="FA55F774589F42949AA24B9B613CFECD65"/>
    <w:rsid w:val="00F163AC"/>
    <w:pPr>
      <w:spacing w:after="0" w:line="240" w:lineRule="auto"/>
    </w:pPr>
    <w:rPr>
      <w:rFonts w:ascii="Arial" w:eastAsia="Times New Roman" w:hAnsi="Arial" w:cs="Times New Roman"/>
      <w:sz w:val="20"/>
      <w:szCs w:val="20"/>
      <w:lang w:eastAsia="de-DE"/>
    </w:rPr>
  </w:style>
  <w:style w:type="paragraph" w:customStyle="1" w:styleId="C65AA99DA88E4E08BF53C1299F8F19DD65">
    <w:name w:val="C65AA99DA88E4E08BF53C1299F8F19DD65"/>
    <w:rsid w:val="00F163AC"/>
    <w:pPr>
      <w:spacing w:after="0" w:line="240" w:lineRule="auto"/>
    </w:pPr>
    <w:rPr>
      <w:rFonts w:ascii="Arial" w:eastAsia="Times New Roman" w:hAnsi="Arial" w:cs="Times New Roman"/>
      <w:sz w:val="20"/>
      <w:szCs w:val="20"/>
      <w:lang w:eastAsia="de-DE"/>
    </w:rPr>
  </w:style>
  <w:style w:type="paragraph" w:customStyle="1" w:styleId="D9F4BE7641C9457F8377A0A004459D4065">
    <w:name w:val="D9F4BE7641C9457F8377A0A004459D4065"/>
    <w:rsid w:val="00F163AC"/>
    <w:pPr>
      <w:spacing w:after="0" w:line="240" w:lineRule="auto"/>
    </w:pPr>
    <w:rPr>
      <w:rFonts w:ascii="Arial" w:eastAsia="Times New Roman" w:hAnsi="Arial" w:cs="Times New Roman"/>
      <w:sz w:val="20"/>
      <w:szCs w:val="20"/>
      <w:lang w:eastAsia="de-DE"/>
    </w:rPr>
  </w:style>
  <w:style w:type="paragraph" w:customStyle="1" w:styleId="6E79E8A26CC54CA9926B22083D9EC19853">
    <w:name w:val="6E79E8A26CC54CA9926B22083D9EC19853"/>
    <w:rsid w:val="00F163AC"/>
    <w:pPr>
      <w:spacing w:after="0" w:line="240" w:lineRule="auto"/>
    </w:pPr>
    <w:rPr>
      <w:rFonts w:ascii="Arial" w:eastAsia="Times New Roman" w:hAnsi="Arial" w:cs="Times New Roman"/>
      <w:sz w:val="20"/>
      <w:szCs w:val="20"/>
      <w:lang w:eastAsia="de-DE"/>
    </w:rPr>
  </w:style>
  <w:style w:type="paragraph" w:customStyle="1" w:styleId="A627F72C92C44141825F450E885C04DA53">
    <w:name w:val="A627F72C92C44141825F450E885C04DA53"/>
    <w:rsid w:val="00F163AC"/>
    <w:pPr>
      <w:spacing w:after="0" w:line="240" w:lineRule="auto"/>
    </w:pPr>
    <w:rPr>
      <w:rFonts w:ascii="Arial" w:eastAsia="Times New Roman" w:hAnsi="Arial" w:cs="Times New Roman"/>
      <w:sz w:val="20"/>
      <w:szCs w:val="20"/>
      <w:lang w:eastAsia="de-DE"/>
    </w:rPr>
  </w:style>
  <w:style w:type="paragraph" w:customStyle="1" w:styleId="32F878F80EF24FD0A68830A92F873E5153">
    <w:name w:val="32F878F80EF24FD0A68830A92F873E5153"/>
    <w:rsid w:val="00F163AC"/>
    <w:pPr>
      <w:spacing w:after="0" w:line="240" w:lineRule="auto"/>
    </w:pPr>
    <w:rPr>
      <w:rFonts w:ascii="Arial" w:eastAsia="Times New Roman" w:hAnsi="Arial" w:cs="Times New Roman"/>
      <w:sz w:val="20"/>
      <w:szCs w:val="20"/>
      <w:lang w:eastAsia="de-DE"/>
    </w:rPr>
  </w:style>
  <w:style w:type="paragraph" w:customStyle="1" w:styleId="718210B2D4C34314A295F1283B7F0A7F7">
    <w:name w:val="718210B2D4C34314A295F1283B7F0A7F7"/>
    <w:rsid w:val="00F163AC"/>
    <w:pPr>
      <w:spacing w:after="0" w:line="240" w:lineRule="auto"/>
    </w:pPr>
    <w:rPr>
      <w:rFonts w:ascii="Arial" w:eastAsia="Times New Roman" w:hAnsi="Arial" w:cs="Times New Roman"/>
      <w:sz w:val="20"/>
      <w:szCs w:val="20"/>
      <w:lang w:eastAsia="de-DE"/>
    </w:rPr>
  </w:style>
  <w:style w:type="paragraph" w:customStyle="1" w:styleId="9DAA834C31564DAF8E1C1FB3AF158B8467">
    <w:name w:val="9DAA834C31564DAF8E1C1FB3AF158B8467"/>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7">
    <w:name w:val="2D66D21AC91B41638C2B75BBEEDF9E1067"/>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6">
    <w:name w:val="CA73092FB80B4A8281D33F94B4186F1C26"/>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6">
    <w:name w:val="96D538EA125B49DBB6CD6D21AEFC12BD26"/>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6">
    <w:name w:val="D0811733338447FCBBE1FBE41BC5007566"/>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3">
    <w:name w:val="DC5D1FBAF8824E079E682137BAE7311E3"/>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3">
    <w:name w:val="90FF847C27E2493386684AAFCB01C90F3"/>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3">
    <w:name w:val="682789B9EB8948ADA340B880E03FC8323"/>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5">
    <w:name w:val="A0C93BADA4B740F3BF074AC0123F2FF115"/>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5">
    <w:name w:val="178949C88C774439BB5587AE19AE416815"/>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3">
    <w:name w:val="5E444C857F704834AF70791B0450F8DB3"/>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5">
    <w:name w:val="A3F3DA1F1D3840C1A2EC0B8C8C315B4515"/>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3">
    <w:name w:val="57FE7EA3F1B24D9DAB6333E9C8AEF8753"/>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5">
    <w:name w:val="4640C4767F314661A970B71BF6883B0015"/>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5">
    <w:name w:val="6214C334ABCA4876BE0A80FA25F6A73E15"/>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5">
    <w:name w:val="B3CC9A7D2BFC428496DFF129E5BA7A9015"/>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5">
    <w:name w:val="5F7AC686FEF045AD8AA647C5B571609615"/>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5">
    <w:name w:val="2D59E47A4B9145B785037344190063E015"/>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0">
    <w:name w:val="5D5E5298F0B74BCB8EA38C4A2945534F70"/>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7">
    <w:name w:val="CEA573F717E14DE38D9C0E69DD9652F77"/>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0">
    <w:name w:val="66DA3FECC6FD4B1EBFC46B616D19A43570"/>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9">
    <w:name w:val="5D14EBE1A58E4CDA8B9FF12BF5674DC29"/>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0">
    <w:name w:val="D57CD87586B042B78673A39C3CC6A88270"/>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0">
    <w:name w:val="5BF06F8F8F004704815CD414F215E7D870"/>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0">
    <w:name w:val="A7D06595E4FB467CB848A25CA0B3952970"/>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0">
    <w:name w:val="E0AB29E142C94A76BCFEB9F9A93AE05370"/>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0">
    <w:name w:val="389724FF5E924B2488C5CB272B8B845670"/>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0">
    <w:name w:val="08B130CE730640228CE28AE581657D9B70"/>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0">
    <w:name w:val="D9321D70C2AD4791A43FAB61740EC8BE70"/>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0">
    <w:name w:val="E8801E84C6C8439C82994C291C3EEAE370"/>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69">
    <w:name w:val="32D9A78EE9884B58AE6D89E44C03D8F069"/>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69">
    <w:name w:val="BC32E67339A740F9BF4DE7E6A0E9E42169"/>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69">
    <w:name w:val="1CE5E820EA5142B2A733A814A727FEBB69"/>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5">
    <w:name w:val="A77D28FDC51B461C84DFA2D4510CC7E435"/>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6">
    <w:name w:val="1967330F29CC41B3844A7A634A2724086"/>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6">
    <w:name w:val="529D6A6FEF2943D7BC6221A7A406A82D66"/>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2">
    <w:name w:val="F5CF603940054AECA4FB105C0798F7ED32"/>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6">
    <w:name w:val="571B7217501941B59F16368E4B8F61F266"/>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6">
    <w:name w:val="FA55F774589F42949AA24B9B613CFECD66"/>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6">
    <w:name w:val="C65AA99DA88E4E08BF53C1299F8F19DD66"/>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6">
    <w:name w:val="D9F4BE7641C9457F8377A0A004459D4066"/>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4">
    <w:name w:val="6E79E8A26CC54CA9926B22083D9EC19854"/>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4">
    <w:name w:val="A627F72C92C44141825F450E885C04DA54"/>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4">
    <w:name w:val="32F878F80EF24FD0A68830A92F873E5154"/>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
    <w:name w:val="243885B3E0A240EDB8308DCD1F19B9F0"/>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8">
    <w:name w:val="718210B2D4C34314A295F1283B7F0A7F8"/>
    <w:rsid w:val="007C0ED5"/>
    <w:pPr>
      <w:spacing w:after="0" w:line="240" w:lineRule="auto"/>
    </w:pPr>
    <w:rPr>
      <w:rFonts w:ascii="Arial" w:eastAsia="Times New Roman" w:hAnsi="Arial" w:cs="Times New Roman"/>
      <w:sz w:val="20"/>
      <w:szCs w:val="20"/>
      <w:lang w:eastAsia="de-DE"/>
    </w:rPr>
  </w:style>
  <w:style w:type="paragraph" w:customStyle="1" w:styleId="9DAA834C31564DAF8E1C1FB3AF158B8468">
    <w:name w:val="9DAA834C31564DAF8E1C1FB3AF158B8468"/>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8">
    <w:name w:val="2D66D21AC91B41638C2B75BBEEDF9E1068"/>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7">
    <w:name w:val="CA73092FB80B4A8281D33F94B4186F1C27"/>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7">
    <w:name w:val="96D538EA125B49DBB6CD6D21AEFC12BD27"/>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7">
    <w:name w:val="D0811733338447FCBBE1FBE41BC5007567"/>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4">
    <w:name w:val="DC5D1FBAF8824E079E682137BAE7311E4"/>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4">
    <w:name w:val="90FF847C27E2493386684AAFCB01C90F4"/>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4">
    <w:name w:val="682789B9EB8948ADA340B880E03FC8324"/>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6">
    <w:name w:val="A0C93BADA4B740F3BF074AC0123F2FF116"/>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6">
    <w:name w:val="178949C88C774439BB5587AE19AE416816"/>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4">
    <w:name w:val="5E444C857F704834AF70791B0450F8DB4"/>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6">
    <w:name w:val="A3F3DA1F1D3840C1A2EC0B8C8C315B4516"/>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4">
    <w:name w:val="57FE7EA3F1B24D9DAB6333E9C8AEF8754"/>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6">
    <w:name w:val="4640C4767F314661A970B71BF6883B0016"/>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6">
    <w:name w:val="6214C334ABCA4876BE0A80FA25F6A73E16"/>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6">
    <w:name w:val="B3CC9A7D2BFC428496DFF129E5BA7A9016"/>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6">
    <w:name w:val="5F7AC686FEF045AD8AA647C5B571609616"/>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6">
    <w:name w:val="2D59E47A4B9145B785037344190063E016"/>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1">
    <w:name w:val="5D5E5298F0B74BCB8EA38C4A2945534F71"/>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8">
    <w:name w:val="CEA573F717E14DE38D9C0E69DD9652F78"/>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1">
    <w:name w:val="66DA3FECC6FD4B1EBFC46B616D19A43571"/>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10">
    <w:name w:val="5D14EBE1A58E4CDA8B9FF12BF5674DC210"/>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1">
    <w:name w:val="D57CD87586B042B78673A39C3CC6A88271"/>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1">
    <w:name w:val="5BF06F8F8F004704815CD414F215E7D871"/>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1">
    <w:name w:val="A7D06595E4FB467CB848A25CA0B3952971"/>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1">
    <w:name w:val="E0AB29E142C94A76BCFEB9F9A93AE05371"/>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1">
    <w:name w:val="389724FF5E924B2488C5CB272B8B845671"/>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1">
    <w:name w:val="08B130CE730640228CE28AE581657D9B71"/>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1">
    <w:name w:val="D9321D70C2AD4791A43FAB61740EC8BE71"/>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1">
    <w:name w:val="E8801E84C6C8439C82994C291C3EEAE371"/>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70">
    <w:name w:val="32D9A78EE9884B58AE6D89E44C03D8F070"/>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70">
    <w:name w:val="BC32E67339A740F9BF4DE7E6A0E9E42170"/>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70">
    <w:name w:val="1CE5E820EA5142B2A733A814A727FEBB70"/>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6">
    <w:name w:val="A77D28FDC51B461C84DFA2D4510CC7E436"/>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7">
    <w:name w:val="1967330F29CC41B3844A7A634A2724087"/>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7">
    <w:name w:val="529D6A6FEF2943D7BC6221A7A406A82D67"/>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3">
    <w:name w:val="F5CF603940054AECA4FB105C0798F7ED33"/>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7">
    <w:name w:val="571B7217501941B59F16368E4B8F61F267"/>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7">
    <w:name w:val="FA55F774589F42949AA24B9B613CFECD67"/>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7">
    <w:name w:val="C65AA99DA88E4E08BF53C1299F8F19DD67"/>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7">
    <w:name w:val="D9F4BE7641C9457F8377A0A004459D4067"/>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5">
    <w:name w:val="6E79E8A26CC54CA9926B22083D9EC19855"/>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5">
    <w:name w:val="A627F72C92C44141825F450E885C04DA55"/>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5">
    <w:name w:val="32F878F80EF24FD0A68830A92F873E5155"/>
    <w:rsid w:val="007C0ED5"/>
    <w:pPr>
      <w:spacing w:after="0" w:line="240" w:lineRule="auto"/>
    </w:pPr>
    <w:rPr>
      <w:rFonts w:ascii="Arial" w:eastAsia="Times New Roman" w:hAnsi="Arial" w:cs="Times New Roman"/>
      <w:sz w:val="20"/>
      <w:szCs w:val="20"/>
      <w:lang w:eastAsia="de-DE"/>
    </w:rPr>
  </w:style>
  <w:style w:type="paragraph" w:customStyle="1" w:styleId="78450F00DB25497A9B309EDBFE22F5F9">
    <w:name w:val="78450F00DB25497A9B309EDBFE22F5F9"/>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1">
    <w:name w:val="243885B3E0A240EDB8308DCD1F19B9F01"/>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9">
    <w:name w:val="718210B2D4C34314A295F1283B7F0A7F9"/>
    <w:rsid w:val="007C0ED5"/>
    <w:pPr>
      <w:spacing w:after="0" w:line="240" w:lineRule="auto"/>
    </w:pPr>
    <w:rPr>
      <w:rFonts w:ascii="Arial" w:eastAsia="Times New Roman" w:hAnsi="Arial" w:cs="Times New Roman"/>
      <w:sz w:val="20"/>
      <w:szCs w:val="20"/>
      <w:lang w:eastAsia="de-DE"/>
    </w:rPr>
  </w:style>
  <w:style w:type="paragraph" w:customStyle="1" w:styleId="8B60DBB52470400F8A759067C88D6065">
    <w:name w:val="8B60DBB52470400F8A759067C88D6065"/>
    <w:rsid w:val="00D30356"/>
  </w:style>
  <w:style w:type="paragraph" w:customStyle="1" w:styleId="9DAA834C31564DAF8E1C1FB3AF158B8469">
    <w:name w:val="9DAA834C31564DAF8E1C1FB3AF158B8469"/>
    <w:rsid w:val="00D30356"/>
    <w:pPr>
      <w:spacing w:after="0" w:line="240" w:lineRule="auto"/>
    </w:pPr>
    <w:rPr>
      <w:rFonts w:ascii="Arial" w:eastAsia="Times New Roman" w:hAnsi="Arial" w:cs="Times New Roman"/>
      <w:sz w:val="20"/>
      <w:szCs w:val="20"/>
      <w:lang w:eastAsia="de-DE"/>
    </w:rPr>
  </w:style>
  <w:style w:type="paragraph" w:customStyle="1" w:styleId="2D66D21AC91B41638C2B75BBEEDF9E1069">
    <w:name w:val="2D66D21AC91B41638C2B75BBEEDF9E1069"/>
    <w:rsid w:val="00D30356"/>
    <w:pPr>
      <w:spacing w:after="0" w:line="240" w:lineRule="auto"/>
    </w:pPr>
    <w:rPr>
      <w:rFonts w:ascii="Arial" w:eastAsia="Times New Roman" w:hAnsi="Arial" w:cs="Times New Roman"/>
      <w:sz w:val="20"/>
      <w:szCs w:val="20"/>
      <w:lang w:eastAsia="de-DE"/>
    </w:rPr>
  </w:style>
  <w:style w:type="paragraph" w:customStyle="1" w:styleId="CA73092FB80B4A8281D33F94B4186F1C28">
    <w:name w:val="CA73092FB80B4A8281D33F94B4186F1C28"/>
    <w:rsid w:val="00D30356"/>
    <w:pPr>
      <w:spacing w:after="0" w:line="240" w:lineRule="auto"/>
    </w:pPr>
    <w:rPr>
      <w:rFonts w:ascii="Arial" w:eastAsia="Times New Roman" w:hAnsi="Arial" w:cs="Times New Roman"/>
      <w:sz w:val="20"/>
      <w:szCs w:val="20"/>
      <w:lang w:eastAsia="de-DE"/>
    </w:rPr>
  </w:style>
  <w:style w:type="paragraph" w:customStyle="1" w:styleId="96D538EA125B49DBB6CD6D21AEFC12BD28">
    <w:name w:val="96D538EA125B49DBB6CD6D21AEFC12BD28"/>
    <w:rsid w:val="00D30356"/>
    <w:pPr>
      <w:spacing w:after="0" w:line="240" w:lineRule="auto"/>
    </w:pPr>
    <w:rPr>
      <w:rFonts w:ascii="Arial" w:eastAsia="Times New Roman" w:hAnsi="Arial" w:cs="Times New Roman"/>
      <w:sz w:val="20"/>
      <w:szCs w:val="20"/>
      <w:lang w:eastAsia="de-DE"/>
    </w:rPr>
  </w:style>
  <w:style w:type="paragraph" w:customStyle="1" w:styleId="D0811733338447FCBBE1FBE41BC5007568">
    <w:name w:val="D0811733338447FCBBE1FBE41BC5007568"/>
    <w:rsid w:val="00D30356"/>
    <w:pPr>
      <w:spacing w:after="0" w:line="240" w:lineRule="auto"/>
    </w:pPr>
    <w:rPr>
      <w:rFonts w:ascii="Arial" w:eastAsia="Times New Roman" w:hAnsi="Arial" w:cs="Times New Roman"/>
      <w:sz w:val="20"/>
      <w:szCs w:val="20"/>
      <w:lang w:eastAsia="de-DE"/>
    </w:rPr>
  </w:style>
  <w:style w:type="paragraph" w:customStyle="1" w:styleId="DC5D1FBAF8824E079E682137BAE7311E5">
    <w:name w:val="DC5D1FBAF8824E079E682137BAE7311E5"/>
    <w:rsid w:val="00D30356"/>
    <w:pPr>
      <w:spacing w:after="0" w:line="240" w:lineRule="auto"/>
    </w:pPr>
    <w:rPr>
      <w:rFonts w:ascii="Arial" w:eastAsia="Times New Roman" w:hAnsi="Arial" w:cs="Times New Roman"/>
      <w:sz w:val="20"/>
      <w:szCs w:val="20"/>
      <w:lang w:eastAsia="de-DE"/>
    </w:rPr>
  </w:style>
  <w:style w:type="paragraph" w:customStyle="1" w:styleId="90FF847C27E2493386684AAFCB01C90F5">
    <w:name w:val="90FF847C27E2493386684AAFCB01C90F5"/>
    <w:rsid w:val="00D30356"/>
    <w:pPr>
      <w:spacing w:after="0" w:line="240" w:lineRule="auto"/>
    </w:pPr>
    <w:rPr>
      <w:rFonts w:ascii="Arial" w:eastAsia="Times New Roman" w:hAnsi="Arial" w:cs="Times New Roman"/>
      <w:sz w:val="20"/>
      <w:szCs w:val="20"/>
      <w:lang w:eastAsia="de-DE"/>
    </w:rPr>
  </w:style>
  <w:style w:type="paragraph" w:customStyle="1" w:styleId="682789B9EB8948ADA340B880E03FC8325">
    <w:name w:val="682789B9EB8948ADA340B880E03FC8325"/>
    <w:rsid w:val="00D30356"/>
    <w:pPr>
      <w:spacing w:after="0" w:line="240" w:lineRule="auto"/>
    </w:pPr>
    <w:rPr>
      <w:rFonts w:ascii="Arial" w:eastAsia="Times New Roman" w:hAnsi="Arial" w:cs="Times New Roman"/>
      <w:sz w:val="20"/>
      <w:szCs w:val="20"/>
      <w:lang w:eastAsia="de-DE"/>
    </w:rPr>
  </w:style>
  <w:style w:type="paragraph" w:customStyle="1" w:styleId="A0C93BADA4B740F3BF074AC0123F2FF117">
    <w:name w:val="A0C93BADA4B740F3BF074AC0123F2FF117"/>
    <w:rsid w:val="00D30356"/>
    <w:pPr>
      <w:spacing w:after="0" w:line="240" w:lineRule="auto"/>
    </w:pPr>
    <w:rPr>
      <w:rFonts w:ascii="Arial" w:eastAsia="Times New Roman" w:hAnsi="Arial" w:cs="Times New Roman"/>
      <w:sz w:val="20"/>
      <w:szCs w:val="20"/>
      <w:lang w:eastAsia="de-DE"/>
    </w:rPr>
  </w:style>
  <w:style w:type="paragraph" w:customStyle="1" w:styleId="178949C88C774439BB5587AE19AE416817">
    <w:name w:val="178949C88C774439BB5587AE19AE416817"/>
    <w:rsid w:val="00D30356"/>
    <w:pPr>
      <w:spacing w:after="0" w:line="240" w:lineRule="auto"/>
    </w:pPr>
    <w:rPr>
      <w:rFonts w:ascii="Arial" w:eastAsia="Times New Roman" w:hAnsi="Arial" w:cs="Times New Roman"/>
      <w:sz w:val="20"/>
      <w:szCs w:val="20"/>
      <w:lang w:eastAsia="de-DE"/>
    </w:rPr>
  </w:style>
  <w:style w:type="paragraph" w:customStyle="1" w:styleId="5E444C857F704834AF70791B0450F8DB5">
    <w:name w:val="5E444C857F704834AF70791B0450F8DB5"/>
    <w:rsid w:val="00D30356"/>
    <w:pPr>
      <w:spacing w:after="0" w:line="240" w:lineRule="auto"/>
    </w:pPr>
    <w:rPr>
      <w:rFonts w:ascii="Arial" w:eastAsia="Times New Roman" w:hAnsi="Arial" w:cs="Times New Roman"/>
      <w:sz w:val="20"/>
      <w:szCs w:val="20"/>
      <w:lang w:eastAsia="de-DE"/>
    </w:rPr>
  </w:style>
  <w:style w:type="paragraph" w:customStyle="1" w:styleId="A3F3DA1F1D3840C1A2EC0B8C8C315B4517">
    <w:name w:val="A3F3DA1F1D3840C1A2EC0B8C8C315B4517"/>
    <w:rsid w:val="00D30356"/>
    <w:pPr>
      <w:spacing w:after="0" w:line="240" w:lineRule="auto"/>
    </w:pPr>
    <w:rPr>
      <w:rFonts w:ascii="Arial" w:eastAsia="Times New Roman" w:hAnsi="Arial" w:cs="Times New Roman"/>
      <w:sz w:val="20"/>
      <w:szCs w:val="20"/>
      <w:lang w:eastAsia="de-DE"/>
    </w:rPr>
  </w:style>
  <w:style w:type="paragraph" w:customStyle="1" w:styleId="57FE7EA3F1B24D9DAB6333E9C8AEF8755">
    <w:name w:val="57FE7EA3F1B24D9DAB6333E9C8AEF8755"/>
    <w:rsid w:val="00D30356"/>
    <w:pPr>
      <w:spacing w:after="0" w:line="240" w:lineRule="auto"/>
    </w:pPr>
    <w:rPr>
      <w:rFonts w:ascii="Arial" w:eastAsia="Times New Roman" w:hAnsi="Arial" w:cs="Times New Roman"/>
      <w:sz w:val="20"/>
      <w:szCs w:val="20"/>
      <w:lang w:eastAsia="de-DE"/>
    </w:rPr>
  </w:style>
  <w:style w:type="paragraph" w:customStyle="1" w:styleId="4640C4767F314661A970B71BF6883B0017">
    <w:name w:val="4640C4767F314661A970B71BF6883B0017"/>
    <w:rsid w:val="00D30356"/>
    <w:pPr>
      <w:spacing w:after="0" w:line="240" w:lineRule="auto"/>
    </w:pPr>
    <w:rPr>
      <w:rFonts w:ascii="Arial" w:eastAsia="Times New Roman" w:hAnsi="Arial" w:cs="Times New Roman"/>
      <w:sz w:val="20"/>
      <w:szCs w:val="20"/>
      <w:lang w:eastAsia="de-DE"/>
    </w:rPr>
  </w:style>
  <w:style w:type="paragraph" w:customStyle="1" w:styleId="6214C334ABCA4876BE0A80FA25F6A73E17">
    <w:name w:val="6214C334ABCA4876BE0A80FA25F6A73E17"/>
    <w:rsid w:val="00D30356"/>
    <w:pPr>
      <w:spacing w:after="0" w:line="240" w:lineRule="auto"/>
    </w:pPr>
    <w:rPr>
      <w:rFonts w:ascii="Arial" w:eastAsia="Times New Roman" w:hAnsi="Arial" w:cs="Times New Roman"/>
      <w:sz w:val="20"/>
      <w:szCs w:val="20"/>
      <w:lang w:eastAsia="de-DE"/>
    </w:rPr>
  </w:style>
  <w:style w:type="paragraph" w:customStyle="1" w:styleId="B3CC9A7D2BFC428496DFF129E5BA7A9017">
    <w:name w:val="B3CC9A7D2BFC428496DFF129E5BA7A9017"/>
    <w:rsid w:val="00D30356"/>
    <w:pPr>
      <w:spacing w:after="0" w:line="240" w:lineRule="auto"/>
    </w:pPr>
    <w:rPr>
      <w:rFonts w:ascii="Arial" w:eastAsia="Times New Roman" w:hAnsi="Arial" w:cs="Times New Roman"/>
      <w:sz w:val="20"/>
      <w:szCs w:val="20"/>
      <w:lang w:eastAsia="de-DE"/>
    </w:rPr>
  </w:style>
  <w:style w:type="paragraph" w:customStyle="1" w:styleId="5F7AC686FEF045AD8AA647C5B571609617">
    <w:name w:val="5F7AC686FEF045AD8AA647C5B571609617"/>
    <w:rsid w:val="00D30356"/>
    <w:pPr>
      <w:spacing w:after="0" w:line="240" w:lineRule="auto"/>
    </w:pPr>
    <w:rPr>
      <w:rFonts w:ascii="Arial" w:eastAsia="Times New Roman" w:hAnsi="Arial" w:cs="Times New Roman"/>
      <w:sz w:val="20"/>
      <w:szCs w:val="20"/>
      <w:lang w:eastAsia="de-DE"/>
    </w:rPr>
  </w:style>
  <w:style w:type="paragraph" w:customStyle="1" w:styleId="2D59E47A4B9145B785037344190063E017">
    <w:name w:val="2D59E47A4B9145B785037344190063E017"/>
    <w:rsid w:val="00D30356"/>
    <w:pPr>
      <w:spacing w:after="0" w:line="240" w:lineRule="auto"/>
    </w:pPr>
    <w:rPr>
      <w:rFonts w:ascii="Arial" w:eastAsia="Times New Roman" w:hAnsi="Arial" w:cs="Times New Roman"/>
      <w:sz w:val="20"/>
      <w:szCs w:val="20"/>
      <w:lang w:eastAsia="de-DE"/>
    </w:rPr>
  </w:style>
  <w:style w:type="paragraph" w:customStyle="1" w:styleId="5D5E5298F0B74BCB8EA38C4A2945534F72">
    <w:name w:val="5D5E5298F0B74BCB8EA38C4A2945534F72"/>
    <w:rsid w:val="00D30356"/>
    <w:pPr>
      <w:spacing w:after="0" w:line="240" w:lineRule="auto"/>
    </w:pPr>
    <w:rPr>
      <w:rFonts w:ascii="Arial" w:eastAsia="Times New Roman" w:hAnsi="Arial" w:cs="Times New Roman"/>
      <w:sz w:val="20"/>
      <w:szCs w:val="20"/>
      <w:lang w:eastAsia="de-DE"/>
    </w:rPr>
  </w:style>
  <w:style w:type="paragraph" w:customStyle="1" w:styleId="CEA573F717E14DE38D9C0E69DD9652F79">
    <w:name w:val="CEA573F717E14DE38D9C0E69DD9652F79"/>
    <w:rsid w:val="00D30356"/>
    <w:pPr>
      <w:spacing w:after="0" w:line="240" w:lineRule="auto"/>
    </w:pPr>
    <w:rPr>
      <w:rFonts w:ascii="Arial" w:eastAsia="Times New Roman" w:hAnsi="Arial" w:cs="Times New Roman"/>
      <w:sz w:val="20"/>
      <w:szCs w:val="20"/>
      <w:lang w:eastAsia="de-DE"/>
    </w:rPr>
  </w:style>
  <w:style w:type="paragraph" w:customStyle="1" w:styleId="84AF0B04204144C39DDD0BAC8D4FC358">
    <w:name w:val="84AF0B04204144C39DDD0BAC8D4FC358"/>
    <w:rsid w:val="00D30356"/>
  </w:style>
  <w:style w:type="paragraph" w:customStyle="1" w:styleId="C69E3E89F33A40B695DC20B75709C293">
    <w:name w:val="C69E3E89F33A40B695DC20B75709C293"/>
    <w:rsid w:val="00D30356"/>
  </w:style>
  <w:style w:type="paragraph" w:customStyle="1" w:styleId="621A9446C5344039AACE91B6AB87AD20">
    <w:name w:val="621A9446C5344039AACE91B6AB87AD20"/>
    <w:rsid w:val="00D30356"/>
  </w:style>
  <w:style w:type="paragraph" w:customStyle="1" w:styleId="F4D10D7AAEEC46809623BB07EDA8574E">
    <w:name w:val="F4D10D7AAEEC46809623BB07EDA8574E"/>
    <w:rsid w:val="00D30356"/>
  </w:style>
  <w:style w:type="paragraph" w:customStyle="1" w:styleId="57538FE006F441BA92B7ABBFE5AD3944">
    <w:name w:val="57538FE006F441BA92B7ABBFE5AD3944"/>
    <w:rsid w:val="00D30356"/>
  </w:style>
  <w:style w:type="paragraph" w:customStyle="1" w:styleId="3FB93A591445478083ABA5501FBD9229">
    <w:name w:val="3FB93A591445478083ABA5501FBD9229"/>
    <w:rsid w:val="00D30356"/>
  </w:style>
  <w:style w:type="paragraph" w:customStyle="1" w:styleId="9DAA834C31564DAF8E1C1FB3AF158B8470">
    <w:name w:val="9DAA834C31564DAF8E1C1FB3AF158B8470"/>
    <w:rsid w:val="00721BB6"/>
    <w:pPr>
      <w:spacing w:after="0" w:line="240" w:lineRule="auto"/>
    </w:pPr>
    <w:rPr>
      <w:rFonts w:ascii="Arial" w:eastAsia="Times New Roman" w:hAnsi="Arial" w:cs="Times New Roman"/>
      <w:sz w:val="20"/>
      <w:szCs w:val="20"/>
      <w:lang w:eastAsia="de-DE"/>
    </w:rPr>
  </w:style>
  <w:style w:type="paragraph" w:customStyle="1" w:styleId="2D66D21AC91B41638C2B75BBEEDF9E1070">
    <w:name w:val="2D66D21AC91B41638C2B75BBEEDF9E1070"/>
    <w:rsid w:val="00721BB6"/>
    <w:pPr>
      <w:spacing w:after="0" w:line="240" w:lineRule="auto"/>
    </w:pPr>
    <w:rPr>
      <w:rFonts w:ascii="Arial" w:eastAsia="Times New Roman" w:hAnsi="Arial" w:cs="Times New Roman"/>
      <w:sz w:val="20"/>
      <w:szCs w:val="20"/>
      <w:lang w:eastAsia="de-DE"/>
    </w:rPr>
  </w:style>
  <w:style w:type="paragraph" w:customStyle="1" w:styleId="CA73092FB80B4A8281D33F94B4186F1C29">
    <w:name w:val="CA73092FB80B4A8281D33F94B4186F1C29"/>
    <w:rsid w:val="00721BB6"/>
    <w:pPr>
      <w:spacing w:after="0" w:line="240" w:lineRule="auto"/>
    </w:pPr>
    <w:rPr>
      <w:rFonts w:ascii="Arial" w:eastAsia="Times New Roman" w:hAnsi="Arial" w:cs="Times New Roman"/>
      <w:sz w:val="20"/>
      <w:szCs w:val="20"/>
      <w:lang w:eastAsia="de-DE"/>
    </w:rPr>
  </w:style>
  <w:style w:type="paragraph" w:customStyle="1" w:styleId="96D538EA125B49DBB6CD6D21AEFC12BD29">
    <w:name w:val="96D538EA125B49DBB6CD6D21AEFC12BD29"/>
    <w:rsid w:val="00721BB6"/>
    <w:pPr>
      <w:spacing w:after="0" w:line="240" w:lineRule="auto"/>
    </w:pPr>
    <w:rPr>
      <w:rFonts w:ascii="Arial" w:eastAsia="Times New Roman" w:hAnsi="Arial" w:cs="Times New Roman"/>
      <w:sz w:val="20"/>
      <w:szCs w:val="20"/>
      <w:lang w:eastAsia="de-DE"/>
    </w:rPr>
  </w:style>
  <w:style w:type="paragraph" w:customStyle="1" w:styleId="D0811733338447FCBBE1FBE41BC5007569">
    <w:name w:val="D0811733338447FCBBE1FBE41BC5007569"/>
    <w:rsid w:val="00721BB6"/>
    <w:pPr>
      <w:spacing w:after="0" w:line="240" w:lineRule="auto"/>
    </w:pPr>
    <w:rPr>
      <w:rFonts w:ascii="Arial" w:eastAsia="Times New Roman" w:hAnsi="Arial" w:cs="Times New Roman"/>
      <w:sz w:val="20"/>
      <w:szCs w:val="20"/>
      <w:lang w:eastAsia="de-DE"/>
    </w:rPr>
  </w:style>
  <w:style w:type="paragraph" w:customStyle="1" w:styleId="DC5D1FBAF8824E079E682137BAE7311E6">
    <w:name w:val="DC5D1FBAF8824E079E682137BAE7311E6"/>
    <w:rsid w:val="00721BB6"/>
    <w:pPr>
      <w:spacing w:after="0" w:line="240" w:lineRule="auto"/>
    </w:pPr>
    <w:rPr>
      <w:rFonts w:ascii="Arial" w:eastAsia="Times New Roman" w:hAnsi="Arial" w:cs="Times New Roman"/>
      <w:sz w:val="20"/>
      <w:szCs w:val="20"/>
      <w:lang w:eastAsia="de-DE"/>
    </w:rPr>
  </w:style>
  <w:style w:type="paragraph" w:customStyle="1" w:styleId="90FF847C27E2493386684AAFCB01C90F6">
    <w:name w:val="90FF847C27E2493386684AAFCB01C90F6"/>
    <w:rsid w:val="00721BB6"/>
    <w:pPr>
      <w:spacing w:after="0" w:line="240" w:lineRule="auto"/>
    </w:pPr>
    <w:rPr>
      <w:rFonts w:ascii="Arial" w:eastAsia="Times New Roman" w:hAnsi="Arial" w:cs="Times New Roman"/>
      <w:sz w:val="20"/>
      <w:szCs w:val="20"/>
      <w:lang w:eastAsia="de-DE"/>
    </w:rPr>
  </w:style>
  <w:style w:type="paragraph" w:customStyle="1" w:styleId="682789B9EB8948ADA340B880E03FC8326">
    <w:name w:val="682789B9EB8948ADA340B880E03FC8326"/>
    <w:rsid w:val="00721BB6"/>
    <w:pPr>
      <w:spacing w:after="0" w:line="240" w:lineRule="auto"/>
    </w:pPr>
    <w:rPr>
      <w:rFonts w:ascii="Arial" w:eastAsia="Times New Roman" w:hAnsi="Arial" w:cs="Times New Roman"/>
      <w:sz w:val="20"/>
      <w:szCs w:val="20"/>
      <w:lang w:eastAsia="de-DE"/>
    </w:rPr>
  </w:style>
  <w:style w:type="paragraph" w:customStyle="1" w:styleId="A0C93BADA4B740F3BF074AC0123F2FF118">
    <w:name w:val="A0C93BADA4B740F3BF074AC0123F2FF118"/>
    <w:rsid w:val="00721BB6"/>
    <w:pPr>
      <w:spacing w:after="0" w:line="240" w:lineRule="auto"/>
    </w:pPr>
    <w:rPr>
      <w:rFonts w:ascii="Arial" w:eastAsia="Times New Roman" w:hAnsi="Arial" w:cs="Times New Roman"/>
      <w:sz w:val="20"/>
      <w:szCs w:val="20"/>
      <w:lang w:eastAsia="de-DE"/>
    </w:rPr>
  </w:style>
  <w:style w:type="paragraph" w:customStyle="1" w:styleId="178949C88C774439BB5587AE19AE416818">
    <w:name w:val="178949C88C774439BB5587AE19AE416818"/>
    <w:rsid w:val="00721BB6"/>
    <w:pPr>
      <w:spacing w:after="0" w:line="240" w:lineRule="auto"/>
    </w:pPr>
    <w:rPr>
      <w:rFonts w:ascii="Arial" w:eastAsia="Times New Roman" w:hAnsi="Arial" w:cs="Times New Roman"/>
      <w:sz w:val="20"/>
      <w:szCs w:val="20"/>
      <w:lang w:eastAsia="de-DE"/>
    </w:rPr>
  </w:style>
  <w:style w:type="paragraph" w:customStyle="1" w:styleId="A3F3DA1F1D3840C1A2EC0B8C8C315B4518">
    <w:name w:val="A3F3DA1F1D3840C1A2EC0B8C8C315B4518"/>
    <w:rsid w:val="00721BB6"/>
    <w:pPr>
      <w:spacing w:after="0" w:line="240" w:lineRule="auto"/>
    </w:pPr>
    <w:rPr>
      <w:rFonts w:ascii="Arial" w:eastAsia="Times New Roman" w:hAnsi="Arial" w:cs="Times New Roman"/>
      <w:sz w:val="20"/>
      <w:szCs w:val="20"/>
      <w:lang w:eastAsia="de-DE"/>
    </w:rPr>
  </w:style>
  <w:style w:type="paragraph" w:customStyle="1" w:styleId="57538FE006F441BA92B7ABBFE5AD39441">
    <w:name w:val="57538FE006F441BA92B7ABBFE5AD39441"/>
    <w:rsid w:val="00721BB6"/>
    <w:pPr>
      <w:spacing w:after="0" w:line="240" w:lineRule="auto"/>
    </w:pPr>
    <w:rPr>
      <w:rFonts w:ascii="Arial" w:eastAsia="Times New Roman" w:hAnsi="Arial" w:cs="Times New Roman"/>
      <w:sz w:val="20"/>
      <w:szCs w:val="20"/>
      <w:lang w:eastAsia="de-DE"/>
    </w:rPr>
  </w:style>
  <w:style w:type="paragraph" w:customStyle="1" w:styleId="3FB93A591445478083ABA5501FBD92291">
    <w:name w:val="3FB93A591445478083ABA5501FBD92291"/>
    <w:rsid w:val="00721BB6"/>
    <w:pPr>
      <w:spacing w:after="0" w:line="240" w:lineRule="auto"/>
    </w:pPr>
    <w:rPr>
      <w:rFonts w:ascii="Arial" w:eastAsia="Times New Roman" w:hAnsi="Arial" w:cs="Times New Roman"/>
      <w:sz w:val="20"/>
      <w:szCs w:val="20"/>
      <w:lang w:eastAsia="de-DE"/>
    </w:rPr>
  </w:style>
  <w:style w:type="paragraph" w:customStyle="1" w:styleId="4640C4767F314661A970B71BF6883B0018">
    <w:name w:val="4640C4767F314661A970B71BF6883B0018"/>
    <w:rsid w:val="00721BB6"/>
    <w:pPr>
      <w:spacing w:after="0" w:line="240" w:lineRule="auto"/>
    </w:pPr>
    <w:rPr>
      <w:rFonts w:ascii="Arial" w:eastAsia="Times New Roman" w:hAnsi="Arial" w:cs="Times New Roman"/>
      <w:sz w:val="20"/>
      <w:szCs w:val="20"/>
      <w:lang w:eastAsia="de-DE"/>
    </w:rPr>
  </w:style>
  <w:style w:type="paragraph" w:customStyle="1" w:styleId="6214C334ABCA4876BE0A80FA25F6A73E18">
    <w:name w:val="6214C334ABCA4876BE0A80FA25F6A73E18"/>
    <w:rsid w:val="00721BB6"/>
    <w:pPr>
      <w:spacing w:after="0" w:line="240" w:lineRule="auto"/>
    </w:pPr>
    <w:rPr>
      <w:rFonts w:ascii="Arial" w:eastAsia="Times New Roman" w:hAnsi="Arial" w:cs="Times New Roman"/>
      <w:sz w:val="20"/>
      <w:szCs w:val="20"/>
      <w:lang w:eastAsia="de-DE"/>
    </w:rPr>
  </w:style>
  <w:style w:type="paragraph" w:customStyle="1" w:styleId="B3CC9A7D2BFC428496DFF129E5BA7A9018">
    <w:name w:val="B3CC9A7D2BFC428496DFF129E5BA7A9018"/>
    <w:rsid w:val="00721BB6"/>
    <w:pPr>
      <w:spacing w:after="0" w:line="240" w:lineRule="auto"/>
    </w:pPr>
    <w:rPr>
      <w:rFonts w:ascii="Arial" w:eastAsia="Times New Roman" w:hAnsi="Arial" w:cs="Times New Roman"/>
      <w:sz w:val="20"/>
      <w:szCs w:val="20"/>
      <w:lang w:eastAsia="de-DE"/>
    </w:rPr>
  </w:style>
  <w:style w:type="paragraph" w:customStyle="1" w:styleId="5F7AC686FEF045AD8AA647C5B571609618">
    <w:name w:val="5F7AC686FEF045AD8AA647C5B571609618"/>
    <w:rsid w:val="00721BB6"/>
    <w:pPr>
      <w:spacing w:after="0" w:line="240" w:lineRule="auto"/>
    </w:pPr>
    <w:rPr>
      <w:rFonts w:ascii="Arial" w:eastAsia="Times New Roman" w:hAnsi="Arial" w:cs="Times New Roman"/>
      <w:sz w:val="20"/>
      <w:szCs w:val="20"/>
      <w:lang w:eastAsia="de-DE"/>
    </w:rPr>
  </w:style>
  <w:style w:type="paragraph" w:customStyle="1" w:styleId="2D59E47A4B9145B785037344190063E018">
    <w:name w:val="2D59E47A4B9145B785037344190063E018"/>
    <w:rsid w:val="00721BB6"/>
    <w:pPr>
      <w:spacing w:after="0" w:line="240" w:lineRule="auto"/>
    </w:pPr>
    <w:rPr>
      <w:rFonts w:ascii="Arial" w:eastAsia="Times New Roman" w:hAnsi="Arial" w:cs="Times New Roman"/>
      <w:sz w:val="20"/>
      <w:szCs w:val="20"/>
      <w:lang w:eastAsia="de-DE"/>
    </w:rPr>
  </w:style>
  <w:style w:type="paragraph" w:customStyle="1" w:styleId="5D5E5298F0B74BCB8EA38C4A2945534F73">
    <w:name w:val="5D5E5298F0B74BCB8EA38C4A2945534F73"/>
    <w:rsid w:val="00721BB6"/>
    <w:pPr>
      <w:spacing w:after="0" w:line="240" w:lineRule="auto"/>
    </w:pPr>
    <w:rPr>
      <w:rFonts w:ascii="Arial" w:eastAsia="Times New Roman" w:hAnsi="Arial" w:cs="Times New Roman"/>
      <w:sz w:val="20"/>
      <w:szCs w:val="20"/>
      <w:lang w:eastAsia="de-DE"/>
    </w:rPr>
  </w:style>
  <w:style w:type="paragraph" w:customStyle="1" w:styleId="CEA573F717E14DE38D9C0E69DD9652F710">
    <w:name w:val="CEA573F717E14DE38D9C0E69DD9652F710"/>
    <w:rsid w:val="00721BB6"/>
    <w:pPr>
      <w:spacing w:after="0" w:line="240" w:lineRule="auto"/>
    </w:pPr>
    <w:rPr>
      <w:rFonts w:ascii="Arial" w:eastAsia="Times New Roman" w:hAnsi="Arial" w:cs="Times New Roman"/>
      <w:sz w:val="20"/>
      <w:szCs w:val="20"/>
      <w:lang w:eastAsia="de-DE"/>
    </w:rPr>
  </w:style>
  <w:style w:type="paragraph" w:customStyle="1" w:styleId="66DA3FECC6FD4B1EBFC46B616D19A43572">
    <w:name w:val="66DA3FECC6FD4B1EBFC46B616D19A43572"/>
    <w:rsid w:val="00721BB6"/>
    <w:pPr>
      <w:spacing w:after="0" w:line="240" w:lineRule="auto"/>
    </w:pPr>
    <w:rPr>
      <w:rFonts w:ascii="Arial" w:eastAsia="Times New Roman" w:hAnsi="Arial" w:cs="Times New Roman"/>
      <w:sz w:val="20"/>
      <w:szCs w:val="20"/>
      <w:lang w:eastAsia="de-DE"/>
    </w:rPr>
  </w:style>
  <w:style w:type="paragraph" w:customStyle="1" w:styleId="5D14EBE1A58E4CDA8B9FF12BF5674DC211">
    <w:name w:val="5D14EBE1A58E4CDA8B9FF12BF5674DC211"/>
    <w:rsid w:val="00721BB6"/>
    <w:pPr>
      <w:spacing w:after="0" w:line="240" w:lineRule="auto"/>
    </w:pPr>
    <w:rPr>
      <w:rFonts w:ascii="Arial" w:eastAsia="Times New Roman" w:hAnsi="Arial" w:cs="Times New Roman"/>
      <w:sz w:val="20"/>
      <w:szCs w:val="20"/>
      <w:lang w:eastAsia="de-DE"/>
    </w:rPr>
  </w:style>
  <w:style w:type="paragraph" w:customStyle="1" w:styleId="D57CD87586B042B78673A39C3CC6A88272">
    <w:name w:val="D57CD87586B042B78673A39C3CC6A88272"/>
    <w:rsid w:val="00721BB6"/>
    <w:pPr>
      <w:spacing w:after="0" w:line="240" w:lineRule="auto"/>
    </w:pPr>
    <w:rPr>
      <w:rFonts w:ascii="Arial" w:eastAsia="Times New Roman" w:hAnsi="Arial" w:cs="Times New Roman"/>
      <w:sz w:val="20"/>
      <w:szCs w:val="20"/>
      <w:lang w:eastAsia="de-DE"/>
    </w:rPr>
  </w:style>
  <w:style w:type="paragraph" w:customStyle="1" w:styleId="5BF06F8F8F004704815CD414F215E7D872">
    <w:name w:val="5BF06F8F8F004704815CD414F215E7D872"/>
    <w:rsid w:val="00721BB6"/>
    <w:pPr>
      <w:spacing w:after="0" w:line="240" w:lineRule="auto"/>
    </w:pPr>
    <w:rPr>
      <w:rFonts w:ascii="Arial" w:eastAsia="Times New Roman" w:hAnsi="Arial" w:cs="Times New Roman"/>
      <w:sz w:val="20"/>
      <w:szCs w:val="20"/>
      <w:lang w:eastAsia="de-DE"/>
    </w:rPr>
  </w:style>
  <w:style w:type="paragraph" w:customStyle="1" w:styleId="A7D06595E4FB467CB848A25CA0B3952972">
    <w:name w:val="A7D06595E4FB467CB848A25CA0B3952972"/>
    <w:rsid w:val="00721BB6"/>
    <w:pPr>
      <w:spacing w:after="0" w:line="240" w:lineRule="auto"/>
    </w:pPr>
    <w:rPr>
      <w:rFonts w:ascii="Arial" w:eastAsia="Times New Roman" w:hAnsi="Arial" w:cs="Times New Roman"/>
      <w:sz w:val="20"/>
      <w:szCs w:val="20"/>
      <w:lang w:eastAsia="de-DE"/>
    </w:rPr>
  </w:style>
  <w:style w:type="paragraph" w:customStyle="1" w:styleId="E0AB29E142C94A76BCFEB9F9A93AE05372">
    <w:name w:val="E0AB29E142C94A76BCFEB9F9A93AE05372"/>
    <w:rsid w:val="00721BB6"/>
    <w:pPr>
      <w:spacing w:after="0" w:line="240" w:lineRule="auto"/>
    </w:pPr>
    <w:rPr>
      <w:rFonts w:ascii="Arial" w:eastAsia="Times New Roman" w:hAnsi="Arial" w:cs="Times New Roman"/>
      <w:sz w:val="20"/>
      <w:szCs w:val="20"/>
      <w:lang w:eastAsia="de-DE"/>
    </w:rPr>
  </w:style>
  <w:style w:type="paragraph" w:customStyle="1" w:styleId="389724FF5E924B2488C5CB272B8B845672">
    <w:name w:val="389724FF5E924B2488C5CB272B8B845672"/>
    <w:rsid w:val="00721BB6"/>
    <w:pPr>
      <w:spacing w:after="0" w:line="240" w:lineRule="auto"/>
    </w:pPr>
    <w:rPr>
      <w:rFonts w:ascii="Arial" w:eastAsia="Times New Roman" w:hAnsi="Arial" w:cs="Times New Roman"/>
      <w:sz w:val="20"/>
      <w:szCs w:val="20"/>
      <w:lang w:eastAsia="de-DE"/>
    </w:rPr>
  </w:style>
  <w:style w:type="paragraph" w:customStyle="1" w:styleId="D9321D70C2AD4791A43FAB61740EC8BE72">
    <w:name w:val="D9321D70C2AD4791A43FAB61740EC8BE72"/>
    <w:rsid w:val="00721BB6"/>
    <w:pPr>
      <w:spacing w:after="0" w:line="240" w:lineRule="auto"/>
    </w:pPr>
    <w:rPr>
      <w:rFonts w:ascii="Arial" w:eastAsia="Times New Roman" w:hAnsi="Arial" w:cs="Times New Roman"/>
      <w:sz w:val="20"/>
      <w:szCs w:val="20"/>
      <w:lang w:eastAsia="de-DE"/>
    </w:rPr>
  </w:style>
  <w:style w:type="paragraph" w:customStyle="1" w:styleId="E8801E84C6C8439C82994C291C3EEAE372">
    <w:name w:val="E8801E84C6C8439C82994C291C3EEAE372"/>
    <w:rsid w:val="00721BB6"/>
    <w:pPr>
      <w:spacing w:after="0" w:line="240" w:lineRule="auto"/>
    </w:pPr>
    <w:rPr>
      <w:rFonts w:ascii="Arial" w:eastAsia="Times New Roman" w:hAnsi="Arial" w:cs="Times New Roman"/>
      <w:sz w:val="20"/>
      <w:szCs w:val="20"/>
      <w:lang w:eastAsia="de-DE"/>
    </w:rPr>
  </w:style>
  <w:style w:type="paragraph" w:customStyle="1" w:styleId="32D9A78EE9884B58AE6D89E44C03D8F071">
    <w:name w:val="32D9A78EE9884B58AE6D89E44C03D8F071"/>
    <w:rsid w:val="00721BB6"/>
    <w:pPr>
      <w:spacing w:after="0" w:line="240" w:lineRule="auto"/>
    </w:pPr>
    <w:rPr>
      <w:rFonts w:ascii="Arial" w:eastAsia="Times New Roman" w:hAnsi="Arial" w:cs="Times New Roman"/>
      <w:sz w:val="20"/>
      <w:szCs w:val="20"/>
      <w:lang w:eastAsia="de-DE"/>
    </w:rPr>
  </w:style>
  <w:style w:type="paragraph" w:customStyle="1" w:styleId="BC32E67339A740F9BF4DE7E6A0E9E42171">
    <w:name w:val="BC32E67339A740F9BF4DE7E6A0E9E42171"/>
    <w:rsid w:val="00721BB6"/>
    <w:pPr>
      <w:spacing w:after="0" w:line="240" w:lineRule="auto"/>
    </w:pPr>
    <w:rPr>
      <w:rFonts w:ascii="Arial" w:eastAsia="Times New Roman" w:hAnsi="Arial" w:cs="Times New Roman"/>
      <w:sz w:val="20"/>
      <w:szCs w:val="20"/>
      <w:lang w:eastAsia="de-DE"/>
    </w:rPr>
  </w:style>
  <w:style w:type="paragraph" w:customStyle="1" w:styleId="1CE5E820EA5142B2A733A814A727FEBB71">
    <w:name w:val="1CE5E820EA5142B2A733A814A727FEBB71"/>
    <w:rsid w:val="00721BB6"/>
    <w:pPr>
      <w:spacing w:after="0" w:line="240" w:lineRule="auto"/>
    </w:pPr>
    <w:rPr>
      <w:rFonts w:ascii="Arial" w:eastAsia="Times New Roman" w:hAnsi="Arial" w:cs="Times New Roman"/>
      <w:sz w:val="20"/>
      <w:szCs w:val="20"/>
      <w:lang w:eastAsia="de-DE"/>
    </w:rPr>
  </w:style>
  <w:style w:type="paragraph" w:customStyle="1" w:styleId="A77D28FDC51B461C84DFA2D4510CC7E437">
    <w:name w:val="A77D28FDC51B461C84DFA2D4510CC7E437"/>
    <w:rsid w:val="00721BB6"/>
    <w:pPr>
      <w:spacing w:after="0" w:line="240" w:lineRule="auto"/>
    </w:pPr>
    <w:rPr>
      <w:rFonts w:ascii="Arial" w:eastAsia="Times New Roman" w:hAnsi="Arial" w:cs="Times New Roman"/>
      <w:sz w:val="20"/>
      <w:szCs w:val="20"/>
      <w:lang w:eastAsia="de-DE"/>
    </w:rPr>
  </w:style>
  <w:style w:type="paragraph" w:customStyle="1" w:styleId="1967330F29CC41B3844A7A634A2724088">
    <w:name w:val="1967330F29CC41B3844A7A634A2724088"/>
    <w:rsid w:val="00721BB6"/>
    <w:pPr>
      <w:spacing w:after="0" w:line="240" w:lineRule="auto"/>
    </w:pPr>
    <w:rPr>
      <w:rFonts w:ascii="Arial" w:eastAsia="Times New Roman" w:hAnsi="Arial" w:cs="Times New Roman"/>
      <w:sz w:val="20"/>
      <w:szCs w:val="20"/>
      <w:lang w:eastAsia="de-DE"/>
    </w:rPr>
  </w:style>
  <w:style w:type="paragraph" w:customStyle="1" w:styleId="529D6A6FEF2943D7BC6221A7A406A82D68">
    <w:name w:val="529D6A6FEF2943D7BC6221A7A406A82D68"/>
    <w:rsid w:val="00721BB6"/>
    <w:pPr>
      <w:spacing w:after="0" w:line="240" w:lineRule="auto"/>
    </w:pPr>
    <w:rPr>
      <w:rFonts w:ascii="Arial" w:eastAsia="Times New Roman" w:hAnsi="Arial" w:cs="Times New Roman"/>
      <w:sz w:val="20"/>
      <w:szCs w:val="20"/>
      <w:lang w:eastAsia="de-DE"/>
    </w:rPr>
  </w:style>
  <w:style w:type="paragraph" w:customStyle="1" w:styleId="F5CF603940054AECA4FB105C0798F7ED34">
    <w:name w:val="F5CF603940054AECA4FB105C0798F7ED34"/>
    <w:rsid w:val="00721BB6"/>
    <w:pPr>
      <w:spacing w:after="0" w:line="240" w:lineRule="auto"/>
    </w:pPr>
    <w:rPr>
      <w:rFonts w:ascii="Arial" w:eastAsia="Times New Roman" w:hAnsi="Arial" w:cs="Times New Roman"/>
      <w:sz w:val="20"/>
      <w:szCs w:val="20"/>
      <w:lang w:eastAsia="de-DE"/>
    </w:rPr>
  </w:style>
  <w:style w:type="paragraph" w:customStyle="1" w:styleId="571B7217501941B59F16368E4B8F61F268">
    <w:name w:val="571B7217501941B59F16368E4B8F61F268"/>
    <w:rsid w:val="00721BB6"/>
    <w:pPr>
      <w:spacing w:after="0" w:line="240" w:lineRule="auto"/>
    </w:pPr>
    <w:rPr>
      <w:rFonts w:ascii="Arial" w:eastAsia="Times New Roman" w:hAnsi="Arial" w:cs="Times New Roman"/>
      <w:sz w:val="20"/>
      <w:szCs w:val="20"/>
      <w:lang w:eastAsia="de-DE"/>
    </w:rPr>
  </w:style>
  <w:style w:type="paragraph" w:customStyle="1" w:styleId="FA55F774589F42949AA24B9B613CFECD68">
    <w:name w:val="FA55F774589F42949AA24B9B613CFECD68"/>
    <w:rsid w:val="00721BB6"/>
    <w:pPr>
      <w:spacing w:after="0" w:line="240" w:lineRule="auto"/>
    </w:pPr>
    <w:rPr>
      <w:rFonts w:ascii="Arial" w:eastAsia="Times New Roman" w:hAnsi="Arial" w:cs="Times New Roman"/>
      <w:sz w:val="20"/>
      <w:szCs w:val="20"/>
      <w:lang w:eastAsia="de-DE"/>
    </w:rPr>
  </w:style>
  <w:style w:type="paragraph" w:customStyle="1" w:styleId="C65AA99DA88E4E08BF53C1299F8F19DD68">
    <w:name w:val="C65AA99DA88E4E08BF53C1299F8F19DD68"/>
    <w:rsid w:val="00721BB6"/>
    <w:pPr>
      <w:spacing w:after="0" w:line="240" w:lineRule="auto"/>
    </w:pPr>
    <w:rPr>
      <w:rFonts w:ascii="Arial" w:eastAsia="Times New Roman" w:hAnsi="Arial" w:cs="Times New Roman"/>
      <w:sz w:val="20"/>
      <w:szCs w:val="20"/>
      <w:lang w:eastAsia="de-DE"/>
    </w:rPr>
  </w:style>
  <w:style w:type="paragraph" w:customStyle="1" w:styleId="D9F4BE7641C9457F8377A0A004459D4068">
    <w:name w:val="D9F4BE7641C9457F8377A0A004459D4068"/>
    <w:rsid w:val="00721BB6"/>
    <w:pPr>
      <w:spacing w:after="0" w:line="240" w:lineRule="auto"/>
    </w:pPr>
    <w:rPr>
      <w:rFonts w:ascii="Arial" w:eastAsia="Times New Roman" w:hAnsi="Arial" w:cs="Times New Roman"/>
      <w:sz w:val="20"/>
      <w:szCs w:val="20"/>
      <w:lang w:eastAsia="de-DE"/>
    </w:rPr>
  </w:style>
  <w:style w:type="paragraph" w:customStyle="1" w:styleId="6E79E8A26CC54CA9926B22083D9EC19856">
    <w:name w:val="6E79E8A26CC54CA9926B22083D9EC19856"/>
    <w:rsid w:val="00721BB6"/>
    <w:pPr>
      <w:spacing w:after="0" w:line="240" w:lineRule="auto"/>
    </w:pPr>
    <w:rPr>
      <w:rFonts w:ascii="Arial" w:eastAsia="Times New Roman" w:hAnsi="Arial" w:cs="Times New Roman"/>
      <w:sz w:val="20"/>
      <w:szCs w:val="20"/>
      <w:lang w:eastAsia="de-DE"/>
    </w:rPr>
  </w:style>
  <w:style w:type="paragraph" w:customStyle="1" w:styleId="A627F72C92C44141825F450E885C04DA56">
    <w:name w:val="A627F72C92C44141825F450E885C04DA56"/>
    <w:rsid w:val="00721BB6"/>
    <w:pPr>
      <w:spacing w:after="0" w:line="240" w:lineRule="auto"/>
    </w:pPr>
    <w:rPr>
      <w:rFonts w:ascii="Arial" w:eastAsia="Times New Roman" w:hAnsi="Arial" w:cs="Times New Roman"/>
      <w:sz w:val="20"/>
      <w:szCs w:val="20"/>
      <w:lang w:eastAsia="de-DE"/>
    </w:rPr>
  </w:style>
  <w:style w:type="paragraph" w:customStyle="1" w:styleId="32F878F80EF24FD0A68830A92F873E5156">
    <w:name w:val="32F878F80EF24FD0A68830A92F873E5156"/>
    <w:rsid w:val="00721BB6"/>
    <w:pPr>
      <w:spacing w:after="0" w:line="240" w:lineRule="auto"/>
    </w:pPr>
    <w:rPr>
      <w:rFonts w:ascii="Arial" w:eastAsia="Times New Roman" w:hAnsi="Arial" w:cs="Times New Roman"/>
      <w:sz w:val="20"/>
      <w:szCs w:val="20"/>
      <w:lang w:eastAsia="de-DE"/>
    </w:rPr>
  </w:style>
  <w:style w:type="paragraph" w:customStyle="1" w:styleId="78450F00DB25497A9B309EDBFE22F5F91">
    <w:name w:val="78450F00DB25497A9B309EDBFE22F5F91"/>
    <w:rsid w:val="00721BB6"/>
    <w:pPr>
      <w:spacing w:after="0" w:line="240" w:lineRule="auto"/>
    </w:pPr>
    <w:rPr>
      <w:rFonts w:ascii="Arial" w:eastAsia="Times New Roman" w:hAnsi="Arial" w:cs="Times New Roman"/>
      <w:sz w:val="20"/>
      <w:szCs w:val="20"/>
      <w:lang w:eastAsia="de-DE"/>
    </w:rPr>
  </w:style>
  <w:style w:type="paragraph" w:customStyle="1" w:styleId="243885B3E0A240EDB8308DCD1F19B9F02">
    <w:name w:val="243885B3E0A240EDB8308DCD1F19B9F02"/>
    <w:rsid w:val="00721BB6"/>
    <w:pPr>
      <w:spacing w:after="0" w:line="240" w:lineRule="auto"/>
    </w:pPr>
    <w:rPr>
      <w:rFonts w:ascii="Arial" w:eastAsia="Times New Roman" w:hAnsi="Arial" w:cs="Times New Roman"/>
      <w:sz w:val="20"/>
      <w:szCs w:val="20"/>
      <w:lang w:eastAsia="de-DE"/>
    </w:rPr>
  </w:style>
  <w:style w:type="paragraph" w:customStyle="1" w:styleId="718210B2D4C34314A295F1283B7F0A7F10">
    <w:name w:val="718210B2D4C34314A295F1283B7F0A7F10"/>
    <w:rsid w:val="00721BB6"/>
    <w:pPr>
      <w:spacing w:after="0" w:line="240" w:lineRule="auto"/>
    </w:pPr>
    <w:rPr>
      <w:rFonts w:ascii="Arial" w:eastAsia="Times New Roman" w:hAnsi="Arial" w:cs="Times New Roman"/>
      <w:sz w:val="20"/>
      <w:szCs w:val="20"/>
      <w:lang w:eastAsia="de-DE"/>
    </w:rPr>
  </w:style>
  <w:style w:type="paragraph" w:customStyle="1" w:styleId="9DAA834C31564DAF8E1C1FB3AF158B8471">
    <w:name w:val="9DAA834C31564DAF8E1C1FB3AF158B8471"/>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1">
    <w:name w:val="2D66D21AC91B41638C2B75BBEEDF9E1071"/>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0">
    <w:name w:val="CA73092FB80B4A8281D33F94B4186F1C30"/>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0">
    <w:name w:val="96D538EA125B49DBB6CD6D21AEFC12BD30"/>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0">
    <w:name w:val="D0811733338447FCBBE1FBE41BC5007570"/>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7">
    <w:name w:val="DC5D1FBAF8824E079E682137BAE7311E7"/>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7">
    <w:name w:val="90FF847C27E2493386684AAFCB01C90F7"/>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7">
    <w:name w:val="682789B9EB8948ADA340B880E03FC8327"/>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19">
    <w:name w:val="A0C93BADA4B740F3BF074AC0123F2FF119"/>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19">
    <w:name w:val="178949C88C774439BB5587AE19AE416819"/>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19">
    <w:name w:val="A3F3DA1F1D3840C1A2EC0B8C8C315B4519"/>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2">
    <w:name w:val="57538FE006F441BA92B7ABBFE5AD39442"/>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2">
    <w:name w:val="3FB93A591445478083ABA5501FBD92292"/>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19">
    <w:name w:val="4640C4767F314661A970B71BF6883B0019"/>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19">
    <w:name w:val="6214C334ABCA4876BE0A80FA25F6A73E19"/>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19">
    <w:name w:val="B3CC9A7D2BFC428496DFF129E5BA7A9019"/>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19">
    <w:name w:val="5F7AC686FEF045AD8AA647C5B571609619"/>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19">
    <w:name w:val="2D59E47A4B9145B785037344190063E019"/>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4">
    <w:name w:val="5D5E5298F0B74BCB8EA38C4A2945534F74"/>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1">
    <w:name w:val="CEA573F717E14DE38D9C0E69DD9652F711"/>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1">
    <w:name w:val="8B60DBB52470400F8A759067C88D60651"/>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3">
    <w:name w:val="66DA3FECC6FD4B1EBFC46B616D19A43573"/>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2">
    <w:name w:val="5D14EBE1A58E4CDA8B9FF12BF5674DC212"/>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3">
    <w:name w:val="D57CD87586B042B78673A39C3CC6A88273"/>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3">
    <w:name w:val="5BF06F8F8F004704815CD414F215E7D873"/>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3">
    <w:name w:val="A7D06595E4FB467CB848A25CA0B3952973"/>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3">
    <w:name w:val="E0AB29E142C94A76BCFEB9F9A93AE05373"/>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3">
    <w:name w:val="389724FF5E924B2488C5CB272B8B845673"/>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2">
    <w:name w:val="08B130CE730640228CE28AE581657D9B72"/>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3">
    <w:name w:val="D9321D70C2AD4791A43FAB61740EC8BE73"/>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3">
    <w:name w:val="E8801E84C6C8439C82994C291C3EEAE373"/>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2">
    <w:name w:val="32D9A78EE9884B58AE6D89E44C03D8F072"/>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2">
    <w:name w:val="BC32E67339A740F9BF4DE7E6A0E9E42172"/>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2">
    <w:name w:val="1CE5E820EA5142B2A733A814A727FEBB72"/>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8">
    <w:name w:val="A77D28FDC51B461C84DFA2D4510CC7E438"/>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9">
    <w:name w:val="1967330F29CC41B3844A7A634A2724089"/>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69">
    <w:name w:val="529D6A6FEF2943D7BC6221A7A406A82D69"/>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5">
    <w:name w:val="F5CF603940054AECA4FB105C0798F7ED35"/>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69">
    <w:name w:val="571B7217501941B59F16368E4B8F61F269"/>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69">
    <w:name w:val="FA55F774589F42949AA24B9B613CFECD69"/>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69">
    <w:name w:val="C65AA99DA88E4E08BF53C1299F8F19DD69"/>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69">
    <w:name w:val="D9F4BE7641C9457F8377A0A004459D4069"/>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7">
    <w:name w:val="6E79E8A26CC54CA9926B22083D9EC19857"/>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7">
    <w:name w:val="A627F72C92C44141825F450E885C04DA57"/>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7">
    <w:name w:val="32F878F80EF24FD0A68830A92F873E5157"/>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2">
    <w:name w:val="78450F00DB25497A9B309EDBFE22F5F92"/>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3">
    <w:name w:val="243885B3E0A240EDB8308DCD1F19B9F03"/>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1">
    <w:name w:val="718210B2D4C34314A295F1283B7F0A7F11"/>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2">
    <w:name w:val="9DAA834C31564DAF8E1C1FB3AF158B8472"/>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2">
    <w:name w:val="2D66D21AC91B41638C2B75BBEEDF9E1072"/>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1">
    <w:name w:val="CA73092FB80B4A8281D33F94B4186F1C31"/>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1">
    <w:name w:val="96D538EA125B49DBB6CD6D21AEFC12BD31"/>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1">
    <w:name w:val="D0811733338447FCBBE1FBE41BC5007571"/>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8">
    <w:name w:val="DC5D1FBAF8824E079E682137BAE7311E8"/>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8">
    <w:name w:val="90FF847C27E2493386684AAFCB01C90F8"/>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8">
    <w:name w:val="682789B9EB8948ADA340B880E03FC8328"/>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0">
    <w:name w:val="A0C93BADA4B740F3BF074AC0123F2FF120"/>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0">
    <w:name w:val="178949C88C774439BB5587AE19AE416820"/>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0">
    <w:name w:val="A3F3DA1F1D3840C1A2EC0B8C8C315B4520"/>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3">
    <w:name w:val="57538FE006F441BA92B7ABBFE5AD39443"/>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3">
    <w:name w:val="3FB93A591445478083ABA5501FBD92293"/>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0">
    <w:name w:val="4640C4767F314661A970B71BF6883B0020"/>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0">
    <w:name w:val="6214C334ABCA4876BE0A80FA25F6A73E20"/>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0">
    <w:name w:val="B3CC9A7D2BFC428496DFF129E5BA7A9020"/>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0">
    <w:name w:val="5F7AC686FEF045AD8AA647C5B571609620"/>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0">
    <w:name w:val="2D59E47A4B9145B785037344190063E020"/>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5">
    <w:name w:val="5D5E5298F0B74BCB8EA38C4A2945534F75"/>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2">
    <w:name w:val="CEA573F717E14DE38D9C0E69DD9652F712"/>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2">
    <w:name w:val="8B60DBB52470400F8A759067C88D60652"/>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4">
    <w:name w:val="66DA3FECC6FD4B1EBFC46B616D19A43574"/>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3">
    <w:name w:val="5D14EBE1A58E4CDA8B9FF12BF5674DC213"/>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4">
    <w:name w:val="D57CD87586B042B78673A39C3CC6A88274"/>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4">
    <w:name w:val="5BF06F8F8F004704815CD414F215E7D874"/>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4">
    <w:name w:val="A7D06595E4FB467CB848A25CA0B3952974"/>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4">
    <w:name w:val="E0AB29E142C94A76BCFEB9F9A93AE05374"/>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4">
    <w:name w:val="389724FF5E924B2488C5CB272B8B845674"/>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3">
    <w:name w:val="08B130CE730640228CE28AE581657D9B73"/>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4">
    <w:name w:val="D9321D70C2AD4791A43FAB61740EC8BE74"/>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4">
    <w:name w:val="E8801E84C6C8439C82994C291C3EEAE374"/>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3">
    <w:name w:val="32D9A78EE9884B58AE6D89E44C03D8F073"/>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3">
    <w:name w:val="BC32E67339A740F9BF4DE7E6A0E9E42173"/>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3">
    <w:name w:val="1CE5E820EA5142B2A733A814A727FEBB73"/>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9">
    <w:name w:val="A77D28FDC51B461C84DFA2D4510CC7E439"/>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0">
    <w:name w:val="1967330F29CC41B3844A7A634A27240810"/>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0">
    <w:name w:val="529D6A6FEF2943D7BC6221A7A406A82D70"/>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6">
    <w:name w:val="F5CF603940054AECA4FB105C0798F7ED36"/>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0">
    <w:name w:val="571B7217501941B59F16368E4B8F61F270"/>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0">
    <w:name w:val="FA55F774589F42949AA24B9B613CFECD70"/>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0">
    <w:name w:val="C65AA99DA88E4E08BF53C1299F8F19DD70"/>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0">
    <w:name w:val="D9F4BE7641C9457F8377A0A004459D4070"/>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8">
    <w:name w:val="6E79E8A26CC54CA9926B22083D9EC19858"/>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8">
    <w:name w:val="A627F72C92C44141825F450E885C04DA58"/>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8">
    <w:name w:val="32F878F80EF24FD0A68830A92F873E5158"/>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3">
    <w:name w:val="78450F00DB25497A9B309EDBFE22F5F93"/>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4">
    <w:name w:val="243885B3E0A240EDB8308DCD1F19B9F04"/>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2">
    <w:name w:val="718210B2D4C34314A295F1283B7F0A7F12"/>
    <w:rsid w:val="003B480E"/>
    <w:pPr>
      <w:spacing w:after="0" w:line="240" w:lineRule="auto"/>
    </w:pPr>
    <w:rPr>
      <w:rFonts w:ascii="Arial" w:eastAsia="Times New Roman" w:hAnsi="Arial" w:cs="Times New Roman"/>
      <w:sz w:val="20"/>
      <w:szCs w:val="20"/>
      <w:lang w:eastAsia="de-DE"/>
    </w:rPr>
  </w:style>
  <w:style w:type="paragraph" w:customStyle="1" w:styleId="97C088239FB44DDB9B0294A16FAB44FB">
    <w:name w:val="97C088239FB44DDB9B0294A16FAB44FB"/>
    <w:rsid w:val="003B480E"/>
  </w:style>
  <w:style w:type="paragraph" w:customStyle="1" w:styleId="FE262FECCBCB48A2B8876CAC66BA4FED">
    <w:name w:val="FE262FECCBCB48A2B8876CAC66BA4FED"/>
    <w:rsid w:val="003B480E"/>
  </w:style>
  <w:style w:type="paragraph" w:customStyle="1" w:styleId="64B3E418F898440894DDF980B4ABD678">
    <w:name w:val="64B3E418F898440894DDF980B4ABD678"/>
    <w:rsid w:val="003B480E"/>
  </w:style>
  <w:style w:type="paragraph" w:customStyle="1" w:styleId="60199B36004B4D9DA8F669C792B631AE">
    <w:name w:val="60199B36004B4D9DA8F669C792B631AE"/>
    <w:rsid w:val="003B480E"/>
  </w:style>
  <w:style w:type="paragraph" w:customStyle="1" w:styleId="70E02C1DD0E046578DD7111CB3099FC9">
    <w:name w:val="70E02C1DD0E046578DD7111CB3099FC9"/>
    <w:rsid w:val="003B480E"/>
  </w:style>
  <w:style w:type="paragraph" w:customStyle="1" w:styleId="2A5C656E33FF4CD4A2653B98B2AB3D23">
    <w:name w:val="2A5C656E33FF4CD4A2653B98B2AB3D23"/>
    <w:rsid w:val="003B480E"/>
  </w:style>
  <w:style w:type="paragraph" w:customStyle="1" w:styleId="EF91A31510D84E26B1850A813215005F">
    <w:name w:val="EF91A31510D84E26B1850A813215005F"/>
    <w:rsid w:val="003B480E"/>
  </w:style>
  <w:style w:type="paragraph" w:customStyle="1" w:styleId="1DAE32E7DDC94C418DDCF744C940DC7E">
    <w:name w:val="1DAE32E7DDC94C418DDCF744C940DC7E"/>
    <w:rsid w:val="003B480E"/>
  </w:style>
  <w:style w:type="paragraph" w:customStyle="1" w:styleId="34234A5D4C99462AAE0E0D417A996B8F">
    <w:name w:val="34234A5D4C99462AAE0E0D417A996B8F"/>
    <w:rsid w:val="003B480E"/>
  </w:style>
  <w:style w:type="paragraph" w:customStyle="1" w:styleId="D8AB08DE045E4C43AE7513FA217C5B35">
    <w:name w:val="D8AB08DE045E4C43AE7513FA217C5B35"/>
    <w:rsid w:val="003B480E"/>
  </w:style>
  <w:style w:type="paragraph" w:customStyle="1" w:styleId="1A7776A5021C456894A4B5A1461F5C04">
    <w:name w:val="1A7776A5021C456894A4B5A1461F5C04"/>
    <w:rsid w:val="003B480E"/>
  </w:style>
  <w:style w:type="paragraph" w:customStyle="1" w:styleId="3CD5F761A8E34ED7B58FED742690F81A">
    <w:name w:val="3CD5F761A8E34ED7B58FED742690F81A"/>
    <w:rsid w:val="003B480E"/>
  </w:style>
  <w:style w:type="paragraph" w:customStyle="1" w:styleId="8302531C63424F1BB45F1BAA836095ED">
    <w:name w:val="8302531C63424F1BB45F1BAA836095ED"/>
    <w:rsid w:val="003B480E"/>
  </w:style>
  <w:style w:type="paragraph" w:customStyle="1" w:styleId="183877B13EC44E7CB74618588406B2D2">
    <w:name w:val="183877B13EC44E7CB74618588406B2D2"/>
    <w:rsid w:val="003B480E"/>
  </w:style>
  <w:style w:type="paragraph" w:customStyle="1" w:styleId="A96B8C788DD44BDC99A3809D18CB03E1">
    <w:name w:val="A96B8C788DD44BDC99A3809D18CB03E1"/>
    <w:rsid w:val="003B480E"/>
  </w:style>
  <w:style w:type="paragraph" w:customStyle="1" w:styleId="A92DAF1378E94389A533659967D6DBF7">
    <w:name w:val="A92DAF1378E94389A533659967D6DBF7"/>
    <w:rsid w:val="003B480E"/>
  </w:style>
  <w:style w:type="paragraph" w:customStyle="1" w:styleId="B9D49C3527514B6D99D2F39F93708CBB">
    <w:name w:val="B9D49C3527514B6D99D2F39F93708CBB"/>
    <w:rsid w:val="003B480E"/>
  </w:style>
  <w:style w:type="paragraph" w:customStyle="1" w:styleId="14744A74D6AE4D1D8EF8791EC7C781A8">
    <w:name w:val="14744A74D6AE4D1D8EF8791EC7C781A8"/>
    <w:rsid w:val="003B480E"/>
  </w:style>
  <w:style w:type="paragraph" w:customStyle="1" w:styleId="095603DA93AA4D9891EFC94F67A0B85C">
    <w:name w:val="095603DA93AA4D9891EFC94F67A0B85C"/>
    <w:rsid w:val="003B480E"/>
  </w:style>
  <w:style w:type="paragraph" w:customStyle="1" w:styleId="C5F3117E48F24F11ABD623B5C84E47A2">
    <w:name w:val="C5F3117E48F24F11ABD623B5C84E47A2"/>
    <w:rsid w:val="003B480E"/>
  </w:style>
  <w:style w:type="paragraph" w:customStyle="1" w:styleId="3E987CF649A3462CAB6A4E232C7F6F88">
    <w:name w:val="3E987CF649A3462CAB6A4E232C7F6F88"/>
    <w:rsid w:val="003B480E"/>
  </w:style>
  <w:style w:type="paragraph" w:customStyle="1" w:styleId="9DAA834C31564DAF8E1C1FB3AF158B8473">
    <w:name w:val="9DAA834C31564DAF8E1C1FB3AF158B8473"/>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3">
    <w:name w:val="2D66D21AC91B41638C2B75BBEEDF9E1073"/>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2">
    <w:name w:val="CA73092FB80B4A8281D33F94B4186F1C32"/>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2">
    <w:name w:val="96D538EA125B49DBB6CD6D21AEFC12BD32"/>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2">
    <w:name w:val="D0811733338447FCBBE1FBE41BC5007572"/>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9">
    <w:name w:val="DC5D1FBAF8824E079E682137BAE7311E9"/>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9">
    <w:name w:val="90FF847C27E2493386684AAFCB01C90F9"/>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9">
    <w:name w:val="682789B9EB8948ADA340B880E03FC8329"/>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1">
    <w:name w:val="A0C93BADA4B740F3BF074AC0123F2FF121"/>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1">
    <w:name w:val="178949C88C774439BB5587AE19AE416821"/>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1">
    <w:name w:val="C5F3117E48F24F11ABD623B5C84E47A21"/>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1">
    <w:name w:val="3E987CF649A3462CAB6A4E232C7F6F881"/>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
    <w:name w:val="8A2BC903ACCB4C23B2C6567672EF5017"/>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1">
    <w:name w:val="A3F3DA1F1D3840C1A2EC0B8C8C315B4521"/>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4">
    <w:name w:val="57538FE006F441BA92B7ABBFE5AD39444"/>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4">
    <w:name w:val="3FB93A591445478083ABA5501FBD92294"/>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1">
    <w:name w:val="4640C4767F314661A970B71BF6883B0021"/>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1">
    <w:name w:val="6214C334ABCA4876BE0A80FA25F6A73E21"/>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1">
    <w:name w:val="B3CC9A7D2BFC428496DFF129E5BA7A9021"/>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1">
    <w:name w:val="5F7AC686FEF045AD8AA647C5B571609621"/>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1">
    <w:name w:val="2D59E47A4B9145B785037344190063E021"/>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6">
    <w:name w:val="5D5E5298F0B74BCB8EA38C4A2945534F76"/>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3">
    <w:name w:val="CEA573F717E14DE38D9C0E69DD9652F713"/>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5">
    <w:name w:val="66DA3FECC6FD4B1EBFC46B616D19A43575"/>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4">
    <w:name w:val="5D14EBE1A58E4CDA8B9FF12BF5674DC214"/>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5">
    <w:name w:val="D57CD87586B042B78673A39C3CC6A88275"/>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5">
    <w:name w:val="5BF06F8F8F004704815CD414F215E7D875"/>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5">
    <w:name w:val="A7D06595E4FB467CB848A25CA0B3952975"/>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5">
    <w:name w:val="E0AB29E142C94A76BCFEB9F9A93AE05375"/>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5">
    <w:name w:val="389724FF5E924B2488C5CB272B8B845675"/>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4">
    <w:name w:val="08B130CE730640228CE28AE581657D9B74"/>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5">
    <w:name w:val="D9321D70C2AD4791A43FAB61740EC8BE75"/>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5">
    <w:name w:val="E8801E84C6C8439C82994C291C3EEAE375"/>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4">
    <w:name w:val="32D9A78EE9884B58AE6D89E44C03D8F074"/>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4">
    <w:name w:val="BC32E67339A740F9BF4DE7E6A0E9E42174"/>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4">
    <w:name w:val="1CE5E820EA5142B2A733A814A727FEBB74"/>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0">
    <w:name w:val="A77D28FDC51B461C84DFA2D4510CC7E440"/>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1">
    <w:name w:val="1967330F29CC41B3844A7A634A27240811"/>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1">
    <w:name w:val="529D6A6FEF2943D7BC6221A7A406A82D71"/>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7">
    <w:name w:val="F5CF603940054AECA4FB105C0798F7ED37"/>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1">
    <w:name w:val="571B7217501941B59F16368E4B8F61F271"/>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1">
    <w:name w:val="FA55F774589F42949AA24B9B613CFECD71"/>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1">
    <w:name w:val="C65AA99DA88E4E08BF53C1299F8F19DD71"/>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1">
    <w:name w:val="D9F4BE7641C9457F8377A0A004459D4071"/>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9">
    <w:name w:val="6E79E8A26CC54CA9926B22083D9EC19859"/>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9">
    <w:name w:val="A627F72C92C44141825F450E885C04DA59"/>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9">
    <w:name w:val="32F878F80EF24FD0A68830A92F873E5159"/>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4">
    <w:name w:val="78450F00DB25497A9B309EDBFE22F5F94"/>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5">
    <w:name w:val="243885B3E0A240EDB8308DCD1F19B9F05"/>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3">
    <w:name w:val="718210B2D4C34314A295F1283B7F0A7F1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
    <w:name w:val="4731A7A002CF4C63A576973C4B3EA0F2"/>
    <w:rsid w:val="003B480E"/>
  </w:style>
  <w:style w:type="paragraph" w:customStyle="1" w:styleId="B8E39F9BD07845679E888EA53ABD2AB9">
    <w:name w:val="B8E39F9BD07845679E888EA53ABD2AB9"/>
    <w:rsid w:val="003B480E"/>
  </w:style>
  <w:style w:type="paragraph" w:customStyle="1" w:styleId="0F173F4D00374A07BBE7356A9592774C">
    <w:name w:val="0F173F4D00374A07BBE7356A9592774C"/>
    <w:rsid w:val="003B480E"/>
  </w:style>
  <w:style w:type="paragraph" w:customStyle="1" w:styleId="9DAA834C31564DAF8E1C1FB3AF158B8474">
    <w:name w:val="9DAA834C31564DAF8E1C1FB3AF158B8474"/>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4">
    <w:name w:val="2D66D21AC91B41638C2B75BBEEDF9E1074"/>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3">
    <w:name w:val="CA73092FB80B4A8281D33F94B4186F1C33"/>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3">
    <w:name w:val="96D538EA125B49DBB6CD6D21AEFC12BD33"/>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3">
    <w:name w:val="D0811733338447FCBBE1FBE41BC5007573"/>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0">
    <w:name w:val="DC5D1FBAF8824E079E682137BAE7311E10"/>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0">
    <w:name w:val="90FF847C27E2493386684AAFCB01C90F10"/>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0">
    <w:name w:val="682789B9EB8948ADA340B880E03FC83210"/>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2">
    <w:name w:val="A0C93BADA4B740F3BF074AC0123F2FF122"/>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2">
    <w:name w:val="178949C88C774439BB5587AE19AE416822"/>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2">
    <w:name w:val="C5F3117E48F24F11ABD623B5C84E47A22"/>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2">
    <w:name w:val="3E987CF649A3462CAB6A4E232C7F6F882"/>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1">
    <w:name w:val="8A2BC903ACCB4C23B2C6567672EF50171"/>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1">
    <w:name w:val="4731A7A002CF4C63A576973C4B3EA0F21"/>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1">
    <w:name w:val="B8E39F9BD07845679E888EA53ABD2AB91"/>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1">
    <w:name w:val="0F173F4D00374A07BBE7356A9592774C1"/>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2">
    <w:name w:val="A3F3DA1F1D3840C1A2EC0B8C8C315B4522"/>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5">
    <w:name w:val="57538FE006F441BA92B7ABBFE5AD39445"/>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5">
    <w:name w:val="3FB93A591445478083ABA5501FBD92295"/>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2">
    <w:name w:val="4640C4767F314661A970B71BF6883B0022"/>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2">
    <w:name w:val="6214C334ABCA4876BE0A80FA25F6A73E22"/>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2">
    <w:name w:val="B3CC9A7D2BFC428496DFF129E5BA7A9022"/>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2">
    <w:name w:val="5F7AC686FEF045AD8AA647C5B571609622"/>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2">
    <w:name w:val="2D59E47A4B9145B785037344190063E022"/>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7">
    <w:name w:val="5D5E5298F0B74BCB8EA38C4A2945534F77"/>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4">
    <w:name w:val="CEA573F717E14DE38D9C0E69DD9652F714"/>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6">
    <w:name w:val="66DA3FECC6FD4B1EBFC46B616D19A43576"/>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5">
    <w:name w:val="5D14EBE1A58E4CDA8B9FF12BF5674DC215"/>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6">
    <w:name w:val="D57CD87586B042B78673A39C3CC6A88276"/>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6">
    <w:name w:val="5BF06F8F8F004704815CD414F215E7D876"/>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6">
    <w:name w:val="A7D06595E4FB467CB848A25CA0B3952976"/>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6">
    <w:name w:val="E0AB29E142C94A76BCFEB9F9A93AE05376"/>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6">
    <w:name w:val="389724FF5E924B2488C5CB272B8B845676"/>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5">
    <w:name w:val="08B130CE730640228CE28AE581657D9B75"/>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6">
    <w:name w:val="D9321D70C2AD4791A43FAB61740EC8BE76"/>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6">
    <w:name w:val="E8801E84C6C8439C82994C291C3EEAE376"/>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5">
    <w:name w:val="32D9A78EE9884B58AE6D89E44C03D8F075"/>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5">
    <w:name w:val="BC32E67339A740F9BF4DE7E6A0E9E42175"/>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5">
    <w:name w:val="1CE5E820EA5142B2A733A814A727FEBB75"/>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1">
    <w:name w:val="A77D28FDC51B461C84DFA2D4510CC7E441"/>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2">
    <w:name w:val="1967330F29CC41B3844A7A634A27240812"/>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2">
    <w:name w:val="529D6A6FEF2943D7BC6221A7A406A82D72"/>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8">
    <w:name w:val="F5CF603940054AECA4FB105C0798F7ED38"/>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2">
    <w:name w:val="571B7217501941B59F16368E4B8F61F272"/>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2">
    <w:name w:val="FA55F774589F42949AA24B9B613CFECD72"/>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2">
    <w:name w:val="C65AA99DA88E4E08BF53C1299F8F19DD72"/>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2">
    <w:name w:val="D9F4BE7641C9457F8377A0A004459D4072"/>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0">
    <w:name w:val="6E79E8A26CC54CA9926B22083D9EC19860"/>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0">
    <w:name w:val="A627F72C92C44141825F450E885C04DA60"/>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0">
    <w:name w:val="32F878F80EF24FD0A68830A92F873E5160"/>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5">
    <w:name w:val="78450F00DB25497A9B309EDBFE22F5F95"/>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6">
    <w:name w:val="243885B3E0A240EDB8308DCD1F19B9F06"/>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4">
    <w:name w:val="718210B2D4C34314A295F1283B7F0A7F14"/>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5">
    <w:name w:val="9DAA834C31564DAF8E1C1FB3AF158B8475"/>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5">
    <w:name w:val="2D66D21AC91B41638C2B75BBEEDF9E1075"/>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4">
    <w:name w:val="CA73092FB80B4A8281D33F94B4186F1C34"/>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4">
    <w:name w:val="96D538EA125B49DBB6CD6D21AEFC12BD34"/>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4">
    <w:name w:val="D0811733338447FCBBE1FBE41BC5007574"/>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1">
    <w:name w:val="DC5D1FBAF8824E079E682137BAE7311E11"/>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1">
    <w:name w:val="90FF847C27E2493386684AAFCB01C90F11"/>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1">
    <w:name w:val="682789B9EB8948ADA340B880E03FC8321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3">
    <w:name w:val="A0C93BADA4B740F3BF074AC0123F2FF123"/>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3">
    <w:name w:val="178949C88C774439BB5587AE19AE416823"/>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3">
    <w:name w:val="C5F3117E48F24F11ABD623B5C84E47A23"/>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3">
    <w:name w:val="3E987CF649A3462CAB6A4E232C7F6F883"/>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2">
    <w:name w:val="8A2BC903ACCB4C23B2C6567672EF50172"/>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2">
    <w:name w:val="4731A7A002CF4C63A576973C4B3EA0F22"/>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2">
    <w:name w:val="B8E39F9BD07845679E888EA53ABD2AB92"/>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2">
    <w:name w:val="0F173F4D00374A07BBE7356A9592774C2"/>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3">
    <w:name w:val="A3F3DA1F1D3840C1A2EC0B8C8C315B4523"/>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6">
    <w:name w:val="57538FE006F441BA92B7ABBFE5AD39446"/>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6">
    <w:name w:val="3FB93A591445478083ABA5501FBD92296"/>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3">
    <w:name w:val="4640C4767F314661A970B71BF6883B0023"/>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3">
    <w:name w:val="6214C334ABCA4876BE0A80FA25F6A73E23"/>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3">
    <w:name w:val="B3CC9A7D2BFC428496DFF129E5BA7A9023"/>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3">
    <w:name w:val="5F7AC686FEF045AD8AA647C5B571609623"/>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3">
    <w:name w:val="2D59E47A4B9145B785037344190063E023"/>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8">
    <w:name w:val="5D5E5298F0B74BCB8EA38C4A2945534F78"/>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5">
    <w:name w:val="CEA573F717E14DE38D9C0E69DD9652F715"/>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7">
    <w:name w:val="66DA3FECC6FD4B1EBFC46B616D19A43577"/>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6">
    <w:name w:val="5D14EBE1A58E4CDA8B9FF12BF5674DC216"/>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7">
    <w:name w:val="D57CD87586B042B78673A39C3CC6A88277"/>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7">
    <w:name w:val="5BF06F8F8F004704815CD414F215E7D877"/>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7">
    <w:name w:val="A7D06595E4FB467CB848A25CA0B3952977"/>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7">
    <w:name w:val="E0AB29E142C94A76BCFEB9F9A93AE05377"/>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7">
    <w:name w:val="389724FF5E924B2488C5CB272B8B845677"/>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6">
    <w:name w:val="08B130CE730640228CE28AE581657D9B76"/>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7">
    <w:name w:val="D9321D70C2AD4791A43FAB61740EC8BE77"/>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7">
    <w:name w:val="E8801E84C6C8439C82994C291C3EEAE377"/>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6">
    <w:name w:val="32D9A78EE9884B58AE6D89E44C03D8F076"/>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6">
    <w:name w:val="BC32E67339A740F9BF4DE7E6A0E9E42176"/>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6">
    <w:name w:val="1CE5E820EA5142B2A733A814A727FEBB76"/>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2">
    <w:name w:val="A77D28FDC51B461C84DFA2D4510CC7E442"/>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3">
    <w:name w:val="1967330F29CC41B3844A7A634A27240813"/>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3">
    <w:name w:val="529D6A6FEF2943D7BC6221A7A406A82D73"/>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9">
    <w:name w:val="F5CF603940054AECA4FB105C0798F7ED39"/>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3">
    <w:name w:val="571B7217501941B59F16368E4B8F61F273"/>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3">
    <w:name w:val="FA55F774589F42949AA24B9B613CFECD73"/>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3">
    <w:name w:val="C65AA99DA88E4E08BF53C1299F8F19DD73"/>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3">
    <w:name w:val="D9F4BE7641C9457F8377A0A004459D4073"/>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1">
    <w:name w:val="6E79E8A26CC54CA9926B22083D9EC19861"/>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1">
    <w:name w:val="A627F72C92C44141825F450E885C04DA61"/>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1">
    <w:name w:val="32F878F80EF24FD0A68830A92F873E5161"/>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6">
    <w:name w:val="78450F00DB25497A9B309EDBFE22F5F96"/>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7">
    <w:name w:val="243885B3E0A240EDB8308DCD1F19B9F07"/>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5">
    <w:name w:val="718210B2D4C34314A295F1283B7F0A7F15"/>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
    <w:name w:val="C18D95A315BB44A6A1461B66A34654BF"/>
    <w:rsid w:val="003B480E"/>
  </w:style>
  <w:style w:type="paragraph" w:customStyle="1" w:styleId="8B190FCEA47F4E6E812EE84C09A581DE">
    <w:name w:val="8B190FCEA47F4E6E812EE84C09A581DE"/>
    <w:rsid w:val="003B480E"/>
  </w:style>
  <w:style w:type="paragraph" w:customStyle="1" w:styleId="9DAA834C31564DAF8E1C1FB3AF158B8476">
    <w:name w:val="9DAA834C31564DAF8E1C1FB3AF158B8476"/>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6">
    <w:name w:val="2D66D21AC91B41638C2B75BBEEDF9E1076"/>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5">
    <w:name w:val="CA73092FB80B4A8281D33F94B4186F1C35"/>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5">
    <w:name w:val="96D538EA125B49DBB6CD6D21AEFC12BD35"/>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5">
    <w:name w:val="D0811733338447FCBBE1FBE41BC5007575"/>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2">
    <w:name w:val="DC5D1FBAF8824E079E682137BAE7311E12"/>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1">
    <w:name w:val="C18D95A315BB44A6A1461B66A34654BF1"/>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1">
    <w:name w:val="8B190FCEA47F4E6E812EE84C09A581DE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4">
    <w:name w:val="A0C93BADA4B740F3BF074AC0123F2FF124"/>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4">
    <w:name w:val="178949C88C774439BB5587AE19AE416824"/>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4">
    <w:name w:val="C5F3117E48F24F11ABD623B5C84E47A24"/>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4">
    <w:name w:val="3E987CF649A3462CAB6A4E232C7F6F884"/>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3">
    <w:name w:val="8A2BC903ACCB4C23B2C6567672EF5017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3">
    <w:name w:val="4731A7A002CF4C63A576973C4B3EA0F23"/>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3">
    <w:name w:val="B8E39F9BD07845679E888EA53ABD2AB93"/>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3">
    <w:name w:val="0F173F4D00374A07BBE7356A9592774C3"/>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4">
    <w:name w:val="A3F3DA1F1D3840C1A2EC0B8C8C315B4524"/>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7">
    <w:name w:val="57538FE006F441BA92B7ABBFE5AD39447"/>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7">
    <w:name w:val="3FB93A591445478083ABA5501FBD92297"/>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4">
    <w:name w:val="4640C4767F314661A970B71BF6883B0024"/>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4">
    <w:name w:val="6214C334ABCA4876BE0A80FA25F6A73E24"/>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4">
    <w:name w:val="B3CC9A7D2BFC428496DFF129E5BA7A9024"/>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4">
    <w:name w:val="5F7AC686FEF045AD8AA647C5B571609624"/>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4">
    <w:name w:val="2D59E47A4B9145B785037344190063E024"/>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9">
    <w:name w:val="5D5E5298F0B74BCB8EA38C4A2945534F79"/>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6">
    <w:name w:val="CEA573F717E14DE38D9C0E69DD9652F716"/>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8">
    <w:name w:val="66DA3FECC6FD4B1EBFC46B616D19A43578"/>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7">
    <w:name w:val="5D14EBE1A58E4CDA8B9FF12BF5674DC217"/>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8">
    <w:name w:val="D57CD87586B042B78673A39C3CC6A88278"/>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8">
    <w:name w:val="5BF06F8F8F004704815CD414F215E7D878"/>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8">
    <w:name w:val="A7D06595E4FB467CB848A25CA0B3952978"/>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8">
    <w:name w:val="E0AB29E142C94A76BCFEB9F9A93AE05378"/>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8">
    <w:name w:val="389724FF5E924B2488C5CB272B8B845678"/>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7">
    <w:name w:val="08B130CE730640228CE28AE581657D9B77"/>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8">
    <w:name w:val="D9321D70C2AD4791A43FAB61740EC8BE78"/>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8">
    <w:name w:val="E8801E84C6C8439C82994C291C3EEAE378"/>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7">
    <w:name w:val="32D9A78EE9884B58AE6D89E44C03D8F077"/>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7">
    <w:name w:val="BC32E67339A740F9BF4DE7E6A0E9E42177"/>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7">
    <w:name w:val="1CE5E820EA5142B2A733A814A727FEBB77"/>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3">
    <w:name w:val="A77D28FDC51B461C84DFA2D4510CC7E443"/>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4">
    <w:name w:val="1967330F29CC41B3844A7A634A27240814"/>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4">
    <w:name w:val="529D6A6FEF2943D7BC6221A7A406A82D74"/>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0">
    <w:name w:val="F5CF603940054AECA4FB105C0798F7ED40"/>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4">
    <w:name w:val="571B7217501941B59F16368E4B8F61F274"/>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4">
    <w:name w:val="FA55F774589F42949AA24B9B613CFECD74"/>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4">
    <w:name w:val="C65AA99DA88E4E08BF53C1299F8F19DD74"/>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4">
    <w:name w:val="D9F4BE7641C9457F8377A0A004459D4074"/>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2">
    <w:name w:val="6E79E8A26CC54CA9926B22083D9EC19862"/>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2">
    <w:name w:val="A627F72C92C44141825F450E885C04DA62"/>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2">
    <w:name w:val="32F878F80EF24FD0A68830A92F873E5162"/>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7">
    <w:name w:val="78450F00DB25497A9B309EDBFE22F5F97"/>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8">
    <w:name w:val="243885B3E0A240EDB8308DCD1F19B9F08"/>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6">
    <w:name w:val="718210B2D4C34314A295F1283B7F0A7F16"/>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
    <w:name w:val="3F328A13F36A4FCFA83422A993A222FF"/>
    <w:rsid w:val="003B480E"/>
  </w:style>
  <w:style w:type="paragraph" w:customStyle="1" w:styleId="FCD79D4A6E21450B9A4B52ABCF9D2252">
    <w:name w:val="FCD79D4A6E21450B9A4B52ABCF9D2252"/>
    <w:rsid w:val="003B480E"/>
  </w:style>
  <w:style w:type="paragraph" w:customStyle="1" w:styleId="9DAA834C31564DAF8E1C1FB3AF158B8477">
    <w:name w:val="9DAA834C31564DAF8E1C1FB3AF158B8477"/>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7">
    <w:name w:val="2D66D21AC91B41638C2B75BBEEDF9E1077"/>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6">
    <w:name w:val="CA73092FB80B4A8281D33F94B4186F1C36"/>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6">
    <w:name w:val="96D538EA125B49DBB6CD6D21AEFC12BD36"/>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6">
    <w:name w:val="D0811733338447FCBBE1FBE41BC5007576"/>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3">
    <w:name w:val="DC5D1FBAF8824E079E682137BAE7311E13"/>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2">
    <w:name w:val="C18D95A315BB44A6A1461B66A34654BF2"/>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2">
    <w:name w:val="8B190FCEA47F4E6E812EE84C09A581DE2"/>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5">
    <w:name w:val="A0C93BADA4B740F3BF074AC0123F2FF125"/>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5">
    <w:name w:val="178949C88C774439BB5587AE19AE416825"/>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5">
    <w:name w:val="C5F3117E48F24F11ABD623B5C84E47A25"/>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5">
    <w:name w:val="3E987CF649A3462CAB6A4E232C7F6F885"/>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4">
    <w:name w:val="8A2BC903ACCB4C23B2C6567672EF50174"/>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4">
    <w:name w:val="4731A7A002CF4C63A576973C4B3EA0F24"/>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4">
    <w:name w:val="B8E39F9BD07845679E888EA53ABD2AB94"/>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4">
    <w:name w:val="0F173F4D00374A07BBE7356A9592774C4"/>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5">
    <w:name w:val="A3F3DA1F1D3840C1A2EC0B8C8C315B4525"/>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1">
    <w:name w:val="3F328A13F36A4FCFA83422A993A222FF1"/>
    <w:rsid w:val="003B480E"/>
    <w:pPr>
      <w:spacing w:after="0" w:line="240" w:lineRule="auto"/>
    </w:pPr>
    <w:rPr>
      <w:rFonts w:ascii="Arial" w:eastAsia="Times New Roman" w:hAnsi="Arial" w:cs="Times New Roman"/>
      <w:sz w:val="20"/>
      <w:szCs w:val="20"/>
      <w:lang w:eastAsia="de-DE"/>
    </w:rPr>
  </w:style>
  <w:style w:type="paragraph" w:customStyle="1" w:styleId="FCD79D4A6E21450B9A4B52ABCF9D22521">
    <w:name w:val="FCD79D4A6E21450B9A4B52ABCF9D22521"/>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5">
    <w:name w:val="4640C4767F314661A970B71BF6883B0025"/>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5">
    <w:name w:val="6214C334ABCA4876BE0A80FA25F6A73E25"/>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5">
    <w:name w:val="B3CC9A7D2BFC428496DFF129E5BA7A9025"/>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5">
    <w:name w:val="5F7AC686FEF045AD8AA647C5B571609625"/>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5">
    <w:name w:val="2D59E47A4B9145B785037344190063E025"/>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80">
    <w:name w:val="5D5E5298F0B74BCB8EA38C4A2945534F80"/>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7">
    <w:name w:val="CEA573F717E14DE38D9C0E69DD9652F717"/>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9">
    <w:name w:val="66DA3FECC6FD4B1EBFC46B616D19A43579"/>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8">
    <w:name w:val="5D14EBE1A58E4CDA8B9FF12BF5674DC218"/>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9">
    <w:name w:val="D57CD87586B042B78673A39C3CC6A88279"/>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9">
    <w:name w:val="5BF06F8F8F004704815CD414F215E7D879"/>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9">
    <w:name w:val="A7D06595E4FB467CB848A25CA0B3952979"/>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9">
    <w:name w:val="E0AB29E142C94A76BCFEB9F9A93AE05379"/>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9">
    <w:name w:val="389724FF5E924B2488C5CB272B8B845679"/>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8">
    <w:name w:val="08B130CE730640228CE28AE581657D9B78"/>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9">
    <w:name w:val="D9321D70C2AD4791A43FAB61740EC8BE79"/>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9">
    <w:name w:val="E8801E84C6C8439C82994C291C3EEAE379"/>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8">
    <w:name w:val="32D9A78EE9884B58AE6D89E44C03D8F078"/>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8">
    <w:name w:val="BC32E67339A740F9BF4DE7E6A0E9E42178"/>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8">
    <w:name w:val="1CE5E820EA5142B2A733A814A727FEBB78"/>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4">
    <w:name w:val="A77D28FDC51B461C84DFA2D4510CC7E444"/>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5">
    <w:name w:val="1967330F29CC41B3844A7A634A27240815"/>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5">
    <w:name w:val="529D6A6FEF2943D7BC6221A7A406A82D75"/>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1">
    <w:name w:val="F5CF603940054AECA4FB105C0798F7ED41"/>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5">
    <w:name w:val="571B7217501941B59F16368E4B8F61F275"/>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5">
    <w:name w:val="FA55F774589F42949AA24B9B613CFECD75"/>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5">
    <w:name w:val="C65AA99DA88E4E08BF53C1299F8F19DD75"/>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5">
    <w:name w:val="D9F4BE7641C9457F8377A0A004459D4075"/>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3">
    <w:name w:val="6E79E8A26CC54CA9926B22083D9EC19863"/>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3">
    <w:name w:val="A627F72C92C44141825F450E885C04DA63"/>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3">
    <w:name w:val="32F878F80EF24FD0A68830A92F873E5163"/>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8">
    <w:name w:val="78450F00DB25497A9B309EDBFE22F5F98"/>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9">
    <w:name w:val="243885B3E0A240EDB8308DCD1F19B9F09"/>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7">
    <w:name w:val="718210B2D4C34314A295F1283B7F0A7F17"/>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8">
    <w:name w:val="9DAA834C31564DAF8E1C1FB3AF158B8478"/>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8">
    <w:name w:val="2D66D21AC91B41638C2B75BBEEDF9E1078"/>
    <w:rsid w:val="00EB5605"/>
    <w:pPr>
      <w:spacing w:after="0" w:line="240" w:lineRule="auto"/>
    </w:pPr>
    <w:rPr>
      <w:rFonts w:ascii="Arial" w:eastAsia="Times New Roman" w:hAnsi="Arial" w:cs="Times New Roman"/>
      <w:sz w:val="20"/>
      <w:szCs w:val="20"/>
      <w:lang w:eastAsia="de-DE"/>
    </w:rPr>
  </w:style>
  <w:style w:type="paragraph" w:customStyle="1" w:styleId="CA73092FB80B4A8281D33F94B4186F1C37">
    <w:name w:val="CA73092FB80B4A8281D33F94B4186F1C37"/>
    <w:rsid w:val="00EB5605"/>
    <w:pPr>
      <w:spacing w:after="0" w:line="240" w:lineRule="auto"/>
    </w:pPr>
    <w:rPr>
      <w:rFonts w:ascii="Arial" w:eastAsia="Times New Roman" w:hAnsi="Arial" w:cs="Times New Roman"/>
      <w:sz w:val="20"/>
      <w:szCs w:val="20"/>
      <w:lang w:eastAsia="de-DE"/>
    </w:rPr>
  </w:style>
  <w:style w:type="paragraph" w:customStyle="1" w:styleId="96D538EA125B49DBB6CD6D21AEFC12BD37">
    <w:name w:val="96D538EA125B49DBB6CD6D21AEFC12BD37"/>
    <w:rsid w:val="00EB5605"/>
    <w:pPr>
      <w:spacing w:after="0" w:line="240" w:lineRule="auto"/>
    </w:pPr>
    <w:rPr>
      <w:rFonts w:ascii="Arial" w:eastAsia="Times New Roman" w:hAnsi="Arial" w:cs="Times New Roman"/>
      <w:sz w:val="20"/>
      <w:szCs w:val="20"/>
      <w:lang w:eastAsia="de-DE"/>
    </w:rPr>
  </w:style>
  <w:style w:type="paragraph" w:customStyle="1" w:styleId="D0811733338447FCBBE1FBE41BC5007577">
    <w:name w:val="D0811733338447FCBBE1FBE41BC5007577"/>
    <w:rsid w:val="00EB5605"/>
    <w:pPr>
      <w:spacing w:after="0" w:line="240" w:lineRule="auto"/>
    </w:pPr>
    <w:rPr>
      <w:rFonts w:ascii="Arial" w:eastAsia="Times New Roman" w:hAnsi="Arial" w:cs="Times New Roman"/>
      <w:sz w:val="20"/>
      <w:szCs w:val="20"/>
      <w:lang w:eastAsia="de-DE"/>
    </w:rPr>
  </w:style>
  <w:style w:type="paragraph" w:customStyle="1" w:styleId="DC5D1FBAF8824E079E682137BAE7311E14">
    <w:name w:val="DC5D1FBAF8824E079E682137BAE7311E14"/>
    <w:rsid w:val="00EB5605"/>
    <w:pPr>
      <w:spacing w:after="0" w:line="240" w:lineRule="auto"/>
    </w:pPr>
    <w:rPr>
      <w:rFonts w:ascii="Arial" w:eastAsia="Times New Roman" w:hAnsi="Arial" w:cs="Times New Roman"/>
      <w:sz w:val="20"/>
      <w:szCs w:val="20"/>
      <w:lang w:eastAsia="de-DE"/>
    </w:rPr>
  </w:style>
  <w:style w:type="paragraph" w:customStyle="1" w:styleId="C18D95A315BB44A6A1461B66A34654BF3">
    <w:name w:val="C18D95A315BB44A6A1461B66A34654BF3"/>
    <w:rsid w:val="00EB5605"/>
    <w:pPr>
      <w:spacing w:after="0" w:line="240" w:lineRule="auto"/>
    </w:pPr>
    <w:rPr>
      <w:rFonts w:ascii="Arial" w:eastAsia="Times New Roman" w:hAnsi="Arial" w:cs="Times New Roman"/>
      <w:sz w:val="20"/>
      <w:szCs w:val="20"/>
      <w:lang w:eastAsia="de-DE"/>
    </w:rPr>
  </w:style>
  <w:style w:type="paragraph" w:customStyle="1" w:styleId="8B190FCEA47F4E6E812EE84C09A581DE3">
    <w:name w:val="8B190FCEA47F4E6E812EE84C09A581DE3"/>
    <w:rsid w:val="00EB5605"/>
    <w:pPr>
      <w:spacing w:after="0" w:line="240" w:lineRule="auto"/>
    </w:pPr>
    <w:rPr>
      <w:rFonts w:ascii="Arial" w:eastAsia="Times New Roman" w:hAnsi="Arial" w:cs="Times New Roman"/>
      <w:sz w:val="20"/>
      <w:szCs w:val="20"/>
      <w:lang w:eastAsia="de-DE"/>
    </w:rPr>
  </w:style>
  <w:style w:type="paragraph" w:customStyle="1" w:styleId="A0C93BADA4B740F3BF074AC0123F2FF126">
    <w:name w:val="A0C93BADA4B740F3BF074AC0123F2FF126"/>
    <w:rsid w:val="00EB5605"/>
    <w:pPr>
      <w:spacing w:after="0" w:line="240" w:lineRule="auto"/>
    </w:pPr>
    <w:rPr>
      <w:rFonts w:ascii="Arial" w:eastAsia="Times New Roman" w:hAnsi="Arial" w:cs="Times New Roman"/>
      <w:sz w:val="20"/>
      <w:szCs w:val="20"/>
      <w:lang w:eastAsia="de-DE"/>
    </w:rPr>
  </w:style>
  <w:style w:type="paragraph" w:customStyle="1" w:styleId="178949C88C774439BB5587AE19AE416826">
    <w:name w:val="178949C88C774439BB5587AE19AE416826"/>
    <w:rsid w:val="00EB5605"/>
    <w:pPr>
      <w:spacing w:after="0" w:line="240" w:lineRule="auto"/>
    </w:pPr>
    <w:rPr>
      <w:rFonts w:ascii="Arial" w:eastAsia="Times New Roman" w:hAnsi="Arial" w:cs="Times New Roman"/>
      <w:sz w:val="20"/>
      <w:szCs w:val="20"/>
      <w:lang w:eastAsia="de-DE"/>
    </w:rPr>
  </w:style>
  <w:style w:type="paragraph" w:customStyle="1" w:styleId="C5F3117E48F24F11ABD623B5C84E47A26">
    <w:name w:val="C5F3117E48F24F11ABD623B5C84E47A26"/>
    <w:rsid w:val="00EB5605"/>
    <w:pPr>
      <w:spacing w:after="0" w:line="240" w:lineRule="auto"/>
    </w:pPr>
    <w:rPr>
      <w:rFonts w:ascii="Arial" w:eastAsia="Times New Roman" w:hAnsi="Arial" w:cs="Times New Roman"/>
      <w:sz w:val="20"/>
      <w:szCs w:val="20"/>
      <w:lang w:eastAsia="de-DE"/>
    </w:rPr>
  </w:style>
  <w:style w:type="paragraph" w:customStyle="1" w:styleId="3E987CF649A3462CAB6A4E232C7F6F886">
    <w:name w:val="3E987CF649A3462CAB6A4E232C7F6F886"/>
    <w:rsid w:val="00EB5605"/>
    <w:pPr>
      <w:spacing w:after="0" w:line="240" w:lineRule="auto"/>
    </w:pPr>
    <w:rPr>
      <w:rFonts w:ascii="Arial" w:eastAsia="Times New Roman" w:hAnsi="Arial" w:cs="Times New Roman"/>
      <w:sz w:val="20"/>
      <w:szCs w:val="20"/>
      <w:lang w:eastAsia="de-DE"/>
    </w:rPr>
  </w:style>
  <w:style w:type="paragraph" w:customStyle="1" w:styleId="8A2BC903ACCB4C23B2C6567672EF50175">
    <w:name w:val="8A2BC903ACCB4C23B2C6567672EF50175"/>
    <w:rsid w:val="00EB5605"/>
    <w:pPr>
      <w:spacing w:after="0" w:line="240" w:lineRule="auto"/>
    </w:pPr>
    <w:rPr>
      <w:rFonts w:ascii="Arial" w:eastAsia="Times New Roman" w:hAnsi="Arial" w:cs="Times New Roman"/>
      <w:sz w:val="20"/>
      <w:szCs w:val="20"/>
      <w:lang w:eastAsia="de-DE"/>
    </w:rPr>
  </w:style>
  <w:style w:type="paragraph" w:customStyle="1" w:styleId="4731A7A002CF4C63A576973C4B3EA0F25">
    <w:name w:val="4731A7A002CF4C63A576973C4B3EA0F25"/>
    <w:rsid w:val="00EB5605"/>
    <w:pPr>
      <w:spacing w:after="0" w:line="240" w:lineRule="auto"/>
    </w:pPr>
    <w:rPr>
      <w:rFonts w:ascii="Arial" w:eastAsia="Times New Roman" w:hAnsi="Arial" w:cs="Times New Roman"/>
      <w:sz w:val="20"/>
      <w:szCs w:val="20"/>
      <w:lang w:eastAsia="de-DE"/>
    </w:rPr>
  </w:style>
  <w:style w:type="paragraph" w:customStyle="1" w:styleId="B8E39F9BD07845679E888EA53ABD2AB95">
    <w:name w:val="B8E39F9BD07845679E888EA53ABD2AB95"/>
    <w:rsid w:val="00EB5605"/>
    <w:pPr>
      <w:spacing w:after="0" w:line="240" w:lineRule="auto"/>
    </w:pPr>
    <w:rPr>
      <w:rFonts w:ascii="Arial" w:eastAsia="Times New Roman" w:hAnsi="Arial" w:cs="Times New Roman"/>
      <w:sz w:val="20"/>
      <w:szCs w:val="20"/>
      <w:lang w:eastAsia="de-DE"/>
    </w:rPr>
  </w:style>
  <w:style w:type="paragraph" w:customStyle="1" w:styleId="0F173F4D00374A07BBE7356A9592774C5">
    <w:name w:val="0F173F4D00374A07BBE7356A9592774C5"/>
    <w:rsid w:val="00EB5605"/>
    <w:pPr>
      <w:spacing w:after="0" w:line="240" w:lineRule="auto"/>
    </w:pPr>
    <w:rPr>
      <w:rFonts w:ascii="Arial" w:eastAsia="Times New Roman" w:hAnsi="Arial" w:cs="Times New Roman"/>
      <w:sz w:val="20"/>
      <w:szCs w:val="20"/>
      <w:lang w:eastAsia="de-DE"/>
    </w:rPr>
  </w:style>
  <w:style w:type="paragraph" w:customStyle="1" w:styleId="A3F3DA1F1D3840C1A2EC0B8C8C315B4526">
    <w:name w:val="A3F3DA1F1D3840C1A2EC0B8C8C315B4526"/>
    <w:rsid w:val="00EB5605"/>
    <w:pPr>
      <w:spacing w:after="0" w:line="240" w:lineRule="auto"/>
    </w:pPr>
    <w:rPr>
      <w:rFonts w:ascii="Arial" w:eastAsia="Times New Roman" w:hAnsi="Arial" w:cs="Times New Roman"/>
      <w:sz w:val="20"/>
      <w:szCs w:val="20"/>
      <w:lang w:eastAsia="de-DE"/>
    </w:rPr>
  </w:style>
  <w:style w:type="paragraph" w:customStyle="1" w:styleId="3F328A13F36A4FCFA83422A993A222FF2">
    <w:name w:val="3F328A13F36A4FCFA83422A993A222FF2"/>
    <w:rsid w:val="00EB5605"/>
    <w:pPr>
      <w:spacing w:after="0" w:line="240" w:lineRule="auto"/>
    </w:pPr>
    <w:rPr>
      <w:rFonts w:ascii="Arial" w:eastAsia="Times New Roman" w:hAnsi="Arial" w:cs="Times New Roman"/>
      <w:sz w:val="20"/>
      <w:szCs w:val="20"/>
      <w:lang w:eastAsia="de-DE"/>
    </w:rPr>
  </w:style>
  <w:style w:type="paragraph" w:customStyle="1" w:styleId="FCD79D4A6E21450B9A4B52ABCF9D22522">
    <w:name w:val="FCD79D4A6E21450B9A4B52ABCF9D22522"/>
    <w:rsid w:val="00EB5605"/>
    <w:pPr>
      <w:spacing w:after="0" w:line="240" w:lineRule="auto"/>
    </w:pPr>
    <w:rPr>
      <w:rFonts w:ascii="Arial" w:eastAsia="Times New Roman" w:hAnsi="Arial" w:cs="Times New Roman"/>
      <w:sz w:val="20"/>
      <w:szCs w:val="20"/>
      <w:lang w:eastAsia="de-DE"/>
    </w:rPr>
  </w:style>
  <w:style w:type="paragraph" w:customStyle="1" w:styleId="4640C4767F314661A970B71BF6883B0026">
    <w:name w:val="4640C4767F314661A970B71BF6883B0026"/>
    <w:rsid w:val="00EB5605"/>
    <w:pPr>
      <w:spacing w:after="0" w:line="240" w:lineRule="auto"/>
    </w:pPr>
    <w:rPr>
      <w:rFonts w:ascii="Arial" w:eastAsia="Times New Roman" w:hAnsi="Arial" w:cs="Times New Roman"/>
      <w:sz w:val="20"/>
      <w:szCs w:val="20"/>
      <w:lang w:eastAsia="de-DE"/>
    </w:rPr>
  </w:style>
  <w:style w:type="paragraph" w:customStyle="1" w:styleId="6214C334ABCA4876BE0A80FA25F6A73E26">
    <w:name w:val="6214C334ABCA4876BE0A80FA25F6A73E26"/>
    <w:rsid w:val="00EB5605"/>
    <w:pPr>
      <w:spacing w:after="0" w:line="240" w:lineRule="auto"/>
    </w:pPr>
    <w:rPr>
      <w:rFonts w:ascii="Arial" w:eastAsia="Times New Roman" w:hAnsi="Arial" w:cs="Times New Roman"/>
      <w:sz w:val="20"/>
      <w:szCs w:val="20"/>
      <w:lang w:eastAsia="de-DE"/>
    </w:rPr>
  </w:style>
  <w:style w:type="paragraph" w:customStyle="1" w:styleId="B3CC9A7D2BFC428496DFF129E5BA7A9026">
    <w:name w:val="B3CC9A7D2BFC428496DFF129E5BA7A9026"/>
    <w:rsid w:val="00EB5605"/>
    <w:pPr>
      <w:spacing w:after="0" w:line="240" w:lineRule="auto"/>
    </w:pPr>
    <w:rPr>
      <w:rFonts w:ascii="Arial" w:eastAsia="Times New Roman" w:hAnsi="Arial" w:cs="Times New Roman"/>
      <w:sz w:val="20"/>
      <w:szCs w:val="20"/>
      <w:lang w:eastAsia="de-DE"/>
    </w:rPr>
  </w:style>
  <w:style w:type="paragraph" w:customStyle="1" w:styleId="5F7AC686FEF045AD8AA647C5B571609626">
    <w:name w:val="5F7AC686FEF045AD8AA647C5B571609626"/>
    <w:rsid w:val="00EB5605"/>
    <w:pPr>
      <w:spacing w:after="0" w:line="240" w:lineRule="auto"/>
    </w:pPr>
    <w:rPr>
      <w:rFonts w:ascii="Arial" w:eastAsia="Times New Roman" w:hAnsi="Arial" w:cs="Times New Roman"/>
      <w:sz w:val="20"/>
      <w:szCs w:val="20"/>
      <w:lang w:eastAsia="de-DE"/>
    </w:rPr>
  </w:style>
  <w:style w:type="paragraph" w:customStyle="1" w:styleId="2D59E47A4B9145B785037344190063E026">
    <w:name w:val="2D59E47A4B9145B785037344190063E026"/>
    <w:rsid w:val="00EB5605"/>
    <w:pPr>
      <w:spacing w:after="0" w:line="240" w:lineRule="auto"/>
    </w:pPr>
    <w:rPr>
      <w:rFonts w:ascii="Arial" w:eastAsia="Times New Roman" w:hAnsi="Arial" w:cs="Times New Roman"/>
      <w:sz w:val="20"/>
      <w:szCs w:val="20"/>
      <w:lang w:eastAsia="de-DE"/>
    </w:rPr>
  </w:style>
  <w:style w:type="paragraph" w:customStyle="1" w:styleId="5D5E5298F0B74BCB8EA38C4A2945534F81">
    <w:name w:val="5D5E5298F0B74BCB8EA38C4A2945534F81"/>
    <w:rsid w:val="00EB5605"/>
    <w:pPr>
      <w:spacing w:after="0" w:line="240" w:lineRule="auto"/>
    </w:pPr>
    <w:rPr>
      <w:rFonts w:ascii="Arial" w:eastAsia="Times New Roman" w:hAnsi="Arial" w:cs="Times New Roman"/>
      <w:sz w:val="20"/>
      <w:szCs w:val="20"/>
      <w:lang w:eastAsia="de-DE"/>
    </w:rPr>
  </w:style>
  <w:style w:type="paragraph" w:customStyle="1" w:styleId="CEA573F717E14DE38D9C0E69DD9652F718">
    <w:name w:val="CEA573F717E14DE38D9C0E69DD9652F718"/>
    <w:rsid w:val="00EB5605"/>
    <w:pPr>
      <w:spacing w:after="0" w:line="240" w:lineRule="auto"/>
    </w:pPr>
    <w:rPr>
      <w:rFonts w:ascii="Arial" w:eastAsia="Times New Roman" w:hAnsi="Arial" w:cs="Times New Roman"/>
      <w:sz w:val="20"/>
      <w:szCs w:val="20"/>
      <w:lang w:eastAsia="de-DE"/>
    </w:rPr>
  </w:style>
  <w:style w:type="paragraph" w:customStyle="1" w:styleId="66DA3FECC6FD4B1EBFC46B616D19A43580">
    <w:name w:val="66DA3FECC6FD4B1EBFC46B616D19A43580"/>
    <w:rsid w:val="00EB5605"/>
    <w:pPr>
      <w:spacing w:after="0" w:line="240" w:lineRule="auto"/>
    </w:pPr>
    <w:rPr>
      <w:rFonts w:ascii="Arial" w:eastAsia="Times New Roman" w:hAnsi="Arial" w:cs="Times New Roman"/>
      <w:sz w:val="20"/>
      <w:szCs w:val="20"/>
      <w:lang w:eastAsia="de-DE"/>
    </w:rPr>
  </w:style>
  <w:style w:type="paragraph" w:customStyle="1" w:styleId="5D14EBE1A58E4CDA8B9FF12BF5674DC219">
    <w:name w:val="5D14EBE1A58E4CDA8B9FF12BF5674DC219"/>
    <w:rsid w:val="00EB5605"/>
    <w:pPr>
      <w:spacing w:after="0" w:line="240" w:lineRule="auto"/>
    </w:pPr>
    <w:rPr>
      <w:rFonts w:ascii="Arial" w:eastAsia="Times New Roman" w:hAnsi="Arial" w:cs="Times New Roman"/>
      <w:sz w:val="20"/>
      <w:szCs w:val="20"/>
      <w:lang w:eastAsia="de-DE"/>
    </w:rPr>
  </w:style>
  <w:style w:type="paragraph" w:customStyle="1" w:styleId="D57CD87586B042B78673A39C3CC6A88280">
    <w:name w:val="D57CD87586B042B78673A39C3CC6A88280"/>
    <w:rsid w:val="00EB5605"/>
    <w:pPr>
      <w:spacing w:after="0" w:line="240" w:lineRule="auto"/>
    </w:pPr>
    <w:rPr>
      <w:rFonts w:ascii="Arial" w:eastAsia="Times New Roman" w:hAnsi="Arial" w:cs="Times New Roman"/>
      <w:sz w:val="20"/>
      <w:szCs w:val="20"/>
      <w:lang w:eastAsia="de-DE"/>
    </w:rPr>
  </w:style>
  <w:style w:type="paragraph" w:customStyle="1" w:styleId="5BF06F8F8F004704815CD414F215E7D880">
    <w:name w:val="5BF06F8F8F004704815CD414F215E7D880"/>
    <w:rsid w:val="00EB5605"/>
    <w:pPr>
      <w:spacing w:after="0" w:line="240" w:lineRule="auto"/>
    </w:pPr>
    <w:rPr>
      <w:rFonts w:ascii="Arial" w:eastAsia="Times New Roman" w:hAnsi="Arial" w:cs="Times New Roman"/>
      <w:sz w:val="20"/>
      <w:szCs w:val="20"/>
      <w:lang w:eastAsia="de-DE"/>
    </w:rPr>
  </w:style>
  <w:style w:type="paragraph" w:customStyle="1" w:styleId="A7D06595E4FB467CB848A25CA0B3952980">
    <w:name w:val="A7D06595E4FB467CB848A25CA0B3952980"/>
    <w:rsid w:val="00EB5605"/>
    <w:pPr>
      <w:spacing w:after="0" w:line="240" w:lineRule="auto"/>
    </w:pPr>
    <w:rPr>
      <w:rFonts w:ascii="Arial" w:eastAsia="Times New Roman" w:hAnsi="Arial" w:cs="Times New Roman"/>
      <w:sz w:val="20"/>
      <w:szCs w:val="20"/>
      <w:lang w:eastAsia="de-DE"/>
    </w:rPr>
  </w:style>
  <w:style w:type="paragraph" w:customStyle="1" w:styleId="E0AB29E142C94A76BCFEB9F9A93AE05380">
    <w:name w:val="E0AB29E142C94A76BCFEB9F9A93AE05380"/>
    <w:rsid w:val="00EB5605"/>
    <w:pPr>
      <w:spacing w:after="0" w:line="240" w:lineRule="auto"/>
    </w:pPr>
    <w:rPr>
      <w:rFonts w:ascii="Arial" w:eastAsia="Times New Roman" w:hAnsi="Arial" w:cs="Times New Roman"/>
      <w:sz w:val="20"/>
      <w:szCs w:val="20"/>
      <w:lang w:eastAsia="de-DE"/>
    </w:rPr>
  </w:style>
  <w:style w:type="paragraph" w:customStyle="1" w:styleId="389724FF5E924B2488C5CB272B8B845680">
    <w:name w:val="389724FF5E924B2488C5CB272B8B845680"/>
    <w:rsid w:val="00EB5605"/>
    <w:pPr>
      <w:spacing w:after="0" w:line="240" w:lineRule="auto"/>
    </w:pPr>
    <w:rPr>
      <w:rFonts w:ascii="Arial" w:eastAsia="Times New Roman" w:hAnsi="Arial" w:cs="Times New Roman"/>
      <w:sz w:val="20"/>
      <w:szCs w:val="20"/>
      <w:lang w:eastAsia="de-DE"/>
    </w:rPr>
  </w:style>
  <w:style w:type="paragraph" w:customStyle="1" w:styleId="08B130CE730640228CE28AE581657D9B79">
    <w:name w:val="08B130CE730640228CE28AE581657D9B79"/>
    <w:rsid w:val="00EB5605"/>
    <w:pPr>
      <w:spacing w:after="0" w:line="240" w:lineRule="auto"/>
    </w:pPr>
    <w:rPr>
      <w:rFonts w:ascii="Arial" w:eastAsia="Times New Roman" w:hAnsi="Arial" w:cs="Times New Roman"/>
      <w:sz w:val="20"/>
      <w:szCs w:val="20"/>
      <w:lang w:eastAsia="de-DE"/>
    </w:rPr>
  </w:style>
  <w:style w:type="paragraph" w:customStyle="1" w:styleId="D9321D70C2AD4791A43FAB61740EC8BE80">
    <w:name w:val="D9321D70C2AD4791A43FAB61740EC8BE80"/>
    <w:rsid w:val="00EB5605"/>
    <w:pPr>
      <w:spacing w:after="0" w:line="240" w:lineRule="auto"/>
    </w:pPr>
    <w:rPr>
      <w:rFonts w:ascii="Arial" w:eastAsia="Times New Roman" w:hAnsi="Arial" w:cs="Times New Roman"/>
      <w:sz w:val="20"/>
      <w:szCs w:val="20"/>
      <w:lang w:eastAsia="de-DE"/>
    </w:rPr>
  </w:style>
  <w:style w:type="paragraph" w:customStyle="1" w:styleId="E8801E84C6C8439C82994C291C3EEAE380">
    <w:name w:val="E8801E84C6C8439C82994C291C3EEAE380"/>
    <w:rsid w:val="00EB5605"/>
    <w:pPr>
      <w:spacing w:after="0" w:line="240" w:lineRule="auto"/>
    </w:pPr>
    <w:rPr>
      <w:rFonts w:ascii="Arial" w:eastAsia="Times New Roman" w:hAnsi="Arial" w:cs="Times New Roman"/>
      <w:sz w:val="20"/>
      <w:szCs w:val="20"/>
      <w:lang w:eastAsia="de-DE"/>
    </w:rPr>
  </w:style>
  <w:style w:type="paragraph" w:customStyle="1" w:styleId="32D9A78EE9884B58AE6D89E44C03D8F079">
    <w:name w:val="32D9A78EE9884B58AE6D89E44C03D8F079"/>
    <w:rsid w:val="00EB5605"/>
    <w:pPr>
      <w:spacing w:after="0" w:line="240" w:lineRule="auto"/>
    </w:pPr>
    <w:rPr>
      <w:rFonts w:ascii="Arial" w:eastAsia="Times New Roman" w:hAnsi="Arial" w:cs="Times New Roman"/>
      <w:sz w:val="20"/>
      <w:szCs w:val="20"/>
      <w:lang w:eastAsia="de-DE"/>
    </w:rPr>
  </w:style>
  <w:style w:type="paragraph" w:customStyle="1" w:styleId="BC32E67339A740F9BF4DE7E6A0E9E42179">
    <w:name w:val="BC32E67339A740F9BF4DE7E6A0E9E42179"/>
    <w:rsid w:val="00EB5605"/>
    <w:pPr>
      <w:spacing w:after="0" w:line="240" w:lineRule="auto"/>
    </w:pPr>
    <w:rPr>
      <w:rFonts w:ascii="Arial" w:eastAsia="Times New Roman" w:hAnsi="Arial" w:cs="Times New Roman"/>
      <w:sz w:val="20"/>
      <w:szCs w:val="20"/>
      <w:lang w:eastAsia="de-DE"/>
    </w:rPr>
  </w:style>
  <w:style w:type="paragraph" w:customStyle="1" w:styleId="1CE5E820EA5142B2A733A814A727FEBB79">
    <w:name w:val="1CE5E820EA5142B2A733A814A727FEBB79"/>
    <w:rsid w:val="00EB5605"/>
    <w:pPr>
      <w:spacing w:after="0" w:line="240" w:lineRule="auto"/>
    </w:pPr>
    <w:rPr>
      <w:rFonts w:ascii="Arial" w:eastAsia="Times New Roman" w:hAnsi="Arial" w:cs="Times New Roman"/>
      <w:sz w:val="20"/>
      <w:szCs w:val="20"/>
      <w:lang w:eastAsia="de-DE"/>
    </w:rPr>
  </w:style>
  <w:style w:type="paragraph" w:customStyle="1" w:styleId="42D436F9F02B425987D23A3BF9CD1126">
    <w:name w:val="42D436F9F02B425987D23A3BF9CD1126"/>
    <w:rsid w:val="00EB5605"/>
    <w:pPr>
      <w:spacing w:after="0" w:line="240" w:lineRule="auto"/>
    </w:pPr>
    <w:rPr>
      <w:rFonts w:ascii="Arial" w:eastAsia="Times New Roman" w:hAnsi="Arial" w:cs="Times New Roman"/>
      <w:sz w:val="20"/>
      <w:szCs w:val="20"/>
      <w:lang w:eastAsia="de-DE"/>
    </w:rPr>
  </w:style>
  <w:style w:type="paragraph" w:customStyle="1" w:styleId="A77D28FDC51B461C84DFA2D4510CC7E445">
    <w:name w:val="A77D28FDC51B461C84DFA2D4510CC7E445"/>
    <w:rsid w:val="00EB5605"/>
    <w:pPr>
      <w:spacing w:after="0" w:line="240" w:lineRule="auto"/>
    </w:pPr>
    <w:rPr>
      <w:rFonts w:ascii="Arial" w:eastAsia="Times New Roman" w:hAnsi="Arial" w:cs="Times New Roman"/>
      <w:sz w:val="20"/>
      <w:szCs w:val="20"/>
      <w:lang w:eastAsia="de-DE"/>
    </w:rPr>
  </w:style>
  <w:style w:type="paragraph" w:customStyle="1" w:styleId="1967330F29CC41B3844A7A634A27240816">
    <w:name w:val="1967330F29CC41B3844A7A634A27240816"/>
    <w:rsid w:val="00EB5605"/>
    <w:pPr>
      <w:spacing w:after="0" w:line="240" w:lineRule="auto"/>
    </w:pPr>
    <w:rPr>
      <w:rFonts w:ascii="Arial" w:eastAsia="Times New Roman" w:hAnsi="Arial" w:cs="Times New Roman"/>
      <w:sz w:val="20"/>
      <w:szCs w:val="20"/>
      <w:lang w:eastAsia="de-DE"/>
    </w:rPr>
  </w:style>
  <w:style w:type="paragraph" w:customStyle="1" w:styleId="529D6A6FEF2943D7BC6221A7A406A82D76">
    <w:name w:val="529D6A6FEF2943D7BC6221A7A406A82D76"/>
    <w:rsid w:val="00EB5605"/>
    <w:pPr>
      <w:spacing w:after="0" w:line="240" w:lineRule="auto"/>
    </w:pPr>
    <w:rPr>
      <w:rFonts w:ascii="Arial" w:eastAsia="Times New Roman" w:hAnsi="Arial" w:cs="Times New Roman"/>
      <w:sz w:val="20"/>
      <w:szCs w:val="20"/>
      <w:lang w:eastAsia="de-DE"/>
    </w:rPr>
  </w:style>
  <w:style w:type="paragraph" w:customStyle="1" w:styleId="F5CF603940054AECA4FB105C0798F7ED42">
    <w:name w:val="F5CF603940054AECA4FB105C0798F7ED42"/>
    <w:rsid w:val="00EB5605"/>
    <w:pPr>
      <w:spacing w:after="0" w:line="240" w:lineRule="auto"/>
    </w:pPr>
    <w:rPr>
      <w:rFonts w:ascii="Arial" w:eastAsia="Times New Roman" w:hAnsi="Arial" w:cs="Times New Roman"/>
      <w:sz w:val="20"/>
      <w:szCs w:val="20"/>
      <w:lang w:eastAsia="de-DE"/>
    </w:rPr>
  </w:style>
  <w:style w:type="paragraph" w:customStyle="1" w:styleId="571B7217501941B59F16368E4B8F61F276">
    <w:name w:val="571B7217501941B59F16368E4B8F61F276"/>
    <w:rsid w:val="00EB5605"/>
    <w:pPr>
      <w:spacing w:after="0" w:line="240" w:lineRule="auto"/>
    </w:pPr>
    <w:rPr>
      <w:rFonts w:ascii="Arial" w:eastAsia="Times New Roman" w:hAnsi="Arial" w:cs="Times New Roman"/>
      <w:sz w:val="20"/>
      <w:szCs w:val="20"/>
      <w:lang w:eastAsia="de-DE"/>
    </w:rPr>
  </w:style>
  <w:style w:type="paragraph" w:customStyle="1" w:styleId="FA55F774589F42949AA24B9B613CFECD76">
    <w:name w:val="FA55F774589F42949AA24B9B613CFECD76"/>
    <w:rsid w:val="00EB5605"/>
    <w:pPr>
      <w:spacing w:after="0" w:line="240" w:lineRule="auto"/>
    </w:pPr>
    <w:rPr>
      <w:rFonts w:ascii="Arial" w:eastAsia="Times New Roman" w:hAnsi="Arial" w:cs="Times New Roman"/>
      <w:sz w:val="20"/>
      <w:szCs w:val="20"/>
      <w:lang w:eastAsia="de-DE"/>
    </w:rPr>
  </w:style>
  <w:style w:type="paragraph" w:customStyle="1" w:styleId="C65AA99DA88E4E08BF53C1299F8F19DD76">
    <w:name w:val="C65AA99DA88E4E08BF53C1299F8F19DD76"/>
    <w:rsid w:val="00EB5605"/>
    <w:pPr>
      <w:spacing w:after="0" w:line="240" w:lineRule="auto"/>
    </w:pPr>
    <w:rPr>
      <w:rFonts w:ascii="Arial" w:eastAsia="Times New Roman" w:hAnsi="Arial" w:cs="Times New Roman"/>
      <w:sz w:val="20"/>
      <w:szCs w:val="20"/>
      <w:lang w:eastAsia="de-DE"/>
    </w:rPr>
  </w:style>
  <w:style w:type="paragraph" w:customStyle="1" w:styleId="D9F4BE7641C9457F8377A0A004459D4076">
    <w:name w:val="D9F4BE7641C9457F8377A0A004459D4076"/>
    <w:rsid w:val="00EB5605"/>
    <w:pPr>
      <w:spacing w:after="0" w:line="240" w:lineRule="auto"/>
    </w:pPr>
    <w:rPr>
      <w:rFonts w:ascii="Arial" w:eastAsia="Times New Roman" w:hAnsi="Arial" w:cs="Times New Roman"/>
      <w:sz w:val="20"/>
      <w:szCs w:val="20"/>
      <w:lang w:eastAsia="de-DE"/>
    </w:rPr>
  </w:style>
  <w:style w:type="paragraph" w:customStyle="1" w:styleId="6E79E8A26CC54CA9926B22083D9EC19864">
    <w:name w:val="6E79E8A26CC54CA9926B22083D9EC19864"/>
    <w:rsid w:val="00EB5605"/>
    <w:pPr>
      <w:spacing w:after="0" w:line="240" w:lineRule="auto"/>
    </w:pPr>
    <w:rPr>
      <w:rFonts w:ascii="Arial" w:eastAsia="Times New Roman" w:hAnsi="Arial" w:cs="Times New Roman"/>
      <w:sz w:val="20"/>
      <w:szCs w:val="20"/>
      <w:lang w:eastAsia="de-DE"/>
    </w:rPr>
  </w:style>
  <w:style w:type="paragraph" w:customStyle="1" w:styleId="A627F72C92C44141825F450E885C04DA64">
    <w:name w:val="A627F72C92C44141825F450E885C04DA64"/>
    <w:rsid w:val="00EB5605"/>
    <w:pPr>
      <w:spacing w:after="0" w:line="240" w:lineRule="auto"/>
    </w:pPr>
    <w:rPr>
      <w:rFonts w:ascii="Arial" w:eastAsia="Times New Roman" w:hAnsi="Arial" w:cs="Times New Roman"/>
      <w:sz w:val="20"/>
      <w:szCs w:val="20"/>
      <w:lang w:eastAsia="de-DE"/>
    </w:rPr>
  </w:style>
  <w:style w:type="paragraph" w:customStyle="1" w:styleId="32F878F80EF24FD0A68830A92F873E5164">
    <w:name w:val="32F878F80EF24FD0A68830A92F873E5164"/>
    <w:rsid w:val="00EB5605"/>
    <w:pPr>
      <w:spacing w:after="0" w:line="240" w:lineRule="auto"/>
    </w:pPr>
    <w:rPr>
      <w:rFonts w:ascii="Arial" w:eastAsia="Times New Roman" w:hAnsi="Arial" w:cs="Times New Roman"/>
      <w:sz w:val="20"/>
      <w:szCs w:val="20"/>
      <w:lang w:eastAsia="de-DE"/>
    </w:rPr>
  </w:style>
  <w:style w:type="paragraph" w:customStyle="1" w:styleId="78450F00DB25497A9B309EDBFE22F5F99">
    <w:name w:val="78450F00DB25497A9B309EDBFE22F5F99"/>
    <w:rsid w:val="00EB5605"/>
    <w:pPr>
      <w:spacing w:after="0" w:line="240" w:lineRule="auto"/>
    </w:pPr>
    <w:rPr>
      <w:rFonts w:ascii="Arial" w:eastAsia="Times New Roman" w:hAnsi="Arial" w:cs="Times New Roman"/>
      <w:sz w:val="20"/>
      <w:szCs w:val="20"/>
      <w:lang w:eastAsia="de-DE"/>
    </w:rPr>
  </w:style>
  <w:style w:type="paragraph" w:customStyle="1" w:styleId="243885B3E0A240EDB8308DCD1F19B9F010">
    <w:name w:val="243885B3E0A240EDB8308DCD1F19B9F010"/>
    <w:rsid w:val="00EB5605"/>
    <w:pPr>
      <w:spacing w:after="0" w:line="240" w:lineRule="auto"/>
    </w:pPr>
    <w:rPr>
      <w:rFonts w:ascii="Arial" w:eastAsia="Times New Roman" w:hAnsi="Arial" w:cs="Times New Roman"/>
      <w:sz w:val="20"/>
      <w:szCs w:val="20"/>
      <w:lang w:eastAsia="de-DE"/>
    </w:rPr>
  </w:style>
  <w:style w:type="paragraph" w:customStyle="1" w:styleId="718210B2D4C34314A295F1283B7F0A7F18">
    <w:name w:val="718210B2D4C34314A295F1283B7F0A7F18"/>
    <w:rsid w:val="00EB5605"/>
    <w:pPr>
      <w:spacing w:after="0" w:line="240" w:lineRule="auto"/>
    </w:pPr>
    <w:rPr>
      <w:rFonts w:ascii="Arial" w:eastAsia="Times New Roman" w:hAnsi="Arial" w:cs="Times New Roman"/>
      <w:sz w:val="20"/>
      <w:szCs w:val="20"/>
      <w:lang w:eastAsia="de-DE"/>
    </w:rPr>
  </w:style>
  <w:style w:type="paragraph" w:customStyle="1" w:styleId="6D8FF30077724C339032E392E67D7737">
    <w:name w:val="6D8FF30077724C339032E392E67D7737"/>
    <w:rsid w:val="00EB5605"/>
  </w:style>
  <w:style w:type="paragraph" w:customStyle="1" w:styleId="146D4B0654FF4E36BB52CE500CDC225C">
    <w:name w:val="146D4B0654FF4E36BB52CE500CDC225C"/>
    <w:rsid w:val="00EB5605"/>
  </w:style>
  <w:style w:type="paragraph" w:customStyle="1" w:styleId="269D9B2DC88848FCAADA8BDB9D0654C2">
    <w:name w:val="269D9B2DC88848FCAADA8BDB9D0654C2"/>
    <w:rsid w:val="00EB5605"/>
  </w:style>
  <w:style w:type="paragraph" w:customStyle="1" w:styleId="9DAA834C31564DAF8E1C1FB3AF158B8479">
    <w:name w:val="9DAA834C31564DAF8E1C1FB3AF158B8479"/>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9">
    <w:name w:val="2D66D21AC91B41638C2B75BBEEDF9E1079"/>
    <w:rsid w:val="00EB5605"/>
    <w:pPr>
      <w:spacing w:after="0" w:line="240" w:lineRule="auto"/>
    </w:pPr>
    <w:rPr>
      <w:rFonts w:ascii="Arial" w:eastAsia="Times New Roman" w:hAnsi="Arial" w:cs="Times New Roman"/>
      <w:sz w:val="20"/>
      <w:szCs w:val="20"/>
      <w:lang w:eastAsia="de-DE"/>
    </w:rPr>
  </w:style>
  <w:style w:type="paragraph" w:customStyle="1" w:styleId="9DAA834C31564DAF8E1C1FB3AF158B8480">
    <w:name w:val="9DAA834C31564DAF8E1C1FB3AF158B8480"/>
    <w:rsid w:val="00F646B8"/>
    <w:pPr>
      <w:spacing w:after="0" w:line="240" w:lineRule="auto"/>
    </w:pPr>
    <w:rPr>
      <w:rFonts w:ascii="Arial" w:eastAsia="Times New Roman" w:hAnsi="Arial" w:cs="Times New Roman"/>
      <w:sz w:val="20"/>
      <w:szCs w:val="20"/>
      <w:lang w:eastAsia="de-DE"/>
    </w:rPr>
  </w:style>
  <w:style w:type="paragraph" w:customStyle="1" w:styleId="2D66D21AC91B41638C2B75BBEEDF9E1080">
    <w:name w:val="2D66D21AC91B41638C2B75BBEEDF9E1080"/>
    <w:rsid w:val="00F646B8"/>
    <w:pPr>
      <w:spacing w:after="0" w:line="240" w:lineRule="auto"/>
    </w:pPr>
    <w:rPr>
      <w:rFonts w:ascii="Arial" w:eastAsia="Times New Roman" w:hAnsi="Arial" w:cs="Times New Roman"/>
      <w:sz w:val="20"/>
      <w:szCs w:val="20"/>
      <w:lang w:eastAsia="de-DE"/>
    </w:rPr>
  </w:style>
  <w:style w:type="paragraph" w:customStyle="1" w:styleId="CA73092FB80B4A8281D33F94B4186F1C38">
    <w:name w:val="CA73092FB80B4A8281D33F94B4186F1C38"/>
    <w:rsid w:val="00F646B8"/>
    <w:pPr>
      <w:spacing w:after="0" w:line="240" w:lineRule="auto"/>
    </w:pPr>
    <w:rPr>
      <w:rFonts w:ascii="Arial" w:eastAsia="Times New Roman" w:hAnsi="Arial" w:cs="Times New Roman"/>
      <w:sz w:val="20"/>
      <w:szCs w:val="20"/>
      <w:lang w:eastAsia="de-DE"/>
    </w:rPr>
  </w:style>
  <w:style w:type="paragraph" w:customStyle="1" w:styleId="96D538EA125B49DBB6CD6D21AEFC12BD38">
    <w:name w:val="96D538EA125B49DBB6CD6D21AEFC12BD38"/>
    <w:rsid w:val="00F646B8"/>
    <w:pPr>
      <w:spacing w:after="0" w:line="240" w:lineRule="auto"/>
    </w:pPr>
    <w:rPr>
      <w:rFonts w:ascii="Arial" w:eastAsia="Times New Roman" w:hAnsi="Arial" w:cs="Times New Roman"/>
      <w:sz w:val="20"/>
      <w:szCs w:val="20"/>
      <w:lang w:eastAsia="de-DE"/>
    </w:rPr>
  </w:style>
  <w:style w:type="paragraph" w:customStyle="1" w:styleId="DC5D1FBAF8824E079E682137BAE7311E15">
    <w:name w:val="DC5D1FBAF8824E079E682137BAE7311E15"/>
    <w:rsid w:val="00F646B8"/>
    <w:pPr>
      <w:spacing w:after="0" w:line="240" w:lineRule="auto"/>
    </w:pPr>
    <w:rPr>
      <w:rFonts w:ascii="Arial" w:eastAsia="Times New Roman" w:hAnsi="Arial" w:cs="Times New Roman"/>
      <w:sz w:val="20"/>
      <w:szCs w:val="20"/>
      <w:lang w:eastAsia="de-DE"/>
    </w:rPr>
  </w:style>
  <w:style w:type="paragraph" w:customStyle="1" w:styleId="C18D95A315BB44A6A1461B66A34654BF4">
    <w:name w:val="C18D95A315BB44A6A1461B66A34654BF4"/>
    <w:rsid w:val="00F646B8"/>
    <w:pPr>
      <w:spacing w:after="0" w:line="240" w:lineRule="auto"/>
    </w:pPr>
    <w:rPr>
      <w:rFonts w:ascii="Arial" w:eastAsia="Times New Roman" w:hAnsi="Arial" w:cs="Times New Roman"/>
      <w:sz w:val="20"/>
      <w:szCs w:val="20"/>
      <w:lang w:eastAsia="de-DE"/>
    </w:rPr>
  </w:style>
  <w:style w:type="paragraph" w:customStyle="1" w:styleId="8B190FCEA47F4E6E812EE84C09A581DE4">
    <w:name w:val="8B190FCEA47F4E6E812EE84C09A581DE4"/>
    <w:rsid w:val="00F646B8"/>
    <w:pPr>
      <w:spacing w:after="0" w:line="240" w:lineRule="auto"/>
    </w:pPr>
    <w:rPr>
      <w:rFonts w:ascii="Arial" w:eastAsia="Times New Roman" w:hAnsi="Arial" w:cs="Times New Roman"/>
      <w:sz w:val="20"/>
      <w:szCs w:val="20"/>
      <w:lang w:eastAsia="de-DE"/>
    </w:rPr>
  </w:style>
  <w:style w:type="paragraph" w:customStyle="1" w:styleId="A0C93BADA4B740F3BF074AC0123F2FF127">
    <w:name w:val="A0C93BADA4B740F3BF074AC0123F2FF127"/>
    <w:rsid w:val="00F646B8"/>
    <w:pPr>
      <w:spacing w:after="0" w:line="240" w:lineRule="auto"/>
    </w:pPr>
    <w:rPr>
      <w:rFonts w:ascii="Arial" w:eastAsia="Times New Roman" w:hAnsi="Arial" w:cs="Times New Roman"/>
      <w:sz w:val="20"/>
      <w:szCs w:val="20"/>
      <w:lang w:eastAsia="de-DE"/>
    </w:rPr>
  </w:style>
  <w:style w:type="paragraph" w:customStyle="1" w:styleId="178949C88C774439BB5587AE19AE416827">
    <w:name w:val="178949C88C774439BB5587AE19AE416827"/>
    <w:rsid w:val="00F646B8"/>
    <w:pPr>
      <w:spacing w:after="0" w:line="240" w:lineRule="auto"/>
    </w:pPr>
    <w:rPr>
      <w:rFonts w:ascii="Arial" w:eastAsia="Times New Roman" w:hAnsi="Arial" w:cs="Times New Roman"/>
      <w:sz w:val="20"/>
      <w:szCs w:val="20"/>
      <w:lang w:eastAsia="de-DE"/>
    </w:rPr>
  </w:style>
  <w:style w:type="paragraph" w:customStyle="1" w:styleId="C5F3117E48F24F11ABD623B5C84E47A27">
    <w:name w:val="C5F3117E48F24F11ABD623B5C84E47A27"/>
    <w:rsid w:val="00F646B8"/>
    <w:pPr>
      <w:spacing w:after="0" w:line="240" w:lineRule="auto"/>
    </w:pPr>
    <w:rPr>
      <w:rFonts w:ascii="Arial" w:eastAsia="Times New Roman" w:hAnsi="Arial" w:cs="Times New Roman"/>
      <w:sz w:val="20"/>
      <w:szCs w:val="20"/>
      <w:lang w:eastAsia="de-DE"/>
    </w:rPr>
  </w:style>
  <w:style w:type="paragraph" w:customStyle="1" w:styleId="3E987CF649A3462CAB6A4E232C7F6F887">
    <w:name w:val="3E987CF649A3462CAB6A4E232C7F6F887"/>
    <w:rsid w:val="00F646B8"/>
    <w:pPr>
      <w:spacing w:after="0" w:line="240" w:lineRule="auto"/>
    </w:pPr>
    <w:rPr>
      <w:rFonts w:ascii="Arial" w:eastAsia="Times New Roman" w:hAnsi="Arial" w:cs="Times New Roman"/>
      <w:sz w:val="20"/>
      <w:szCs w:val="20"/>
      <w:lang w:eastAsia="de-DE"/>
    </w:rPr>
  </w:style>
  <w:style w:type="paragraph" w:customStyle="1" w:styleId="8A2BC903ACCB4C23B2C6567672EF50176">
    <w:name w:val="8A2BC903ACCB4C23B2C6567672EF50176"/>
    <w:rsid w:val="00F646B8"/>
    <w:pPr>
      <w:spacing w:after="0" w:line="240" w:lineRule="auto"/>
    </w:pPr>
    <w:rPr>
      <w:rFonts w:ascii="Arial" w:eastAsia="Times New Roman" w:hAnsi="Arial" w:cs="Times New Roman"/>
      <w:sz w:val="20"/>
      <w:szCs w:val="20"/>
      <w:lang w:eastAsia="de-DE"/>
    </w:rPr>
  </w:style>
  <w:style w:type="paragraph" w:customStyle="1" w:styleId="4731A7A002CF4C63A576973C4B3EA0F26">
    <w:name w:val="4731A7A002CF4C63A576973C4B3EA0F26"/>
    <w:rsid w:val="00F646B8"/>
    <w:pPr>
      <w:spacing w:after="0" w:line="240" w:lineRule="auto"/>
    </w:pPr>
    <w:rPr>
      <w:rFonts w:ascii="Arial" w:eastAsia="Times New Roman" w:hAnsi="Arial" w:cs="Times New Roman"/>
      <w:sz w:val="20"/>
      <w:szCs w:val="20"/>
      <w:lang w:eastAsia="de-DE"/>
    </w:rPr>
  </w:style>
  <w:style w:type="paragraph" w:customStyle="1" w:styleId="B8E39F9BD07845679E888EA53ABD2AB96">
    <w:name w:val="B8E39F9BD07845679E888EA53ABD2AB96"/>
    <w:rsid w:val="00F646B8"/>
    <w:pPr>
      <w:spacing w:after="0" w:line="240" w:lineRule="auto"/>
    </w:pPr>
    <w:rPr>
      <w:rFonts w:ascii="Arial" w:eastAsia="Times New Roman" w:hAnsi="Arial" w:cs="Times New Roman"/>
      <w:sz w:val="20"/>
      <w:szCs w:val="20"/>
      <w:lang w:eastAsia="de-DE"/>
    </w:rPr>
  </w:style>
  <w:style w:type="paragraph" w:customStyle="1" w:styleId="0F173F4D00374A07BBE7356A9592774C6">
    <w:name w:val="0F173F4D00374A07BBE7356A9592774C6"/>
    <w:rsid w:val="00F646B8"/>
    <w:pPr>
      <w:spacing w:after="0" w:line="240" w:lineRule="auto"/>
    </w:pPr>
    <w:rPr>
      <w:rFonts w:ascii="Arial" w:eastAsia="Times New Roman" w:hAnsi="Arial" w:cs="Times New Roman"/>
      <w:sz w:val="20"/>
      <w:szCs w:val="20"/>
      <w:lang w:eastAsia="de-DE"/>
    </w:rPr>
  </w:style>
  <w:style w:type="paragraph" w:customStyle="1" w:styleId="A3F3DA1F1D3840C1A2EC0B8C8C315B4527">
    <w:name w:val="A3F3DA1F1D3840C1A2EC0B8C8C315B4527"/>
    <w:rsid w:val="00F646B8"/>
    <w:pPr>
      <w:spacing w:after="0" w:line="240" w:lineRule="auto"/>
    </w:pPr>
    <w:rPr>
      <w:rFonts w:ascii="Arial" w:eastAsia="Times New Roman" w:hAnsi="Arial" w:cs="Times New Roman"/>
      <w:sz w:val="20"/>
      <w:szCs w:val="20"/>
      <w:lang w:eastAsia="de-DE"/>
    </w:rPr>
  </w:style>
  <w:style w:type="paragraph" w:customStyle="1" w:styleId="3F328A13F36A4FCFA83422A993A222FF3">
    <w:name w:val="3F328A13F36A4FCFA83422A993A222FF3"/>
    <w:rsid w:val="00F646B8"/>
    <w:pPr>
      <w:spacing w:after="0" w:line="240" w:lineRule="auto"/>
    </w:pPr>
    <w:rPr>
      <w:rFonts w:ascii="Arial" w:eastAsia="Times New Roman" w:hAnsi="Arial" w:cs="Times New Roman"/>
      <w:sz w:val="20"/>
      <w:szCs w:val="20"/>
      <w:lang w:eastAsia="de-DE"/>
    </w:rPr>
  </w:style>
  <w:style w:type="paragraph" w:customStyle="1" w:styleId="FCD79D4A6E21450B9A4B52ABCF9D22523">
    <w:name w:val="FCD79D4A6E21450B9A4B52ABCF9D22523"/>
    <w:rsid w:val="00F646B8"/>
    <w:pPr>
      <w:spacing w:after="0" w:line="240" w:lineRule="auto"/>
    </w:pPr>
    <w:rPr>
      <w:rFonts w:ascii="Arial" w:eastAsia="Times New Roman" w:hAnsi="Arial" w:cs="Times New Roman"/>
      <w:sz w:val="20"/>
      <w:szCs w:val="20"/>
      <w:lang w:eastAsia="de-DE"/>
    </w:rPr>
  </w:style>
  <w:style w:type="paragraph" w:customStyle="1" w:styleId="4640C4767F314661A970B71BF6883B0027">
    <w:name w:val="4640C4767F314661A970B71BF6883B0027"/>
    <w:rsid w:val="00F646B8"/>
    <w:pPr>
      <w:spacing w:after="0" w:line="240" w:lineRule="auto"/>
    </w:pPr>
    <w:rPr>
      <w:rFonts w:ascii="Arial" w:eastAsia="Times New Roman" w:hAnsi="Arial" w:cs="Times New Roman"/>
      <w:sz w:val="20"/>
      <w:szCs w:val="20"/>
      <w:lang w:eastAsia="de-DE"/>
    </w:rPr>
  </w:style>
  <w:style w:type="paragraph" w:customStyle="1" w:styleId="6214C334ABCA4876BE0A80FA25F6A73E27">
    <w:name w:val="6214C334ABCA4876BE0A80FA25F6A73E27"/>
    <w:rsid w:val="00F646B8"/>
    <w:pPr>
      <w:spacing w:after="0" w:line="240" w:lineRule="auto"/>
    </w:pPr>
    <w:rPr>
      <w:rFonts w:ascii="Arial" w:eastAsia="Times New Roman" w:hAnsi="Arial" w:cs="Times New Roman"/>
      <w:sz w:val="20"/>
      <w:szCs w:val="20"/>
      <w:lang w:eastAsia="de-DE"/>
    </w:rPr>
  </w:style>
  <w:style w:type="paragraph" w:customStyle="1" w:styleId="B3CC9A7D2BFC428496DFF129E5BA7A9027">
    <w:name w:val="B3CC9A7D2BFC428496DFF129E5BA7A9027"/>
    <w:rsid w:val="00F646B8"/>
    <w:pPr>
      <w:spacing w:after="0" w:line="240" w:lineRule="auto"/>
    </w:pPr>
    <w:rPr>
      <w:rFonts w:ascii="Arial" w:eastAsia="Times New Roman" w:hAnsi="Arial" w:cs="Times New Roman"/>
      <w:sz w:val="20"/>
      <w:szCs w:val="20"/>
      <w:lang w:eastAsia="de-DE"/>
    </w:rPr>
  </w:style>
  <w:style w:type="paragraph" w:customStyle="1" w:styleId="5F7AC686FEF045AD8AA647C5B571609627">
    <w:name w:val="5F7AC686FEF045AD8AA647C5B571609627"/>
    <w:rsid w:val="00F646B8"/>
    <w:pPr>
      <w:spacing w:after="0" w:line="240" w:lineRule="auto"/>
    </w:pPr>
    <w:rPr>
      <w:rFonts w:ascii="Arial" w:eastAsia="Times New Roman" w:hAnsi="Arial" w:cs="Times New Roman"/>
      <w:sz w:val="20"/>
      <w:szCs w:val="20"/>
      <w:lang w:eastAsia="de-DE"/>
    </w:rPr>
  </w:style>
  <w:style w:type="paragraph" w:customStyle="1" w:styleId="2D59E47A4B9145B785037344190063E027">
    <w:name w:val="2D59E47A4B9145B785037344190063E027"/>
    <w:rsid w:val="00F646B8"/>
    <w:pPr>
      <w:spacing w:after="0" w:line="240" w:lineRule="auto"/>
    </w:pPr>
    <w:rPr>
      <w:rFonts w:ascii="Arial" w:eastAsia="Times New Roman" w:hAnsi="Arial" w:cs="Times New Roman"/>
      <w:sz w:val="20"/>
      <w:szCs w:val="20"/>
      <w:lang w:eastAsia="de-DE"/>
    </w:rPr>
  </w:style>
  <w:style w:type="paragraph" w:customStyle="1" w:styleId="5D5E5298F0B74BCB8EA38C4A2945534F82">
    <w:name w:val="5D5E5298F0B74BCB8EA38C4A2945534F82"/>
    <w:rsid w:val="00F646B8"/>
    <w:pPr>
      <w:spacing w:after="0" w:line="240" w:lineRule="auto"/>
    </w:pPr>
    <w:rPr>
      <w:rFonts w:ascii="Arial" w:eastAsia="Times New Roman" w:hAnsi="Arial" w:cs="Times New Roman"/>
      <w:sz w:val="20"/>
      <w:szCs w:val="20"/>
      <w:lang w:eastAsia="de-DE"/>
    </w:rPr>
  </w:style>
  <w:style w:type="paragraph" w:customStyle="1" w:styleId="CEA573F717E14DE38D9C0E69DD9652F719">
    <w:name w:val="CEA573F717E14DE38D9C0E69DD9652F719"/>
    <w:rsid w:val="00F646B8"/>
    <w:pPr>
      <w:spacing w:after="0" w:line="240" w:lineRule="auto"/>
    </w:pPr>
    <w:rPr>
      <w:rFonts w:ascii="Arial" w:eastAsia="Times New Roman" w:hAnsi="Arial" w:cs="Times New Roman"/>
      <w:sz w:val="20"/>
      <w:szCs w:val="20"/>
      <w:lang w:eastAsia="de-DE"/>
    </w:rPr>
  </w:style>
  <w:style w:type="paragraph" w:customStyle="1" w:styleId="5D14EBE1A58E4CDA8B9FF12BF5674DC220">
    <w:name w:val="5D14EBE1A58E4CDA8B9FF12BF5674DC220"/>
    <w:rsid w:val="00F646B8"/>
    <w:pPr>
      <w:spacing w:after="0" w:line="240" w:lineRule="auto"/>
    </w:pPr>
    <w:rPr>
      <w:rFonts w:ascii="Arial" w:eastAsia="Times New Roman" w:hAnsi="Arial" w:cs="Times New Roman"/>
      <w:sz w:val="20"/>
      <w:szCs w:val="20"/>
      <w:lang w:eastAsia="de-DE"/>
    </w:rPr>
  </w:style>
  <w:style w:type="paragraph" w:customStyle="1" w:styleId="D57CD87586B042B78673A39C3CC6A88281">
    <w:name w:val="D57CD87586B042B78673A39C3CC6A88281"/>
    <w:rsid w:val="00F646B8"/>
    <w:pPr>
      <w:spacing w:after="0" w:line="240" w:lineRule="auto"/>
    </w:pPr>
    <w:rPr>
      <w:rFonts w:ascii="Arial" w:eastAsia="Times New Roman" w:hAnsi="Arial" w:cs="Times New Roman"/>
      <w:sz w:val="20"/>
      <w:szCs w:val="20"/>
      <w:lang w:eastAsia="de-DE"/>
    </w:rPr>
  </w:style>
  <w:style w:type="paragraph" w:customStyle="1" w:styleId="5BF06F8F8F004704815CD414F215E7D881">
    <w:name w:val="5BF06F8F8F004704815CD414F215E7D881"/>
    <w:rsid w:val="00F646B8"/>
    <w:pPr>
      <w:spacing w:after="0" w:line="240" w:lineRule="auto"/>
    </w:pPr>
    <w:rPr>
      <w:rFonts w:ascii="Arial" w:eastAsia="Times New Roman" w:hAnsi="Arial" w:cs="Times New Roman"/>
      <w:sz w:val="20"/>
      <w:szCs w:val="20"/>
      <w:lang w:eastAsia="de-DE"/>
    </w:rPr>
  </w:style>
  <w:style w:type="paragraph" w:customStyle="1" w:styleId="A7D06595E4FB467CB848A25CA0B3952981">
    <w:name w:val="A7D06595E4FB467CB848A25CA0B3952981"/>
    <w:rsid w:val="00F646B8"/>
    <w:pPr>
      <w:spacing w:after="0" w:line="240" w:lineRule="auto"/>
    </w:pPr>
    <w:rPr>
      <w:rFonts w:ascii="Arial" w:eastAsia="Times New Roman" w:hAnsi="Arial" w:cs="Times New Roman"/>
      <w:sz w:val="20"/>
      <w:szCs w:val="20"/>
      <w:lang w:eastAsia="de-DE"/>
    </w:rPr>
  </w:style>
  <w:style w:type="paragraph" w:customStyle="1" w:styleId="E0AB29E142C94A76BCFEB9F9A93AE05381">
    <w:name w:val="E0AB29E142C94A76BCFEB9F9A93AE05381"/>
    <w:rsid w:val="00F646B8"/>
    <w:pPr>
      <w:spacing w:after="0" w:line="240" w:lineRule="auto"/>
    </w:pPr>
    <w:rPr>
      <w:rFonts w:ascii="Arial" w:eastAsia="Times New Roman" w:hAnsi="Arial" w:cs="Times New Roman"/>
      <w:sz w:val="20"/>
      <w:szCs w:val="20"/>
      <w:lang w:eastAsia="de-DE"/>
    </w:rPr>
  </w:style>
  <w:style w:type="paragraph" w:customStyle="1" w:styleId="389724FF5E924B2488C5CB272B8B845681">
    <w:name w:val="389724FF5E924B2488C5CB272B8B845681"/>
    <w:rsid w:val="00F646B8"/>
    <w:pPr>
      <w:spacing w:after="0" w:line="240" w:lineRule="auto"/>
    </w:pPr>
    <w:rPr>
      <w:rFonts w:ascii="Arial" w:eastAsia="Times New Roman" w:hAnsi="Arial" w:cs="Times New Roman"/>
      <w:sz w:val="20"/>
      <w:szCs w:val="20"/>
      <w:lang w:eastAsia="de-DE"/>
    </w:rPr>
  </w:style>
  <w:style w:type="paragraph" w:customStyle="1" w:styleId="08B130CE730640228CE28AE581657D9B80">
    <w:name w:val="08B130CE730640228CE28AE581657D9B80"/>
    <w:rsid w:val="00F646B8"/>
    <w:pPr>
      <w:spacing w:after="0" w:line="240" w:lineRule="auto"/>
    </w:pPr>
    <w:rPr>
      <w:rFonts w:ascii="Arial" w:eastAsia="Times New Roman" w:hAnsi="Arial" w:cs="Times New Roman"/>
      <w:sz w:val="20"/>
      <w:szCs w:val="20"/>
      <w:lang w:eastAsia="de-DE"/>
    </w:rPr>
  </w:style>
  <w:style w:type="paragraph" w:customStyle="1" w:styleId="D9321D70C2AD4791A43FAB61740EC8BE81">
    <w:name w:val="D9321D70C2AD4791A43FAB61740EC8BE81"/>
    <w:rsid w:val="00F646B8"/>
    <w:pPr>
      <w:spacing w:after="0" w:line="240" w:lineRule="auto"/>
    </w:pPr>
    <w:rPr>
      <w:rFonts w:ascii="Arial" w:eastAsia="Times New Roman" w:hAnsi="Arial" w:cs="Times New Roman"/>
      <w:sz w:val="20"/>
      <w:szCs w:val="20"/>
      <w:lang w:eastAsia="de-DE"/>
    </w:rPr>
  </w:style>
  <w:style w:type="paragraph" w:customStyle="1" w:styleId="E8801E84C6C8439C82994C291C3EEAE381">
    <w:name w:val="E8801E84C6C8439C82994C291C3EEAE381"/>
    <w:rsid w:val="00F646B8"/>
    <w:pPr>
      <w:spacing w:after="0" w:line="240" w:lineRule="auto"/>
    </w:pPr>
    <w:rPr>
      <w:rFonts w:ascii="Arial" w:eastAsia="Times New Roman" w:hAnsi="Arial" w:cs="Times New Roman"/>
      <w:sz w:val="20"/>
      <w:szCs w:val="20"/>
      <w:lang w:eastAsia="de-DE"/>
    </w:rPr>
  </w:style>
  <w:style w:type="paragraph" w:customStyle="1" w:styleId="32D9A78EE9884B58AE6D89E44C03D8F080">
    <w:name w:val="32D9A78EE9884B58AE6D89E44C03D8F080"/>
    <w:rsid w:val="00F646B8"/>
    <w:pPr>
      <w:spacing w:after="0" w:line="240" w:lineRule="auto"/>
    </w:pPr>
    <w:rPr>
      <w:rFonts w:ascii="Arial" w:eastAsia="Times New Roman" w:hAnsi="Arial" w:cs="Times New Roman"/>
      <w:sz w:val="20"/>
      <w:szCs w:val="20"/>
      <w:lang w:eastAsia="de-DE"/>
    </w:rPr>
  </w:style>
  <w:style w:type="paragraph" w:customStyle="1" w:styleId="BC32E67339A740F9BF4DE7E6A0E9E42180">
    <w:name w:val="BC32E67339A740F9BF4DE7E6A0E9E42180"/>
    <w:rsid w:val="00F646B8"/>
    <w:pPr>
      <w:spacing w:after="0" w:line="240" w:lineRule="auto"/>
    </w:pPr>
    <w:rPr>
      <w:rFonts w:ascii="Arial" w:eastAsia="Times New Roman" w:hAnsi="Arial" w:cs="Times New Roman"/>
      <w:sz w:val="20"/>
      <w:szCs w:val="20"/>
      <w:lang w:eastAsia="de-DE"/>
    </w:rPr>
  </w:style>
  <w:style w:type="paragraph" w:customStyle="1" w:styleId="1CE5E820EA5142B2A733A814A727FEBB80">
    <w:name w:val="1CE5E820EA5142B2A733A814A727FEBB80"/>
    <w:rsid w:val="00F646B8"/>
    <w:pPr>
      <w:spacing w:after="0" w:line="240" w:lineRule="auto"/>
    </w:pPr>
    <w:rPr>
      <w:rFonts w:ascii="Arial" w:eastAsia="Times New Roman" w:hAnsi="Arial" w:cs="Times New Roman"/>
      <w:sz w:val="20"/>
      <w:szCs w:val="20"/>
      <w:lang w:eastAsia="de-DE"/>
    </w:rPr>
  </w:style>
  <w:style w:type="paragraph" w:customStyle="1" w:styleId="42D436F9F02B425987D23A3BF9CD11261">
    <w:name w:val="42D436F9F02B425987D23A3BF9CD11261"/>
    <w:rsid w:val="00F646B8"/>
    <w:pPr>
      <w:spacing w:after="0" w:line="240" w:lineRule="auto"/>
    </w:pPr>
    <w:rPr>
      <w:rFonts w:ascii="Arial" w:eastAsia="Times New Roman" w:hAnsi="Arial" w:cs="Times New Roman"/>
      <w:sz w:val="20"/>
      <w:szCs w:val="20"/>
      <w:lang w:eastAsia="de-DE"/>
    </w:rPr>
  </w:style>
  <w:style w:type="paragraph" w:customStyle="1" w:styleId="A77D28FDC51B461C84DFA2D4510CC7E446">
    <w:name w:val="A77D28FDC51B461C84DFA2D4510CC7E446"/>
    <w:rsid w:val="00F646B8"/>
    <w:pPr>
      <w:spacing w:after="0" w:line="240" w:lineRule="auto"/>
    </w:pPr>
    <w:rPr>
      <w:rFonts w:ascii="Arial" w:eastAsia="Times New Roman" w:hAnsi="Arial" w:cs="Times New Roman"/>
      <w:sz w:val="20"/>
      <w:szCs w:val="20"/>
      <w:lang w:eastAsia="de-DE"/>
    </w:rPr>
  </w:style>
  <w:style w:type="paragraph" w:customStyle="1" w:styleId="1967330F29CC41B3844A7A634A27240817">
    <w:name w:val="1967330F29CC41B3844A7A634A27240817"/>
    <w:rsid w:val="00F646B8"/>
    <w:pPr>
      <w:spacing w:after="0" w:line="240" w:lineRule="auto"/>
    </w:pPr>
    <w:rPr>
      <w:rFonts w:ascii="Arial" w:eastAsia="Times New Roman" w:hAnsi="Arial" w:cs="Times New Roman"/>
      <w:sz w:val="20"/>
      <w:szCs w:val="20"/>
      <w:lang w:eastAsia="de-DE"/>
    </w:rPr>
  </w:style>
  <w:style w:type="paragraph" w:customStyle="1" w:styleId="529D6A6FEF2943D7BC6221A7A406A82D77">
    <w:name w:val="529D6A6FEF2943D7BC6221A7A406A82D77"/>
    <w:rsid w:val="00F646B8"/>
    <w:pPr>
      <w:spacing w:after="0" w:line="240" w:lineRule="auto"/>
    </w:pPr>
    <w:rPr>
      <w:rFonts w:ascii="Arial" w:eastAsia="Times New Roman" w:hAnsi="Arial" w:cs="Times New Roman"/>
      <w:sz w:val="20"/>
      <w:szCs w:val="20"/>
      <w:lang w:eastAsia="de-DE"/>
    </w:rPr>
  </w:style>
  <w:style w:type="paragraph" w:customStyle="1" w:styleId="F5CF603940054AECA4FB105C0798F7ED43">
    <w:name w:val="F5CF603940054AECA4FB105C0798F7ED43"/>
    <w:rsid w:val="00F646B8"/>
    <w:pPr>
      <w:spacing w:after="0" w:line="240" w:lineRule="auto"/>
    </w:pPr>
    <w:rPr>
      <w:rFonts w:ascii="Arial" w:eastAsia="Times New Roman" w:hAnsi="Arial" w:cs="Times New Roman"/>
      <w:sz w:val="20"/>
      <w:szCs w:val="20"/>
      <w:lang w:eastAsia="de-DE"/>
    </w:rPr>
  </w:style>
  <w:style w:type="paragraph" w:customStyle="1" w:styleId="571B7217501941B59F16368E4B8F61F277">
    <w:name w:val="571B7217501941B59F16368E4B8F61F277"/>
    <w:rsid w:val="00F646B8"/>
    <w:pPr>
      <w:spacing w:after="0" w:line="240" w:lineRule="auto"/>
    </w:pPr>
    <w:rPr>
      <w:rFonts w:ascii="Arial" w:eastAsia="Times New Roman" w:hAnsi="Arial" w:cs="Times New Roman"/>
      <w:sz w:val="20"/>
      <w:szCs w:val="20"/>
      <w:lang w:eastAsia="de-DE"/>
    </w:rPr>
  </w:style>
  <w:style w:type="paragraph" w:customStyle="1" w:styleId="FA55F774589F42949AA24B9B613CFECD77">
    <w:name w:val="FA55F774589F42949AA24B9B613CFECD77"/>
    <w:rsid w:val="00F646B8"/>
    <w:pPr>
      <w:spacing w:after="0" w:line="240" w:lineRule="auto"/>
    </w:pPr>
    <w:rPr>
      <w:rFonts w:ascii="Arial" w:eastAsia="Times New Roman" w:hAnsi="Arial" w:cs="Times New Roman"/>
      <w:sz w:val="20"/>
      <w:szCs w:val="20"/>
      <w:lang w:eastAsia="de-DE"/>
    </w:rPr>
  </w:style>
  <w:style w:type="paragraph" w:customStyle="1" w:styleId="C65AA99DA88E4E08BF53C1299F8F19DD77">
    <w:name w:val="C65AA99DA88E4E08BF53C1299F8F19DD77"/>
    <w:rsid w:val="00F646B8"/>
    <w:pPr>
      <w:spacing w:after="0" w:line="240" w:lineRule="auto"/>
    </w:pPr>
    <w:rPr>
      <w:rFonts w:ascii="Arial" w:eastAsia="Times New Roman" w:hAnsi="Arial" w:cs="Times New Roman"/>
      <w:sz w:val="20"/>
      <w:szCs w:val="20"/>
      <w:lang w:eastAsia="de-DE"/>
    </w:rPr>
  </w:style>
  <w:style w:type="paragraph" w:customStyle="1" w:styleId="D9F4BE7641C9457F8377A0A004459D4077">
    <w:name w:val="D9F4BE7641C9457F8377A0A004459D4077"/>
    <w:rsid w:val="00F646B8"/>
    <w:pPr>
      <w:spacing w:after="0" w:line="240" w:lineRule="auto"/>
    </w:pPr>
    <w:rPr>
      <w:rFonts w:ascii="Arial" w:eastAsia="Times New Roman" w:hAnsi="Arial" w:cs="Times New Roman"/>
      <w:sz w:val="20"/>
      <w:szCs w:val="20"/>
      <w:lang w:eastAsia="de-DE"/>
    </w:rPr>
  </w:style>
  <w:style w:type="paragraph" w:customStyle="1" w:styleId="6E79E8A26CC54CA9926B22083D9EC19865">
    <w:name w:val="6E79E8A26CC54CA9926B22083D9EC19865"/>
    <w:rsid w:val="00F646B8"/>
    <w:pPr>
      <w:spacing w:after="0" w:line="240" w:lineRule="auto"/>
    </w:pPr>
    <w:rPr>
      <w:rFonts w:ascii="Arial" w:eastAsia="Times New Roman" w:hAnsi="Arial" w:cs="Times New Roman"/>
      <w:sz w:val="20"/>
      <w:szCs w:val="20"/>
      <w:lang w:eastAsia="de-DE"/>
    </w:rPr>
  </w:style>
  <w:style w:type="paragraph" w:customStyle="1" w:styleId="32F878F80EF24FD0A68830A92F873E5165">
    <w:name w:val="32F878F80EF24FD0A68830A92F873E5165"/>
    <w:rsid w:val="00F646B8"/>
    <w:pPr>
      <w:spacing w:after="0" w:line="240" w:lineRule="auto"/>
    </w:pPr>
    <w:rPr>
      <w:rFonts w:ascii="Arial" w:eastAsia="Times New Roman" w:hAnsi="Arial" w:cs="Times New Roman"/>
      <w:sz w:val="20"/>
      <w:szCs w:val="20"/>
      <w:lang w:eastAsia="de-DE"/>
    </w:rPr>
  </w:style>
  <w:style w:type="paragraph" w:customStyle="1" w:styleId="78450F00DB25497A9B309EDBFE22F5F910">
    <w:name w:val="78450F00DB25497A9B309EDBFE22F5F910"/>
    <w:rsid w:val="00F646B8"/>
    <w:pPr>
      <w:spacing w:after="0" w:line="240" w:lineRule="auto"/>
    </w:pPr>
    <w:rPr>
      <w:rFonts w:ascii="Arial" w:eastAsia="Times New Roman" w:hAnsi="Arial" w:cs="Times New Roman"/>
      <w:sz w:val="20"/>
      <w:szCs w:val="20"/>
      <w:lang w:eastAsia="de-DE"/>
    </w:rPr>
  </w:style>
  <w:style w:type="paragraph" w:customStyle="1" w:styleId="243885B3E0A240EDB8308DCD1F19B9F011">
    <w:name w:val="243885B3E0A240EDB8308DCD1F19B9F011"/>
    <w:rsid w:val="00F646B8"/>
    <w:pPr>
      <w:spacing w:after="0" w:line="240" w:lineRule="auto"/>
    </w:pPr>
    <w:rPr>
      <w:rFonts w:ascii="Arial" w:eastAsia="Times New Roman" w:hAnsi="Arial" w:cs="Times New Roman"/>
      <w:sz w:val="20"/>
      <w:szCs w:val="20"/>
      <w:lang w:eastAsia="de-DE"/>
    </w:rPr>
  </w:style>
  <w:style w:type="paragraph" w:customStyle="1" w:styleId="718210B2D4C34314A295F1283B7F0A7F19">
    <w:name w:val="718210B2D4C34314A295F1283B7F0A7F19"/>
    <w:rsid w:val="00F646B8"/>
    <w:pPr>
      <w:spacing w:after="0" w:line="240" w:lineRule="auto"/>
    </w:pPr>
    <w:rPr>
      <w:rFonts w:ascii="Arial" w:eastAsia="Times New Roman" w:hAnsi="Arial" w:cs="Times New Roman"/>
      <w:sz w:val="20"/>
      <w:szCs w:val="20"/>
      <w:lang w:eastAsia="de-DE"/>
    </w:rPr>
  </w:style>
  <w:style w:type="paragraph" w:customStyle="1" w:styleId="ABAC5F39E40B447D90AF2E8996901A60">
    <w:name w:val="ABAC5F39E40B447D90AF2E8996901A60"/>
    <w:rsid w:val="007D6B34"/>
  </w:style>
  <w:style w:type="paragraph" w:customStyle="1" w:styleId="D430DA66B9414555A22E04C4A50EE38E">
    <w:name w:val="D430DA66B9414555A22E04C4A50EE38E"/>
    <w:rsid w:val="007D6B34"/>
  </w:style>
  <w:style w:type="paragraph" w:customStyle="1" w:styleId="9DAA834C31564DAF8E1C1FB3AF158B8481">
    <w:name w:val="9DAA834C31564DAF8E1C1FB3AF158B8481"/>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1">
    <w:name w:val="2D66D21AC91B41638C2B75BBEEDF9E1081"/>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2">
    <w:name w:val="9DAA834C31564DAF8E1C1FB3AF158B8482"/>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2">
    <w:name w:val="2D66D21AC91B41638C2B75BBEEDF9E1082"/>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3">
    <w:name w:val="9DAA834C31564DAF8E1C1FB3AF158B8483"/>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3">
    <w:name w:val="2D66D21AC91B41638C2B75BBEEDF9E1083"/>
    <w:rsid w:val="005A202E"/>
    <w:pPr>
      <w:spacing w:after="0" w:line="240" w:lineRule="auto"/>
    </w:pPr>
    <w:rPr>
      <w:rFonts w:ascii="Arial" w:eastAsia="Times New Roman" w:hAnsi="Arial" w:cs="Times New Roman"/>
      <w:sz w:val="20"/>
      <w:szCs w:val="20"/>
      <w:lang w:eastAsia="de-DE"/>
    </w:rPr>
  </w:style>
  <w:style w:type="paragraph" w:customStyle="1" w:styleId="3A02D654732A4B85B8FDB416D0CD921B">
    <w:name w:val="3A02D654732A4B85B8FDB416D0CD921B"/>
    <w:rsid w:val="005A202E"/>
  </w:style>
  <w:style w:type="paragraph" w:customStyle="1" w:styleId="9DAA834C31564DAF8E1C1FB3AF158B8484">
    <w:name w:val="9DAA834C31564DAF8E1C1FB3AF158B8484"/>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4">
    <w:name w:val="2D66D21AC91B41638C2B75BBEEDF9E1084"/>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5">
    <w:name w:val="9DAA834C31564DAF8E1C1FB3AF158B8485"/>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5">
    <w:name w:val="2D66D21AC91B41638C2B75BBEEDF9E1085"/>
    <w:rsid w:val="005A202E"/>
    <w:pPr>
      <w:spacing w:after="0" w:line="240" w:lineRule="auto"/>
    </w:pPr>
    <w:rPr>
      <w:rFonts w:ascii="Arial" w:eastAsia="Times New Roman" w:hAnsi="Arial" w:cs="Times New Roman"/>
      <w:sz w:val="20"/>
      <w:szCs w:val="20"/>
      <w:lang w:eastAsia="de-DE"/>
    </w:rPr>
  </w:style>
  <w:style w:type="paragraph" w:customStyle="1" w:styleId="08201E6B5AD94CA390D11F576A6913BC">
    <w:name w:val="08201E6B5AD94CA390D11F576A6913BC"/>
    <w:rsid w:val="005A202E"/>
  </w:style>
  <w:style w:type="paragraph" w:customStyle="1" w:styleId="7F420ADE78524D50B9383E0359B9A39A">
    <w:name w:val="7F420ADE78524D50B9383E0359B9A39A"/>
    <w:rsid w:val="005A202E"/>
  </w:style>
  <w:style w:type="paragraph" w:customStyle="1" w:styleId="9DAA834C31564DAF8E1C1FB3AF158B8486">
    <w:name w:val="9DAA834C31564DAF8E1C1FB3AF158B8486"/>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6">
    <w:name w:val="2D66D21AC91B41638C2B75BBEEDF9E1086"/>
    <w:rsid w:val="005A202E"/>
    <w:pPr>
      <w:spacing w:after="0" w:line="240" w:lineRule="auto"/>
    </w:pPr>
    <w:rPr>
      <w:rFonts w:ascii="Arial" w:eastAsia="Times New Roman" w:hAnsi="Arial" w:cs="Times New Roman"/>
      <w:sz w:val="20"/>
      <w:szCs w:val="20"/>
      <w:lang w:eastAsia="de-DE"/>
    </w:rPr>
  </w:style>
  <w:style w:type="paragraph" w:customStyle="1" w:styleId="82D1FCD4CF794548ADC73480D40512EC">
    <w:name w:val="82D1FCD4CF794548ADC73480D40512EC"/>
    <w:rsid w:val="005A202E"/>
  </w:style>
  <w:style w:type="paragraph" w:customStyle="1" w:styleId="D8CCFF98F5EF49649BA8EE620FACEC5D">
    <w:name w:val="D8CCFF98F5EF49649BA8EE620FACEC5D"/>
    <w:rsid w:val="005A202E"/>
  </w:style>
  <w:style w:type="paragraph" w:customStyle="1" w:styleId="3B4BD452E40047D7B13F1B4E51E170A0">
    <w:name w:val="3B4BD452E40047D7B13F1B4E51E170A0"/>
    <w:rsid w:val="005A202E"/>
  </w:style>
  <w:style w:type="paragraph" w:customStyle="1" w:styleId="0BCF771A2CA5414A9A6C9626F1BDFF66">
    <w:name w:val="0BCF771A2CA5414A9A6C9626F1BDFF66"/>
    <w:rsid w:val="005A202E"/>
  </w:style>
  <w:style w:type="paragraph" w:customStyle="1" w:styleId="5C3CED3DA7A64AF5A1F32DB5884D4301">
    <w:name w:val="5C3CED3DA7A64AF5A1F32DB5884D4301"/>
    <w:rsid w:val="005A202E"/>
  </w:style>
  <w:style w:type="paragraph" w:customStyle="1" w:styleId="9DAA834C31564DAF8E1C1FB3AF158B8487">
    <w:name w:val="9DAA834C31564DAF8E1C1FB3AF158B8487"/>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7">
    <w:name w:val="2D66D21AC91B41638C2B75BBEEDF9E1087"/>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1">
    <w:name w:val="6D8FF30077724C339032E392E67D77371"/>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1">
    <w:name w:val="146D4B0654FF4E36BB52CE500CDC225C1"/>
    <w:rsid w:val="00C805AB"/>
    <w:pPr>
      <w:spacing w:after="0" w:line="240" w:lineRule="auto"/>
    </w:pPr>
    <w:rPr>
      <w:rFonts w:ascii="Arial" w:eastAsia="Times New Roman" w:hAnsi="Arial" w:cs="Times New Roman"/>
      <w:sz w:val="20"/>
      <w:szCs w:val="20"/>
      <w:lang w:eastAsia="de-DE"/>
    </w:rPr>
  </w:style>
  <w:style w:type="paragraph" w:customStyle="1" w:styleId="DC5D1FBAF8824E079E682137BAE7311E16">
    <w:name w:val="DC5D1FBAF8824E079E682137BAE7311E16"/>
    <w:rsid w:val="00C805AB"/>
    <w:pPr>
      <w:spacing w:after="0" w:line="240" w:lineRule="auto"/>
    </w:pPr>
    <w:rPr>
      <w:rFonts w:ascii="Arial" w:eastAsia="Times New Roman" w:hAnsi="Arial" w:cs="Times New Roman"/>
      <w:sz w:val="20"/>
      <w:szCs w:val="20"/>
      <w:lang w:eastAsia="de-DE"/>
    </w:rPr>
  </w:style>
  <w:style w:type="paragraph" w:customStyle="1" w:styleId="08201E6B5AD94CA390D11F576A6913BC1">
    <w:name w:val="08201E6B5AD94CA390D11F576A6913BC1"/>
    <w:rsid w:val="00C805AB"/>
    <w:pPr>
      <w:spacing w:after="0" w:line="240" w:lineRule="auto"/>
    </w:pPr>
    <w:rPr>
      <w:rFonts w:ascii="Arial" w:eastAsia="Times New Roman" w:hAnsi="Arial" w:cs="Times New Roman"/>
      <w:sz w:val="20"/>
      <w:szCs w:val="20"/>
      <w:lang w:eastAsia="de-DE"/>
    </w:rPr>
  </w:style>
  <w:style w:type="paragraph" w:customStyle="1" w:styleId="7F420ADE78524D50B9383E0359B9A39A1">
    <w:name w:val="7F420ADE78524D50B9383E0359B9A39A1"/>
    <w:rsid w:val="00C805AB"/>
    <w:pPr>
      <w:spacing w:after="0" w:line="240" w:lineRule="auto"/>
    </w:pPr>
    <w:rPr>
      <w:rFonts w:ascii="Arial" w:eastAsia="Times New Roman" w:hAnsi="Arial" w:cs="Times New Roman"/>
      <w:sz w:val="20"/>
      <w:szCs w:val="20"/>
      <w:lang w:eastAsia="de-DE"/>
    </w:rPr>
  </w:style>
  <w:style w:type="paragraph" w:customStyle="1" w:styleId="A0C93BADA4B740F3BF074AC0123F2FF128">
    <w:name w:val="A0C93BADA4B740F3BF074AC0123F2FF128"/>
    <w:rsid w:val="00C805AB"/>
    <w:pPr>
      <w:spacing w:after="0" w:line="240" w:lineRule="auto"/>
    </w:pPr>
    <w:rPr>
      <w:rFonts w:ascii="Arial" w:eastAsia="Times New Roman" w:hAnsi="Arial" w:cs="Times New Roman"/>
      <w:sz w:val="20"/>
      <w:szCs w:val="20"/>
      <w:lang w:eastAsia="de-DE"/>
    </w:rPr>
  </w:style>
  <w:style w:type="paragraph" w:customStyle="1" w:styleId="C5F3117E48F24F11ABD623B5C84E47A28">
    <w:name w:val="C5F3117E48F24F11ABD623B5C84E47A28"/>
    <w:rsid w:val="00C805AB"/>
    <w:pPr>
      <w:spacing w:after="0" w:line="240" w:lineRule="auto"/>
    </w:pPr>
    <w:rPr>
      <w:rFonts w:ascii="Arial" w:eastAsia="Times New Roman" w:hAnsi="Arial" w:cs="Times New Roman"/>
      <w:sz w:val="20"/>
      <w:szCs w:val="20"/>
      <w:lang w:eastAsia="de-DE"/>
    </w:rPr>
  </w:style>
  <w:style w:type="paragraph" w:customStyle="1" w:styleId="3E987CF649A3462CAB6A4E232C7F6F888">
    <w:name w:val="3E987CF649A3462CAB6A4E232C7F6F888"/>
    <w:rsid w:val="00C805AB"/>
    <w:pPr>
      <w:spacing w:after="0" w:line="240" w:lineRule="auto"/>
    </w:pPr>
    <w:rPr>
      <w:rFonts w:ascii="Arial" w:eastAsia="Times New Roman" w:hAnsi="Arial" w:cs="Times New Roman"/>
      <w:sz w:val="20"/>
      <w:szCs w:val="20"/>
      <w:lang w:eastAsia="de-DE"/>
    </w:rPr>
  </w:style>
  <w:style w:type="paragraph" w:customStyle="1" w:styleId="8A2BC903ACCB4C23B2C6567672EF50177">
    <w:name w:val="8A2BC903ACCB4C23B2C6567672EF50177"/>
    <w:rsid w:val="00C805AB"/>
    <w:pPr>
      <w:spacing w:after="0" w:line="240" w:lineRule="auto"/>
    </w:pPr>
    <w:rPr>
      <w:rFonts w:ascii="Arial" w:eastAsia="Times New Roman" w:hAnsi="Arial" w:cs="Times New Roman"/>
      <w:sz w:val="20"/>
      <w:szCs w:val="20"/>
      <w:lang w:eastAsia="de-DE"/>
    </w:rPr>
  </w:style>
  <w:style w:type="paragraph" w:customStyle="1" w:styleId="4731A7A002CF4C63A576973C4B3EA0F27">
    <w:name w:val="4731A7A002CF4C63A576973C4B3EA0F27"/>
    <w:rsid w:val="00C805AB"/>
    <w:pPr>
      <w:spacing w:after="0" w:line="240" w:lineRule="auto"/>
    </w:pPr>
    <w:rPr>
      <w:rFonts w:ascii="Arial" w:eastAsia="Times New Roman" w:hAnsi="Arial" w:cs="Times New Roman"/>
      <w:sz w:val="20"/>
      <w:szCs w:val="20"/>
      <w:lang w:eastAsia="de-DE"/>
    </w:rPr>
  </w:style>
  <w:style w:type="paragraph" w:customStyle="1" w:styleId="B8E39F9BD07845679E888EA53ABD2AB97">
    <w:name w:val="B8E39F9BD07845679E888EA53ABD2AB97"/>
    <w:rsid w:val="00C805AB"/>
    <w:pPr>
      <w:spacing w:after="0" w:line="240" w:lineRule="auto"/>
    </w:pPr>
    <w:rPr>
      <w:rFonts w:ascii="Arial" w:eastAsia="Times New Roman" w:hAnsi="Arial" w:cs="Times New Roman"/>
      <w:sz w:val="20"/>
      <w:szCs w:val="20"/>
      <w:lang w:eastAsia="de-DE"/>
    </w:rPr>
  </w:style>
  <w:style w:type="paragraph" w:customStyle="1" w:styleId="0F173F4D00374A07BBE7356A9592774C7">
    <w:name w:val="0F173F4D00374A07BBE7356A9592774C7"/>
    <w:rsid w:val="00C805AB"/>
    <w:pPr>
      <w:spacing w:after="0" w:line="240" w:lineRule="auto"/>
    </w:pPr>
    <w:rPr>
      <w:rFonts w:ascii="Arial" w:eastAsia="Times New Roman" w:hAnsi="Arial" w:cs="Times New Roman"/>
      <w:sz w:val="20"/>
      <w:szCs w:val="20"/>
      <w:lang w:eastAsia="de-DE"/>
    </w:rPr>
  </w:style>
  <w:style w:type="paragraph" w:customStyle="1" w:styleId="A3F3DA1F1D3840C1A2EC0B8C8C315B4528">
    <w:name w:val="A3F3DA1F1D3840C1A2EC0B8C8C315B4528"/>
    <w:rsid w:val="00C805AB"/>
    <w:pPr>
      <w:spacing w:after="0" w:line="240" w:lineRule="auto"/>
    </w:pPr>
    <w:rPr>
      <w:rFonts w:ascii="Arial" w:eastAsia="Times New Roman" w:hAnsi="Arial" w:cs="Times New Roman"/>
      <w:sz w:val="20"/>
      <w:szCs w:val="20"/>
      <w:lang w:eastAsia="de-DE"/>
    </w:rPr>
  </w:style>
  <w:style w:type="paragraph" w:customStyle="1" w:styleId="3F328A13F36A4FCFA83422A993A222FF4">
    <w:name w:val="3F328A13F36A4FCFA83422A993A222FF4"/>
    <w:rsid w:val="00C805AB"/>
    <w:pPr>
      <w:spacing w:after="0" w:line="240" w:lineRule="auto"/>
    </w:pPr>
    <w:rPr>
      <w:rFonts w:ascii="Arial" w:eastAsia="Times New Roman" w:hAnsi="Arial" w:cs="Times New Roman"/>
      <w:sz w:val="20"/>
      <w:szCs w:val="20"/>
      <w:lang w:eastAsia="de-DE"/>
    </w:rPr>
  </w:style>
  <w:style w:type="paragraph" w:customStyle="1" w:styleId="FCD79D4A6E21450B9A4B52ABCF9D22524">
    <w:name w:val="FCD79D4A6E21450B9A4B52ABCF9D22524"/>
    <w:rsid w:val="00C805AB"/>
    <w:pPr>
      <w:spacing w:after="0" w:line="240" w:lineRule="auto"/>
    </w:pPr>
    <w:rPr>
      <w:rFonts w:ascii="Arial" w:eastAsia="Times New Roman" w:hAnsi="Arial" w:cs="Times New Roman"/>
      <w:sz w:val="20"/>
      <w:szCs w:val="20"/>
      <w:lang w:eastAsia="de-DE"/>
    </w:rPr>
  </w:style>
  <w:style w:type="paragraph" w:customStyle="1" w:styleId="4640C4767F314661A970B71BF6883B0028">
    <w:name w:val="4640C4767F314661A970B71BF6883B0028"/>
    <w:rsid w:val="00C805AB"/>
    <w:pPr>
      <w:spacing w:after="0" w:line="240" w:lineRule="auto"/>
    </w:pPr>
    <w:rPr>
      <w:rFonts w:ascii="Arial" w:eastAsia="Times New Roman" w:hAnsi="Arial" w:cs="Times New Roman"/>
      <w:sz w:val="20"/>
      <w:szCs w:val="20"/>
      <w:lang w:eastAsia="de-DE"/>
    </w:rPr>
  </w:style>
  <w:style w:type="paragraph" w:customStyle="1" w:styleId="B3CC9A7D2BFC428496DFF129E5BA7A9028">
    <w:name w:val="B3CC9A7D2BFC428496DFF129E5BA7A9028"/>
    <w:rsid w:val="00C805AB"/>
    <w:pPr>
      <w:spacing w:after="0" w:line="240" w:lineRule="auto"/>
    </w:pPr>
    <w:rPr>
      <w:rFonts w:ascii="Arial" w:eastAsia="Times New Roman" w:hAnsi="Arial" w:cs="Times New Roman"/>
      <w:sz w:val="20"/>
      <w:szCs w:val="20"/>
      <w:lang w:eastAsia="de-DE"/>
    </w:rPr>
  </w:style>
  <w:style w:type="paragraph" w:customStyle="1" w:styleId="5F7AC686FEF045AD8AA647C5B571609628">
    <w:name w:val="5F7AC686FEF045AD8AA647C5B571609628"/>
    <w:rsid w:val="00C805AB"/>
    <w:pPr>
      <w:spacing w:after="0" w:line="240" w:lineRule="auto"/>
    </w:pPr>
    <w:rPr>
      <w:rFonts w:ascii="Arial" w:eastAsia="Times New Roman" w:hAnsi="Arial" w:cs="Times New Roman"/>
      <w:sz w:val="20"/>
      <w:szCs w:val="20"/>
      <w:lang w:eastAsia="de-DE"/>
    </w:rPr>
  </w:style>
  <w:style w:type="paragraph" w:customStyle="1" w:styleId="2D59E47A4B9145B785037344190063E028">
    <w:name w:val="2D59E47A4B9145B785037344190063E028"/>
    <w:rsid w:val="00C805AB"/>
    <w:pPr>
      <w:spacing w:after="0" w:line="240" w:lineRule="auto"/>
    </w:pPr>
    <w:rPr>
      <w:rFonts w:ascii="Arial" w:eastAsia="Times New Roman" w:hAnsi="Arial" w:cs="Times New Roman"/>
      <w:sz w:val="20"/>
      <w:szCs w:val="20"/>
      <w:lang w:eastAsia="de-DE"/>
    </w:rPr>
  </w:style>
  <w:style w:type="paragraph" w:customStyle="1" w:styleId="82D1FCD4CF794548ADC73480D40512EC1">
    <w:name w:val="82D1FCD4CF794548ADC73480D40512EC1"/>
    <w:rsid w:val="00C805AB"/>
    <w:pPr>
      <w:spacing w:after="0" w:line="240" w:lineRule="auto"/>
    </w:pPr>
    <w:rPr>
      <w:rFonts w:ascii="Arial" w:eastAsia="Times New Roman" w:hAnsi="Arial" w:cs="Times New Roman"/>
      <w:sz w:val="20"/>
      <w:szCs w:val="20"/>
      <w:lang w:eastAsia="de-DE"/>
    </w:rPr>
  </w:style>
  <w:style w:type="paragraph" w:customStyle="1" w:styleId="CEA573F717E14DE38D9C0E69DD9652F720">
    <w:name w:val="CEA573F717E14DE38D9C0E69DD9652F720"/>
    <w:rsid w:val="00C805AB"/>
    <w:pPr>
      <w:spacing w:after="0" w:line="240" w:lineRule="auto"/>
    </w:pPr>
    <w:rPr>
      <w:rFonts w:ascii="Arial" w:eastAsia="Times New Roman" w:hAnsi="Arial" w:cs="Times New Roman"/>
      <w:sz w:val="20"/>
      <w:szCs w:val="20"/>
      <w:lang w:eastAsia="de-DE"/>
    </w:rPr>
  </w:style>
  <w:style w:type="paragraph" w:customStyle="1" w:styleId="66DA3FECC6FD4B1EBFC46B616D19A43581">
    <w:name w:val="66DA3FECC6FD4B1EBFC46B616D19A43581"/>
    <w:rsid w:val="00C805AB"/>
    <w:pPr>
      <w:spacing w:after="0" w:line="240" w:lineRule="auto"/>
    </w:pPr>
    <w:rPr>
      <w:rFonts w:ascii="Arial" w:eastAsia="Times New Roman" w:hAnsi="Arial" w:cs="Times New Roman"/>
      <w:sz w:val="20"/>
      <w:szCs w:val="20"/>
      <w:lang w:eastAsia="de-DE"/>
    </w:rPr>
  </w:style>
  <w:style w:type="paragraph" w:customStyle="1" w:styleId="5D14EBE1A58E4CDA8B9FF12BF5674DC221">
    <w:name w:val="5D14EBE1A58E4CDA8B9FF12BF5674DC221"/>
    <w:rsid w:val="00C805AB"/>
    <w:pPr>
      <w:spacing w:after="0" w:line="240" w:lineRule="auto"/>
    </w:pPr>
    <w:rPr>
      <w:rFonts w:ascii="Arial" w:eastAsia="Times New Roman" w:hAnsi="Arial" w:cs="Times New Roman"/>
      <w:sz w:val="20"/>
      <w:szCs w:val="20"/>
      <w:lang w:eastAsia="de-DE"/>
    </w:rPr>
  </w:style>
  <w:style w:type="paragraph" w:customStyle="1" w:styleId="5BF06F8F8F004704815CD414F215E7D882">
    <w:name w:val="5BF06F8F8F004704815CD414F215E7D882"/>
    <w:rsid w:val="00C805AB"/>
    <w:pPr>
      <w:spacing w:after="0" w:line="240" w:lineRule="auto"/>
    </w:pPr>
    <w:rPr>
      <w:rFonts w:ascii="Arial" w:eastAsia="Times New Roman" w:hAnsi="Arial" w:cs="Times New Roman"/>
      <w:sz w:val="20"/>
      <w:szCs w:val="20"/>
      <w:lang w:eastAsia="de-DE"/>
    </w:rPr>
  </w:style>
  <w:style w:type="paragraph" w:customStyle="1" w:styleId="A7D06595E4FB467CB848A25CA0B3952982">
    <w:name w:val="A7D06595E4FB467CB848A25CA0B3952982"/>
    <w:rsid w:val="00C805AB"/>
    <w:pPr>
      <w:spacing w:after="0" w:line="240" w:lineRule="auto"/>
    </w:pPr>
    <w:rPr>
      <w:rFonts w:ascii="Arial" w:eastAsia="Times New Roman" w:hAnsi="Arial" w:cs="Times New Roman"/>
      <w:sz w:val="20"/>
      <w:szCs w:val="20"/>
      <w:lang w:eastAsia="de-DE"/>
    </w:rPr>
  </w:style>
  <w:style w:type="paragraph" w:customStyle="1" w:styleId="E0AB29E142C94A76BCFEB9F9A93AE05382">
    <w:name w:val="E0AB29E142C94A76BCFEB9F9A93AE05382"/>
    <w:rsid w:val="00C805AB"/>
    <w:pPr>
      <w:spacing w:after="0" w:line="240" w:lineRule="auto"/>
    </w:pPr>
    <w:rPr>
      <w:rFonts w:ascii="Arial" w:eastAsia="Times New Roman" w:hAnsi="Arial" w:cs="Times New Roman"/>
      <w:sz w:val="20"/>
      <w:szCs w:val="20"/>
      <w:lang w:eastAsia="de-DE"/>
    </w:rPr>
  </w:style>
  <w:style w:type="paragraph" w:customStyle="1" w:styleId="389724FF5E924B2488C5CB272B8B845682">
    <w:name w:val="389724FF5E924B2488C5CB272B8B845682"/>
    <w:rsid w:val="00C805AB"/>
    <w:pPr>
      <w:spacing w:after="0" w:line="240" w:lineRule="auto"/>
    </w:pPr>
    <w:rPr>
      <w:rFonts w:ascii="Arial" w:eastAsia="Times New Roman" w:hAnsi="Arial" w:cs="Times New Roman"/>
      <w:sz w:val="20"/>
      <w:szCs w:val="20"/>
      <w:lang w:eastAsia="de-DE"/>
    </w:rPr>
  </w:style>
  <w:style w:type="paragraph" w:customStyle="1" w:styleId="08B130CE730640228CE28AE581657D9B81">
    <w:name w:val="08B130CE730640228CE28AE581657D9B81"/>
    <w:rsid w:val="00C805AB"/>
    <w:pPr>
      <w:spacing w:after="0" w:line="240" w:lineRule="auto"/>
    </w:pPr>
    <w:rPr>
      <w:rFonts w:ascii="Arial" w:eastAsia="Times New Roman" w:hAnsi="Arial" w:cs="Times New Roman"/>
      <w:sz w:val="20"/>
      <w:szCs w:val="20"/>
      <w:lang w:eastAsia="de-DE"/>
    </w:rPr>
  </w:style>
  <w:style w:type="paragraph" w:customStyle="1" w:styleId="D9321D70C2AD4791A43FAB61740EC8BE82">
    <w:name w:val="D9321D70C2AD4791A43FAB61740EC8BE82"/>
    <w:rsid w:val="00C805AB"/>
    <w:pPr>
      <w:spacing w:after="0" w:line="240" w:lineRule="auto"/>
    </w:pPr>
    <w:rPr>
      <w:rFonts w:ascii="Arial" w:eastAsia="Times New Roman" w:hAnsi="Arial" w:cs="Times New Roman"/>
      <w:sz w:val="20"/>
      <w:szCs w:val="20"/>
      <w:lang w:eastAsia="de-DE"/>
    </w:rPr>
  </w:style>
  <w:style w:type="paragraph" w:customStyle="1" w:styleId="E8801E84C6C8439C82994C291C3EEAE382">
    <w:name w:val="E8801E84C6C8439C82994C291C3EEAE382"/>
    <w:rsid w:val="00C805AB"/>
    <w:pPr>
      <w:spacing w:after="0" w:line="240" w:lineRule="auto"/>
    </w:pPr>
    <w:rPr>
      <w:rFonts w:ascii="Arial" w:eastAsia="Times New Roman" w:hAnsi="Arial" w:cs="Times New Roman"/>
      <w:sz w:val="20"/>
      <w:szCs w:val="20"/>
      <w:lang w:eastAsia="de-DE"/>
    </w:rPr>
  </w:style>
  <w:style w:type="paragraph" w:customStyle="1" w:styleId="BC32E67339A740F9BF4DE7E6A0E9E42181">
    <w:name w:val="BC32E67339A740F9BF4DE7E6A0E9E42181"/>
    <w:rsid w:val="00C805AB"/>
    <w:pPr>
      <w:spacing w:after="0" w:line="240" w:lineRule="auto"/>
    </w:pPr>
    <w:rPr>
      <w:rFonts w:ascii="Arial" w:eastAsia="Times New Roman" w:hAnsi="Arial" w:cs="Times New Roman"/>
      <w:sz w:val="20"/>
      <w:szCs w:val="20"/>
      <w:lang w:eastAsia="de-DE"/>
    </w:rPr>
  </w:style>
  <w:style w:type="paragraph" w:customStyle="1" w:styleId="1CE5E820EA5142B2A733A814A727FEBB81">
    <w:name w:val="1CE5E820EA5142B2A733A814A727FEBB81"/>
    <w:rsid w:val="00C805AB"/>
    <w:pPr>
      <w:spacing w:after="0" w:line="240" w:lineRule="auto"/>
    </w:pPr>
    <w:rPr>
      <w:rFonts w:ascii="Arial" w:eastAsia="Times New Roman" w:hAnsi="Arial" w:cs="Times New Roman"/>
      <w:sz w:val="20"/>
      <w:szCs w:val="20"/>
      <w:lang w:eastAsia="de-DE"/>
    </w:rPr>
  </w:style>
  <w:style w:type="paragraph" w:customStyle="1" w:styleId="42D436F9F02B425987D23A3BF9CD11262">
    <w:name w:val="42D436F9F02B425987D23A3BF9CD11262"/>
    <w:rsid w:val="00C805AB"/>
    <w:pPr>
      <w:spacing w:after="0" w:line="240" w:lineRule="auto"/>
    </w:pPr>
    <w:rPr>
      <w:rFonts w:ascii="Arial" w:eastAsia="Times New Roman" w:hAnsi="Arial" w:cs="Times New Roman"/>
      <w:sz w:val="20"/>
      <w:szCs w:val="20"/>
      <w:lang w:eastAsia="de-DE"/>
    </w:rPr>
  </w:style>
  <w:style w:type="paragraph" w:customStyle="1" w:styleId="A77D28FDC51B461C84DFA2D4510CC7E447">
    <w:name w:val="A77D28FDC51B461C84DFA2D4510CC7E447"/>
    <w:rsid w:val="00C805AB"/>
    <w:pPr>
      <w:spacing w:after="0" w:line="240" w:lineRule="auto"/>
    </w:pPr>
    <w:rPr>
      <w:rFonts w:ascii="Arial" w:eastAsia="Times New Roman" w:hAnsi="Arial" w:cs="Times New Roman"/>
      <w:sz w:val="20"/>
      <w:szCs w:val="20"/>
      <w:lang w:eastAsia="de-DE"/>
    </w:rPr>
  </w:style>
  <w:style w:type="paragraph" w:customStyle="1" w:styleId="1967330F29CC41B3844A7A634A27240818">
    <w:name w:val="1967330F29CC41B3844A7A634A27240818"/>
    <w:rsid w:val="00C805AB"/>
    <w:pPr>
      <w:spacing w:after="0" w:line="240" w:lineRule="auto"/>
    </w:pPr>
    <w:rPr>
      <w:rFonts w:ascii="Arial" w:eastAsia="Times New Roman" w:hAnsi="Arial" w:cs="Times New Roman"/>
      <w:sz w:val="20"/>
      <w:szCs w:val="20"/>
      <w:lang w:eastAsia="de-DE"/>
    </w:rPr>
  </w:style>
  <w:style w:type="paragraph" w:customStyle="1" w:styleId="529D6A6FEF2943D7BC6221A7A406A82D78">
    <w:name w:val="529D6A6FEF2943D7BC6221A7A406A82D78"/>
    <w:rsid w:val="00C805AB"/>
    <w:pPr>
      <w:spacing w:after="0" w:line="240" w:lineRule="auto"/>
    </w:pPr>
    <w:rPr>
      <w:rFonts w:ascii="Arial" w:eastAsia="Times New Roman" w:hAnsi="Arial" w:cs="Times New Roman"/>
      <w:sz w:val="20"/>
      <w:szCs w:val="20"/>
      <w:lang w:eastAsia="de-DE"/>
    </w:rPr>
  </w:style>
  <w:style w:type="paragraph" w:customStyle="1" w:styleId="F5CF603940054AECA4FB105C0798F7ED44">
    <w:name w:val="F5CF603940054AECA4FB105C0798F7ED44"/>
    <w:rsid w:val="00C805AB"/>
    <w:pPr>
      <w:spacing w:after="0" w:line="240" w:lineRule="auto"/>
    </w:pPr>
    <w:rPr>
      <w:rFonts w:ascii="Arial" w:eastAsia="Times New Roman" w:hAnsi="Arial" w:cs="Times New Roman"/>
      <w:sz w:val="20"/>
      <w:szCs w:val="20"/>
      <w:lang w:eastAsia="de-DE"/>
    </w:rPr>
  </w:style>
  <w:style w:type="paragraph" w:customStyle="1" w:styleId="571B7217501941B59F16368E4B8F61F278">
    <w:name w:val="571B7217501941B59F16368E4B8F61F278"/>
    <w:rsid w:val="00C805AB"/>
    <w:pPr>
      <w:spacing w:after="0" w:line="240" w:lineRule="auto"/>
    </w:pPr>
    <w:rPr>
      <w:rFonts w:ascii="Arial" w:eastAsia="Times New Roman" w:hAnsi="Arial" w:cs="Times New Roman"/>
      <w:sz w:val="20"/>
      <w:szCs w:val="20"/>
      <w:lang w:eastAsia="de-DE"/>
    </w:rPr>
  </w:style>
  <w:style w:type="paragraph" w:customStyle="1" w:styleId="FA55F774589F42949AA24B9B613CFECD78">
    <w:name w:val="FA55F774589F42949AA24B9B613CFECD78"/>
    <w:rsid w:val="00C805AB"/>
    <w:pPr>
      <w:spacing w:after="0" w:line="240" w:lineRule="auto"/>
    </w:pPr>
    <w:rPr>
      <w:rFonts w:ascii="Arial" w:eastAsia="Times New Roman" w:hAnsi="Arial" w:cs="Times New Roman"/>
      <w:sz w:val="20"/>
      <w:szCs w:val="20"/>
      <w:lang w:eastAsia="de-DE"/>
    </w:rPr>
  </w:style>
  <w:style w:type="paragraph" w:customStyle="1" w:styleId="C65AA99DA88E4E08BF53C1299F8F19DD78">
    <w:name w:val="C65AA99DA88E4E08BF53C1299F8F19DD78"/>
    <w:rsid w:val="00C805AB"/>
    <w:pPr>
      <w:spacing w:after="0" w:line="240" w:lineRule="auto"/>
    </w:pPr>
    <w:rPr>
      <w:rFonts w:ascii="Arial" w:eastAsia="Times New Roman" w:hAnsi="Arial" w:cs="Times New Roman"/>
      <w:sz w:val="20"/>
      <w:szCs w:val="20"/>
      <w:lang w:eastAsia="de-DE"/>
    </w:rPr>
  </w:style>
  <w:style w:type="paragraph" w:customStyle="1" w:styleId="D9F4BE7641C9457F8377A0A004459D4078">
    <w:name w:val="D9F4BE7641C9457F8377A0A004459D4078"/>
    <w:rsid w:val="00C805AB"/>
    <w:pPr>
      <w:spacing w:after="0" w:line="240" w:lineRule="auto"/>
    </w:pPr>
    <w:rPr>
      <w:rFonts w:ascii="Arial" w:eastAsia="Times New Roman" w:hAnsi="Arial" w:cs="Times New Roman"/>
      <w:sz w:val="20"/>
      <w:szCs w:val="20"/>
      <w:lang w:eastAsia="de-DE"/>
    </w:rPr>
  </w:style>
  <w:style w:type="paragraph" w:customStyle="1" w:styleId="6E79E8A26CC54CA9926B22083D9EC19866">
    <w:name w:val="6E79E8A26CC54CA9926B22083D9EC19866"/>
    <w:rsid w:val="00C805AB"/>
    <w:pPr>
      <w:spacing w:after="0" w:line="240" w:lineRule="auto"/>
    </w:pPr>
    <w:rPr>
      <w:rFonts w:ascii="Arial" w:eastAsia="Times New Roman" w:hAnsi="Arial" w:cs="Times New Roman"/>
      <w:sz w:val="20"/>
      <w:szCs w:val="20"/>
      <w:lang w:eastAsia="de-DE"/>
    </w:rPr>
  </w:style>
  <w:style w:type="paragraph" w:customStyle="1" w:styleId="32F878F80EF24FD0A68830A92F873E5166">
    <w:name w:val="32F878F80EF24FD0A68830A92F873E5166"/>
    <w:rsid w:val="00C805AB"/>
    <w:pPr>
      <w:spacing w:after="0" w:line="240" w:lineRule="auto"/>
    </w:pPr>
    <w:rPr>
      <w:rFonts w:ascii="Arial" w:eastAsia="Times New Roman" w:hAnsi="Arial" w:cs="Times New Roman"/>
      <w:sz w:val="20"/>
      <w:szCs w:val="20"/>
      <w:lang w:eastAsia="de-DE"/>
    </w:rPr>
  </w:style>
  <w:style w:type="paragraph" w:customStyle="1" w:styleId="718210B2D4C34314A295F1283B7F0A7F20">
    <w:name w:val="718210B2D4C34314A295F1283B7F0A7F20"/>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8">
    <w:name w:val="9DAA834C31564DAF8E1C1FB3AF158B8488"/>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8">
    <w:name w:val="2D66D21AC91B41638C2B75BBEEDF9E1088"/>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2">
    <w:name w:val="6D8FF30077724C339032E392E67D77372"/>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2">
    <w:name w:val="146D4B0654FF4E36BB52CE500CDC225C2"/>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9">
    <w:name w:val="9DAA834C31564DAF8E1C1FB3AF158B8489"/>
    <w:rsid w:val="007D3CEA"/>
    <w:pPr>
      <w:spacing w:after="0" w:line="240" w:lineRule="auto"/>
    </w:pPr>
    <w:rPr>
      <w:rFonts w:ascii="Arial" w:eastAsia="Times New Roman" w:hAnsi="Arial" w:cs="Times New Roman"/>
      <w:sz w:val="20"/>
      <w:szCs w:val="20"/>
      <w:lang w:eastAsia="de-DE"/>
    </w:rPr>
  </w:style>
  <w:style w:type="paragraph" w:customStyle="1" w:styleId="2D66D21AC91B41638C2B75BBEEDF9E1089">
    <w:name w:val="2D66D21AC91B41638C2B75BBEEDF9E1089"/>
    <w:rsid w:val="007D3CEA"/>
    <w:pPr>
      <w:spacing w:after="0" w:line="240" w:lineRule="auto"/>
    </w:pPr>
    <w:rPr>
      <w:rFonts w:ascii="Arial" w:eastAsia="Times New Roman" w:hAnsi="Arial" w:cs="Times New Roman"/>
      <w:sz w:val="20"/>
      <w:szCs w:val="20"/>
      <w:lang w:eastAsia="de-DE"/>
    </w:rPr>
  </w:style>
  <w:style w:type="paragraph" w:customStyle="1" w:styleId="6D8FF30077724C339032E392E67D77373">
    <w:name w:val="6D8FF30077724C339032E392E67D77373"/>
    <w:rsid w:val="007D3CEA"/>
    <w:pPr>
      <w:spacing w:after="0" w:line="240" w:lineRule="auto"/>
    </w:pPr>
    <w:rPr>
      <w:rFonts w:ascii="Arial" w:eastAsia="Times New Roman" w:hAnsi="Arial" w:cs="Times New Roman"/>
      <w:sz w:val="20"/>
      <w:szCs w:val="20"/>
      <w:lang w:eastAsia="de-DE"/>
    </w:rPr>
  </w:style>
  <w:style w:type="paragraph" w:customStyle="1" w:styleId="146D4B0654FF4E36BB52CE500CDC225C3">
    <w:name w:val="146D4B0654FF4E36BB52CE500CDC225C3"/>
    <w:rsid w:val="007D3CEA"/>
    <w:pPr>
      <w:spacing w:after="0" w:line="240" w:lineRule="auto"/>
    </w:pPr>
    <w:rPr>
      <w:rFonts w:ascii="Arial" w:eastAsia="Times New Roman" w:hAnsi="Arial" w:cs="Times New Roman"/>
      <w:sz w:val="20"/>
      <w:szCs w:val="20"/>
      <w:lang w:eastAsia="de-DE"/>
    </w:rPr>
  </w:style>
  <w:style w:type="paragraph" w:customStyle="1" w:styleId="CA73092FB80B4A8281D33F94B4186F1C39">
    <w:name w:val="CA73092FB80B4A8281D33F94B4186F1C39"/>
    <w:rsid w:val="007D3CEA"/>
    <w:pPr>
      <w:spacing w:after="0" w:line="240" w:lineRule="auto"/>
    </w:pPr>
    <w:rPr>
      <w:rFonts w:ascii="Arial" w:eastAsia="Times New Roman" w:hAnsi="Arial" w:cs="Times New Roman"/>
      <w:sz w:val="20"/>
      <w:szCs w:val="20"/>
      <w:lang w:eastAsia="de-DE"/>
    </w:rPr>
  </w:style>
  <w:style w:type="paragraph" w:customStyle="1" w:styleId="96D538EA125B49DBB6CD6D21AEFC12BD39">
    <w:name w:val="96D538EA125B49DBB6CD6D21AEFC12BD39"/>
    <w:rsid w:val="007D3CEA"/>
    <w:pPr>
      <w:spacing w:after="0" w:line="240" w:lineRule="auto"/>
    </w:pPr>
    <w:rPr>
      <w:rFonts w:ascii="Arial" w:eastAsia="Times New Roman" w:hAnsi="Arial" w:cs="Times New Roman"/>
      <w:sz w:val="20"/>
      <w:szCs w:val="20"/>
      <w:lang w:eastAsia="de-DE"/>
    </w:rPr>
  </w:style>
  <w:style w:type="paragraph" w:customStyle="1" w:styleId="DC5D1FBAF8824E079E682137BAE7311E17">
    <w:name w:val="DC5D1FBAF8824E079E682137BAE7311E17"/>
    <w:rsid w:val="007D3CEA"/>
    <w:pPr>
      <w:spacing w:after="0" w:line="240" w:lineRule="auto"/>
    </w:pPr>
    <w:rPr>
      <w:rFonts w:ascii="Arial" w:eastAsia="Times New Roman" w:hAnsi="Arial" w:cs="Times New Roman"/>
      <w:sz w:val="20"/>
      <w:szCs w:val="20"/>
      <w:lang w:eastAsia="de-DE"/>
    </w:rPr>
  </w:style>
  <w:style w:type="paragraph" w:customStyle="1" w:styleId="08201E6B5AD94CA390D11F576A6913BC2">
    <w:name w:val="08201E6B5AD94CA390D11F576A6913BC2"/>
    <w:rsid w:val="007D3CEA"/>
    <w:pPr>
      <w:spacing w:after="0" w:line="240" w:lineRule="auto"/>
    </w:pPr>
    <w:rPr>
      <w:rFonts w:ascii="Arial" w:eastAsia="Times New Roman" w:hAnsi="Arial" w:cs="Times New Roman"/>
      <w:sz w:val="20"/>
      <w:szCs w:val="20"/>
      <w:lang w:eastAsia="de-DE"/>
    </w:rPr>
  </w:style>
  <w:style w:type="paragraph" w:customStyle="1" w:styleId="7F420ADE78524D50B9383E0359B9A39A2">
    <w:name w:val="7F420ADE78524D50B9383E0359B9A39A2"/>
    <w:rsid w:val="007D3CEA"/>
    <w:pPr>
      <w:spacing w:after="0" w:line="240" w:lineRule="auto"/>
    </w:pPr>
    <w:rPr>
      <w:rFonts w:ascii="Arial" w:eastAsia="Times New Roman" w:hAnsi="Arial" w:cs="Times New Roman"/>
      <w:sz w:val="20"/>
      <w:szCs w:val="20"/>
      <w:lang w:eastAsia="de-DE"/>
    </w:rPr>
  </w:style>
  <w:style w:type="paragraph" w:customStyle="1" w:styleId="A0C93BADA4B740F3BF074AC0123F2FF129">
    <w:name w:val="A0C93BADA4B740F3BF074AC0123F2FF129"/>
    <w:rsid w:val="007D3CEA"/>
    <w:pPr>
      <w:spacing w:after="0" w:line="240" w:lineRule="auto"/>
    </w:pPr>
    <w:rPr>
      <w:rFonts w:ascii="Arial" w:eastAsia="Times New Roman" w:hAnsi="Arial" w:cs="Times New Roman"/>
      <w:sz w:val="20"/>
      <w:szCs w:val="20"/>
      <w:lang w:eastAsia="de-DE"/>
    </w:rPr>
  </w:style>
  <w:style w:type="paragraph" w:customStyle="1" w:styleId="178949C88C774439BB5587AE19AE416828">
    <w:name w:val="178949C88C774439BB5587AE19AE416828"/>
    <w:rsid w:val="007D3CEA"/>
    <w:pPr>
      <w:spacing w:after="0" w:line="240" w:lineRule="auto"/>
    </w:pPr>
    <w:rPr>
      <w:rFonts w:ascii="Arial" w:eastAsia="Times New Roman" w:hAnsi="Arial" w:cs="Times New Roman"/>
      <w:sz w:val="20"/>
      <w:szCs w:val="20"/>
      <w:lang w:eastAsia="de-DE"/>
    </w:rPr>
  </w:style>
  <w:style w:type="paragraph" w:customStyle="1" w:styleId="C5F3117E48F24F11ABD623B5C84E47A29">
    <w:name w:val="C5F3117E48F24F11ABD623B5C84E47A29"/>
    <w:rsid w:val="007D3CEA"/>
    <w:pPr>
      <w:spacing w:after="0" w:line="240" w:lineRule="auto"/>
    </w:pPr>
    <w:rPr>
      <w:rFonts w:ascii="Arial" w:eastAsia="Times New Roman" w:hAnsi="Arial" w:cs="Times New Roman"/>
      <w:sz w:val="20"/>
      <w:szCs w:val="20"/>
      <w:lang w:eastAsia="de-DE"/>
    </w:rPr>
  </w:style>
  <w:style w:type="paragraph" w:customStyle="1" w:styleId="3E987CF649A3462CAB6A4E232C7F6F889">
    <w:name w:val="3E987CF649A3462CAB6A4E232C7F6F889"/>
    <w:rsid w:val="007D3CEA"/>
    <w:pPr>
      <w:spacing w:after="0" w:line="240" w:lineRule="auto"/>
    </w:pPr>
    <w:rPr>
      <w:rFonts w:ascii="Arial" w:eastAsia="Times New Roman" w:hAnsi="Arial" w:cs="Times New Roman"/>
      <w:sz w:val="20"/>
      <w:szCs w:val="20"/>
      <w:lang w:eastAsia="de-DE"/>
    </w:rPr>
  </w:style>
  <w:style w:type="paragraph" w:customStyle="1" w:styleId="8A2BC903ACCB4C23B2C6567672EF50178">
    <w:name w:val="8A2BC903ACCB4C23B2C6567672EF50178"/>
    <w:rsid w:val="007D3CEA"/>
    <w:pPr>
      <w:spacing w:after="0" w:line="240" w:lineRule="auto"/>
    </w:pPr>
    <w:rPr>
      <w:rFonts w:ascii="Arial" w:eastAsia="Times New Roman" w:hAnsi="Arial" w:cs="Times New Roman"/>
      <w:sz w:val="20"/>
      <w:szCs w:val="20"/>
      <w:lang w:eastAsia="de-DE"/>
    </w:rPr>
  </w:style>
  <w:style w:type="paragraph" w:customStyle="1" w:styleId="4731A7A002CF4C63A576973C4B3EA0F28">
    <w:name w:val="4731A7A002CF4C63A576973C4B3EA0F28"/>
    <w:rsid w:val="007D3CEA"/>
    <w:pPr>
      <w:spacing w:after="0" w:line="240" w:lineRule="auto"/>
    </w:pPr>
    <w:rPr>
      <w:rFonts w:ascii="Arial" w:eastAsia="Times New Roman" w:hAnsi="Arial" w:cs="Times New Roman"/>
      <w:sz w:val="20"/>
      <w:szCs w:val="20"/>
      <w:lang w:eastAsia="de-DE"/>
    </w:rPr>
  </w:style>
  <w:style w:type="paragraph" w:customStyle="1" w:styleId="B8E39F9BD07845679E888EA53ABD2AB98">
    <w:name w:val="B8E39F9BD07845679E888EA53ABD2AB98"/>
    <w:rsid w:val="007D3CEA"/>
    <w:pPr>
      <w:spacing w:after="0" w:line="240" w:lineRule="auto"/>
    </w:pPr>
    <w:rPr>
      <w:rFonts w:ascii="Arial" w:eastAsia="Times New Roman" w:hAnsi="Arial" w:cs="Times New Roman"/>
      <w:sz w:val="20"/>
      <w:szCs w:val="20"/>
      <w:lang w:eastAsia="de-DE"/>
    </w:rPr>
  </w:style>
  <w:style w:type="paragraph" w:customStyle="1" w:styleId="0F173F4D00374A07BBE7356A9592774C8">
    <w:name w:val="0F173F4D00374A07BBE7356A9592774C8"/>
    <w:rsid w:val="007D3CEA"/>
    <w:pPr>
      <w:spacing w:after="0" w:line="240" w:lineRule="auto"/>
    </w:pPr>
    <w:rPr>
      <w:rFonts w:ascii="Arial" w:eastAsia="Times New Roman" w:hAnsi="Arial" w:cs="Times New Roman"/>
      <w:sz w:val="20"/>
      <w:szCs w:val="20"/>
      <w:lang w:eastAsia="de-DE"/>
    </w:rPr>
  </w:style>
  <w:style w:type="paragraph" w:customStyle="1" w:styleId="A3F3DA1F1D3840C1A2EC0B8C8C315B4529">
    <w:name w:val="A3F3DA1F1D3840C1A2EC0B8C8C315B4529"/>
    <w:rsid w:val="007D3CEA"/>
    <w:pPr>
      <w:spacing w:after="0" w:line="240" w:lineRule="auto"/>
    </w:pPr>
    <w:rPr>
      <w:rFonts w:ascii="Arial" w:eastAsia="Times New Roman" w:hAnsi="Arial" w:cs="Times New Roman"/>
      <w:sz w:val="20"/>
      <w:szCs w:val="20"/>
      <w:lang w:eastAsia="de-DE"/>
    </w:rPr>
  </w:style>
  <w:style w:type="paragraph" w:customStyle="1" w:styleId="3F328A13F36A4FCFA83422A993A222FF5">
    <w:name w:val="3F328A13F36A4FCFA83422A993A222FF5"/>
    <w:rsid w:val="007D3CEA"/>
    <w:pPr>
      <w:spacing w:after="0" w:line="240" w:lineRule="auto"/>
    </w:pPr>
    <w:rPr>
      <w:rFonts w:ascii="Arial" w:eastAsia="Times New Roman" w:hAnsi="Arial" w:cs="Times New Roman"/>
      <w:sz w:val="20"/>
      <w:szCs w:val="20"/>
      <w:lang w:eastAsia="de-DE"/>
    </w:rPr>
  </w:style>
  <w:style w:type="paragraph" w:customStyle="1" w:styleId="FCD79D4A6E21450B9A4B52ABCF9D22525">
    <w:name w:val="FCD79D4A6E21450B9A4B52ABCF9D22525"/>
    <w:rsid w:val="007D3CEA"/>
    <w:pPr>
      <w:spacing w:after="0" w:line="240" w:lineRule="auto"/>
    </w:pPr>
    <w:rPr>
      <w:rFonts w:ascii="Arial" w:eastAsia="Times New Roman" w:hAnsi="Arial" w:cs="Times New Roman"/>
      <w:sz w:val="20"/>
      <w:szCs w:val="20"/>
      <w:lang w:eastAsia="de-DE"/>
    </w:rPr>
  </w:style>
  <w:style w:type="paragraph" w:customStyle="1" w:styleId="4640C4767F314661A970B71BF6883B0029">
    <w:name w:val="4640C4767F314661A970B71BF6883B0029"/>
    <w:rsid w:val="007D3CEA"/>
    <w:pPr>
      <w:spacing w:after="0" w:line="240" w:lineRule="auto"/>
    </w:pPr>
    <w:rPr>
      <w:rFonts w:ascii="Arial" w:eastAsia="Times New Roman" w:hAnsi="Arial" w:cs="Times New Roman"/>
      <w:sz w:val="20"/>
      <w:szCs w:val="20"/>
      <w:lang w:eastAsia="de-DE"/>
    </w:rPr>
  </w:style>
  <w:style w:type="paragraph" w:customStyle="1" w:styleId="6214C334ABCA4876BE0A80FA25F6A73E28">
    <w:name w:val="6214C334ABCA4876BE0A80FA25F6A73E28"/>
    <w:rsid w:val="007D3CEA"/>
    <w:pPr>
      <w:spacing w:after="0" w:line="240" w:lineRule="auto"/>
    </w:pPr>
    <w:rPr>
      <w:rFonts w:ascii="Arial" w:eastAsia="Times New Roman" w:hAnsi="Arial" w:cs="Times New Roman"/>
      <w:sz w:val="20"/>
      <w:szCs w:val="20"/>
      <w:lang w:eastAsia="de-DE"/>
    </w:rPr>
  </w:style>
  <w:style w:type="paragraph" w:customStyle="1" w:styleId="B3CC9A7D2BFC428496DFF129E5BA7A9029">
    <w:name w:val="B3CC9A7D2BFC428496DFF129E5BA7A9029"/>
    <w:rsid w:val="007D3CEA"/>
    <w:pPr>
      <w:spacing w:after="0" w:line="240" w:lineRule="auto"/>
    </w:pPr>
    <w:rPr>
      <w:rFonts w:ascii="Arial" w:eastAsia="Times New Roman" w:hAnsi="Arial" w:cs="Times New Roman"/>
      <w:sz w:val="20"/>
      <w:szCs w:val="20"/>
      <w:lang w:eastAsia="de-DE"/>
    </w:rPr>
  </w:style>
  <w:style w:type="paragraph" w:customStyle="1" w:styleId="5F7AC686FEF045AD8AA647C5B571609629">
    <w:name w:val="5F7AC686FEF045AD8AA647C5B571609629"/>
    <w:rsid w:val="007D3CEA"/>
    <w:pPr>
      <w:spacing w:after="0" w:line="240" w:lineRule="auto"/>
    </w:pPr>
    <w:rPr>
      <w:rFonts w:ascii="Arial" w:eastAsia="Times New Roman" w:hAnsi="Arial" w:cs="Times New Roman"/>
      <w:sz w:val="20"/>
      <w:szCs w:val="20"/>
      <w:lang w:eastAsia="de-DE"/>
    </w:rPr>
  </w:style>
  <w:style w:type="paragraph" w:customStyle="1" w:styleId="2D59E47A4B9145B785037344190063E029">
    <w:name w:val="2D59E47A4B9145B785037344190063E029"/>
    <w:rsid w:val="007D3CEA"/>
    <w:pPr>
      <w:spacing w:after="0" w:line="240" w:lineRule="auto"/>
    </w:pPr>
    <w:rPr>
      <w:rFonts w:ascii="Arial" w:eastAsia="Times New Roman" w:hAnsi="Arial" w:cs="Times New Roman"/>
      <w:sz w:val="20"/>
      <w:szCs w:val="20"/>
      <w:lang w:eastAsia="de-DE"/>
    </w:rPr>
  </w:style>
  <w:style w:type="paragraph" w:customStyle="1" w:styleId="82D1FCD4CF794548ADC73480D40512EC2">
    <w:name w:val="82D1FCD4CF794548ADC73480D40512EC2"/>
    <w:rsid w:val="007D3CEA"/>
    <w:pPr>
      <w:spacing w:after="0" w:line="240" w:lineRule="auto"/>
    </w:pPr>
    <w:rPr>
      <w:rFonts w:ascii="Arial" w:eastAsia="Times New Roman" w:hAnsi="Arial" w:cs="Times New Roman"/>
      <w:sz w:val="20"/>
      <w:szCs w:val="20"/>
      <w:lang w:eastAsia="de-DE"/>
    </w:rPr>
  </w:style>
  <w:style w:type="paragraph" w:customStyle="1" w:styleId="3A02D654732A4B85B8FDB416D0CD921B1">
    <w:name w:val="3A02D654732A4B85B8FDB416D0CD921B1"/>
    <w:rsid w:val="007D3CEA"/>
    <w:pPr>
      <w:spacing w:after="0" w:line="240" w:lineRule="auto"/>
    </w:pPr>
    <w:rPr>
      <w:rFonts w:ascii="Arial" w:eastAsia="Times New Roman" w:hAnsi="Arial" w:cs="Times New Roman"/>
      <w:sz w:val="20"/>
      <w:szCs w:val="20"/>
      <w:lang w:eastAsia="de-DE"/>
    </w:rPr>
  </w:style>
  <w:style w:type="paragraph" w:customStyle="1" w:styleId="CEA573F717E14DE38D9C0E69DD9652F721">
    <w:name w:val="CEA573F717E14DE38D9C0E69DD9652F721"/>
    <w:rsid w:val="007D3CEA"/>
    <w:pPr>
      <w:spacing w:after="0" w:line="240" w:lineRule="auto"/>
    </w:pPr>
    <w:rPr>
      <w:rFonts w:ascii="Arial" w:eastAsia="Times New Roman" w:hAnsi="Arial" w:cs="Times New Roman"/>
      <w:sz w:val="20"/>
      <w:szCs w:val="20"/>
      <w:lang w:eastAsia="de-DE"/>
    </w:rPr>
  </w:style>
  <w:style w:type="paragraph" w:customStyle="1" w:styleId="66DA3FECC6FD4B1EBFC46B616D19A43582">
    <w:name w:val="66DA3FECC6FD4B1EBFC46B616D19A43582"/>
    <w:rsid w:val="007D3CEA"/>
    <w:pPr>
      <w:spacing w:after="0" w:line="240" w:lineRule="auto"/>
    </w:pPr>
    <w:rPr>
      <w:rFonts w:ascii="Arial" w:eastAsia="Times New Roman" w:hAnsi="Arial" w:cs="Times New Roman"/>
      <w:sz w:val="20"/>
      <w:szCs w:val="20"/>
      <w:lang w:eastAsia="de-DE"/>
    </w:rPr>
  </w:style>
  <w:style w:type="paragraph" w:customStyle="1" w:styleId="5D14EBE1A58E4CDA8B9FF12BF5674DC222">
    <w:name w:val="5D14EBE1A58E4CDA8B9FF12BF5674DC222"/>
    <w:rsid w:val="007D3CEA"/>
    <w:pPr>
      <w:spacing w:after="0" w:line="240" w:lineRule="auto"/>
    </w:pPr>
    <w:rPr>
      <w:rFonts w:ascii="Arial" w:eastAsia="Times New Roman" w:hAnsi="Arial" w:cs="Times New Roman"/>
      <w:sz w:val="20"/>
      <w:szCs w:val="20"/>
      <w:lang w:eastAsia="de-DE"/>
    </w:rPr>
  </w:style>
  <w:style w:type="paragraph" w:customStyle="1" w:styleId="5BF06F8F8F004704815CD414F215E7D883">
    <w:name w:val="5BF06F8F8F004704815CD414F215E7D883"/>
    <w:rsid w:val="007D3CEA"/>
    <w:pPr>
      <w:spacing w:after="0" w:line="240" w:lineRule="auto"/>
    </w:pPr>
    <w:rPr>
      <w:rFonts w:ascii="Arial" w:eastAsia="Times New Roman" w:hAnsi="Arial" w:cs="Times New Roman"/>
      <w:sz w:val="20"/>
      <w:szCs w:val="20"/>
      <w:lang w:eastAsia="de-DE"/>
    </w:rPr>
  </w:style>
  <w:style w:type="paragraph" w:customStyle="1" w:styleId="A7D06595E4FB467CB848A25CA0B3952983">
    <w:name w:val="A7D06595E4FB467CB848A25CA0B3952983"/>
    <w:rsid w:val="007D3CEA"/>
    <w:pPr>
      <w:spacing w:after="0" w:line="240" w:lineRule="auto"/>
    </w:pPr>
    <w:rPr>
      <w:rFonts w:ascii="Arial" w:eastAsia="Times New Roman" w:hAnsi="Arial" w:cs="Times New Roman"/>
      <w:sz w:val="20"/>
      <w:szCs w:val="20"/>
      <w:lang w:eastAsia="de-DE"/>
    </w:rPr>
  </w:style>
  <w:style w:type="paragraph" w:customStyle="1" w:styleId="E0AB29E142C94A76BCFEB9F9A93AE05383">
    <w:name w:val="E0AB29E142C94A76BCFEB9F9A93AE05383"/>
    <w:rsid w:val="007D3CEA"/>
    <w:pPr>
      <w:spacing w:after="0" w:line="240" w:lineRule="auto"/>
    </w:pPr>
    <w:rPr>
      <w:rFonts w:ascii="Arial" w:eastAsia="Times New Roman" w:hAnsi="Arial" w:cs="Times New Roman"/>
      <w:sz w:val="20"/>
      <w:szCs w:val="20"/>
      <w:lang w:eastAsia="de-DE"/>
    </w:rPr>
  </w:style>
  <w:style w:type="paragraph" w:customStyle="1" w:styleId="389724FF5E924B2488C5CB272B8B845683">
    <w:name w:val="389724FF5E924B2488C5CB272B8B845683"/>
    <w:rsid w:val="007D3CEA"/>
    <w:pPr>
      <w:spacing w:after="0" w:line="240" w:lineRule="auto"/>
    </w:pPr>
    <w:rPr>
      <w:rFonts w:ascii="Arial" w:eastAsia="Times New Roman" w:hAnsi="Arial" w:cs="Times New Roman"/>
      <w:sz w:val="20"/>
      <w:szCs w:val="20"/>
      <w:lang w:eastAsia="de-DE"/>
    </w:rPr>
  </w:style>
  <w:style w:type="paragraph" w:customStyle="1" w:styleId="08B130CE730640228CE28AE581657D9B82">
    <w:name w:val="08B130CE730640228CE28AE581657D9B82"/>
    <w:rsid w:val="007D3CEA"/>
    <w:pPr>
      <w:spacing w:after="0" w:line="240" w:lineRule="auto"/>
    </w:pPr>
    <w:rPr>
      <w:rFonts w:ascii="Arial" w:eastAsia="Times New Roman" w:hAnsi="Arial" w:cs="Times New Roman"/>
      <w:sz w:val="20"/>
      <w:szCs w:val="20"/>
      <w:lang w:eastAsia="de-DE"/>
    </w:rPr>
  </w:style>
  <w:style w:type="paragraph" w:customStyle="1" w:styleId="D9321D70C2AD4791A43FAB61740EC8BE83">
    <w:name w:val="D9321D70C2AD4791A43FAB61740EC8BE83"/>
    <w:rsid w:val="007D3CEA"/>
    <w:pPr>
      <w:spacing w:after="0" w:line="240" w:lineRule="auto"/>
    </w:pPr>
    <w:rPr>
      <w:rFonts w:ascii="Arial" w:eastAsia="Times New Roman" w:hAnsi="Arial" w:cs="Times New Roman"/>
      <w:sz w:val="20"/>
      <w:szCs w:val="20"/>
      <w:lang w:eastAsia="de-DE"/>
    </w:rPr>
  </w:style>
  <w:style w:type="paragraph" w:customStyle="1" w:styleId="E8801E84C6C8439C82994C291C3EEAE383">
    <w:name w:val="E8801E84C6C8439C82994C291C3EEAE383"/>
    <w:rsid w:val="007D3CEA"/>
    <w:pPr>
      <w:spacing w:after="0" w:line="240" w:lineRule="auto"/>
    </w:pPr>
    <w:rPr>
      <w:rFonts w:ascii="Arial" w:eastAsia="Times New Roman" w:hAnsi="Arial" w:cs="Times New Roman"/>
      <w:sz w:val="20"/>
      <w:szCs w:val="20"/>
      <w:lang w:eastAsia="de-DE"/>
    </w:rPr>
  </w:style>
  <w:style w:type="paragraph" w:customStyle="1" w:styleId="32D9A78EE9884B58AE6D89E44C03D8F081">
    <w:name w:val="32D9A78EE9884B58AE6D89E44C03D8F081"/>
    <w:rsid w:val="007D3CEA"/>
    <w:pPr>
      <w:spacing w:after="0" w:line="240" w:lineRule="auto"/>
    </w:pPr>
    <w:rPr>
      <w:rFonts w:ascii="Arial" w:eastAsia="Times New Roman" w:hAnsi="Arial" w:cs="Times New Roman"/>
      <w:sz w:val="20"/>
      <w:szCs w:val="20"/>
      <w:lang w:eastAsia="de-DE"/>
    </w:rPr>
  </w:style>
  <w:style w:type="paragraph" w:customStyle="1" w:styleId="BC32E67339A740F9BF4DE7E6A0E9E42182">
    <w:name w:val="BC32E67339A740F9BF4DE7E6A0E9E42182"/>
    <w:rsid w:val="007D3CEA"/>
    <w:pPr>
      <w:spacing w:after="0" w:line="240" w:lineRule="auto"/>
    </w:pPr>
    <w:rPr>
      <w:rFonts w:ascii="Arial" w:eastAsia="Times New Roman" w:hAnsi="Arial" w:cs="Times New Roman"/>
      <w:sz w:val="20"/>
      <w:szCs w:val="20"/>
      <w:lang w:eastAsia="de-DE"/>
    </w:rPr>
  </w:style>
  <w:style w:type="paragraph" w:customStyle="1" w:styleId="1CE5E820EA5142B2A733A814A727FEBB82">
    <w:name w:val="1CE5E820EA5142B2A733A814A727FEBB82"/>
    <w:rsid w:val="007D3CEA"/>
    <w:pPr>
      <w:spacing w:after="0" w:line="240" w:lineRule="auto"/>
    </w:pPr>
    <w:rPr>
      <w:rFonts w:ascii="Arial" w:eastAsia="Times New Roman" w:hAnsi="Arial" w:cs="Times New Roman"/>
      <w:sz w:val="20"/>
      <w:szCs w:val="20"/>
      <w:lang w:eastAsia="de-DE"/>
    </w:rPr>
  </w:style>
  <w:style w:type="paragraph" w:customStyle="1" w:styleId="42D436F9F02B425987D23A3BF9CD11263">
    <w:name w:val="42D436F9F02B425987D23A3BF9CD11263"/>
    <w:rsid w:val="007D3CEA"/>
    <w:pPr>
      <w:spacing w:after="0" w:line="240" w:lineRule="auto"/>
    </w:pPr>
    <w:rPr>
      <w:rFonts w:ascii="Arial" w:eastAsia="Times New Roman" w:hAnsi="Arial" w:cs="Times New Roman"/>
      <w:sz w:val="20"/>
      <w:szCs w:val="20"/>
      <w:lang w:eastAsia="de-DE"/>
    </w:rPr>
  </w:style>
  <w:style w:type="paragraph" w:customStyle="1" w:styleId="A77D28FDC51B461C84DFA2D4510CC7E448">
    <w:name w:val="A77D28FDC51B461C84DFA2D4510CC7E448"/>
    <w:rsid w:val="007D3CEA"/>
    <w:pPr>
      <w:spacing w:after="0" w:line="240" w:lineRule="auto"/>
    </w:pPr>
    <w:rPr>
      <w:rFonts w:ascii="Arial" w:eastAsia="Times New Roman" w:hAnsi="Arial" w:cs="Times New Roman"/>
      <w:sz w:val="20"/>
      <w:szCs w:val="20"/>
      <w:lang w:eastAsia="de-DE"/>
    </w:rPr>
  </w:style>
  <w:style w:type="paragraph" w:customStyle="1" w:styleId="1967330F29CC41B3844A7A634A27240819">
    <w:name w:val="1967330F29CC41B3844A7A634A27240819"/>
    <w:rsid w:val="007D3CEA"/>
    <w:pPr>
      <w:spacing w:after="0" w:line="240" w:lineRule="auto"/>
    </w:pPr>
    <w:rPr>
      <w:rFonts w:ascii="Arial" w:eastAsia="Times New Roman" w:hAnsi="Arial" w:cs="Times New Roman"/>
      <w:sz w:val="20"/>
      <w:szCs w:val="20"/>
      <w:lang w:eastAsia="de-DE"/>
    </w:rPr>
  </w:style>
  <w:style w:type="paragraph" w:customStyle="1" w:styleId="529D6A6FEF2943D7BC6221A7A406A82D79">
    <w:name w:val="529D6A6FEF2943D7BC6221A7A406A82D79"/>
    <w:rsid w:val="007D3CEA"/>
    <w:pPr>
      <w:spacing w:after="0" w:line="240" w:lineRule="auto"/>
    </w:pPr>
    <w:rPr>
      <w:rFonts w:ascii="Arial" w:eastAsia="Times New Roman" w:hAnsi="Arial" w:cs="Times New Roman"/>
      <w:sz w:val="20"/>
      <w:szCs w:val="20"/>
      <w:lang w:eastAsia="de-DE"/>
    </w:rPr>
  </w:style>
  <w:style w:type="paragraph" w:customStyle="1" w:styleId="F5CF603940054AECA4FB105C0798F7ED45">
    <w:name w:val="F5CF603940054AECA4FB105C0798F7ED45"/>
    <w:rsid w:val="007D3CEA"/>
    <w:pPr>
      <w:spacing w:after="0" w:line="240" w:lineRule="auto"/>
    </w:pPr>
    <w:rPr>
      <w:rFonts w:ascii="Arial" w:eastAsia="Times New Roman" w:hAnsi="Arial" w:cs="Times New Roman"/>
      <w:sz w:val="20"/>
      <w:szCs w:val="20"/>
      <w:lang w:eastAsia="de-DE"/>
    </w:rPr>
  </w:style>
  <w:style w:type="paragraph" w:customStyle="1" w:styleId="571B7217501941B59F16368E4B8F61F279">
    <w:name w:val="571B7217501941B59F16368E4B8F61F279"/>
    <w:rsid w:val="007D3CEA"/>
    <w:pPr>
      <w:spacing w:after="0" w:line="240" w:lineRule="auto"/>
    </w:pPr>
    <w:rPr>
      <w:rFonts w:ascii="Arial" w:eastAsia="Times New Roman" w:hAnsi="Arial" w:cs="Times New Roman"/>
      <w:sz w:val="20"/>
      <w:szCs w:val="20"/>
      <w:lang w:eastAsia="de-DE"/>
    </w:rPr>
  </w:style>
  <w:style w:type="paragraph" w:customStyle="1" w:styleId="FA55F774589F42949AA24B9B613CFECD79">
    <w:name w:val="FA55F774589F42949AA24B9B613CFECD79"/>
    <w:rsid w:val="007D3CEA"/>
    <w:pPr>
      <w:spacing w:after="0" w:line="240" w:lineRule="auto"/>
    </w:pPr>
    <w:rPr>
      <w:rFonts w:ascii="Arial" w:eastAsia="Times New Roman" w:hAnsi="Arial" w:cs="Times New Roman"/>
      <w:sz w:val="20"/>
      <w:szCs w:val="20"/>
      <w:lang w:eastAsia="de-DE"/>
    </w:rPr>
  </w:style>
  <w:style w:type="paragraph" w:customStyle="1" w:styleId="C65AA99DA88E4E08BF53C1299F8F19DD79">
    <w:name w:val="C65AA99DA88E4E08BF53C1299F8F19DD79"/>
    <w:rsid w:val="007D3CEA"/>
    <w:pPr>
      <w:spacing w:after="0" w:line="240" w:lineRule="auto"/>
    </w:pPr>
    <w:rPr>
      <w:rFonts w:ascii="Arial" w:eastAsia="Times New Roman" w:hAnsi="Arial" w:cs="Times New Roman"/>
      <w:sz w:val="20"/>
      <w:szCs w:val="20"/>
      <w:lang w:eastAsia="de-DE"/>
    </w:rPr>
  </w:style>
  <w:style w:type="paragraph" w:customStyle="1" w:styleId="D9F4BE7641C9457F8377A0A004459D4079">
    <w:name w:val="D9F4BE7641C9457F8377A0A004459D4079"/>
    <w:rsid w:val="007D3CEA"/>
    <w:pPr>
      <w:spacing w:after="0" w:line="240" w:lineRule="auto"/>
    </w:pPr>
    <w:rPr>
      <w:rFonts w:ascii="Arial" w:eastAsia="Times New Roman" w:hAnsi="Arial" w:cs="Times New Roman"/>
      <w:sz w:val="20"/>
      <w:szCs w:val="20"/>
      <w:lang w:eastAsia="de-DE"/>
    </w:rPr>
  </w:style>
  <w:style w:type="paragraph" w:customStyle="1" w:styleId="6E79E8A26CC54CA9926B22083D9EC19867">
    <w:name w:val="6E79E8A26CC54CA9926B22083D9EC19867"/>
    <w:rsid w:val="007D3CEA"/>
    <w:pPr>
      <w:spacing w:after="0" w:line="240" w:lineRule="auto"/>
    </w:pPr>
    <w:rPr>
      <w:rFonts w:ascii="Arial" w:eastAsia="Times New Roman" w:hAnsi="Arial" w:cs="Times New Roman"/>
      <w:sz w:val="20"/>
      <w:szCs w:val="20"/>
      <w:lang w:eastAsia="de-DE"/>
    </w:rPr>
  </w:style>
  <w:style w:type="paragraph" w:customStyle="1" w:styleId="32F878F80EF24FD0A68830A92F873E5167">
    <w:name w:val="32F878F80EF24FD0A68830A92F873E5167"/>
    <w:rsid w:val="007D3CEA"/>
    <w:pPr>
      <w:spacing w:after="0" w:line="240" w:lineRule="auto"/>
    </w:pPr>
    <w:rPr>
      <w:rFonts w:ascii="Arial" w:eastAsia="Times New Roman" w:hAnsi="Arial" w:cs="Times New Roman"/>
      <w:sz w:val="20"/>
      <w:szCs w:val="20"/>
      <w:lang w:eastAsia="de-DE"/>
    </w:rPr>
  </w:style>
  <w:style w:type="paragraph" w:customStyle="1" w:styleId="3B4BD452E40047D7B13F1B4E51E170A01">
    <w:name w:val="3B4BD452E40047D7B13F1B4E51E170A01"/>
    <w:rsid w:val="007D3CEA"/>
    <w:pPr>
      <w:spacing w:after="0" w:line="240" w:lineRule="auto"/>
    </w:pPr>
    <w:rPr>
      <w:rFonts w:ascii="Arial" w:eastAsia="Times New Roman" w:hAnsi="Arial" w:cs="Times New Roman"/>
      <w:sz w:val="20"/>
      <w:szCs w:val="20"/>
      <w:lang w:eastAsia="de-DE"/>
    </w:rPr>
  </w:style>
  <w:style w:type="paragraph" w:customStyle="1" w:styleId="718210B2D4C34314A295F1283B7F0A7F21">
    <w:name w:val="718210B2D4C34314A295F1283B7F0A7F21"/>
    <w:rsid w:val="007D3CEA"/>
    <w:pPr>
      <w:spacing w:after="0" w:line="240" w:lineRule="auto"/>
    </w:pPr>
    <w:rPr>
      <w:rFonts w:ascii="Arial" w:eastAsia="Times New Roman" w:hAnsi="Arial" w:cs="Times New Roman"/>
      <w:sz w:val="20"/>
      <w:szCs w:val="20"/>
      <w:lang w:eastAsia="de-DE"/>
    </w:rPr>
  </w:style>
  <w:style w:type="paragraph" w:customStyle="1" w:styleId="631BDE325DD34AB1AE6E67375A43E324">
    <w:name w:val="631BDE325DD34AB1AE6E67375A43E324"/>
    <w:rsid w:val="007D3CEA"/>
    <w:pPr>
      <w:spacing w:after="0" w:line="240" w:lineRule="auto"/>
    </w:pPr>
    <w:rPr>
      <w:rFonts w:ascii="Arial" w:eastAsia="Times New Roman" w:hAnsi="Arial" w:cs="Times New Roman"/>
      <w:sz w:val="20"/>
      <w:szCs w:val="20"/>
      <w:lang w:eastAsia="de-DE"/>
    </w:rPr>
  </w:style>
  <w:style w:type="paragraph" w:customStyle="1" w:styleId="4CFEBBE7358649A8BF9746028779BFA4">
    <w:name w:val="4CFEBBE7358649A8BF9746028779BFA4"/>
    <w:rsid w:val="004B0A7C"/>
  </w:style>
  <w:style w:type="paragraph" w:customStyle="1" w:styleId="9DAA834C31564DAF8E1C1FB3AF158B8490">
    <w:name w:val="9DAA834C31564DAF8E1C1FB3AF158B8490"/>
    <w:rsid w:val="004B0A7C"/>
    <w:pPr>
      <w:spacing w:after="0" w:line="240" w:lineRule="auto"/>
    </w:pPr>
    <w:rPr>
      <w:rFonts w:ascii="Arial" w:eastAsia="Times New Roman" w:hAnsi="Arial" w:cs="Times New Roman"/>
      <w:sz w:val="20"/>
      <w:szCs w:val="20"/>
      <w:lang w:eastAsia="de-DE"/>
    </w:rPr>
  </w:style>
  <w:style w:type="paragraph" w:customStyle="1" w:styleId="6D8FF30077724C339032E392E67D77374">
    <w:name w:val="6D8FF30077724C339032E392E67D77374"/>
    <w:rsid w:val="004B0A7C"/>
    <w:pPr>
      <w:spacing w:after="0" w:line="240" w:lineRule="auto"/>
    </w:pPr>
    <w:rPr>
      <w:rFonts w:ascii="Arial" w:eastAsia="Times New Roman" w:hAnsi="Arial" w:cs="Times New Roman"/>
      <w:sz w:val="20"/>
      <w:szCs w:val="20"/>
      <w:lang w:eastAsia="de-DE"/>
    </w:rPr>
  </w:style>
  <w:style w:type="paragraph" w:customStyle="1" w:styleId="146D4B0654FF4E36BB52CE500CDC225C4">
    <w:name w:val="146D4B0654FF4E36BB52CE500CDC225C4"/>
    <w:rsid w:val="004B0A7C"/>
    <w:pPr>
      <w:spacing w:after="0" w:line="240" w:lineRule="auto"/>
    </w:pPr>
    <w:rPr>
      <w:rFonts w:ascii="Arial" w:eastAsia="Times New Roman" w:hAnsi="Arial" w:cs="Times New Roman"/>
      <w:sz w:val="20"/>
      <w:szCs w:val="20"/>
      <w:lang w:eastAsia="de-DE"/>
    </w:rPr>
  </w:style>
  <w:style w:type="paragraph" w:customStyle="1" w:styleId="CA73092FB80B4A8281D33F94B4186F1C40">
    <w:name w:val="CA73092FB80B4A8281D33F94B4186F1C40"/>
    <w:rsid w:val="004B0A7C"/>
    <w:pPr>
      <w:spacing w:after="0" w:line="240" w:lineRule="auto"/>
    </w:pPr>
    <w:rPr>
      <w:rFonts w:ascii="Arial" w:eastAsia="Times New Roman" w:hAnsi="Arial" w:cs="Times New Roman"/>
      <w:sz w:val="20"/>
      <w:szCs w:val="20"/>
      <w:lang w:eastAsia="de-DE"/>
    </w:rPr>
  </w:style>
  <w:style w:type="paragraph" w:customStyle="1" w:styleId="96D538EA125B49DBB6CD6D21AEFC12BD40">
    <w:name w:val="96D538EA125B49DBB6CD6D21AEFC12BD40"/>
    <w:rsid w:val="004B0A7C"/>
    <w:pPr>
      <w:spacing w:after="0" w:line="240" w:lineRule="auto"/>
    </w:pPr>
    <w:rPr>
      <w:rFonts w:ascii="Arial" w:eastAsia="Times New Roman" w:hAnsi="Arial" w:cs="Times New Roman"/>
      <w:sz w:val="20"/>
      <w:szCs w:val="20"/>
      <w:lang w:eastAsia="de-DE"/>
    </w:rPr>
  </w:style>
  <w:style w:type="paragraph" w:customStyle="1" w:styleId="DC5D1FBAF8824E079E682137BAE7311E18">
    <w:name w:val="DC5D1FBAF8824E079E682137BAE7311E18"/>
    <w:rsid w:val="004B0A7C"/>
    <w:pPr>
      <w:spacing w:after="0" w:line="240" w:lineRule="auto"/>
    </w:pPr>
    <w:rPr>
      <w:rFonts w:ascii="Arial" w:eastAsia="Times New Roman" w:hAnsi="Arial" w:cs="Times New Roman"/>
      <w:sz w:val="20"/>
      <w:szCs w:val="20"/>
      <w:lang w:eastAsia="de-DE"/>
    </w:rPr>
  </w:style>
  <w:style w:type="paragraph" w:customStyle="1" w:styleId="08201E6B5AD94CA390D11F576A6913BC3">
    <w:name w:val="08201E6B5AD94CA390D11F576A6913BC3"/>
    <w:rsid w:val="004B0A7C"/>
    <w:pPr>
      <w:spacing w:after="0" w:line="240" w:lineRule="auto"/>
    </w:pPr>
    <w:rPr>
      <w:rFonts w:ascii="Arial" w:eastAsia="Times New Roman" w:hAnsi="Arial" w:cs="Times New Roman"/>
      <w:sz w:val="20"/>
      <w:szCs w:val="20"/>
      <w:lang w:eastAsia="de-DE"/>
    </w:rPr>
  </w:style>
  <w:style w:type="paragraph" w:customStyle="1" w:styleId="7F420ADE78524D50B9383E0359B9A39A3">
    <w:name w:val="7F420ADE78524D50B9383E0359B9A39A3"/>
    <w:rsid w:val="004B0A7C"/>
    <w:pPr>
      <w:spacing w:after="0" w:line="240" w:lineRule="auto"/>
    </w:pPr>
    <w:rPr>
      <w:rFonts w:ascii="Arial" w:eastAsia="Times New Roman" w:hAnsi="Arial" w:cs="Times New Roman"/>
      <w:sz w:val="20"/>
      <w:szCs w:val="20"/>
      <w:lang w:eastAsia="de-DE"/>
    </w:rPr>
  </w:style>
  <w:style w:type="paragraph" w:customStyle="1" w:styleId="A0C93BADA4B740F3BF074AC0123F2FF130">
    <w:name w:val="A0C93BADA4B740F3BF074AC0123F2FF130"/>
    <w:rsid w:val="004B0A7C"/>
    <w:pPr>
      <w:spacing w:after="0" w:line="240" w:lineRule="auto"/>
    </w:pPr>
    <w:rPr>
      <w:rFonts w:ascii="Arial" w:eastAsia="Times New Roman" w:hAnsi="Arial" w:cs="Times New Roman"/>
      <w:sz w:val="20"/>
      <w:szCs w:val="20"/>
      <w:lang w:eastAsia="de-DE"/>
    </w:rPr>
  </w:style>
  <w:style w:type="paragraph" w:customStyle="1" w:styleId="178949C88C774439BB5587AE19AE416829">
    <w:name w:val="178949C88C774439BB5587AE19AE416829"/>
    <w:rsid w:val="004B0A7C"/>
    <w:pPr>
      <w:spacing w:after="0" w:line="240" w:lineRule="auto"/>
    </w:pPr>
    <w:rPr>
      <w:rFonts w:ascii="Arial" w:eastAsia="Times New Roman" w:hAnsi="Arial" w:cs="Times New Roman"/>
      <w:sz w:val="20"/>
      <w:szCs w:val="20"/>
      <w:lang w:eastAsia="de-DE"/>
    </w:rPr>
  </w:style>
  <w:style w:type="paragraph" w:customStyle="1" w:styleId="C5F3117E48F24F11ABD623B5C84E47A210">
    <w:name w:val="C5F3117E48F24F11ABD623B5C84E47A210"/>
    <w:rsid w:val="004B0A7C"/>
    <w:pPr>
      <w:spacing w:after="0" w:line="240" w:lineRule="auto"/>
    </w:pPr>
    <w:rPr>
      <w:rFonts w:ascii="Arial" w:eastAsia="Times New Roman" w:hAnsi="Arial" w:cs="Times New Roman"/>
      <w:sz w:val="20"/>
      <w:szCs w:val="20"/>
      <w:lang w:eastAsia="de-DE"/>
    </w:rPr>
  </w:style>
  <w:style w:type="paragraph" w:customStyle="1" w:styleId="3E987CF649A3462CAB6A4E232C7F6F8810">
    <w:name w:val="3E987CF649A3462CAB6A4E232C7F6F8810"/>
    <w:rsid w:val="004B0A7C"/>
    <w:pPr>
      <w:spacing w:after="0" w:line="240" w:lineRule="auto"/>
    </w:pPr>
    <w:rPr>
      <w:rFonts w:ascii="Arial" w:eastAsia="Times New Roman" w:hAnsi="Arial" w:cs="Times New Roman"/>
      <w:sz w:val="20"/>
      <w:szCs w:val="20"/>
      <w:lang w:eastAsia="de-DE"/>
    </w:rPr>
  </w:style>
  <w:style w:type="paragraph" w:customStyle="1" w:styleId="8A2BC903ACCB4C23B2C6567672EF50179">
    <w:name w:val="8A2BC903ACCB4C23B2C6567672EF50179"/>
    <w:rsid w:val="004B0A7C"/>
    <w:pPr>
      <w:spacing w:after="0" w:line="240" w:lineRule="auto"/>
    </w:pPr>
    <w:rPr>
      <w:rFonts w:ascii="Arial" w:eastAsia="Times New Roman" w:hAnsi="Arial" w:cs="Times New Roman"/>
      <w:sz w:val="20"/>
      <w:szCs w:val="20"/>
      <w:lang w:eastAsia="de-DE"/>
    </w:rPr>
  </w:style>
  <w:style w:type="paragraph" w:customStyle="1" w:styleId="4731A7A002CF4C63A576973C4B3EA0F29">
    <w:name w:val="4731A7A002CF4C63A576973C4B3EA0F29"/>
    <w:rsid w:val="004B0A7C"/>
    <w:pPr>
      <w:spacing w:after="0" w:line="240" w:lineRule="auto"/>
    </w:pPr>
    <w:rPr>
      <w:rFonts w:ascii="Arial" w:eastAsia="Times New Roman" w:hAnsi="Arial" w:cs="Times New Roman"/>
      <w:sz w:val="20"/>
      <w:szCs w:val="20"/>
      <w:lang w:eastAsia="de-DE"/>
    </w:rPr>
  </w:style>
  <w:style w:type="paragraph" w:customStyle="1" w:styleId="B8E39F9BD07845679E888EA53ABD2AB99">
    <w:name w:val="B8E39F9BD07845679E888EA53ABD2AB99"/>
    <w:rsid w:val="004B0A7C"/>
    <w:pPr>
      <w:spacing w:after="0" w:line="240" w:lineRule="auto"/>
    </w:pPr>
    <w:rPr>
      <w:rFonts w:ascii="Arial" w:eastAsia="Times New Roman" w:hAnsi="Arial" w:cs="Times New Roman"/>
      <w:sz w:val="20"/>
      <w:szCs w:val="20"/>
      <w:lang w:eastAsia="de-DE"/>
    </w:rPr>
  </w:style>
  <w:style w:type="paragraph" w:customStyle="1" w:styleId="0F173F4D00374A07BBE7356A9592774C9">
    <w:name w:val="0F173F4D00374A07BBE7356A9592774C9"/>
    <w:rsid w:val="004B0A7C"/>
    <w:pPr>
      <w:spacing w:after="0" w:line="240" w:lineRule="auto"/>
    </w:pPr>
    <w:rPr>
      <w:rFonts w:ascii="Arial" w:eastAsia="Times New Roman" w:hAnsi="Arial" w:cs="Times New Roman"/>
      <w:sz w:val="20"/>
      <w:szCs w:val="20"/>
      <w:lang w:eastAsia="de-DE"/>
    </w:rPr>
  </w:style>
  <w:style w:type="paragraph" w:customStyle="1" w:styleId="A3F3DA1F1D3840C1A2EC0B8C8C315B4530">
    <w:name w:val="A3F3DA1F1D3840C1A2EC0B8C8C315B4530"/>
    <w:rsid w:val="004B0A7C"/>
    <w:pPr>
      <w:spacing w:after="0" w:line="240" w:lineRule="auto"/>
    </w:pPr>
    <w:rPr>
      <w:rFonts w:ascii="Arial" w:eastAsia="Times New Roman" w:hAnsi="Arial" w:cs="Times New Roman"/>
      <w:sz w:val="20"/>
      <w:szCs w:val="20"/>
      <w:lang w:eastAsia="de-DE"/>
    </w:rPr>
  </w:style>
  <w:style w:type="paragraph" w:customStyle="1" w:styleId="3F328A13F36A4FCFA83422A993A222FF6">
    <w:name w:val="3F328A13F36A4FCFA83422A993A222FF6"/>
    <w:rsid w:val="004B0A7C"/>
    <w:pPr>
      <w:spacing w:after="0" w:line="240" w:lineRule="auto"/>
    </w:pPr>
    <w:rPr>
      <w:rFonts w:ascii="Arial" w:eastAsia="Times New Roman" w:hAnsi="Arial" w:cs="Times New Roman"/>
      <w:sz w:val="20"/>
      <w:szCs w:val="20"/>
      <w:lang w:eastAsia="de-DE"/>
    </w:rPr>
  </w:style>
  <w:style w:type="paragraph" w:customStyle="1" w:styleId="FCD79D4A6E21450B9A4B52ABCF9D22526">
    <w:name w:val="FCD79D4A6E21450B9A4B52ABCF9D22526"/>
    <w:rsid w:val="004B0A7C"/>
    <w:pPr>
      <w:spacing w:after="0" w:line="240" w:lineRule="auto"/>
    </w:pPr>
    <w:rPr>
      <w:rFonts w:ascii="Arial" w:eastAsia="Times New Roman" w:hAnsi="Arial" w:cs="Times New Roman"/>
      <w:sz w:val="20"/>
      <w:szCs w:val="20"/>
      <w:lang w:eastAsia="de-DE"/>
    </w:rPr>
  </w:style>
  <w:style w:type="paragraph" w:customStyle="1" w:styleId="4640C4767F314661A970B71BF6883B0030">
    <w:name w:val="4640C4767F314661A970B71BF6883B0030"/>
    <w:rsid w:val="004B0A7C"/>
    <w:pPr>
      <w:spacing w:after="0" w:line="240" w:lineRule="auto"/>
    </w:pPr>
    <w:rPr>
      <w:rFonts w:ascii="Arial" w:eastAsia="Times New Roman" w:hAnsi="Arial" w:cs="Times New Roman"/>
      <w:sz w:val="20"/>
      <w:szCs w:val="20"/>
      <w:lang w:eastAsia="de-DE"/>
    </w:rPr>
  </w:style>
  <w:style w:type="paragraph" w:customStyle="1" w:styleId="6214C334ABCA4876BE0A80FA25F6A73E29">
    <w:name w:val="6214C334ABCA4876BE0A80FA25F6A73E29"/>
    <w:rsid w:val="004B0A7C"/>
    <w:pPr>
      <w:spacing w:after="0" w:line="240" w:lineRule="auto"/>
    </w:pPr>
    <w:rPr>
      <w:rFonts w:ascii="Arial" w:eastAsia="Times New Roman" w:hAnsi="Arial" w:cs="Times New Roman"/>
      <w:sz w:val="20"/>
      <w:szCs w:val="20"/>
      <w:lang w:eastAsia="de-DE"/>
    </w:rPr>
  </w:style>
  <w:style w:type="paragraph" w:customStyle="1" w:styleId="B3CC9A7D2BFC428496DFF129E5BA7A9030">
    <w:name w:val="B3CC9A7D2BFC428496DFF129E5BA7A9030"/>
    <w:rsid w:val="004B0A7C"/>
    <w:pPr>
      <w:spacing w:after="0" w:line="240" w:lineRule="auto"/>
    </w:pPr>
    <w:rPr>
      <w:rFonts w:ascii="Arial" w:eastAsia="Times New Roman" w:hAnsi="Arial" w:cs="Times New Roman"/>
      <w:sz w:val="20"/>
      <w:szCs w:val="20"/>
      <w:lang w:eastAsia="de-DE"/>
    </w:rPr>
  </w:style>
  <w:style w:type="paragraph" w:customStyle="1" w:styleId="5F7AC686FEF045AD8AA647C5B571609630">
    <w:name w:val="5F7AC686FEF045AD8AA647C5B571609630"/>
    <w:rsid w:val="004B0A7C"/>
    <w:pPr>
      <w:spacing w:after="0" w:line="240" w:lineRule="auto"/>
    </w:pPr>
    <w:rPr>
      <w:rFonts w:ascii="Arial" w:eastAsia="Times New Roman" w:hAnsi="Arial" w:cs="Times New Roman"/>
      <w:sz w:val="20"/>
      <w:szCs w:val="20"/>
      <w:lang w:eastAsia="de-DE"/>
    </w:rPr>
  </w:style>
  <w:style w:type="paragraph" w:customStyle="1" w:styleId="2D59E47A4B9145B785037344190063E030">
    <w:name w:val="2D59E47A4B9145B785037344190063E030"/>
    <w:rsid w:val="004B0A7C"/>
    <w:pPr>
      <w:spacing w:after="0" w:line="240" w:lineRule="auto"/>
    </w:pPr>
    <w:rPr>
      <w:rFonts w:ascii="Arial" w:eastAsia="Times New Roman" w:hAnsi="Arial" w:cs="Times New Roman"/>
      <w:sz w:val="20"/>
      <w:szCs w:val="20"/>
      <w:lang w:eastAsia="de-DE"/>
    </w:rPr>
  </w:style>
  <w:style w:type="paragraph" w:customStyle="1" w:styleId="82D1FCD4CF794548ADC73480D40512EC3">
    <w:name w:val="82D1FCD4CF794548ADC73480D40512EC3"/>
    <w:rsid w:val="004B0A7C"/>
    <w:pPr>
      <w:spacing w:after="0" w:line="240" w:lineRule="auto"/>
    </w:pPr>
    <w:rPr>
      <w:rFonts w:ascii="Arial" w:eastAsia="Times New Roman" w:hAnsi="Arial" w:cs="Times New Roman"/>
      <w:sz w:val="20"/>
      <w:szCs w:val="20"/>
      <w:lang w:eastAsia="de-DE"/>
    </w:rPr>
  </w:style>
  <w:style w:type="paragraph" w:customStyle="1" w:styleId="3A02D654732A4B85B8FDB416D0CD921B2">
    <w:name w:val="3A02D654732A4B85B8FDB416D0CD921B2"/>
    <w:rsid w:val="004B0A7C"/>
    <w:pPr>
      <w:spacing w:after="0" w:line="240" w:lineRule="auto"/>
    </w:pPr>
    <w:rPr>
      <w:rFonts w:ascii="Arial" w:eastAsia="Times New Roman" w:hAnsi="Arial" w:cs="Times New Roman"/>
      <w:sz w:val="20"/>
      <w:szCs w:val="20"/>
      <w:lang w:eastAsia="de-DE"/>
    </w:rPr>
  </w:style>
  <w:style w:type="paragraph" w:customStyle="1" w:styleId="CEA573F717E14DE38D9C0E69DD9652F722">
    <w:name w:val="CEA573F717E14DE38D9C0E69DD9652F722"/>
    <w:rsid w:val="004B0A7C"/>
    <w:pPr>
      <w:spacing w:after="0" w:line="240" w:lineRule="auto"/>
    </w:pPr>
    <w:rPr>
      <w:rFonts w:ascii="Arial" w:eastAsia="Times New Roman" w:hAnsi="Arial" w:cs="Times New Roman"/>
      <w:sz w:val="20"/>
      <w:szCs w:val="20"/>
      <w:lang w:eastAsia="de-DE"/>
    </w:rPr>
  </w:style>
  <w:style w:type="paragraph" w:customStyle="1" w:styleId="66DA3FECC6FD4B1EBFC46B616D19A43583">
    <w:name w:val="66DA3FECC6FD4B1EBFC46B616D19A43583"/>
    <w:rsid w:val="004B0A7C"/>
    <w:pPr>
      <w:spacing w:after="0" w:line="240" w:lineRule="auto"/>
    </w:pPr>
    <w:rPr>
      <w:rFonts w:ascii="Arial" w:eastAsia="Times New Roman" w:hAnsi="Arial" w:cs="Times New Roman"/>
      <w:sz w:val="20"/>
      <w:szCs w:val="20"/>
      <w:lang w:eastAsia="de-DE"/>
    </w:rPr>
  </w:style>
  <w:style w:type="paragraph" w:customStyle="1" w:styleId="5D14EBE1A58E4CDA8B9FF12BF5674DC223">
    <w:name w:val="5D14EBE1A58E4CDA8B9FF12BF5674DC223"/>
    <w:rsid w:val="004B0A7C"/>
    <w:pPr>
      <w:spacing w:after="0" w:line="240" w:lineRule="auto"/>
    </w:pPr>
    <w:rPr>
      <w:rFonts w:ascii="Arial" w:eastAsia="Times New Roman" w:hAnsi="Arial" w:cs="Times New Roman"/>
      <w:sz w:val="20"/>
      <w:szCs w:val="20"/>
      <w:lang w:eastAsia="de-DE"/>
    </w:rPr>
  </w:style>
  <w:style w:type="paragraph" w:customStyle="1" w:styleId="5BF06F8F8F004704815CD414F215E7D884">
    <w:name w:val="5BF06F8F8F004704815CD414F215E7D884"/>
    <w:rsid w:val="004B0A7C"/>
    <w:pPr>
      <w:spacing w:after="0" w:line="240" w:lineRule="auto"/>
    </w:pPr>
    <w:rPr>
      <w:rFonts w:ascii="Arial" w:eastAsia="Times New Roman" w:hAnsi="Arial" w:cs="Times New Roman"/>
      <w:sz w:val="20"/>
      <w:szCs w:val="20"/>
      <w:lang w:eastAsia="de-DE"/>
    </w:rPr>
  </w:style>
  <w:style w:type="paragraph" w:customStyle="1" w:styleId="A7D06595E4FB467CB848A25CA0B3952984">
    <w:name w:val="A7D06595E4FB467CB848A25CA0B3952984"/>
    <w:rsid w:val="004B0A7C"/>
    <w:pPr>
      <w:spacing w:after="0" w:line="240" w:lineRule="auto"/>
    </w:pPr>
    <w:rPr>
      <w:rFonts w:ascii="Arial" w:eastAsia="Times New Roman" w:hAnsi="Arial" w:cs="Times New Roman"/>
      <w:sz w:val="20"/>
      <w:szCs w:val="20"/>
      <w:lang w:eastAsia="de-DE"/>
    </w:rPr>
  </w:style>
  <w:style w:type="paragraph" w:customStyle="1" w:styleId="9DAA834C31564DAF8E1C1FB3AF158B8491">
    <w:name w:val="9DAA834C31564DAF8E1C1FB3AF158B8491"/>
    <w:rsid w:val="00DE7412"/>
    <w:pPr>
      <w:spacing w:after="0" w:line="240" w:lineRule="auto"/>
    </w:pPr>
    <w:rPr>
      <w:rFonts w:ascii="Arial" w:eastAsia="Times New Roman" w:hAnsi="Arial" w:cs="Times New Roman"/>
      <w:sz w:val="20"/>
      <w:szCs w:val="20"/>
      <w:lang w:eastAsia="de-DE"/>
    </w:rPr>
  </w:style>
  <w:style w:type="paragraph" w:customStyle="1" w:styleId="6D8FF30077724C339032E392E67D77375">
    <w:name w:val="6D8FF30077724C339032E392E67D77375"/>
    <w:rsid w:val="00DE7412"/>
    <w:pPr>
      <w:spacing w:after="0" w:line="240" w:lineRule="auto"/>
    </w:pPr>
    <w:rPr>
      <w:rFonts w:ascii="Arial" w:eastAsia="Times New Roman" w:hAnsi="Arial" w:cs="Times New Roman"/>
      <w:sz w:val="20"/>
      <w:szCs w:val="20"/>
      <w:lang w:eastAsia="de-DE"/>
    </w:rPr>
  </w:style>
  <w:style w:type="paragraph" w:customStyle="1" w:styleId="CA73092FB80B4A8281D33F94B4186F1C41">
    <w:name w:val="CA73092FB80B4A8281D33F94B4186F1C41"/>
    <w:rsid w:val="00DE7412"/>
    <w:pPr>
      <w:spacing w:after="0" w:line="240" w:lineRule="auto"/>
    </w:pPr>
    <w:rPr>
      <w:rFonts w:ascii="Arial" w:eastAsia="Times New Roman" w:hAnsi="Arial" w:cs="Times New Roman"/>
      <w:sz w:val="20"/>
      <w:szCs w:val="20"/>
      <w:lang w:eastAsia="de-DE"/>
    </w:rPr>
  </w:style>
  <w:style w:type="paragraph" w:customStyle="1" w:styleId="96D538EA125B49DBB6CD6D21AEFC12BD41">
    <w:name w:val="96D538EA125B49DBB6CD6D21AEFC12BD41"/>
    <w:rsid w:val="00DE7412"/>
    <w:pPr>
      <w:spacing w:after="0" w:line="240" w:lineRule="auto"/>
    </w:pPr>
    <w:rPr>
      <w:rFonts w:ascii="Arial" w:eastAsia="Times New Roman" w:hAnsi="Arial" w:cs="Times New Roman"/>
      <w:sz w:val="20"/>
      <w:szCs w:val="20"/>
      <w:lang w:eastAsia="de-DE"/>
    </w:rPr>
  </w:style>
  <w:style w:type="paragraph" w:customStyle="1" w:styleId="DC5D1FBAF8824E079E682137BAE7311E19">
    <w:name w:val="DC5D1FBAF8824E079E682137BAE7311E19"/>
    <w:rsid w:val="00DE7412"/>
    <w:pPr>
      <w:spacing w:after="0" w:line="240" w:lineRule="auto"/>
    </w:pPr>
    <w:rPr>
      <w:rFonts w:ascii="Arial" w:eastAsia="Times New Roman" w:hAnsi="Arial" w:cs="Times New Roman"/>
      <w:sz w:val="20"/>
      <w:szCs w:val="20"/>
      <w:lang w:eastAsia="de-DE"/>
    </w:rPr>
  </w:style>
  <w:style w:type="paragraph" w:customStyle="1" w:styleId="08201E6B5AD94CA390D11F576A6913BC4">
    <w:name w:val="08201E6B5AD94CA390D11F576A6913BC4"/>
    <w:rsid w:val="00DE7412"/>
    <w:pPr>
      <w:spacing w:after="0" w:line="240" w:lineRule="auto"/>
    </w:pPr>
    <w:rPr>
      <w:rFonts w:ascii="Arial" w:eastAsia="Times New Roman" w:hAnsi="Arial" w:cs="Times New Roman"/>
      <w:sz w:val="20"/>
      <w:szCs w:val="20"/>
      <w:lang w:eastAsia="de-DE"/>
    </w:rPr>
  </w:style>
  <w:style w:type="paragraph" w:customStyle="1" w:styleId="7F420ADE78524D50B9383E0359B9A39A4">
    <w:name w:val="7F420ADE78524D50B9383E0359B9A39A4"/>
    <w:rsid w:val="00DE7412"/>
    <w:pPr>
      <w:spacing w:after="0" w:line="240" w:lineRule="auto"/>
    </w:pPr>
    <w:rPr>
      <w:rFonts w:ascii="Arial" w:eastAsia="Times New Roman" w:hAnsi="Arial" w:cs="Times New Roman"/>
      <w:sz w:val="20"/>
      <w:szCs w:val="20"/>
      <w:lang w:eastAsia="de-DE"/>
    </w:rPr>
  </w:style>
  <w:style w:type="paragraph" w:customStyle="1" w:styleId="A0C93BADA4B740F3BF074AC0123F2FF131">
    <w:name w:val="A0C93BADA4B740F3BF074AC0123F2FF131"/>
    <w:rsid w:val="00DE7412"/>
    <w:pPr>
      <w:spacing w:after="0" w:line="240" w:lineRule="auto"/>
    </w:pPr>
    <w:rPr>
      <w:rFonts w:ascii="Arial" w:eastAsia="Times New Roman" w:hAnsi="Arial" w:cs="Times New Roman"/>
      <w:sz w:val="20"/>
      <w:szCs w:val="20"/>
      <w:lang w:eastAsia="de-DE"/>
    </w:rPr>
  </w:style>
  <w:style w:type="paragraph" w:customStyle="1" w:styleId="178949C88C774439BB5587AE19AE416830">
    <w:name w:val="178949C88C774439BB5587AE19AE416830"/>
    <w:rsid w:val="00DE7412"/>
    <w:pPr>
      <w:spacing w:after="0" w:line="240" w:lineRule="auto"/>
    </w:pPr>
    <w:rPr>
      <w:rFonts w:ascii="Arial" w:eastAsia="Times New Roman" w:hAnsi="Arial" w:cs="Times New Roman"/>
      <w:sz w:val="20"/>
      <w:szCs w:val="20"/>
      <w:lang w:eastAsia="de-DE"/>
    </w:rPr>
  </w:style>
  <w:style w:type="paragraph" w:customStyle="1" w:styleId="C5F3117E48F24F11ABD623B5C84E47A211">
    <w:name w:val="C5F3117E48F24F11ABD623B5C84E47A211"/>
    <w:rsid w:val="00DE7412"/>
    <w:pPr>
      <w:spacing w:after="0" w:line="240" w:lineRule="auto"/>
    </w:pPr>
    <w:rPr>
      <w:rFonts w:ascii="Arial" w:eastAsia="Times New Roman" w:hAnsi="Arial" w:cs="Times New Roman"/>
      <w:sz w:val="20"/>
      <w:szCs w:val="20"/>
      <w:lang w:eastAsia="de-DE"/>
    </w:rPr>
  </w:style>
  <w:style w:type="paragraph" w:customStyle="1" w:styleId="3E987CF649A3462CAB6A4E232C7F6F8811">
    <w:name w:val="3E987CF649A3462CAB6A4E232C7F6F8811"/>
    <w:rsid w:val="00DE7412"/>
    <w:pPr>
      <w:spacing w:after="0" w:line="240" w:lineRule="auto"/>
    </w:pPr>
    <w:rPr>
      <w:rFonts w:ascii="Arial" w:eastAsia="Times New Roman" w:hAnsi="Arial" w:cs="Times New Roman"/>
      <w:sz w:val="20"/>
      <w:szCs w:val="20"/>
      <w:lang w:eastAsia="de-DE"/>
    </w:rPr>
  </w:style>
  <w:style w:type="paragraph" w:customStyle="1" w:styleId="8A2BC903ACCB4C23B2C6567672EF501710">
    <w:name w:val="8A2BC903ACCB4C23B2C6567672EF501710"/>
    <w:rsid w:val="00DE7412"/>
    <w:pPr>
      <w:spacing w:after="0" w:line="240" w:lineRule="auto"/>
    </w:pPr>
    <w:rPr>
      <w:rFonts w:ascii="Arial" w:eastAsia="Times New Roman" w:hAnsi="Arial" w:cs="Times New Roman"/>
      <w:sz w:val="20"/>
      <w:szCs w:val="20"/>
      <w:lang w:eastAsia="de-DE"/>
    </w:rPr>
  </w:style>
  <w:style w:type="paragraph" w:customStyle="1" w:styleId="4731A7A002CF4C63A576973C4B3EA0F210">
    <w:name w:val="4731A7A002CF4C63A576973C4B3EA0F210"/>
    <w:rsid w:val="00DE7412"/>
    <w:pPr>
      <w:spacing w:after="0" w:line="240" w:lineRule="auto"/>
    </w:pPr>
    <w:rPr>
      <w:rFonts w:ascii="Arial" w:eastAsia="Times New Roman" w:hAnsi="Arial" w:cs="Times New Roman"/>
      <w:sz w:val="20"/>
      <w:szCs w:val="20"/>
      <w:lang w:eastAsia="de-DE"/>
    </w:rPr>
  </w:style>
  <w:style w:type="paragraph" w:customStyle="1" w:styleId="B8E39F9BD07845679E888EA53ABD2AB910">
    <w:name w:val="B8E39F9BD07845679E888EA53ABD2AB910"/>
    <w:rsid w:val="00DE7412"/>
    <w:pPr>
      <w:spacing w:after="0" w:line="240" w:lineRule="auto"/>
    </w:pPr>
    <w:rPr>
      <w:rFonts w:ascii="Arial" w:eastAsia="Times New Roman" w:hAnsi="Arial" w:cs="Times New Roman"/>
      <w:sz w:val="20"/>
      <w:szCs w:val="20"/>
      <w:lang w:eastAsia="de-DE"/>
    </w:rPr>
  </w:style>
  <w:style w:type="paragraph" w:customStyle="1" w:styleId="0F173F4D00374A07BBE7356A9592774C10">
    <w:name w:val="0F173F4D00374A07BBE7356A9592774C10"/>
    <w:rsid w:val="00DE7412"/>
    <w:pPr>
      <w:spacing w:after="0" w:line="240" w:lineRule="auto"/>
    </w:pPr>
    <w:rPr>
      <w:rFonts w:ascii="Arial" w:eastAsia="Times New Roman" w:hAnsi="Arial" w:cs="Times New Roman"/>
      <w:sz w:val="20"/>
      <w:szCs w:val="20"/>
      <w:lang w:eastAsia="de-DE"/>
    </w:rPr>
  </w:style>
  <w:style w:type="paragraph" w:customStyle="1" w:styleId="A3F3DA1F1D3840C1A2EC0B8C8C315B4531">
    <w:name w:val="A3F3DA1F1D3840C1A2EC0B8C8C315B4531"/>
    <w:rsid w:val="00DE7412"/>
    <w:pPr>
      <w:spacing w:after="0" w:line="240" w:lineRule="auto"/>
    </w:pPr>
    <w:rPr>
      <w:rFonts w:ascii="Arial" w:eastAsia="Times New Roman" w:hAnsi="Arial" w:cs="Times New Roman"/>
      <w:sz w:val="20"/>
      <w:szCs w:val="20"/>
      <w:lang w:eastAsia="de-DE"/>
    </w:rPr>
  </w:style>
  <w:style w:type="paragraph" w:customStyle="1" w:styleId="3F328A13F36A4FCFA83422A993A222FF7">
    <w:name w:val="3F328A13F36A4FCFA83422A993A222FF7"/>
    <w:rsid w:val="00DE7412"/>
    <w:pPr>
      <w:spacing w:after="0" w:line="240" w:lineRule="auto"/>
    </w:pPr>
    <w:rPr>
      <w:rFonts w:ascii="Arial" w:eastAsia="Times New Roman" w:hAnsi="Arial" w:cs="Times New Roman"/>
      <w:sz w:val="20"/>
      <w:szCs w:val="20"/>
      <w:lang w:eastAsia="de-DE"/>
    </w:rPr>
  </w:style>
  <w:style w:type="paragraph" w:customStyle="1" w:styleId="FCD79D4A6E21450B9A4B52ABCF9D22527">
    <w:name w:val="FCD79D4A6E21450B9A4B52ABCF9D22527"/>
    <w:rsid w:val="00DE7412"/>
    <w:pPr>
      <w:spacing w:after="0" w:line="240" w:lineRule="auto"/>
    </w:pPr>
    <w:rPr>
      <w:rFonts w:ascii="Arial" w:eastAsia="Times New Roman" w:hAnsi="Arial" w:cs="Times New Roman"/>
      <w:sz w:val="20"/>
      <w:szCs w:val="20"/>
      <w:lang w:eastAsia="de-DE"/>
    </w:rPr>
  </w:style>
  <w:style w:type="paragraph" w:customStyle="1" w:styleId="4640C4767F314661A970B71BF6883B0031">
    <w:name w:val="4640C4767F314661A970B71BF6883B0031"/>
    <w:rsid w:val="00DE7412"/>
    <w:pPr>
      <w:spacing w:after="0" w:line="240" w:lineRule="auto"/>
    </w:pPr>
    <w:rPr>
      <w:rFonts w:ascii="Arial" w:eastAsia="Times New Roman" w:hAnsi="Arial" w:cs="Times New Roman"/>
      <w:sz w:val="20"/>
      <w:szCs w:val="20"/>
      <w:lang w:eastAsia="de-DE"/>
    </w:rPr>
  </w:style>
  <w:style w:type="paragraph" w:customStyle="1" w:styleId="6214C334ABCA4876BE0A80FA25F6A73E30">
    <w:name w:val="6214C334ABCA4876BE0A80FA25F6A73E30"/>
    <w:rsid w:val="00DE7412"/>
    <w:pPr>
      <w:spacing w:after="0" w:line="240" w:lineRule="auto"/>
    </w:pPr>
    <w:rPr>
      <w:rFonts w:ascii="Arial" w:eastAsia="Times New Roman" w:hAnsi="Arial" w:cs="Times New Roman"/>
      <w:sz w:val="20"/>
      <w:szCs w:val="20"/>
      <w:lang w:eastAsia="de-DE"/>
    </w:rPr>
  </w:style>
  <w:style w:type="paragraph" w:customStyle="1" w:styleId="B3CC9A7D2BFC428496DFF129E5BA7A9031">
    <w:name w:val="B3CC9A7D2BFC428496DFF129E5BA7A9031"/>
    <w:rsid w:val="00DE7412"/>
    <w:pPr>
      <w:spacing w:after="0" w:line="240" w:lineRule="auto"/>
    </w:pPr>
    <w:rPr>
      <w:rFonts w:ascii="Arial" w:eastAsia="Times New Roman" w:hAnsi="Arial" w:cs="Times New Roman"/>
      <w:sz w:val="20"/>
      <w:szCs w:val="20"/>
      <w:lang w:eastAsia="de-DE"/>
    </w:rPr>
  </w:style>
  <w:style w:type="paragraph" w:customStyle="1" w:styleId="5F7AC686FEF045AD8AA647C5B571609631">
    <w:name w:val="5F7AC686FEF045AD8AA647C5B571609631"/>
    <w:rsid w:val="00DE7412"/>
    <w:pPr>
      <w:spacing w:after="0" w:line="240" w:lineRule="auto"/>
    </w:pPr>
    <w:rPr>
      <w:rFonts w:ascii="Arial" w:eastAsia="Times New Roman" w:hAnsi="Arial" w:cs="Times New Roman"/>
      <w:sz w:val="20"/>
      <w:szCs w:val="20"/>
      <w:lang w:eastAsia="de-DE"/>
    </w:rPr>
  </w:style>
  <w:style w:type="paragraph" w:customStyle="1" w:styleId="2D59E47A4B9145B785037344190063E031">
    <w:name w:val="2D59E47A4B9145B785037344190063E031"/>
    <w:rsid w:val="00DE7412"/>
    <w:pPr>
      <w:spacing w:after="0" w:line="240" w:lineRule="auto"/>
    </w:pPr>
    <w:rPr>
      <w:rFonts w:ascii="Arial" w:eastAsia="Times New Roman" w:hAnsi="Arial" w:cs="Times New Roman"/>
      <w:sz w:val="20"/>
      <w:szCs w:val="20"/>
      <w:lang w:eastAsia="de-DE"/>
    </w:rPr>
  </w:style>
  <w:style w:type="paragraph" w:customStyle="1" w:styleId="82D1FCD4CF794548ADC73480D40512EC4">
    <w:name w:val="82D1FCD4CF794548ADC73480D40512EC4"/>
    <w:rsid w:val="00DE7412"/>
    <w:pPr>
      <w:spacing w:after="0" w:line="240" w:lineRule="auto"/>
    </w:pPr>
    <w:rPr>
      <w:rFonts w:ascii="Arial" w:eastAsia="Times New Roman" w:hAnsi="Arial" w:cs="Times New Roman"/>
      <w:sz w:val="20"/>
      <w:szCs w:val="20"/>
      <w:lang w:eastAsia="de-DE"/>
    </w:rPr>
  </w:style>
  <w:style w:type="paragraph" w:customStyle="1" w:styleId="3A02D654732A4B85B8FDB416D0CD921B3">
    <w:name w:val="3A02D654732A4B85B8FDB416D0CD921B3"/>
    <w:rsid w:val="00DE7412"/>
    <w:pPr>
      <w:spacing w:after="0" w:line="240" w:lineRule="auto"/>
    </w:pPr>
    <w:rPr>
      <w:rFonts w:ascii="Arial" w:eastAsia="Times New Roman" w:hAnsi="Arial" w:cs="Times New Roman"/>
      <w:sz w:val="20"/>
      <w:szCs w:val="20"/>
      <w:lang w:eastAsia="de-DE"/>
    </w:rPr>
  </w:style>
  <w:style w:type="paragraph" w:customStyle="1" w:styleId="CEA573F717E14DE38D9C0E69DD9652F723">
    <w:name w:val="CEA573F717E14DE38D9C0E69DD9652F723"/>
    <w:rsid w:val="00DE7412"/>
    <w:pPr>
      <w:spacing w:after="0" w:line="240" w:lineRule="auto"/>
    </w:pPr>
    <w:rPr>
      <w:rFonts w:ascii="Arial" w:eastAsia="Times New Roman" w:hAnsi="Arial" w:cs="Times New Roman"/>
      <w:sz w:val="20"/>
      <w:szCs w:val="20"/>
      <w:lang w:eastAsia="de-DE"/>
    </w:rPr>
  </w:style>
  <w:style w:type="paragraph" w:customStyle="1" w:styleId="66DA3FECC6FD4B1EBFC46B616D19A43584">
    <w:name w:val="66DA3FECC6FD4B1EBFC46B616D19A43584"/>
    <w:rsid w:val="00DE7412"/>
    <w:pPr>
      <w:spacing w:after="0" w:line="240" w:lineRule="auto"/>
    </w:pPr>
    <w:rPr>
      <w:rFonts w:ascii="Arial" w:eastAsia="Times New Roman" w:hAnsi="Arial" w:cs="Times New Roman"/>
      <w:sz w:val="20"/>
      <w:szCs w:val="20"/>
      <w:lang w:eastAsia="de-DE"/>
    </w:rPr>
  </w:style>
  <w:style w:type="paragraph" w:customStyle="1" w:styleId="5D14EBE1A58E4CDA8B9FF12BF5674DC224">
    <w:name w:val="5D14EBE1A58E4CDA8B9FF12BF5674DC224"/>
    <w:rsid w:val="00DE7412"/>
    <w:pPr>
      <w:spacing w:after="0" w:line="240" w:lineRule="auto"/>
    </w:pPr>
    <w:rPr>
      <w:rFonts w:ascii="Arial" w:eastAsia="Times New Roman" w:hAnsi="Arial" w:cs="Times New Roman"/>
      <w:sz w:val="20"/>
      <w:szCs w:val="20"/>
      <w:lang w:eastAsia="de-DE"/>
    </w:rPr>
  </w:style>
  <w:style w:type="paragraph" w:customStyle="1" w:styleId="5BF06F8F8F004704815CD414F215E7D885">
    <w:name w:val="5BF06F8F8F004704815CD414F215E7D885"/>
    <w:rsid w:val="00DE7412"/>
    <w:pPr>
      <w:spacing w:after="0" w:line="240" w:lineRule="auto"/>
    </w:pPr>
    <w:rPr>
      <w:rFonts w:ascii="Arial" w:eastAsia="Times New Roman" w:hAnsi="Arial" w:cs="Times New Roman"/>
      <w:sz w:val="20"/>
      <w:szCs w:val="20"/>
      <w:lang w:eastAsia="de-DE"/>
    </w:rPr>
  </w:style>
  <w:style w:type="paragraph" w:customStyle="1" w:styleId="A7D06595E4FB467CB848A25CA0B3952985">
    <w:name w:val="A7D06595E4FB467CB848A25CA0B3952985"/>
    <w:rsid w:val="00DE7412"/>
    <w:pPr>
      <w:spacing w:after="0" w:line="240" w:lineRule="auto"/>
    </w:pPr>
    <w:rPr>
      <w:rFonts w:ascii="Arial" w:eastAsia="Times New Roman" w:hAnsi="Arial" w:cs="Times New Roman"/>
      <w:sz w:val="20"/>
      <w:szCs w:val="20"/>
      <w:lang w:eastAsia="de-DE"/>
    </w:rPr>
  </w:style>
  <w:style w:type="paragraph" w:customStyle="1" w:styleId="389724FF5E924B2488C5CB272B8B845684">
    <w:name w:val="389724FF5E924B2488C5CB272B8B845684"/>
    <w:rsid w:val="00DE7412"/>
    <w:pPr>
      <w:spacing w:after="0" w:line="240" w:lineRule="auto"/>
    </w:pPr>
    <w:rPr>
      <w:rFonts w:ascii="Arial" w:eastAsia="Times New Roman" w:hAnsi="Arial" w:cs="Times New Roman"/>
      <w:sz w:val="20"/>
      <w:szCs w:val="20"/>
      <w:lang w:eastAsia="de-DE"/>
    </w:rPr>
  </w:style>
  <w:style w:type="paragraph" w:customStyle="1" w:styleId="08B130CE730640228CE28AE581657D9B83">
    <w:name w:val="08B130CE730640228CE28AE581657D9B83"/>
    <w:rsid w:val="00DE7412"/>
    <w:pPr>
      <w:spacing w:after="0" w:line="240" w:lineRule="auto"/>
    </w:pPr>
    <w:rPr>
      <w:rFonts w:ascii="Arial" w:eastAsia="Times New Roman" w:hAnsi="Arial" w:cs="Times New Roman"/>
      <w:sz w:val="20"/>
      <w:szCs w:val="20"/>
      <w:lang w:eastAsia="de-DE"/>
    </w:rPr>
  </w:style>
  <w:style w:type="paragraph" w:customStyle="1" w:styleId="D9321D70C2AD4791A43FAB61740EC8BE84">
    <w:name w:val="D9321D70C2AD4791A43FAB61740EC8BE84"/>
    <w:rsid w:val="00DE7412"/>
    <w:pPr>
      <w:spacing w:after="0" w:line="240" w:lineRule="auto"/>
    </w:pPr>
    <w:rPr>
      <w:rFonts w:ascii="Arial" w:eastAsia="Times New Roman" w:hAnsi="Arial" w:cs="Times New Roman"/>
      <w:sz w:val="20"/>
      <w:szCs w:val="20"/>
      <w:lang w:eastAsia="de-DE"/>
    </w:rPr>
  </w:style>
  <w:style w:type="paragraph" w:customStyle="1" w:styleId="E8801E84C6C8439C82994C291C3EEAE384">
    <w:name w:val="E8801E84C6C8439C82994C291C3EEAE384"/>
    <w:rsid w:val="00DE7412"/>
    <w:pPr>
      <w:spacing w:after="0" w:line="240" w:lineRule="auto"/>
    </w:pPr>
    <w:rPr>
      <w:rFonts w:ascii="Arial" w:eastAsia="Times New Roman" w:hAnsi="Arial" w:cs="Times New Roman"/>
      <w:sz w:val="20"/>
      <w:szCs w:val="20"/>
      <w:lang w:eastAsia="de-DE"/>
    </w:rPr>
  </w:style>
  <w:style w:type="paragraph" w:customStyle="1" w:styleId="32D9A78EE9884B58AE6D89E44C03D8F082">
    <w:name w:val="32D9A78EE9884B58AE6D89E44C03D8F082"/>
    <w:rsid w:val="00DE7412"/>
    <w:pPr>
      <w:spacing w:after="0" w:line="240" w:lineRule="auto"/>
    </w:pPr>
    <w:rPr>
      <w:rFonts w:ascii="Arial" w:eastAsia="Times New Roman" w:hAnsi="Arial" w:cs="Times New Roman"/>
      <w:sz w:val="20"/>
      <w:szCs w:val="20"/>
      <w:lang w:eastAsia="de-DE"/>
    </w:rPr>
  </w:style>
  <w:style w:type="paragraph" w:customStyle="1" w:styleId="BC32E67339A740F9BF4DE7E6A0E9E42183">
    <w:name w:val="BC32E67339A740F9BF4DE7E6A0E9E42183"/>
    <w:rsid w:val="00DE7412"/>
    <w:pPr>
      <w:spacing w:after="0" w:line="240" w:lineRule="auto"/>
    </w:pPr>
    <w:rPr>
      <w:rFonts w:ascii="Arial" w:eastAsia="Times New Roman" w:hAnsi="Arial" w:cs="Times New Roman"/>
      <w:sz w:val="20"/>
      <w:szCs w:val="20"/>
      <w:lang w:eastAsia="de-DE"/>
    </w:rPr>
  </w:style>
  <w:style w:type="paragraph" w:customStyle="1" w:styleId="1CE5E820EA5142B2A733A814A727FEBB83">
    <w:name w:val="1CE5E820EA5142B2A733A814A727FEBB83"/>
    <w:rsid w:val="00DE7412"/>
    <w:pPr>
      <w:spacing w:after="0" w:line="240" w:lineRule="auto"/>
    </w:pPr>
    <w:rPr>
      <w:rFonts w:ascii="Arial" w:eastAsia="Times New Roman" w:hAnsi="Arial" w:cs="Times New Roman"/>
      <w:sz w:val="20"/>
      <w:szCs w:val="20"/>
      <w:lang w:eastAsia="de-DE"/>
    </w:rPr>
  </w:style>
  <w:style w:type="paragraph" w:customStyle="1" w:styleId="42D436F9F02B425987D23A3BF9CD11264">
    <w:name w:val="42D436F9F02B425987D23A3BF9CD11264"/>
    <w:rsid w:val="00DE7412"/>
    <w:pPr>
      <w:spacing w:after="0" w:line="240" w:lineRule="auto"/>
    </w:pPr>
    <w:rPr>
      <w:rFonts w:ascii="Arial" w:eastAsia="Times New Roman" w:hAnsi="Arial" w:cs="Times New Roman"/>
      <w:sz w:val="20"/>
      <w:szCs w:val="20"/>
      <w:lang w:eastAsia="de-DE"/>
    </w:rPr>
  </w:style>
  <w:style w:type="paragraph" w:customStyle="1" w:styleId="A77D28FDC51B461C84DFA2D4510CC7E449">
    <w:name w:val="A77D28FDC51B461C84DFA2D4510CC7E449"/>
    <w:rsid w:val="00DE7412"/>
    <w:pPr>
      <w:spacing w:after="0" w:line="240" w:lineRule="auto"/>
    </w:pPr>
    <w:rPr>
      <w:rFonts w:ascii="Arial" w:eastAsia="Times New Roman" w:hAnsi="Arial" w:cs="Times New Roman"/>
      <w:sz w:val="20"/>
      <w:szCs w:val="20"/>
      <w:lang w:eastAsia="de-DE"/>
    </w:rPr>
  </w:style>
  <w:style w:type="paragraph" w:customStyle="1" w:styleId="1967330F29CC41B3844A7A634A27240820">
    <w:name w:val="1967330F29CC41B3844A7A634A27240820"/>
    <w:rsid w:val="00DE7412"/>
    <w:pPr>
      <w:spacing w:after="0" w:line="240" w:lineRule="auto"/>
    </w:pPr>
    <w:rPr>
      <w:rFonts w:ascii="Arial" w:eastAsia="Times New Roman" w:hAnsi="Arial" w:cs="Times New Roman"/>
      <w:sz w:val="20"/>
      <w:szCs w:val="20"/>
      <w:lang w:eastAsia="de-DE"/>
    </w:rPr>
  </w:style>
  <w:style w:type="paragraph" w:customStyle="1" w:styleId="529D6A6FEF2943D7BC6221A7A406A82D80">
    <w:name w:val="529D6A6FEF2943D7BC6221A7A406A82D80"/>
    <w:rsid w:val="00DE7412"/>
    <w:pPr>
      <w:spacing w:after="0" w:line="240" w:lineRule="auto"/>
    </w:pPr>
    <w:rPr>
      <w:rFonts w:ascii="Arial" w:eastAsia="Times New Roman" w:hAnsi="Arial" w:cs="Times New Roman"/>
      <w:sz w:val="20"/>
      <w:szCs w:val="20"/>
      <w:lang w:eastAsia="de-DE"/>
    </w:rPr>
  </w:style>
  <w:style w:type="paragraph" w:customStyle="1" w:styleId="F5CF603940054AECA4FB105C0798F7ED46">
    <w:name w:val="F5CF603940054AECA4FB105C0798F7ED46"/>
    <w:rsid w:val="00DE7412"/>
    <w:pPr>
      <w:spacing w:after="0" w:line="240" w:lineRule="auto"/>
    </w:pPr>
    <w:rPr>
      <w:rFonts w:ascii="Arial" w:eastAsia="Times New Roman" w:hAnsi="Arial" w:cs="Times New Roman"/>
      <w:sz w:val="20"/>
      <w:szCs w:val="20"/>
      <w:lang w:eastAsia="de-DE"/>
    </w:rPr>
  </w:style>
  <w:style w:type="paragraph" w:customStyle="1" w:styleId="571B7217501941B59F16368E4B8F61F280">
    <w:name w:val="571B7217501941B59F16368E4B8F61F280"/>
    <w:rsid w:val="00DE7412"/>
    <w:pPr>
      <w:spacing w:after="0" w:line="240" w:lineRule="auto"/>
    </w:pPr>
    <w:rPr>
      <w:rFonts w:ascii="Arial" w:eastAsia="Times New Roman" w:hAnsi="Arial" w:cs="Times New Roman"/>
      <w:sz w:val="20"/>
      <w:szCs w:val="20"/>
      <w:lang w:eastAsia="de-DE"/>
    </w:rPr>
  </w:style>
  <w:style w:type="paragraph" w:customStyle="1" w:styleId="FA55F774589F42949AA24B9B613CFECD80">
    <w:name w:val="FA55F774589F42949AA24B9B613CFECD80"/>
    <w:rsid w:val="00DE7412"/>
    <w:pPr>
      <w:spacing w:after="0" w:line="240" w:lineRule="auto"/>
    </w:pPr>
    <w:rPr>
      <w:rFonts w:ascii="Arial" w:eastAsia="Times New Roman" w:hAnsi="Arial" w:cs="Times New Roman"/>
      <w:sz w:val="20"/>
      <w:szCs w:val="20"/>
      <w:lang w:eastAsia="de-DE"/>
    </w:rPr>
  </w:style>
  <w:style w:type="paragraph" w:customStyle="1" w:styleId="C65AA99DA88E4E08BF53C1299F8F19DD80">
    <w:name w:val="C65AA99DA88E4E08BF53C1299F8F19DD80"/>
    <w:rsid w:val="00DE7412"/>
    <w:pPr>
      <w:spacing w:after="0" w:line="240" w:lineRule="auto"/>
    </w:pPr>
    <w:rPr>
      <w:rFonts w:ascii="Arial" w:eastAsia="Times New Roman" w:hAnsi="Arial" w:cs="Times New Roman"/>
      <w:sz w:val="20"/>
      <w:szCs w:val="20"/>
      <w:lang w:eastAsia="de-DE"/>
    </w:rPr>
  </w:style>
  <w:style w:type="paragraph" w:customStyle="1" w:styleId="D9F4BE7641C9457F8377A0A004459D4080">
    <w:name w:val="D9F4BE7641C9457F8377A0A004459D4080"/>
    <w:rsid w:val="00DE7412"/>
    <w:pPr>
      <w:spacing w:after="0" w:line="240" w:lineRule="auto"/>
    </w:pPr>
    <w:rPr>
      <w:rFonts w:ascii="Arial" w:eastAsia="Times New Roman" w:hAnsi="Arial" w:cs="Times New Roman"/>
      <w:sz w:val="20"/>
      <w:szCs w:val="20"/>
      <w:lang w:eastAsia="de-DE"/>
    </w:rPr>
  </w:style>
  <w:style w:type="paragraph" w:customStyle="1" w:styleId="6E79E8A26CC54CA9926B22083D9EC19868">
    <w:name w:val="6E79E8A26CC54CA9926B22083D9EC19868"/>
    <w:rsid w:val="00DE7412"/>
    <w:pPr>
      <w:spacing w:after="0" w:line="240" w:lineRule="auto"/>
    </w:pPr>
    <w:rPr>
      <w:rFonts w:ascii="Arial" w:eastAsia="Times New Roman" w:hAnsi="Arial" w:cs="Times New Roman"/>
      <w:sz w:val="20"/>
      <w:szCs w:val="20"/>
      <w:lang w:eastAsia="de-DE"/>
    </w:rPr>
  </w:style>
  <w:style w:type="paragraph" w:customStyle="1" w:styleId="32F878F80EF24FD0A68830A92F873E5168">
    <w:name w:val="32F878F80EF24FD0A68830A92F873E5168"/>
    <w:rsid w:val="00DE7412"/>
    <w:pPr>
      <w:spacing w:after="0" w:line="240" w:lineRule="auto"/>
    </w:pPr>
    <w:rPr>
      <w:rFonts w:ascii="Arial" w:eastAsia="Times New Roman" w:hAnsi="Arial" w:cs="Times New Roman"/>
      <w:sz w:val="20"/>
      <w:szCs w:val="20"/>
      <w:lang w:eastAsia="de-DE"/>
    </w:rPr>
  </w:style>
  <w:style w:type="paragraph" w:customStyle="1" w:styleId="3B4BD452E40047D7B13F1B4E51E170A02">
    <w:name w:val="3B4BD452E40047D7B13F1B4E51E170A02"/>
    <w:rsid w:val="00DE7412"/>
    <w:pPr>
      <w:spacing w:after="0" w:line="240" w:lineRule="auto"/>
    </w:pPr>
    <w:rPr>
      <w:rFonts w:ascii="Arial" w:eastAsia="Times New Roman" w:hAnsi="Arial" w:cs="Times New Roman"/>
      <w:sz w:val="20"/>
      <w:szCs w:val="20"/>
      <w:lang w:eastAsia="de-DE"/>
    </w:rPr>
  </w:style>
  <w:style w:type="paragraph" w:customStyle="1" w:styleId="718210B2D4C34314A295F1283B7F0A7F22">
    <w:name w:val="718210B2D4C34314A295F1283B7F0A7F22"/>
    <w:rsid w:val="00DE7412"/>
    <w:pPr>
      <w:spacing w:after="0" w:line="240" w:lineRule="auto"/>
    </w:pPr>
    <w:rPr>
      <w:rFonts w:ascii="Arial" w:eastAsia="Times New Roman" w:hAnsi="Arial" w:cs="Times New Roman"/>
      <w:sz w:val="20"/>
      <w:szCs w:val="20"/>
      <w:lang w:eastAsia="de-DE"/>
    </w:rPr>
  </w:style>
  <w:style w:type="paragraph" w:customStyle="1" w:styleId="CE7E65298AC34295822B40BE74C5AC49">
    <w:name w:val="CE7E65298AC34295822B40BE74C5AC49"/>
    <w:rsid w:val="00DE7412"/>
    <w:pPr>
      <w:spacing w:after="0" w:line="240" w:lineRule="auto"/>
    </w:pPr>
    <w:rPr>
      <w:rFonts w:ascii="Arial" w:eastAsia="Times New Roman" w:hAnsi="Arial" w:cs="Times New Roman"/>
      <w:sz w:val="20"/>
      <w:szCs w:val="20"/>
      <w:lang w:eastAsia="de-DE"/>
    </w:rPr>
  </w:style>
  <w:style w:type="paragraph" w:customStyle="1" w:styleId="8740C99577254273B2D11EE2787A3D4E">
    <w:name w:val="8740C99577254273B2D11EE2787A3D4E"/>
    <w:rsid w:val="00DE7412"/>
  </w:style>
  <w:style w:type="paragraph" w:customStyle="1" w:styleId="255E3C8E70FD404BA53A048610567EC9">
    <w:name w:val="255E3C8E70FD404BA53A048610567EC9"/>
    <w:rsid w:val="00DE7412"/>
  </w:style>
  <w:style w:type="paragraph" w:customStyle="1" w:styleId="408C1D560B1344A0997AA0E5AA7A01E5">
    <w:name w:val="408C1D560B1344A0997AA0E5AA7A01E5"/>
    <w:rsid w:val="00DE7412"/>
  </w:style>
  <w:style w:type="paragraph" w:customStyle="1" w:styleId="09EA70D99E8D4597AD0897CF8DD5B4D9">
    <w:name w:val="09EA70D99E8D4597AD0897CF8DD5B4D9"/>
    <w:rsid w:val="00DE7412"/>
  </w:style>
  <w:style w:type="paragraph" w:customStyle="1" w:styleId="F057179E4BD941A1BF3640A01D83716F">
    <w:name w:val="F057179E4BD941A1BF3640A01D83716F"/>
    <w:rsid w:val="00DE7412"/>
  </w:style>
  <w:style w:type="paragraph" w:customStyle="1" w:styleId="7F324733A687469C99D50BD43AF7F85F">
    <w:name w:val="7F324733A687469C99D50BD43AF7F85F"/>
    <w:rsid w:val="00DE7412"/>
  </w:style>
  <w:style w:type="paragraph" w:customStyle="1" w:styleId="3A01968E47BF43779899ABFBBDE2D913">
    <w:name w:val="3A01968E47BF43779899ABFBBDE2D913"/>
    <w:rsid w:val="00DE7412"/>
  </w:style>
  <w:style w:type="paragraph" w:customStyle="1" w:styleId="B6B42D4B320742DBB1161CFD0288110D">
    <w:name w:val="B6B42D4B320742DBB1161CFD0288110D"/>
    <w:rsid w:val="00DE7412"/>
  </w:style>
  <w:style w:type="paragraph" w:customStyle="1" w:styleId="2A87CCE691914CB4B078F240A9B20CE7">
    <w:name w:val="2A87CCE691914CB4B078F240A9B20CE7"/>
    <w:rsid w:val="00DE7412"/>
  </w:style>
  <w:style w:type="paragraph" w:customStyle="1" w:styleId="CADFDD644C244769801BD5C8BB269BCF">
    <w:name w:val="CADFDD644C244769801BD5C8BB269BCF"/>
    <w:rsid w:val="00DE7412"/>
  </w:style>
  <w:style w:type="paragraph" w:customStyle="1" w:styleId="CDC4D1DC052C4817A94CE105B3EBC766">
    <w:name w:val="CDC4D1DC052C4817A94CE105B3EBC766"/>
    <w:rsid w:val="00DE7412"/>
  </w:style>
  <w:style w:type="paragraph" w:customStyle="1" w:styleId="C29B2DBC53D44280AD71881B20A7239B">
    <w:name w:val="C29B2DBC53D44280AD71881B20A7239B"/>
    <w:rsid w:val="00DE7412"/>
  </w:style>
  <w:style w:type="paragraph" w:customStyle="1" w:styleId="2C48DA20E67A4A38ACAAB77A0EDE51E6">
    <w:name w:val="2C48DA20E67A4A38ACAAB77A0EDE51E6"/>
    <w:rsid w:val="00DE7412"/>
  </w:style>
  <w:style w:type="paragraph" w:customStyle="1" w:styleId="FB0E2A93CD644E50AA542F7E9199E3F5">
    <w:name w:val="FB0E2A93CD644E50AA542F7E9199E3F5"/>
    <w:rsid w:val="00DE7412"/>
  </w:style>
  <w:style w:type="paragraph" w:customStyle="1" w:styleId="0ECF04F1A46D4C5BA1C76A0E32BB6746">
    <w:name w:val="0ECF04F1A46D4C5BA1C76A0E32BB6746"/>
    <w:rsid w:val="00DE7412"/>
  </w:style>
  <w:style w:type="paragraph" w:customStyle="1" w:styleId="9DAA834C31564DAF8E1C1FB3AF158B8492">
    <w:name w:val="9DAA834C31564DAF8E1C1FB3AF158B8492"/>
    <w:rsid w:val="00443758"/>
    <w:pPr>
      <w:spacing w:after="0" w:line="240" w:lineRule="auto"/>
    </w:pPr>
    <w:rPr>
      <w:rFonts w:ascii="Arial" w:eastAsia="Times New Roman" w:hAnsi="Arial" w:cs="Times New Roman"/>
      <w:sz w:val="20"/>
      <w:szCs w:val="20"/>
      <w:lang w:eastAsia="de-DE"/>
    </w:rPr>
  </w:style>
  <w:style w:type="paragraph" w:customStyle="1" w:styleId="6D8FF30077724C339032E392E67D77376">
    <w:name w:val="6D8FF30077724C339032E392E67D77376"/>
    <w:rsid w:val="00443758"/>
    <w:pPr>
      <w:spacing w:after="0" w:line="240" w:lineRule="auto"/>
    </w:pPr>
    <w:rPr>
      <w:rFonts w:ascii="Arial" w:eastAsia="Times New Roman" w:hAnsi="Arial" w:cs="Times New Roman"/>
      <w:sz w:val="20"/>
      <w:szCs w:val="20"/>
      <w:lang w:eastAsia="de-DE"/>
    </w:rPr>
  </w:style>
  <w:style w:type="paragraph" w:customStyle="1" w:styleId="CA73092FB80B4A8281D33F94B4186F1C42">
    <w:name w:val="CA73092FB80B4A8281D33F94B4186F1C42"/>
    <w:rsid w:val="00443758"/>
    <w:pPr>
      <w:spacing w:after="0" w:line="240" w:lineRule="auto"/>
    </w:pPr>
    <w:rPr>
      <w:rFonts w:ascii="Arial" w:eastAsia="Times New Roman" w:hAnsi="Arial" w:cs="Times New Roman"/>
      <w:sz w:val="20"/>
      <w:szCs w:val="20"/>
      <w:lang w:eastAsia="de-DE"/>
    </w:rPr>
  </w:style>
  <w:style w:type="paragraph" w:customStyle="1" w:styleId="96D538EA125B49DBB6CD6D21AEFC12BD42">
    <w:name w:val="96D538EA125B49DBB6CD6D21AEFC12BD42"/>
    <w:rsid w:val="00443758"/>
    <w:pPr>
      <w:spacing w:after="0" w:line="240" w:lineRule="auto"/>
    </w:pPr>
    <w:rPr>
      <w:rFonts w:ascii="Arial" w:eastAsia="Times New Roman" w:hAnsi="Arial" w:cs="Times New Roman"/>
      <w:sz w:val="20"/>
      <w:szCs w:val="20"/>
      <w:lang w:eastAsia="de-DE"/>
    </w:rPr>
  </w:style>
  <w:style w:type="paragraph" w:customStyle="1" w:styleId="8740C99577254273B2D11EE2787A3D4E1">
    <w:name w:val="8740C99577254273B2D11EE2787A3D4E1"/>
    <w:rsid w:val="00443758"/>
    <w:pPr>
      <w:spacing w:after="0" w:line="240" w:lineRule="auto"/>
    </w:pPr>
    <w:rPr>
      <w:rFonts w:ascii="Arial" w:eastAsia="Times New Roman" w:hAnsi="Arial" w:cs="Times New Roman"/>
      <w:sz w:val="20"/>
      <w:szCs w:val="20"/>
      <w:lang w:eastAsia="de-DE"/>
    </w:rPr>
  </w:style>
  <w:style w:type="paragraph" w:customStyle="1" w:styleId="255E3C8E70FD404BA53A048610567EC91">
    <w:name w:val="255E3C8E70FD404BA53A048610567EC91"/>
    <w:rsid w:val="00443758"/>
    <w:pPr>
      <w:spacing w:after="0" w:line="240" w:lineRule="auto"/>
    </w:pPr>
    <w:rPr>
      <w:rFonts w:ascii="Arial" w:eastAsia="Times New Roman" w:hAnsi="Arial" w:cs="Times New Roman"/>
      <w:sz w:val="20"/>
      <w:szCs w:val="20"/>
      <w:lang w:eastAsia="de-DE"/>
    </w:rPr>
  </w:style>
  <w:style w:type="paragraph" w:customStyle="1" w:styleId="408C1D560B1344A0997AA0E5AA7A01E51">
    <w:name w:val="408C1D560B1344A0997AA0E5AA7A01E51"/>
    <w:rsid w:val="00443758"/>
    <w:pPr>
      <w:spacing w:after="0" w:line="240" w:lineRule="auto"/>
    </w:pPr>
    <w:rPr>
      <w:rFonts w:ascii="Arial" w:eastAsia="Times New Roman" w:hAnsi="Arial" w:cs="Times New Roman"/>
      <w:sz w:val="20"/>
      <w:szCs w:val="20"/>
      <w:lang w:eastAsia="de-DE"/>
    </w:rPr>
  </w:style>
  <w:style w:type="paragraph" w:customStyle="1" w:styleId="09EA70D99E8D4597AD0897CF8DD5B4D91">
    <w:name w:val="09EA70D99E8D4597AD0897CF8DD5B4D91"/>
    <w:rsid w:val="00443758"/>
    <w:pPr>
      <w:spacing w:after="0" w:line="240" w:lineRule="auto"/>
    </w:pPr>
    <w:rPr>
      <w:rFonts w:ascii="Arial" w:eastAsia="Times New Roman" w:hAnsi="Arial" w:cs="Times New Roman"/>
      <w:sz w:val="20"/>
      <w:szCs w:val="20"/>
      <w:lang w:eastAsia="de-DE"/>
    </w:rPr>
  </w:style>
  <w:style w:type="paragraph" w:customStyle="1" w:styleId="F057179E4BD941A1BF3640A01D83716F1">
    <w:name w:val="F057179E4BD941A1BF3640A01D83716F1"/>
    <w:rsid w:val="00443758"/>
    <w:pPr>
      <w:spacing w:after="0" w:line="240" w:lineRule="auto"/>
    </w:pPr>
    <w:rPr>
      <w:rFonts w:ascii="Arial" w:eastAsia="Times New Roman" w:hAnsi="Arial" w:cs="Times New Roman"/>
      <w:sz w:val="20"/>
      <w:szCs w:val="20"/>
      <w:lang w:eastAsia="de-DE"/>
    </w:rPr>
  </w:style>
  <w:style w:type="paragraph" w:customStyle="1" w:styleId="7F324733A687469C99D50BD43AF7F85F1">
    <w:name w:val="7F324733A687469C99D50BD43AF7F85F1"/>
    <w:rsid w:val="00443758"/>
    <w:pPr>
      <w:spacing w:after="0" w:line="240" w:lineRule="auto"/>
    </w:pPr>
    <w:rPr>
      <w:rFonts w:ascii="Arial" w:eastAsia="Times New Roman" w:hAnsi="Arial" w:cs="Times New Roman"/>
      <w:sz w:val="20"/>
      <w:szCs w:val="20"/>
      <w:lang w:eastAsia="de-DE"/>
    </w:rPr>
  </w:style>
  <w:style w:type="paragraph" w:customStyle="1" w:styleId="3A01968E47BF43779899ABFBBDE2D9131">
    <w:name w:val="3A01968E47BF43779899ABFBBDE2D9131"/>
    <w:rsid w:val="00443758"/>
    <w:pPr>
      <w:spacing w:after="0" w:line="240" w:lineRule="auto"/>
    </w:pPr>
    <w:rPr>
      <w:rFonts w:ascii="Arial" w:eastAsia="Times New Roman" w:hAnsi="Arial" w:cs="Times New Roman"/>
      <w:sz w:val="20"/>
      <w:szCs w:val="20"/>
      <w:lang w:eastAsia="de-DE"/>
    </w:rPr>
  </w:style>
  <w:style w:type="paragraph" w:customStyle="1" w:styleId="B6B42D4B320742DBB1161CFD0288110D1">
    <w:name w:val="B6B42D4B320742DBB1161CFD0288110D1"/>
    <w:rsid w:val="00443758"/>
    <w:pPr>
      <w:spacing w:after="0" w:line="240" w:lineRule="auto"/>
    </w:pPr>
    <w:rPr>
      <w:rFonts w:ascii="Arial" w:eastAsia="Times New Roman" w:hAnsi="Arial" w:cs="Times New Roman"/>
      <w:sz w:val="20"/>
      <w:szCs w:val="20"/>
      <w:lang w:eastAsia="de-DE"/>
    </w:rPr>
  </w:style>
  <w:style w:type="paragraph" w:customStyle="1" w:styleId="2A87CCE691914CB4B078F240A9B20CE71">
    <w:name w:val="2A87CCE691914CB4B078F240A9B20CE71"/>
    <w:rsid w:val="00443758"/>
    <w:pPr>
      <w:spacing w:after="0" w:line="240" w:lineRule="auto"/>
    </w:pPr>
    <w:rPr>
      <w:rFonts w:ascii="Arial" w:eastAsia="Times New Roman" w:hAnsi="Arial" w:cs="Times New Roman"/>
      <w:sz w:val="20"/>
      <w:szCs w:val="20"/>
      <w:lang w:eastAsia="de-DE"/>
    </w:rPr>
  </w:style>
  <w:style w:type="paragraph" w:customStyle="1" w:styleId="CADFDD644C244769801BD5C8BB269BCF1">
    <w:name w:val="CADFDD644C244769801BD5C8BB269BCF1"/>
    <w:rsid w:val="00443758"/>
    <w:pPr>
      <w:spacing w:after="0" w:line="240" w:lineRule="auto"/>
    </w:pPr>
    <w:rPr>
      <w:rFonts w:ascii="Arial" w:eastAsia="Times New Roman" w:hAnsi="Arial" w:cs="Times New Roman"/>
      <w:sz w:val="20"/>
      <w:szCs w:val="20"/>
      <w:lang w:eastAsia="de-DE"/>
    </w:rPr>
  </w:style>
  <w:style w:type="paragraph" w:customStyle="1" w:styleId="CDC4D1DC052C4817A94CE105B3EBC7661">
    <w:name w:val="CDC4D1DC052C4817A94CE105B3EBC7661"/>
    <w:rsid w:val="00443758"/>
    <w:pPr>
      <w:spacing w:after="0" w:line="240" w:lineRule="auto"/>
    </w:pPr>
    <w:rPr>
      <w:rFonts w:ascii="Arial" w:eastAsia="Times New Roman" w:hAnsi="Arial" w:cs="Times New Roman"/>
      <w:sz w:val="20"/>
      <w:szCs w:val="20"/>
      <w:lang w:eastAsia="de-DE"/>
    </w:rPr>
  </w:style>
  <w:style w:type="paragraph" w:customStyle="1" w:styleId="C29B2DBC53D44280AD71881B20A7239B1">
    <w:name w:val="C29B2DBC53D44280AD71881B20A7239B1"/>
    <w:rsid w:val="00443758"/>
    <w:pPr>
      <w:spacing w:after="0" w:line="240" w:lineRule="auto"/>
    </w:pPr>
    <w:rPr>
      <w:rFonts w:ascii="Arial" w:eastAsia="Times New Roman" w:hAnsi="Arial" w:cs="Times New Roman"/>
      <w:sz w:val="20"/>
      <w:szCs w:val="20"/>
      <w:lang w:eastAsia="de-DE"/>
    </w:rPr>
  </w:style>
  <w:style w:type="paragraph" w:customStyle="1" w:styleId="2C48DA20E67A4A38ACAAB77A0EDE51E61">
    <w:name w:val="2C48DA20E67A4A38ACAAB77A0EDE51E61"/>
    <w:rsid w:val="00443758"/>
    <w:pPr>
      <w:spacing w:after="0" w:line="240" w:lineRule="auto"/>
    </w:pPr>
    <w:rPr>
      <w:rFonts w:ascii="Arial" w:eastAsia="Times New Roman" w:hAnsi="Arial" w:cs="Times New Roman"/>
      <w:sz w:val="20"/>
      <w:szCs w:val="20"/>
      <w:lang w:eastAsia="de-DE"/>
    </w:rPr>
  </w:style>
  <w:style w:type="paragraph" w:customStyle="1" w:styleId="FB0E2A93CD644E50AA542F7E9199E3F51">
    <w:name w:val="FB0E2A93CD644E50AA542F7E9199E3F51"/>
    <w:rsid w:val="00443758"/>
    <w:pPr>
      <w:spacing w:after="0" w:line="240" w:lineRule="auto"/>
    </w:pPr>
    <w:rPr>
      <w:rFonts w:ascii="Arial" w:eastAsia="Times New Roman" w:hAnsi="Arial" w:cs="Times New Roman"/>
      <w:sz w:val="20"/>
      <w:szCs w:val="20"/>
      <w:lang w:eastAsia="de-DE"/>
    </w:rPr>
  </w:style>
  <w:style w:type="paragraph" w:customStyle="1" w:styleId="0ECF04F1A46D4C5BA1C76A0E32BB67461">
    <w:name w:val="0ECF04F1A46D4C5BA1C76A0E32BB67461"/>
    <w:rsid w:val="00443758"/>
    <w:pPr>
      <w:spacing w:after="0" w:line="240" w:lineRule="auto"/>
    </w:pPr>
    <w:rPr>
      <w:rFonts w:ascii="Arial" w:eastAsia="Times New Roman" w:hAnsi="Arial" w:cs="Times New Roman"/>
      <w:sz w:val="20"/>
      <w:szCs w:val="20"/>
      <w:lang w:eastAsia="de-DE"/>
    </w:rPr>
  </w:style>
  <w:style w:type="paragraph" w:customStyle="1" w:styleId="DC5D1FBAF8824E079E682137BAE7311E20">
    <w:name w:val="DC5D1FBAF8824E079E682137BAE7311E20"/>
    <w:rsid w:val="00443758"/>
    <w:pPr>
      <w:spacing w:after="0" w:line="240" w:lineRule="auto"/>
    </w:pPr>
    <w:rPr>
      <w:rFonts w:ascii="Arial" w:eastAsia="Times New Roman" w:hAnsi="Arial" w:cs="Times New Roman"/>
      <w:sz w:val="20"/>
      <w:szCs w:val="20"/>
      <w:lang w:eastAsia="de-DE"/>
    </w:rPr>
  </w:style>
  <w:style w:type="paragraph" w:customStyle="1" w:styleId="08201E6B5AD94CA390D11F576A6913BC5">
    <w:name w:val="08201E6B5AD94CA390D11F576A6913BC5"/>
    <w:rsid w:val="00443758"/>
    <w:pPr>
      <w:spacing w:after="0" w:line="240" w:lineRule="auto"/>
    </w:pPr>
    <w:rPr>
      <w:rFonts w:ascii="Arial" w:eastAsia="Times New Roman" w:hAnsi="Arial" w:cs="Times New Roman"/>
      <w:sz w:val="20"/>
      <w:szCs w:val="20"/>
      <w:lang w:eastAsia="de-DE"/>
    </w:rPr>
  </w:style>
  <w:style w:type="paragraph" w:customStyle="1" w:styleId="7F420ADE78524D50B9383E0359B9A39A5">
    <w:name w:val="7F420ADE78524D50B9383E0359B9A39A5"/>
    <w:rsid w:val="00443758"/>
    <w:pPr>
      <w:spacing w:after="0" w:line="240" w:lineRule="auto"/>
    </w:pPr>
    <w:rPr>
      <w:rFonts w:ascii="Arial" w:eastAsia="Times New Roman" w:hAnsi="Arial" w:cs="Times New Roman"/>
      <w:sz w:val="20"/>
      <w:szCs w:val="20"/>
      <w:lang w:eastAsia="de-DE"/>
    </w:rPr>
  </w:style>
  <w:style w:type="paragraph" w:customStyle="1" w:styleId="A0C93BADA4B740F3BF074AC0123F2FF132">
    <w:name w:val="A0C93BADA4B740F3BF074AC0123F2FF132"/>
    <w:rsid w:val="00443758"/>
    <w:pPr>
      <w:spacing w:after="0" w:line="240" w:lineRule="auto"/>
    </w:pPr>
    <w:rPr>
      <w:rFonts w:ascii="Arial" w:eastAsia="Times New Roman" w:hAnsi="Arial" w:cs="Times New Roman"/>
      <w:sz w:val="20"/>
      <w:szCs w:val="20"/>
      <w:lang w:eastAsia="de-DE"/>
    </w:rPr>
  </w:style>
  <w:style w:type="paragraph" w:customStyle="1" w:styleId="178949C88C774439BB5587AE19AE416831">
    <w:name w:val="178949C88C774439BB5587AE19AE416831"/>
    <w:rsid w:val="00443758"/>
    <w:pPr>
      <w:spacing w:after="0" w:line="240" w:lineRule="auto"/>
    </w:pPr>
    <w:rPr>
      <w:rFonts w:ascii="Arial" w:eastAsia="Times New Roman" w:hAnsi="Arial" w:cs="Times New Roman"/>
      <w:sz w:val="20"/>
      <w:szCs w:val="20"/>
      <w:lang w:eastAsia="de-DE"/>
    </w:rPr>
  </w:style>
  <w:style w:type="paragraph" w:customStyle="1" w:styleId="3E987CF649A3462CAB6A4E232C7F6F8812">
    <w:name w:val="3E987CF649A3462CAB6A4E232C7F6F8812"/>
    <w:rsid w:val="00443758"/>
    <w:pPr>
      <w:spacing w:after="0" w:line="240" w:lineRule="auto"/>
    </w:pPr>
    <w:rPr>
      <w:rFonts w:ascii="Arial" w:eastAsia="Times New Roman" w:hAnsi="Arial" w:cs="Times New Roman"/>
      <w:sz w:val="20"/>
      <w:szCs w:val="20"/>
      <w:lang w:eastAsia="de-DE"/>
    </w:rPr>
  </w:style>
  <w:style w:type="paragraph" w:customStyle="1" w:styleId="8A2BC903ACCB4C23B2C6567672EF501711">
    <w:name w:val="8A2BC903ACCB4C23B2C6567672EF501711"/>
    <w:rsid w:val="00443758"/>
    <w:pPr>
      <w:spacing w:after="0" w:line="240" w:lineRule="auto"/>
    </w:pPr>
    <w:rPr>
      <w:rFonts w:ascii="Arial" w:eastAsia="Times New Roman" w:hAnsi="Arial" w:cs="Times New Roman"/>
      <w:sz w:val="20"/>
      <w:szCs w:val="20"/>
      <w:lang w:eastAsia="de-DE"/>
    </w:rPr>
  </w:style>
  <w:style w:type="paragraph" w:customStyle="1" w:styleId="B8E39F9BD07845679E888EA53ABD2AB911">
    <w:name w:val="B8E39F9BD07845679E888EA53ABD2AB911"/>
    <w:rsid w:val="00443758"/>
    <w:pPr>
      <w:spacing w:after="0" w:line="240" w:lineRule="auto"/>
    </w:pPr>
    <w:rPr>
      <w:rFonts w:ascii="Arial" w:eastAsia="Times New Roman" w:hAnsi="Arial" w:cs="Times New Roman"/>
      <w:sz w:val="20"/>
      <w:szCs w:val="20"/>
      <w:lang w:eastAsia="de-DE"/>
    </w:rPr>
  </w:style>
  <w:style w:type="paragraph" w:customStyle="1" w:styleId="0F173F4D00374A07BBE7356A9592774C11">
    <w:name w:val="0F173F4D00374A07BBE7356A9592774C11"/>
    <w:rsid w:val="00443758"/>
    <w:pPr>
      <w:spacing w:after="0" w:line="240" w:lineRule="auto"/>
    </w:pPr>
    <w:rPr>
      <w:rFonts w:ascii="Arial" w:eastAsia="Times New Roman" w:hAnsi="Arial" w:cs="Times New Roman"/>
      <w:sz w:val="20"/>
      <w:szCs w:val="20"/>
      <w:lang w:eastAsia="de-DE"/>
    </w:rPr>
  </w:style>
  <w:style w:type="paragraph" w:customStyle="1" w:styleId="A3F3DA1F1D3840C1A2EC0B8C8C315B4532">
    <w:name w:val="A3F3DA1F1D3840C1A2EC0B8C8C315B4532"/>
    <w:rsid w:val="00443758"/>
    <w:pPr>
      <w:spacing w:after="0" w:line="240" w:lineRule="auto"/>
    </w:pPr>
    <w:rPr>
      <w:rFonts w:ascii="Arial" w:eastAsia="Times New Roman" w:hAnsi="Arial" w:cs="Times New Roman"/>
      <w:sz w:val="20"/>
      <w:szCs w:val="20"/>
      <w:lang w:eastAsia="de-DE"/>
    </w:rPr>
  </w:style>
  <w:style w:type="paragraph" w:customStyle="1" w:styleId="3F328A13F36A4FCFA83422A993A222FF8">
    <w:name w:val="3F328A13F36A4FCFA83422A993A222FF8"/>
    <w:rsid w:val="00443758"/>
    <w:pPr>
      <w:spacing w:after="0" w:line="240" w:lineRule="auto"/>
    </w:pPr>
    <w:rPr>
      <w:rFonts w:ascii="Arial" w:eastAsia="Times New Roman" w:hAnsi="Arial" w:cs="Times New Roman"/>
      <w:sz w:val="20"/>
      <w:szCs w:val="20"/>
      <w:lang w:eastAsia="de-DE"/>
    </w:rPr>
  </w:style>
  <w:style w:type="paragraph" w:customStyle="1" w:styleId="FCD79D4A6E21450B9A4B52ABCF9D22528">
    <w:name w:val="FCD79D4A6E21450B9A4B52ABCF9D22528"/>
    <w:rsid w:val="00443758"/>
    <w:pPr>
      <w:spacing w:after="0" w:line="240" w:lineRule="auto"/>
    </w:pPr>
    <w:rPr>
      <w:rFonts w:ascii="Arial" w:eastAsia="Times New Roman" w:hAnsi="Arial" w:cs="Times New Roman"/>
      <w:sz w:val="20"/>
      <w:szCs w:val="20"/>
      <w:lang w:eastAsia="de-DE"/>
    </w:rPr>
  </w:style>
  <w:style w:type="paragraph" w:customStyle="1" w:styleId="4640C4767F314661A970B71BF6883B0032">
    <w:name w:val="4640C4767F314661A970B71BF6883B0032"/>
    <w:rsid w:val="00443758"/>
    <w:pPr>
      <w:spacing w:after="0" w:line="240" w:lineRule="auto"/>
    </w:pPr>
    <w:rPr>
      <w:rFonts w:ascii="Arial" w:eastAsia="Times New Roman" w:hAnsi="Arial" w:cs="Times New Roman"/>
      <w:sz w:val="20"/>
      <w:szCs w:val="20"/>
      <w:lang w:eastAsia="de-DE"/>
    </w:rPr>
  </w:style>
  <w:style w:type="paragraph" w:customStyle="1" w:styleId="6214C334ABCA4876BE0A80FA25F6A73E31">
    <w:name w:val="6214C334ABCA4876BE0A80FA25F6A73E31"/>
    <w:rsid w:val="00443758"/>
    <w:pPr>
      <w:spacing w:after="0" w:line="240" w:lineRule="auto"/>
    </w:pPr>
    <w:rPr>
      <w:rFonts w:ascii="Arial" w:eastAsia="Times New Roman" w:hAnsi="Arial" w:cs="Times New Roman"/>
      <w:sz w:val="20"/>
      <w:szCs w:val="20"/>
      <w:lang w:eastAsia="de-DE"/>
    </w:rPr>
  </w:style>
  <w:style w:type="paragraph" w:customStyle="1" w:styleId="B3CC9A7D2BFC428496DFF129E5BA7A9032">
    <w:name w:val="B3CC9A7D2BFC428496DFF129E5BA7A9032"/>
    <w:rsid w:val="00443758"/>
    <w:pPr>
      <w:spacing w:after="0" w:line="240" w:lineRule="auto"/>
    </w:pPr>
    <w:rPr>
      <w:rFonts w:ascii="Arial" w:eastAsia="Times New Roman" w:hAnsi="Arial" w:cs="Times New Roman"/>
      <w:sz w:val="20"/>
      <w:szCs w:val="20"/>
      <w:lang w:eastAsia="de-DE"/>
    </w:rPr>
  </w:style>
  <w:style w:type="paragraph" w:customStyle="1" w:styleId="5F7AC686FEF045AD8AA647C5B571609632">
    <w:name w:val="5F7AC686FEF045AD8AA647C5B571609632"/>
    <w:rsid w:val="00443758"/>
    <w:pPr>
      <w:spacing w:after="0" w:line="240" w:lineRule="auto"/>
    </w:pPr>
    <w:rPr>
      <w:rFonts w:ascii="Arial" w:eastAsia="Times New Roman" w:hAnsi="Arial" w:cs="Times New Roman"/>
      <w:sz w:val="20"/>
      <w:szCs w:val="20"/>
      <w:lang w:eastAsia="de-DE"/>
    </w:rPr>
  </w:style>
  <w:style w:type="paragraph" w:customStyle="1" w:styleId="2D59E47A4B9145B785037344190063E032">
    <w:name w:val="2D59E47A4B9145B785037344190063E032"/>
    <w:rsid w:val="00443758"/>
    <w:pPr>
      <w:spacing w:after="0" w:line="240" w:lineRule="auto"/>
    </w:pPr>
    <w:rPr>
      <w:rFonts w:ascii="Arial" w:eastAsia="Times New Roman" w:hAnsi="Arial" w:cs="Times New Roman"/>
      <w:sz w:val="20"/>
      <w:szCs w:val="20"/>
      <w:lang w:eastAsia="de-DE"/>
    </w:rPr>
  </w:style>
  <w:style w:type="paragraph" w:customStyle="1" w:styleId="A77D28FDC51B461C84DFA2D4510CC7E450">
    <w:name w:val="A77D28FDC51B461C84DFA2D4510CC7E450"/>
    <w:rsid w:val="00443758"/>
    <w:pPr>
      <w:spacing w:after="0" w:line="240" w:lineRule="auto"/>
    </w:pPr>
    <w:rPr>
      <w:rFonts w:ascii="Arial" w:eastAsia="Times New Roman" w:hAnsi="Arial" w:cs="Times New Roman"/>
      <w:sz w:val="20"/>
      <w:szCs w:val="20"/>
      <w:lang w:eastAsia="de-DE"/>
    </w:rPr>
  </w:style>
  <w:style w:type="paragraph" w:customStyle="1" w:styleId="1967330F29CC41B3844A7A634A27240821">
    <w:name w:val="1967330F29CC41B3844A7A634A27240821"/>
    <w:rsid w:val="00443758"/>
    <w:pPr>
      <w:spacing w:after="0" w:line="240" w:lineRule="auto"/>
    </w:pPr>
    <w:rPr>
      <w:rFonts w:ascii="Arial" w:eastAsia="Times New Roman" w:hAnsi="Arial" w:cs="Times New Roman"/>
      <w:sz w:val="20"/>
      <w:szCs w:val="20"/>
      <w:lang w:eastAsia="de-DE"/>
    </w:rPr>
  </w:style>
  <w:style w:type="paragraph" w:customStyle="1" w:styleId="529D6A6FEF2943D7BC6221A7A406A82D81">
    <w:name w:val="529D6A6FEF2943D7BC6221A7A406A82D81"/>
    <w:rsid w:val="00443758"/>
    <w:pPr>
      <w:spacing w:after="0" w:line="240" w:lineRule="auto"/>
    </w:pPr>
    <w:rPr>
      <w:rFonts w:ascii="Arial" w:eastAsia="Times New Roman" w:hAnsi="Arial" w:cs="Times New Roman"/>
      <w:sz w:val="20"/>
      <w:szCs w:val="20"/>
      <w:lang w:eastAsia="de-DE"/>
    </w:rPr>
  </w:style>
  <w:style w:type="paragraph" w:customStyle="1" w:styleId="F5CF603940054AECA4FB105C0798F7ED47">
    <w:name w:val="F5CF603940054AECA4FB105C0798F7ED47"/>
    <w:rsid w:val="00443758"/>
    <w:pPr>
      <w:spacing w:after="0" w:line="240" w:lineRule="auto"/>
    </w:pPr>
    <w:rPr>
      <w:rFonts w:ascii="Arial" w:eastAsia="Times New Roman" w:hAnsi="Arial" w:cs="Times New Roman"/>
      <w:sz w:val="20"/>
      <w:szCs w:val="20"/>
      <w:lang w:eastAsia="de-DE"/>
    </w:rPr>
  </w:style>
  <w:style w:type="paragraph" w:customStyle="1" w:styleId="571B7217501941B59F16368E4B8F61F281">
    <w:name w:val="571B7217501941B59F16368E4B8F61F281"/>
    <w:rsid w:val="00443758"/>
    <w:pPr>
      <w:spacing w:after="0" w:line="240" w:lineRule="auto"/>
    </w:pPr>
    <w:rPr>
      <w:rFonts w:ascii="Arial" w:eastAsia="Times New Roman" w:hAnsi="Arial" w:cs="Times New Roman"/>
      <w:sz w:val="20"/>
      <w:szCs w:val="20"/>
      <w:lang w:eastAsia="de-DE"/>
    </w:rPr>
  </w:style>
  <w:style w:type="paragraph" w:customStyle="1" w:styleId="FA55F774589F42949AA24B9B613CFECD81">
    <w:name w:val="FA55F774589F42949AA24B9B613CFECD81"/>
    <w:rsid w:val="00443758"/>
    <w:pPr>
      <w:spacing w:after="0" w:line="240" w:lineRule="auto"/>
    </w:pPr>
    <w:rPr>
      <w:rFonts w:ascii="Arial" w:eastAsia="Times New Roman" w:hAnsi="Arial" w:cs="Times New Roman"/>
      <w:sz w:val="20"/>
      <w:szCs w:val="20"/>
      <w:lang w:eastAsia="de-DE"/>
    </w:rPr>
  </w:style>
  <w:style w:type="paragraph" w:customStyle="1" w:styleId="C65AA99DA88E4E08BF53C1299F8F19DD81">
    <w:name w:val="C65AA99DA88E4E08BF53C1299F8F19DD81"/>
    <w:rsid w:val="00443758"/>
    <w:pPr>
      <w:spacing w:after="0" w:line="240" w:lineRule="auto"/>
    </w:pPr>
    <w:rPr>
      <w:rFonts w:ascii="Arial" w:eastAsia="Times New Roman" w:hAnsi="Arial" w:cs="Times New Roman"/>
      <w:sz w:val="20"/>
      <w:szCs w:val="20"/>
      <w:lang w:eastAsia="de-DE"/>
    </w:rPr>
  </w:style>
  <w:style w:type="paragraph" w:customStyle="1" w:styleId="D9F4BE7641C9457F8377A0A004459D4081">
    <w:name w:val="D9F4BE7641C9457F8377A0A004459D4081"/>
    <w:rsid w:val="00443758"/>
    <w:pPr>
      <w:spacing w:after="0" w:line="240" w:lineRule="auto"/>
    </w:pPr>
    <w:rPr>
      <w:rFonts w:ascii="Arial" w:eastAsia="Times New Roman" w:hAnsi="Arial" w:cs="Times New Roman"/>
      <w:sz w:val="20"/>
      <w:szCs w:val="20"/>
      <w:lang w:eastAsia="de-DE"/>
    </w:rPr>
  </w:style>
  <w:style w:type="paragraph" w:customStyle="1" w:styleId="6E79E8A26CC54CA9926B22083D9EC19869">
    <w:name w:val="6E79E8A26CC54CA9926B22083D9EC19869"/>
    <w:rsid w:val="00443758"/>
    <w:pPr>
      <w:spacing w:after="0" w:line="240" w:lineRule="auto"/>
    </w:pPr>
    <w:rPr>
      <w:rFonts w:ascii="Arial" w:eastAsia="Times New Roman" w:hAnsi="Arial" w:cs="Times New Roman"/>
      <w:sz w:val="20"/>
      <w:szCs w:val="20"/>
      <w:lang w:eastAsia="de-DE"/>
    </w:rPr>
  </w:style>
  <w:style w:type="paragraph" w:customStyle="1" w:styleId="32F878F80EF24FD0A68830A92F873E5169">
    <w:name w:val="32F878F80EF24FD0A68830A92F873E5169"/>
    <w:rsid w:val="00443758"/>
    <w:pPr>
      <w:spacing w:after="0" w:line="240" w:lineRule="auto"/>
    </w:pPr>
    <w:rPr>
      <w:rFonts w:ascii="Arial" w:eastAsia="Times New Roman" w:hAnsi="Arial" w:cs="Times New Roman"/>
      <w:sz w:val="20"/>
      <w:szCs w:val="20"/>
      <w:lang w:eastAsia="de-DE"/>
    </w:rPr>
  </w:style>
  <w:style w:type="paragraph" w:customStyle="1" w:styleId="3B4BD452E40047D7B13F1B4E51E170A03">
    <w:name w:val="3B4BD452E40047D7B13F1B4E51E170A03"/>
    <w:rsid w:val="00443758"/>
    <w:pPr>
      <w:spacing w:after="0" w:line="240" w:lineRule="auto"/>
    </w:pPr>
    <w:rPr>
      <w:rFonts w:ascii="Arial" w:eastAsia="Times New Roman" w:hAnsi="Arial" w:cs="Times New Roman"/>
      <w:sz w:val="20"/>
      <w:szCs w:val="20"/>
      <w:lang w:eastAsia="de-DE"/>
    </w:rPr>
  </w:style>
  <w:style w:type="paragraph" w:customStyle="1" w:styleId="718210B2D4C34314A295F1283B7F0A7F23">
    <w:name w:val="718210B2D4C34314A295F1283B7F0A7F23"/>
    <w:rsid w:val="00443758"/>
    <w:pPr>
      <w:spacing w:after="0" w:line="240" w:lineRule="auto"/>
    </w:pPr>
    <w:rPr>
      <w:rFonts w:ascii="Arial" w:eastAsia="Times New Roman" w:hAnsi="Arial" w:cs="Times New Roman"/>
      <w:sz w:val="20"/>
      <w:szCs w:val="20"/>
      <w:lang w:eastAsia="de-DE"/>
    </w:rPr>
  </w:style>
  <w:style w:type="paragraph" w:customStyle="1" w:styleId="D8B171F0E7F04B368D5ECD159CCDD82A">
    <w:name w:val="D8B171F0E7F04B368D5ECD159CCDD82A"/>
    <w:rsid w:val="00443758"/>
    <w:pPr>
      <w:spacing w:after="0" w:line="240" w:lineRule="auto"/>
    </w:pPr>
    <w:rPr>
      <w:rFonts w:ascii="Arial" w:eastAsia="Times New Roman" w:hAnsi="Arial" w:cs="Times New Roman"/>
      <w:sz w:val="20"/>
      <w:szCs w:val="20"/>
      <w:lang w:eastAsia="de-DE"/>
    </w:rPr>
  </w:style>
  <w:style w:type="paragraph" w:customStyle="1" w:styleId="AAC08DD6D54F43388B37038A2365D3D8">
    <w:name w:val="AAC08DD6D54F43388B37038A2365D3D8"/>
    <w:rsid w:val="00443758"/>
  </w:style>
  <w:style w:type="paragraph" w:customStyle="1" w:styleId="55628E20582441308B96CA15E742B62A">
    <w:name w:val="55628E20582441308B96CA15E742B62A"/>
    <w:rsid w:val="00443758"/>
  </w:style>
  <w:style w:type="paragraph" w:customStyle="1" w:styleId="30E83EC2DF4A43CC976D1532309DF350">
    <w:name w:val="30E83EC2DF4A43CC976D1532309DF350"/>
    <w:rsid w:val="00443758"/>
  </w:style>
  <w:style w:type="paragraph" w:customStyle="1" w:styleId="F157E243C05D4E36B604975351BD0633">
    <w:name w:val="F157E243C05D4E36B604975351BD0633"/>
    <w:rsid w:val="00443758"/>
  </w:style>
  <w:style w:type="paragraph" w:customStyle="1" w:styleId="001FBD9AE53748B8BADA2C2C40A271F7">
    <w:name w:val="001FBD9AE53748B8BADA2C2C40A271F7"/>
    <w:rsid w:val="00443758"/>
  </w:style>
  <w:style w:type="paragraph" w:customStyle="1" w:styleId="DAEDBC844163450D830FCED24A53E4E6">
    <w:name w:val="DAEDBC844163450D830FCED24A53E4E6"/>
    <w:rsid w:val="00443758"/>
  </w:style>
  <w:style w:type="paragraph" w:customStyle="1" w:styleId="F0BEA66284094F18B587752510C40F9D">
    <w:name w:val="F0BEA66284094F18B587752510C40F9D"/>
    <w:rsid w:val="00443758"/>
  </w:style>
  <w:style w:type="paragraph" w:customStyle="1" w:styleId="42E53A1A607A4CD193FD7D6F4B5873DB">
    <w:name w:val="42E53A1A607A4CD193FD7D6F4B5873DB"/>
    <w:rsid w:val="00443758"/>
  </w:style>
  <w:style w:type="paragraph" w:customStyle="1" w:styleId="3E359A328F2B456AA5B1840B2B558B46">
    <w:name w:val="3E359A328F2B456AA5B1840B2B558B46"/>
    <w:rsid w:val="00443758"/>
  </w:style>
  <w:style w:type="paragraph" w:customStyle="1" w:styleId="7439CDA5F44B4B3BA660E41F8B8D674E">
    <w:name w:val="7439CDA5F44B4B3BA660E41F8B8D674E"/>
    <w:rsid w:val="00443758"/>
  </w:style>
  <w:style w:type="paragraph" w:customStyle="1" w:styleId="C28C2E6111604803BFFDA4932D0C3C6E">
    <w:name w:val="C28C2E6111604803BFFDA4932D0C3C6E"/>
    <w:rsid w:val="00443758"/>
  </w:style>
  <w:style w:type="paragraph" w:customStyle="1" w:styleId="F2CCDFD9ED1E4CB3953043012A6DE2CE">
    <w:name w:val="F2CCDFD9ED1E4CB3953043012A6DE2CE"/>
    <w:rsid w:val="00443758"/>
  </w:style>
  <w:style w:type="paragraph" w:customStyle="1" w:styleId="AD326472E627442D895A86FB9CDBC450">
    <w:name w:val="AD326472E627442D895A86FB9CDBC450"/>
    <w:rsid w:val="00443758"/>
  </w:style>
  <w:style w:type="paragraph" w:customStyle="1" w:styleId="6DBBF26377954764AD6AF96686E39FD2">
    <w:name w:val="6DBBF26377954764AD6AF96686E39FD2"/>
    <w:rsid w:val="00443758"/>
  </w:style>
  <w:style w:type="paragraph" w:customStyle="1" w:styleId="5D173DEFE9FB46439998586135407E2E">
    <w:name w:val="5D173DEFE9FB46439998586135407E2E"/>
    <w:rsid w:val="00443758"/>
  </w:style>
  <w:style w:type="paragraph" w:customStyle="1" w:styleId="B6B7EEA33F37480AAA4690462612654B">
    <w:name w:val="B6B7EEA33F37480AAA4690462612654B"/>
    <w:rsid w:val="00443758"/>
  </w:style>
  <w:style w:type="paragraph" w:customStyle="1" w:styleId="4326D244AF18416B82387429FD17F5F7">
    <w:name w:val="4326D244AF18416B82387429FD17F5F7"/>
    <w:rsid w:val="00443758"/>
  </w:style>
  <w:style w:type="paragraph" w:customStyle="1" w:styleId="DED8D6ACCA6B47A8BBD7B15ABED86B08">
    <w:name w:val="DED8D6ACCA6B47A8BBD7B15ABED86B08"/>
    <w:rsid w:val="00443758"/>
  </w:style>
  <w:style w:type="paragraph" w:customStyle="1" w:styleId="3CCFBCA92B584F029C82CE3DA993F27C">
    <w:name w:val="3CCFBCA92B584F029C82CE3DA993F27C"/>
    <w:rsid w:val="00443758"/>
  </w:style>
  <w:style w:type="paragraph" w:customStyle="1" w:styleId="20446845915D45D58799CBEA2822C945">
    <w:name w:val="20446845915D45D58799CBEA2822C945"/>
    <w:rsid w:val="00443758"/>
  </w:style>
  <w:style w:type="paragraph" w:customStyle="1" w:styleId="9AA623076CCA4BCAA6F749C5698C6DC1">
    <w:name w:val="9AA623076CCA4BCAA6F749C5698C6DC1"/>
    <w:rsid w:val="00443758"/>
  </w:style>
  <w:style w:type="paragraph" w:customStyle="1" w:styleId="0418B7D012B544C2901A4014783E2553">
    <w:name w:val="0418B7D012B544C2901A4014783E2553"/>
    <w:rsid w:val="00443758"/>
  </w:style>
  <w:style w:type="paragraph" w:customStyle="1" w:styleId="175BCE2292334558A069F960F9248D93">
    <w:name w:val="175BCE2292334558A069F960F9248D93"/>
    <w:rsid w:val="00443758"/>
  </w:style>
  <w:style w:type="paragraph" w:customStyle="1" w:styleId="3AB20DD6668E46D19B943DF2048545CC">
    <w:name w:val="3AB20DD6668E46D19B943DF2048545CC"/>
    <w:rsid w:val="00443758"/>
  </w:style>
  <w:style w:type="paragraph" w:customStyle="1" w:styleId="C0DBD328DB8240FDB3AC0E3248156C9C">
    <w:name w:val="C0DBD328DB8240FDB3AC0E3248156C9C"/>
    <w:rsid w:val="00443758"/>
  </w:style>
  <w:style w:type="paragraph" w:customStyle="1" w:styleId="596289CF5DC542459A8DE1F7AD807170">
    <w:name w:val="596289CF5DC542459A8DE1F7AD807170"/>
    <w:rsid w:val="00443758"/>
  </w:style>
  <w:style w:type="paragraph" w:customStyle="1" w:styleId="30665044ADD2422C897376FBDFA47344">
    <w:name w:val="30665044ADD2422C897376FBDFA47344"/>
    <w:rsid w:val="00443758"/>
  </w:style>
  <w:style w:type="paragraph" w:customStyle="1" w:styleId="9E07FC1BF3DB47949480C8359B7BD160">
    <w:name w:val="9E07FC1BF3DB47949480C8359B7BD160"/>
    <w:rsid w:val="00443758"/>
  </w:style>
  <w:style w:type="paragraph" w:customStyle="1" w:styleId="68E1D8A434754D7CA74DE008D023DEAD">
    <w:name w:val="68E1D8A434754D7CA74DE008D023DEAD"/>
    <w:rsid w:val="00443758"/>
  </w:style>
  <w:style w:type="paragraph" w:customStyle="1" w:styleId="5EE58BC6143A48C0AEC584FF2BBB7CC1">
    <w:name w:val="5EE58BC6143A48C0AEC584FF2BBB7CC1"/>
    <w:rsid w:val="00443758"/>
  </w:style>
  <w:style w:type="paragraph" w:customStyle="1" w:styleId="CB106B22909C4F7E8F95045D25F6704C">
    <w:name w:val="CB106B22909C4F7E8F95045D25F6704C"/>
    <w:rsid w:val="00443758"/>
  </w:style>
  <w:style w:type="paragraph" w:customStyle="1" w:styleId="C33A8C1EEC8F438DB928D96DE1A42A5E">
    <w:name w:val="C33A8C1EEC8F438DB928D96DE1A42A5E"/>
    <w:rsid w:val="00443758"/>
  </w:style>
  <w:style w:type="paragraph" w:customStyle="1" w:styleId="695637BB7D1246099F393B2644501FFC">
    <w:name w:val="695637BB7D1246099F393B2644501FFC"/>
    <w:rsid w:val="00443758"/>
  </w:style>
  <w:style w:type="paragraph" w:customStyle="1" w:styleId="3817BC442BC148AF9796965BC9E44FD7">
    <w:name w:val="3817BC442BC148AF9796965BC9E44FD7"/>
    <w:rsid w:val="00443758"/>
  </w:style>
  <w:style w:type="paragraph" w:customStyle="1" w:styleId="5CE76847439444D7A5C8D24434EF3483">
    <w:name w:val="5CE76847439444D7A5C8D24434EF3483"/>
    <w:rsid w:val="00443758"/>
  </w:style>
  <w:style w:type="paragraph" w:customStyle="1" w:styleId="8C62D58FFECC4FBD959701D27338A26F">
    <w:name w:val="8C62D58FFECC4FBD959701D27338A26F"/>
    <w:rsid w:val="00443758"/>
  </w:style>
  <w:style w:type="paragraph" w:customStyle="1" w:styleId="0BE5EB236F474D278B3AB21D1A5958AC">
    <w:name w:val="0BE5EB236F474D278B3AB21D1A5958AC"/>
    <w:rsid w:val="00443758"/>
  </w:style>
  <w:style w:type="paragraph" w:customStyle="1" w:styleId="16C38765D0B04F0D92F93D7F23D80937">
    <w:name w:val="16C38765D0B04F0D92F93D7F23D80937"/>
    <w:rsid w:val="00443758"/>
  </w:style>
  <w:style w:type="paragraph" w:customStyle="1" w:styleId="A57A093DEB1B4325A47F1FF291A8F829">
    <w:name w:val="A57A093DEB1B4325A47F1FF291A8F829"/>
    <w:rsid w:val="00443758"/>
  </w:style>
  <w:style w:type="paragraph" w:customStyle="1" w:styleId="623FE6BAB3D54B66986164F4878B087B">
    <w:name w:val="623FE6BAB3D54B66986164F4878B087B"/>
    <w:rsid w:val="00443758"/>
  </w:style>
  <w:style w:type="paragraph" w:customStyle="1" w:styleId="98521D77DFE04B1CA68C9916DF94A4FE">
    <w:name w:val="98521D77DFE04B1CA68C9916DF94A4FE"/>
    <w:rsid w:val="00443758"/>
  </w:style>
  <w:style w:type="paragraph" w:customStyle="1" w:styleId="EFAAA2D35FFF47538D155C112608F8A9">
    <w:name w:val="EFAAA2D35FFF47538D155C112608F8A9"/>
    <w:rsid w:val="00443758"/>
  </w:style>
  <w:style w:type="paragraph" w:customStyle="1" w:styleId="396967E21CEB47A29B1550AF04CBFFDD">
    <w:name w:val="396967E21CEB47A29B1550AF04CBFFDD"/>
    <w:rsid w:val="00443758"/>
  </w:style>
  <w:style w:type="paragraph" w:customStyle="1" w:styleId="ACAEEB1C5B044985B4416C5BCC392D57">
    <w:name w:val="ACAEEB1C5B044985B4416C5BCC392D57"/>
    <w:rsid w:val="00443758"/>
  </w:style>
  <w:style w:type="paragraph" w:customStyle="1" w:styleId="DB3E93AA419046DFA6C4A1CD48F3AB10">
    <w:name w:val="DB3E93AA419046DFA6C4A1CD48F3AB10"/>
    <w:rsid w:val="00443758"/>
  </w:style>
  <w:style w:type="paragraph" w:customStyle="1" w:styleId="078EB55BA5164DEC9FF32A542918C6C6">
    <w:name w:val="078EB55BA5164DEC9FF32A542918C6C6"/>
    <w:rsid w:val="008F14DC"/>
  </w:style>
  <w:style w:type="paragraph" w:customStyle="1" w:styleId="6A54D861E137416FAC557464E2158770">
    <w:name w:val="6A54D861E137416FAC557464E2158770"/>
    <w:rsid w:val="008F14DC"/>
  </w:style>
  <w:style w:type="paragraph" w:customStyle="1" w:styleId="F71B9CAE575045DE8AB957B305849D81">
    <w:name w:val="F71B9CAE575045DE8AB957B305849D81"/>
    <w:rsid w:val="008F14DC"/>
  </w:style>
  <w:style w:type="paragraph" w:customStyle="1" w:styleId="6345F4E752F34150852D9A07190FD447">
    <w:name w:val="6345F4E752F34150852D9A07190FD447"/>
    <w:rsid w:val="008F14DC"/>
  </w:style>
  <w:style w:type="paragraph" w:customStyle="1" w:styleId="57B65BF6FEA943979C42A8B900FB3470">
    <w:name w:val="57B65BF6FEA943979C42A8B900FB3470"/>
    <w:rsid w:val="008F14DC"/>
  </w:style>
  <w:style w:type="paragraph" w:customStyle="1" w:styleId="3D602804DD594EA5A346B54CDE93DE03">
    <w:name w:val="3D602804DD594EA5A346B54CDE93DE03"/>
    <w:rsid w:val="008F14DC"/>
  </w:style>
  <w:style w:type="paragraph" w:customStyle="1" w:styleId="4E980A35518342BC8410AB57CFB23878">
    <w:name w:val="4E980A35518342BC8410AB57CFB23878"/>
    <w:rsid w:val="008F14DC"/>
  </w:style>
  <w:style w:type="paragraph" w:customStyle="1" w:styleId="345DF541D1E54D08B14325933592602D">
    <w:name w:val="345DF541D1E54D08B14325933592602D"/>
    <w:rsid w:val="008F14DC"/>
  </w:style>
  <w:style w:type="paragraph" w:customStyle="1" w:styleId="6B0EC5E75545421B833E54B7D123740A">
    <w:name w:val="6B0EC5E75545421B833E54B7D123740A"/>
    <w:rsid w:val="008F14DC"/>
  </w:style>
  <w:style w:type="paragraph" w:customStyle="1" w:styleId="E99EA4E6EA184CEBA3435E9385C784A4">
    <w:name w:val="E99EA4E6EA184CEBA3435E9385C784A4"/>
    <w:rsid w:val="008F14DC"/>
  </w:style>
  <w:style w:type="paragraph" w:customStyle="1" w:styleId="D1DA04D8258A4B0794C496660A80CA13">
    <w:name w:val="D1DA04D8258A4B0794C496660A80CA13"/>
    <w:rsid w:val="008F14DC"/>
  </w:style>
  <w:style w:type="paragraph" w:customStyle="1" w:styleId="1566F568E3D146ECA3590E905ED86C96">
    <w:name w:val="1566F568E3D146ECA3590E905ED86C96"/>
    <w:rsid w:val="008F14DC"/>
  </w:style>
  <w:style w:type="paragraph" w:customStyle="1" w:styleId="A912CD20EC624E6EA82CF3D4B73DB6C0">
    <w:name w:val="A912CD20EC624E6EA82CF3D4B73DB6C0"/>
    <w:rsid w:val="008F14DC"/>
  </w:style>
  <w:style w:type="paragraph" w:customStyle="1" w:styleId="F9058EDC42494A2FB130CFB37D31E642">
    <w:name w:val="F9058EDC42494A2FB130CFB37D31E642"/>
    <w:rsid w:val="008F14DC"/>
  </w:style>
  <w:style w:type="paragraph" w:customStyle="1" w:styleId="040125A4EF9047448E1D0D97D29B6173">
    <w:name w:val="040125A4EF9047448E1D0D97D29B6173"/>
    <w:rsid w:val="008F14DC"/>
  </w:style>
  <w:style w:type="paragraph" w:customStyle="1" w:styleId="9DAA834C31564DAF8E1C1FB3AF158B8493">
    <w:name w:val="9DAA834C31564DAF8E1C1FB3AF158B8493"/>
    <w:rsid w:val="008D5570"/>
    <w:pPr>
      <w:spacing w:after="0" w:line="240" w:lineRule="auto"/>
    </w:pPr>
    <w:rPr>
      <w:rFonts w:ascii="Arial" w:eastAsia="Times New Roman" w:hAnsi="Arial" w:cs="Times New Roman"/>
      <w:sz w:val="20"/>
      <w:szCs w:val="20"/>
      <w:lang w:eastAsia="de-DE"/>
    </w:rPr>
  </w:style>
  <w:style w:type="paragraph" w:customStyle="1" w:styleId="6D8FF30077724C339032E392E67D77377">
    <w:name w:val="6D8FF30077724C339032E392E67D77377"/>
    <w:rsid w:val="008D5570"/>
    <w:pPr>
      <w:spacing w:after="0" w:line="240" w:lineRule="auto"/>
    </w:pPr>
    <w:rPr>
      <w:rFonts w:ascii="Arial" w:eastAsia="Times New Roman" w:hAnsi="Arial" w:cs="Times New Roman"/>
      <w:sz w:val="20"/>
      <w:szCs w:val="20"/>
      <w:lang w:eastAsia="de-DE"/>
    </w:rPr>
  </w:style>
  <w:style w:type="paragraph" w:customStyle="1" w:styleId="CA73092FB80B4A8281D33F94B4186F1C43">
    <w:name w:val="CA73092FB80B4A8281D33F94B4186F1C43"/>
    <w:rsid w:val="008D5570"/>
    <w:pPr>
      <w:spacing w:after="0" w:line="240" w:lineRule="auto"/>
    </w:pPr>
    <w:rPr>
      <w:rFonts w:ascii="Arial" w:eastAsia="Times New Roman" w:hAnsi="Arial" w:cs="Times New Roman"/>
      <w:sz w:val="20"/>
      <w:szCs w:val="20"/>
      <w:lang w:eastAsia="de-DE"/>
    </w:rPr>
  </w:style>
  <w:style w:type="paragraph" w:customStyle="1" w:styleId="96D538EA125B49DBB6CD6D21AEFC12BD43">
    <w:name w:val="96D538EA125B49DBB6CD6D21AEFC12BD43"/>
    <w:rsid w:val="008D5570"/>
    <w:pPr>
      <w:spacing w:after="0" w:line="240" w:lineRule="auto"/>
    </w:pPr>
    <w:rPr>
      <w:rFonts w:ascii="Arial" w:eastAsia="Times New Roman" w:hAnsi="Arial" w:cs="Times New Roman"/>
      <w:sz w:val="20"/>
      <w:szCs w:val="20"/>
      <w:lang w:eastAsia="de-DE"/>
    </w:rPr>
  </w:style>
  <w:style w:type="paragraph" w:customStyle="1" w:styleId="718210B2D4C34314A295F1283B7F0A7F24">
    <w:name w:val="718210B2D4C34314A295F1283B7F0A7F24"/>
    <w:rsid w:val="008D5570"/>
    <w:pPr>
      <w:spacing w:after="0" w:line="240" w:lineRule="auto"/>
    </w:pPr>
    <w:rPr>
      <w:rFonts w:ascii="Arial" w:eastAsia="Times New Roman" w:hAnsi="Arial" w:cs="Times New Roman"/>
      <w:sz w:val="20"/>
      <w:szCs w:val="20"/>
      <w:lang w:eastAsia="de-DE"/>
    </w:rPr>
  </w:style>
  <w:style w:type="paragraph" w:customStyle="1" w:styleId="7C5B83A867544D489B62C7B2418CF809">
    <w:name w:val="7C5B83A867544D489B62C7B2418CF809"/>
    <w:rsid w:val="008D5570"/>
    <w:pPr>
      <w:spacing w:after="0" w:line="240" w:lineRule="auto"/>
    </w:pPr>
    <w:rPr>
      <w:rFonts w:ascii="Arial" w:eastAsia="Times New Roman" w:hAnsi="Arial" w:cs="Times New Roman"/>
      <w:sz w:val="20"/>
      <w:szCs w:val="20"/>
      <w:lang w:eastAsia="de-DE"/>
    </w:rPr>
  </w:style>
  <w:style w:type="paragraph" w:customStyle="1" w:styleId="9DAA834C31564DAF8E1C1FB3AF158B8494">
    <w:name w:val="9DAA834C31564DAF8E1C1FB3AF158B8494"/>
    <w:rsid w:val="00BE2542"/>
    <w:pPr>
      <w:spacing w:after="0" w:line="240" w:lineRule="auto"/>
    </w:pPr>
    <w:rPr>
      <w:rFonts w:ascii="Arial" w:eastAsia="Times New Roman" w:hAnsi="Arial" w:cs="Times New Roman"/>
      <w:sz w:val="20"/>
      <w:szCs w:val="20"/>
      <w:lang w:eastAsia="de-DE"/>
    </w:rPr>
  </w:style>
  <w:style w:type="paragraph" w:customStyle="1" w:styleId="6D8FF30077724C339032E392E67D77378">
    <w:name w:val="6D8FF30077724C339032E392E67D77378"/>
    <w:rsid w:val="00BE2542"/>
    <w:pPr>
      <w:spacing w:after="0" w:line="240" w:lineRule="auto"/>
    </w:pPr>
    <w:rPr>
      <w:rFonts w:ascii="Arial" w:eastAsia="Times New Roman" w:hAnsi="Arial" w:cs="Times New Roman"/>
      <w:sz w:val="20"/>
      <w:szCs w:val="20"/>
      <w:lang w:eastAsia="de-DE"/>
    </w:rPr>
  </w:style>
  <w:style w:type="paragraph" w:customStyle="1" w:styleId="CA73092FB80B4A8281D33F94B4186F1C44">
    <w:name w:val="CA73092FB80B4A8281D33F94B4186F1C44"/>
    <w:rsid w:val="00BE2542"/>
    <w:pPr>
      <w:spacing w:after="0" w:line="240" w:lineRule="auto"/>
    </w:pPr>
    <w:rPr>
      <w:rFonts w:ascii="Arial" w:eastAsia="Times New Roman" w:hAnsi="Arial" w:cs="Times New Roman"/>
      <w:sz w:val="20"/>
      <w:szCs w:val="20"/>
      <w:lang w:eastAsia="de-DE"/>
    </w:rPr>
  </w:style>
  <w:style w:type="paragraph" w:customStyle="1" w:styleId="96D538EA125B49DBB6CD6D21AEFC12BD44">
    <w:name w:val="96D538EA125B49DBB6CD6D21AEFC12BD44"/>
    <w:rsid w:val="00BE2542"/>
    <w:pPr>
      <w:spacing w:after="0" w:line="240" w:lineRule="auto"/>
    </w:pPr>
    <w:rPr>
      <w:rFonts w:ascii="Arial" w:eastAsia="Times New Roman" w:hAnsi="Arial" w:cs="Times New Roman"/>
      <w:sz w:val="20"/>
      <w:szCs w:val="20"/>
      <w:lang w:eastAsia="de-DE"/>
    </w:rPr>
  </w:style>
  <w:style w:type="paragraph" w:customStyle="1" w:styleId="718210B2D4C34314A295F1283B7F0A7F25">
    <w:name w:val="718210B2D4C34314A295F1283B7F0A7F25"/>
    <w:rsid w:val="00BE2542"/>
    <w:pPr>
      <w:spacing w:after="0" w:line="240" w:lineRule="auto"/>
    </w:pPr>
    <w:rPr>
      <w:rFonts w:ascii="Arial" w:eastAsia="Times New Roman" w:hAnsi="Arial" w:cs="Times New Roman"/>
      <w:sz w:val="20"/>
      <w:szCs w:val="20"/>
      <w:lang w:eastAsia="de-DE"/>
    </w:rPr>
  </w:style>
  <w:style w:type="paragraph" w:customStyle="1" w:styleId="FD66B6983E224072A86F6847F7D16795">
    <w:name w:val="FD66B6983E224072A86F6847F7D16795"/>
    <w:rsid w:val="00BE2542"/>
    <w:pPr>
      <w:spacing w:after="0" w:line="240" w:lineRule="auto"/>
    </w:pPr>
    <w:rPr>
      <w:rFonts w:ascii="Arial" w:eastAsia="Times New Roman" w:hAnsi="Arial" w:cs="Times New Roman"/>
      <w:sz w:val="20"/>
      <w:szCs w:val="20"/>
      <w:lang w:eastAsia="de-DE"/>
    </w:rPr>
  </w:style>
  <w:style w:type="paragraph" w:customStyle="1" w:styleId="9DAA834C31564DAF8E1C1FB3AF158B8495">
    <w:name w:val="9DAA834C31564DAF8E1C1FB3AF158B8495"/>
    <w:rsid w:val="00F10AC5"/>
    <w:pPr>
      <w:spacing w:after="0" w:line="240" w:lineRule="auto"/>
    </w:pPr>
    <w:rPr>
      <w:rFonts w:ascii="Arial" w:eastAsia="Times New Roman" w:hAnsi="Arial" w:cs="Times New Roman"/>
      <w:sz w:val="20"/>
      <w:szCs w:val="20"/>
      <w:lang w:eastAsia="de-DE"/>
    </w:rPr>
  </w:style>
  <w:style w:type="paragraph" w:customStyle="1" w:styleId="6D8FF30077724C339032E392E67D77379">
    <w:name w:val="6D8FF30077724C339032E392E67D77379"/>
    <w:rsid w:val="00F10AC5"/>
    <w:pPr>
      <w:spacing w:after="0" w:line="240" w:lineRule="auto"/>
    </w:pPr>
    <w:rPr>
      <w:rFonts w:ascii="Arial" w:eastAsia="Times New Roman" w:hAnsi="Arial" w:cs="Times New Roman"/>
      <w:sz w:val="20"/>
      <w:szCs w:val="20"/>
      <w:lang w:eastAsia="de-DE"/>
    </w:rPr>
  </w:style>
  <w:style w:type="paragraph" w:customStyle="1" w:styleId="CA73092FB80B4A8281D33F94B4186F1C45">
    <w:name w:val="CA73092FB80B4A8281D33F94B4186F1C45"/>
    <w:rsid w:val="00F10AC5"/>
    <w:pPr>
      <w:spacing w:after="0" w:line="240" w:lineRule="auto"/>
    </w:pPr>
    <w:rPr>
      <w:rFonts w:ascii="Arial" w:eastAsia="Times New Roman" w:hAnsi="Arial" w:cs="Times New Roman"/>
      <w:sz w:val="20"/>
      <w:szCs w:val="20"/>
      <w:lang w:eastAsia="de-DE"/>
    </w:rPr>
  </w:style>
  <w:style w:type="paragraph" w:customStyle="1" w:styleId="96D538EA125B49DBB6CD6D21AEFC12BD45">
    <w:name w:val="96D538EA125B49DBB6CD6D21AEFC12BD45"/>
    <w:rsid w:val="00F10AC5"/>
    <w:pPr>
      <w:spacing w:after="0" w:line="240" w:lineRule="auto"/>
    </w:pPr>
    <w:rPr>
      <w:rFonts w:ascii="Arial" w:eastAsia="Times New Roman" w:hAnsi="Arial" w:cs="Times New Roman"/>
      <w:sz w:val="20"/>
      <w:szCs w:val="20"/>
      <w:lang w:eastAsia="de-DE"/>
    </w:rPr>
  </w:style>
  <w:style w:type="paragraph" w:customStyle="1" w:styleId="718210B2D4C34314A295F1283B7F0A7F26">
    <w:name w:val="718210B2D4C34314A295F1283B7F0A7F26"/>
    <w:rsid w:val="00F10AC5"/>
    <w:pPr>
      <w:spacing w:after="0" w:line="240" w:lineRule="auto"/>
    </w:pPr>
    <w:rPr>
      <w:rFonts w:ascii="Arial" w:eastAsia="Times New Roman" w:hAnsi="Arial" w:cs="Times New Roman"/>
      <w:sz w:val="20"/>
      <w:szCs w:val="20"/>
      <w:lang w:eastAsia="de-DE"/>
    </w:rPr>
  </w:style>
  <w:style w:type="paragraph" w:customStyle="1" w:styleId="E9F5F926D2004E0793EA28B907F20DAD">
    <w:name w:val="E9F5F926D2004E0793EA28B907F20DAD"/>
    <w:rsid w:val="00F10AC5"/>
    <w:pPr>
      <w:spacing w:after="0" w:line="240" w:lineRule="auto"/>
    </w:pPr>
    <w:rPr>
      <w:rFonts w:ascii="Arial" w:eastAsia="Times New Roman" w:hAnsi="Arial" w:cs="Times New Roman"/>
      <w:sz w:val="20"/>
      <w:szCs w:val="20"/>
      <w:lang w:eastAsia="de-DE"/>
    </w:rPr>
  </w:style>
  <w:style w:type="paragraph" w:customStyle="1" w:styleId="9DAA834C31564DAF8E1C1FB3AF158B8496">
    <w:name w:val="9DAA834C31564DAF8E1C1FB3AF158B8496"/>
    <w:rsid w:val="00203A58"/>
    <w:pPr>
      <w:spacing w:after="0" w:line="240" w:lineRule="auto"/>
    </w:pPr>
    <w:rPr>
      <w:rFonts w:ascii="Arial" w:eastAsia="Times New Roman" w:hAnsi="Arial" w:cs="Times New Roman"/>
      <w:sz w:val="20"/>
      <w:szCs w:val="20"/>
      <w:lang w:eastAsia="de-DE"/>
    </w:rPr>
  </w:style>
  <w:style w:type="paragraph" w:customStyle="1" w:styleId="6D8FF30077724C339032E392E67D773710">
    <w:name w:val="6D8FF30077724C339032E392E67D773710"/>
    <w:rsid w:val="00203A58"/>
    <w:pPr>
      <w:spacing w:after="0" w:line="240" w:lineRule="auto"/>
    </w:pPr>
    <w:rPr>
      <w:rFonts w:ascii="Arial" w:eastAsia="Times New Roman" w:hAnsi="Arial" w:cs="Times New Roman"/>
      <w:sz w:val="20"/>
      <w:szCs w:val="20"/>
      <w:lang w:eastAsia="de-DE"/>
    </w:rPr>
  </w:style>
  <w:style w:type="paragraph" w:customStyle="1" w:styleId="146D4B0654FF4E36BB52CE500CDC225C5">
    <w:name w:val="146D4B0654FF4E36BB52CE500CDC225C5"/>
    <w:rsid w:val="00203A58"/>
    <w:pPr>
      <w:spacing w:after="0" w:line="240" w:lineRule="auto"/>
    </w:pPr>
    <w:rPr>
      <w:rFonts w:ascii="Arial" w:eastAsia="Times New Roman" w:hAnsi="Arial" w:cs="Times New Roman"/>
      <w:sz w:val="20"/>
      <w:szCs w:val="20"/>
      <w:lang w:eastAsia="de-DE"/>
    </w:rPr>
  </w:style>
  <w:style w:type="paragraph" w:customStyle="1" w:styleId="CA73092FB80B4A8281D33F94B4186F1C46">
    <w:name w:val="CA73092FB80B4A8281D33F94B4186F1C46"/>
    <w:rsid w:val="00203A58"/>
    <w:pPr>
      <w:spacing w:after="0" w:line="240" w:lineRule="auto"/>
    </w:pPr>
    <w:rPr>
      <w:rFonts w:ascii="Arial" w:eastAsia="Times New Roman" w:hAnsi="Arial" w:cs="Times New Roman"/>
      <w:sz w:val="20"/>
      <w:szCs w:val="20"/>
      <w:lang w:eastAsia="de-DE"/>
    </w:rPr>
  </w:style>
  <w:style w:type="paragraph" w:customStyle="1" w:styleId="96D538EA125B49DBB6CD6D21AEFC12BD46">
    <w:name w:val="96D538EA125B49DBB6CD6D21AEFC12BD46"/>
    <w:rsid w:val="00203A58"/>
    <w:pPr>
      <w:spacing w:after="0" w:line="240" w:lineRule="auto"/>
    </w:pPr>
    <w:rPr>
      <w:rFonts w:ascii="Arial" w:eastAsia="Times New Roman" w:hAnsi="Arial" w:cs="Times New Roman"/>
      <w:sz w:val="20"/>
      <w:szCs w:val="20"/>
      <w:lang w:eastAsia="de-DE"/>
    </w:rPr>
  </w:style>
  <w:style w:type="paragraph" w:customStyle="1" w:styleId="3E359A328F2B456AA5B1840B2B558B461">
    <w:name w:val="3E359A328F2B456AA5B1840B2B558B461"/>
    <w:rsid w:val="00203A58"/>
    <w:pPr>
      <w:spacing w:after="0" w:line="240" w:lineRule="auto"/>
    </w:pPr>
    <w:rPr>
      <w:rFonts w:ascii="Arial" w:eastAsia="Times New Roman" w:hAnsi="Arial" w:cs="Times New Roman"/>
      <w:sz w:val="20"/>
      <w:szCs w:val="20"/>
      <w:lang w:eastAsia="de-DE"/>
    </w:rPr>
  </w:style>
  <w:style w:type="paragraph" w:customStyle="1" w:styleId="9DAA834C31564DAF8E1C1FB3AF158B8497">
    <w:name w:val="9DAA834C31564DAF8E1C1FB3AF158B8497"/>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1">
    <w:name w:val="6D8FF30077724C339032E392E67D773711"/>
    <w:rsid w:val="00C23597"/>
    <w:pPr>
      <w:spacing w:after="0" w:line="240" w:lineRule="auto"/>
    </w:pPr>
    <w:rPr>
      <w:rFonts w:ascii="Arial" w:eastAsia="Times New Roman" w:hAnsi="Arial" w:cs="Times New Roman"/>
      <w:sz w:val="20"/>
      <w:szCs w:val="20"/>
      <w:lang w:eastAsia="de-DE"/>
    </w:rPr>
  </w:style>
  <w:style w:type="paragraph" w:customStyle="1" w:styleId="146D4B0654FF4E36BB52CE500CDC225C6">
    <w:name w:val="146D4B0654FF4E36BB52CE500CDC225C6"/>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7">
    <w:name w:val="CA73092FB80B4A8281D33F94B4186F1C47"/>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7">
    <w:name w:val="96D538EA125B49DBB6CD6D21AEFC12BD47"/>
    <w:rsid w:val="00C23597"/>
    <w:pPr>
      <w:spacing w:after="0" w:line="240" w:lineRule="auto"/>
    </w:pPr>
    <w:rPr>
      <w:rFonts w:ascii="Arial" w:eastAsia="Times New Roman" w:hAnsi="Arial" w:cs="Times New Roman"/>
      <w:sz w:val="20"/>
      <w:szCs w:val="20"/>
      <w:lang w:eastAsia="de-DE"/>
    </w:rPr>
  </w:style>
  <w:style w:type="paragraph" w:customStyle="1" w:styleId="3E359A328F2B456AA5B1840B2B558B462">
    <w:name w:val="3E359A328F2B456AA5B1840B2B558B462"/>
    <w:rsid w:val="00C23597"/>
    <w:pPr>
      <w:spacing w:after="0" w:line="240" w:lineRule="auto"/>
    </w:pPr>
    <w:rPr>
      <w:rFonts w:ascii="Arial" w:eastAsia="Times New Roman" w:hAnsi="Arial" w:cs="Times New Roman"/>
      <w:sz w:val="20"/>
      <w:szCs w:val="20"/>
      <w:lang w:eastAsia="de-DE"/>
    </w:rPr>
  </w:style>
  <w:style w:type="paragraph" w:customStyle="1" w:styleId="55628E20582441308B96CA15E742B62A1">
    <w:name w:val="55628E20582441308B96CA15E742B62A1"/>
    <w:rsid w:val="00C23597"/>
    <w:pPr>
      <w:spacing w:after="0" w:line="240" w:lineRule="auto"/>
    </w:pPr>
    <w:rPr>
      <w:rFonts w:ascii="Arial" w:eastAsia="Times New Roman" w:hAnsi="Arial" w:cs="Times New Roman"/>
      <w:sz w:val="20"/>
      <w:szCs w:val="20"/>
      <w:lang w:eastAsia="de-DE"/>
    </w:rPr>
  </w:style>
  <w:style w:type="paragraph" w:customStyle="1" w:styleId="30E83EC2DF4A43CC976D1532309DF3501">
    <w:name w:val="30E83EC2DF4A43CC976D1532309DF3501"/>
    <w:rsid w:val="00C23597"/>
    <w:pPr>
      <w:spacing w:after="0" w:line="240" w:lineRule="auto"/>
    </w:pPr>
    <w:rPr>
      <w:rFonts w:ascii="Arial" w:eastAsia="Times New Roman" w:hAnsi="Arial" w:cs="Times New Roman"/>
      <w:sz w:val="20"/>
      <w:szCs w:val="20"/>
      <w:lang w:eastAsia="de-DE"/>
    </w:rPr>
  </w:style>
  <w:style w:type="paragraph" w:customStyle="1" w:styleId="F157E243C05D4E36B604975351BD06331">
    <w:name w:val="F157E243C05D4E36B604975351BD06331"/>
    <w:rsid w:val="00C23597"/>
    <w:pPr>
      <w:spacing w:after="0" w:line="240" w:lineRule="auto"/>
    </w:pPr>
    <w:rPr>
      <w:rFonts w:ascii="Arial" w:eastAsia="Times New Roman" w:hAnsi="Arial" w:cs="Times New Roman"/>
      <w:sz w:val="20"/>
      <w:szCs w:val="20"/>
      <w:lang w:eastAsia="de-DE"/>
    </w:rPr>
  </w:style>
  <w:style w:type="paragraph" w:customStyle="1" w:styleId="001FBD9AE53748B8BADA2C2C40A271F71">
    <w:name w:val="001FBD9AE53748B8BADA2C2C40A271F71"/>
    <w:rsid w:val="00C23597"/>
    <w:pPr>
      <w:spacing w:after="0" w:line="240" w:lineRule="auto"/>
    </w:pPr>
    <w:rPr>
      <w:rFonts w:ascii="Arial" w:eastAsia="Times New Roman" w:hAnsi="Arial" w:cs="Times New Roman"/>
      <w:sz w:val="20"/>
      <w:szCs w:val="20"/>
      <w:lang w:eastAsia="de-DE"/>
    </w:rPr>
  </w:style>
  <w:style w:type="paragraph" w:customStyle="1" w:styleId="DAEDBC844163450D830FCED24A53E4E61">
    <w:name w:val="DAEDBC844163450D830FCED24A53E4E61"/>
    <w:rsid w:val="00C23597"/>
    <w:pPr>
      <w:spacing w:after="0" w:line="240" w:lineRule="auto"/>
    </w:pPr>
    <w:rPr>
      <w:rFonts w:ascii="Arial" w:eastAsia="Times New Roman" w:hAnsi="Arial" w:cs="Times New Roman"/>
      <w:sz w:val="20"/>
      <w:szCs w:val="20"/>
      <w:lang w:eastAsia="de-DE"/>
    </w:rPr>
  </w:style>
  <w:style w:type="paragraph" w:customStyle="1" w:styleId="F0BEA66284094F18B587752510C40F9D1">
    <w:name w:val="F0BEA66284094F18B587752510C40F9D1"/>
    <w:rsid w:val="00C23597"/>
    <w:pPr>
      <w:spacing w:after="0" w:line="240" w:lineRule="auto"/>
    </w:pPr>
    <w:rPr>
      <w:rFonts w:ascii="Arial" w:eastAsia="Times New Roman" w:hAnsi="Arial" w:cs="Times New Roman"/>
      <w:sz w:val="20"/>
      <w:szCs w:val="20"/>
      <w:lang w:eastAsia="de-DE"/>
    </w:rPr>
  </w:style>
  <w:style w:type="paragraph" w:customStyle="1" w:styleId="7439CDA5F44B4B3BA660E41F8B8D674E1">
    <w:name w:val="7439CDA5F44B4B3BA660E41F8B8D674E1"/>
    <w:rsid w:val="00C23597"/>
    <w:pPr>
      <w:spacing w:after="0" w:line="240" w:lineRule="auto"/>
    </w:pPr>
    <w:rPr>
      <w:rFonts w:ascii="Arial" w:eastAsia="Times New Roman" w:hAnsi="Arial" w:cs="Times New Roman"/>
      <w:sz w:val="20"/>
      <w:szCs w:val="20"/>
      <w:lang w:eastAsia="de-DE"/>
    </w:rPr>
  </w:style>
  <w:style w:type="paragraph" w:customStyle="1" w:styleId="C28C2E6111604803BFFDA4932D0C3C6E1">
    <w:name w:val="C28C2E6111604803BFFDA4932D0C3C6E1"/>
    <w:rsid w:val="00C23597"/>
    <w:pPr>
      <w:spacing w:after="0" w:line="240" w:lineRule="auto"/>
    </w:pPr>
    <w:rPr>
      <w:rFonts w:ascii="Arial" w:eastAsia="Times New Roman" w:hAnsi="Arial" w:cs="Times New Roman"/>
      <w:sz w:val="20"/>
      <w:szCs w:val="20"/>
      <w:lang w:eastAsia="de-DE"/>
    </w:rPr>
  </w:style>
  <w:style w:type="paragraph" w:customStyle="1" w:styleId="F2CCDFD9ED1E4CB3953043012A6DE2CE1">
    <w:name w:val="F2CCDFD9ED1E4CB3953043012A6DE2CE1"/>
    <w:rsid w:val="00C23597"/>
    <w:pPr>
      <w:spacing w:after="0" w:line="240" w:lineRule="auto"/>
    </w:pPr>
    <w:rPr>
      <w:rFonts w:ascii="Arial" w:eastAsia="Times New Roman" w:hAnsi="Arial" w:cs="Times New Roman"/>
      <w:sz w:val="20"/>
      <w:szCs w:val="20"/>
      <w:lang w:eastAsia="de-DE"/>
    </w:rPr>
  </w:style>
  <w:style w:type="paragraph" w:customStyle="1" w:styleId="6DBBF26377954764AD6AF96686E39FD21">
    <w:name w:val="6DBBF26377954764AD6AF96686E39FD21"/>
    <w:rsid w:val="00C23597"/>
    <w:pPr>
      <w:spacing w:after="0" w:line="240" w:lineRule="auto"/>
    </w:pPr>
    <w:rPr>
      <w:rFonts w:ascii="Arial" w:eastAsia="Times New Roman" w:hAnsi="Arial" w:cs="Times New Roman"/>
      <w:sz w:val="20"/>
      <w:szCs w:val="20"/>
      <w:lang w:eastAsia="de-DE"/>
    </w:rPr>
  </w:style>
  <w:style w:type="paragraph" w:customStyle="1" w:styleId="5D173DEFE9FB46439998586135407E2E1">
    <w:name w:val="5D173DEFE9FB46439998586135407E2E1"/>
    <w:rsid w:val="00C23597"/>
    <w:pPr>
      <w:spacing w:after="0" w:line="240" w:lineRule="auto"/>
    </w:pPr>
    <w:rPr>
      <w:rFonts w:ascii="Arial" w:eastAsia="Times New Roman" w:hAnsi="Arial" w:cs="Times New Roman"/>
      <w:sz w:val="20"/>
      <w:szCs w:val="20"/>
      <w:lang w:eastAsia="de-DE"/>
    </w:rPr>
  </w:style>
  <w:style w:type="paragraph" w:customStyle="1" w:styleId="B6B7EEA33F37480AAA4690462612654B1">
    <w:name w:val="B6B7EEA33F37480AAA4690462612654B1"/>
    <w:rsid w:val="00C23597"/>
    <w:pPr>
      <w:spacing w:after="0" w:line="240" w:lineRule="auto"/>
    </w:pPr>
    <w:rPr>
      <w:rFonts w:ascii="Arial" w:eastAsia="Times New Roman" w:hAnsi="Arial" w:cs="Times New Roman"/>
      <w:sz w:val="20"/>
      <w:szCs w:val="20"/>
      <w:lang w:eastAsia="de-DE"/>
    </w:rPr>
  </w:style>
  <w:style w:type="paragraph" w:customStyle="1" w:styleId="8C62D58FFECC4FBD959701D27338A26F1">
    <w:name w:val="8C62D58FFECC4FBD959701D27338A26F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0BE5EB236F474D278B3AB21D1A5958AC1">
    <w:name w:val="0BE5EB236F474D278B3AB21D1A5958AC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6C38765D0B04F0D92F93D7F23D809371">
    <w:name w:val="16C38765D0B04F0D92F93D7F23D80937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57A093DEB1B4325A47F1FF291A8F8291">
    <w:name w:val="A57A093DEB1B4325A47F1FF291A8F8291"/>
    <w:rsid w:val="00C23597"/>
    <w:pPr>
      <w:spacing w:after="0" w:line="240" w:lineRule="auto"/>
    </w:pPr>
    <w:rPr>
      <w:rFonts w:ascii="Arial" w:eastAsia="Times New Roman" w:hAnsi="Arial" w:cs="Times New Roman"/>
      <w:sz w:val="20"/>
      <w:szCs w:val="20"/>
      <w:lang w:eastAsia="de-DE"/>
    </w:rPr>
  </w:style>
  <w:style w:type="paragraph" w:customStyle="1" w:styleId="623FE6BAB3D54B66986164F4878B087B1">
    <w:name w:val="623FE6BAB3D54B66986164F4878B087B1"/>
    <w:rsid w:val="00C23597"/>
    <w:pPr>
      <w:spacing w:after="0" w:line="240" w:lineRule="auto"/>
    </w:pPr>
    <w:rPr>
      <w:rFonts w:ascii="Arial" w:eastAsia="Times New Roman" w:hAnsi="Arial" w:cs="Times New Roman"/>
      <w:sz w:val="20"/>
      <w:szCs w:val="20"/>
      <w:lang w:eastAsia="de-DE"/>
    </w:rPr>
  </w:style>
  <w:style w:type="paragraph" w:customStyle="1" w:styleId="0418B7D012B544C2901A4014783E25531">
    <w:name w:val="0418B7D012B544C2901A4014783E2553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75BCE2292334558A069F960F9248D931">
    <w:name w:val="175BCE2292334558A069F960F9248D931"/>
    <w:rsid w:val="00C23597"/>
    <w:pPr>
      <w:spacing w:after="0" w:line="240" w:lineRule="auto"/>
    </w:pPr>
    <w:rPr>
      <w:rFonts w:ascii="Arial" w:eastAsia="Times New Roman" w:hAnsi="Arial" w:cs="Times New Roman"/>
      <w:sz w:val="20"/>
      <w:szCs w:val="20"/>
      <w:lang w:eastAsia="de-DE"/>
    </w:rPr>
  </w:style>
  <w:style w:type="paragraph" w:customStyle="1" w:styleId="3AB20DD6668E46D19B943DF2048545CC1">
    <w:name w:val="3AB20DD6668E46D19B943DF2048545CC1"/>
    <w:rsid w:val="00C23597"/>
    <w:pPr>
      <w:spacing w:after="0" w:line="240" w:lineRule="auto"/>
    </w:pPr>
    <w:rPr>
      <w:rFonts w:ascii="Arial" w:eastAsia="Times New Roman" w:hAnsi="Arial" w:cs="Times New Roman"/>
      <w:sz w:val="20"/>
      <w:szCs w:val="20"/>
      <w:lang w:eastAsia="de-DE"/>
    </w:rPr>
  </w:style>
  <w:style w:type="paragraph" w:customStyle="1" w:styleId="98521D77DFE04B1CA68C9916DF94A4FE1">
    <w:name w:val="98521D77DFE04B1CA68C9916DF94A4FE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EFAAA2D35FFF47538D155C112608F8A91">
    <w:name w:val="EFAAA2D35FFF47538D155C112608F8A9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396967E21CEB47A29B1550AF04CBFFDD1">
    <w:name w:val="396967E21CEB47A29B1550AF04CBFFDD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CAEEB1C5B044985B4416C5BCC392D571">
    <w:name w:val="ACAEEB1C5B044985B4416C5BCC392D571"/>
    <w:rsid w:val="00C23597"/>
    <w:pPr>
      <w:spacing w:after="0" w:line="240" w:lineRule="auto"/>
    </w:pPr>
    <w:rPr>
      <w:rFonts w:ascii="Arial" w:eastAsia="Times New Roman" w:hAnsi="Arial" w:cs="Times New Roman"/>
      <w:sz w:val="20"/>
      <w:szCs w:val="20"/>
      <w:lang w:eastAsia="de-DE"/>
    </w:rPr>
  </w:style>
  <w:style w:type="paragraph" w:customStyle="1" w:styleId="DB3E93AA419046DFA6C4A1CD48F3AB101">
    <w:name w:val="DB3E93AA419046DFA6C4A1CD48F3AB101"/>
    <w:rsid w:val="00C23597"/>
    <w:pPr>
      <w:spacing w:after="0" w:line="240" w:lineRule="auto"/>
    </w:pPr>
    <w:rPr>
      <w:rFonts w:ascii="Arial" w:eastAsia="Times New Roman" w:hAnsi="Arial" w:cs="Times New Roman"/>
      <w:sz w:val="20"/>
      <w:szCs w:val="20"/>
      <w:lang w:eastAsia="de-DE"/>
    </w:rPr>
  </w:style>
  <w:style w:type="paragraph" w:customStyle="1" w:styleId="695637BB7D1246099F393B2644501FFC1">
    <w:name w:val="695637BB7D1246099F393B2644501FFC1"/>
    <w:rsid w:val="00C23597"/>
    <w:pPr>
      <w:spacing w:after="0" w:line="240" w:lineRule="auto"/>
    </w:pPr>
    <w:rPr>
      <w:rFonts w:ascii="Arial" w:eastAsia="Times New Roman" w:hAnsi="Arial" w:cs="Times New Roman"/>
      <w:sz w:val="20"/>
      <w:szCs w:val="20"/>
      <w:lang w:eastAsia="de-DE"/>
    </w:rPr>
  </w:style>
  <w:style w:type="paragraph" w:customStyle="1" w:styleId="3817BC442BC148AF9796965BC9E44FD71">
    <w:name w:val="3817BC442BC148AF9796965BC9E44FD71"/>
    <w:rsid w:val="00C23597"/>
    <w:pPr>
      <w:spacing w:after="0" w:line="240" w:lineRule="auto"/>
    </w:pPr>
    <w:rPr>
      <w:rFonts w:ascii="Arial" w:eastAsia="Times New Roman" w:hAnsi="Arial" w:cs="Times New Roman"/>
      <w:sz w:val="20"/>
      <w:szCs w:val="20"/>
      <w:lang w:eastAsia="de-DE"/>
    </w:rPr>
  </w:style>
  <w:style w:type="paragraph" w:customStyle="1" w:styleId="5CE76847439444D7A5C8D24434EF34831">
    <w:name w:val="5CE76847439444D7A5C8D24434EF34831"/>
    <w:rsid w:val="00C23597"/>
    <w:pPr>
      <w:spacing w:after="0" w:line="240" w:lineRule="auto"/>
    </w:pPr>
    <w:rPr>
      <w:rFonts w:ascii="Arial" w:eastAsia="Times New Roman" w:hAnsi="Arial" w:cs="Times New Roman"/>
      <w:sz w:val="20"/>
      <w:szCs w:val="20"/>
      <w:lang w:eastAsia="de-DE"/>
    </w:rPr>
  </w:style>
  <w:style w:type="paragraph" w:customStyle="1" w:styleId="078EB55BA5164DEC9FF32A542918C6C61">
    <w:name w:val="078EB55BA5164DEC9FF32A542918C6C61"/>
    <w:rsid w:val="00C23597"/>
    <w:pPr>
      <w:spacing w:after="0" w:line="240" w:lineRule="auto"/>
    </w:pPr>
    <w:rPr>
      <w:rFonts w:ascii="Arial" w:eastAsia="Times New Roman" w:hAnsi="Arial" w:cs="Times New Roman"/>
      <w:sz w:val="20"/>
      <w:szCs w:val="20"/>
      <w:lang w:eastAsia="de-DE"/>
    </w:rPr>
  </w:style>
  <w:style w:type="paragraph" w:customStyle="1" w:styleId="6A54D861E137416FAC557464E21587701">
    <w:name w:val="6A54D861E137416FAC557464E21587701"/>
    <w:rsid w:val="00C23597"/>
    <w:pPr>
      <w:spacing w:after="0" w:line="240" w:lineRule="auto"/>
    </w:pPr>
    <w:rPr>
      <w:rFonts w:ascii="Arial" w:eastAsia="Times New Roman" w:hAnsi="Arial" w:cs="Times New Roman"/>
      <w:sz w:val="20"/>
      <w:szCs w:val="20"/>
      <w:lang w:eastAsia="de-DE"/>
    </w:rPr>
  </w:style>
  <w:style w:type="paragraph" w:customStyle="1" w:styleId="F71B9CAE575045DE8AB957B305849D811">
    <w:name w:val="F71B9CAE575045DE8AB957B305849D811"/>
    <w:rsid w:val="00C23597"/>
    <w:pPr>
      <w:spacing w:after="0" w:line="240" w:lineRule="auto"/>
    </w:pPr>
    <w:rPr>
      <w:rFonts w:ascii="Arial" w:eastAsia="Times New Roman" w:hAnsi="Arial" w:cs="Times New Roman"/>
      <w:sz w:val="20"/>
      <w:szCs w:val="20"/>
      <w:lang w:eastAsia="de-DE"/>
    </w:rPr>
  </w:style>
  <w:style w:type="paragraph" w:customStyle="1" w:styleId="6345F4E752F34150852D9A07190FD4471">
    <w:name w:val="6345F4E752F34150852D9A07190FD4471"/>
    <w:rsid w:val="00C23597"/>
    <w:pPr>
      <w:spacing w:after="0" w:line="240" w:lineRule="auto"/>
    </w:pPr>
    <w:rPr>
      <w:rFonts w:ascii="Arial" w:eastAsia="Times New Roman" w:hAnsi="Arial" w:cs="Times New Roman"/>
      <w:sz w:val="20"/>
      <w:szCs w:val="20"/>
      <w:lang w:eastAsia="de-DE"/>
    </w:rPr>
  </w:style>
  <w:style w:type="paragraph" w:customStyle="1" w:styleId="F9058EDC42494A2FB130CFB37D31E6421">
    <w:name w:val="F9058EDC42494A2FB130CFB37D31E6421"/>
    <w:rsid w:val="00C23597"/>
    <w:pPr>
      <w:spacing w:after="0" w:line="240" w:lineRule="auto"/>
    </w:pPr>
    <w:rPr>
      <w:rFonts w:ascii="Arial" w:eastAsia="Times New Roman" w:hAnsi="Arial" w:cs="Times New Roman"/>
      <w:sz w:val="20"/>
      <w:szCs w:val="20"/>
      <w:lang w:eastAsia="de-DE"/>
    </w:rPr>
  </w:style>
  <w:style w:type="paragraph" w:customStyle="1" w:styleId="040125A4EF9047448E1D0D97D29B61731">
    <w:name w:val="040125A4EF9047448E1D0D97D29B61731"/>
    <w:rsid w:val="00C23597"/>
    <w:pPr>
      <w:spacing w:after="0" w:line="240" w:lineRule="auto"/>
    </w:pPr>
    <w:rPr>
      <w:rFonts w:ascii="Arial" w:eastAsia="Times New Roman" w:hAnsi="Arial" w:cs="Times New Roman"/>
      <w:sz w:val="20"/>
      <w:szCs w:val="20"/>
      <w:lang w:eastAsia="de-DE"/>
    </w:rPr>
  </w:style>
  <w:style w:type="paragraph" w:customStyle="1" w:styleId="4E980A35518342BC8410AB57CFB238781">
    <w:name w:val="4E980A35518342BC8410AB57CFB238781"/>
    <w:rsid w:val="00C23597"/>
    <w:pPr>
      <w:spacing w:after="0" w:line="240" w:lineRule="auto"/>
    </w:pPr>
    <w:rPr>
      <w:rFonts w:ascii="Arial" w:eastAsia="Times New Roman" w:hAnsi="Arial" w:cs="Times New Roman"/>
      <w:sz w:val="20"/>
      <w:szCs w:val="20"/>
      <w:lang w:eastAsia="de-DE"/>
    </w:rPr>
  </w:style>
  <w:style w:type="paragraph" w:customStyle="1" w:styleId="345DF541D1E54D08B14325933592602D1">
    <w:name w:val="345DF541D1E54D08B14325933592602D1"/>
    <w:rsid w:val="00C23597"/>
    <w:pPr>
      <w:spacing w:after="0" w:line="240" w:lineRule="auto"/>
    </w:pPr>
    <w:rPr>
      <w:rFonts w:ascii="Arial" w:eastAsia="Times New Roman" w:hAnsi="Arial" w:cs="Times New Roman"/>
      <w:sz w:val="20"/>
      <w:szCs w:val="20"/>
      <w:lang w:eastAsia="de-DE"/>
    </w:rPr>
  </w:style>
  <w:style w:type="paragraph" w:customStyle="1" w:styleId="6B0EC5E75545421B833E54B7D123740A1">
    <w:name w:val="6B0EC5E75545421B833E54B7D123740A1"/>
    <w:rsid w:val="00C23597"/>
    <w:pPr>
      <w:spacing w:after="0" w:line="240" w:lineRule="auto"/>
    </w:pPr>
    <w:rPr>
      <w:rFonts w:ascii="Arial" w:eastAsia="Times New Roman" w:hAnsi="Arial" w:cs="Times New Roman"/>
      <w:sz w:val="20"/>
      <w:szCs w:val="20"/>
      <w:lang w:eastAsia="de-DE"/>
    </w:rPr>
  </w:style>
  <w:style w:type="paragraph" w:customStyle="1" w:styleId="D1DA04D8258A4B0794C496660A80CA131">
    <w:name w:val="D1DA04D8258A4B0794C496660A80CA131"/>
    <w:rsid w:val="00C23597"/>
    <w:pPr>
      <w:spacing w:after="0" w:line="240" w:lineRule="auto"/>
    </w:pPr>
    <w:rPr>
      <w:rFonts w:ascii="Arial" w:eastAsia="Times New Roman" w:hAnsi="Arial" w:cs="Times New Roman"/>
      <w:sz w:val="20"/>
      <w:szCs w:val="20"/>
      <w:lang w:eastAsia="de-DE"/>
    </w:rPr>
  </w:style>
  <w:style w:type="paragraph" w:customStyle="1" w:styleId="A912CD20EC624E6EA82CF3D4B73DB6C01">
    <w:name w:val="A912CD20EC624E6EA82CF3D4B73DB6C01"/>
    <w:rsid w:val="00C23597"/>
    <w:pPr>
      <w:spacing w:after="0" w:line="240" w:lineRule="auto"/>
    </w:pPr>
    <w:rPr>
      <w:rFonts w:ascii="Arial" w:eastAsia="Times New Roman" w:hAnsi="Arial" w:cs="Times New Roman"/>
      <w:sz w:val="20"/>
      <w:szCs w:val="20"/>
      <w:lang w:eastAsia="de-DE"/>
    </w:rPr>
  </w:style>
  <w:style w:type="paragraph" w:customStyle="1" w:styleId="718210B2D4C34314A295F1283B7F0A7F27">
    <w:name w:val="718210B2D4C34314A295F1283B7F0A7F27"/>
    <w:rsid w:val="00C23597"/>
    <w:pPr>
      <w:spacing w:after="0" w:line="240" w:lineRule="auto"/>
    </w:pPr>
    <w:rPr>
      <w:rFonts w:ascii="Arial" w:eastAsia="Times New Roman" w:hAnsi="Arial" w:cs="Times New Roman"/>
      <w:sz w:val="20"/>
      <w:szCs w:val="20"/>
      <w:lang w:eastAsia="de-DE"/>
    </w:rPr>
  </w:style>
  <w:style w:type="paragraph" w:customStyle="1" w:styleId="083470F2094441C897D75480689D8AFC">
    <w:name w:val="083470F2094441C897D75480689D8AFC"/>
    <w:rsid w:val="00C23597"/>
    <w:pPr>
      <w:spacing w:after="0" w:line="240" w:lineRule="auto"/>
    </w:pPr>
    <w:rPr>
      <w:rFonts w:ascii="Arial" w:eastAsia="Times New Roman" w:hAnsi="Arial" w:cs="Times New Roman"/>
      <w:sz w:val="20"/>
      <w:szCs w:val="20"/>
      <w:lang w:eastAsia="de-DE"/>
    </w:rPr>
  </w:style>
  <w:style w:type="paragraph" w:customStyle="1" w:styleId="4CFEBBE7358649A8BF9746028779BFA41">
    <w:name w:val="4CFEBBE7358649A8BF9746028779BFA41"/>
    <w:rsid w:val="00C23597"/>
    <w:pPr>
      <w:spacing w:after="0" w:line="240" w:lineRule="auto"/>
    </w:pPr>
    <w:rPr>
      <w:rFonts w:ascii="Arial" w:eastAsia="Times New Roman" w:hAnsi="Arial" w:cs="Times New Roman"/>
      <w:sz w:val="20"/>
      <w:szCs w:val="20"/>
      <w:lang w:eastAsia="de-DE"/>
    </w:rPr>
  </w:style>
  <w:style w:type="paragraph" w:customStyle="1" w:styleId="6E78D5D7B9E4477CBE161CD7ECCC1B49">
    <w:name w:val="6E78D5D7B9E4477CBE161CD7ECCC1B49"/>
    <w:rsid w:val="00C23597"/>
  </w:style>
  <w:style w:type="paragraph" w:customStyle="1" w:styleId="98E9518CD13049F790F0E435C27E93D3">
    <w:name w:val="98E9518CD13049F790F0E435C27E93D3"/>
    <w:rsid w:val="00C23597"/>
  </w:style>
  <w:style w:type="paragraph" w:customStyle="1" w:styleId="5F618DDFDC5E4C15B552BA4E7211BFDF">
    <w:name w:val="5F618DDFDC5E4C15B552BA4E7211BFDF"/>
    <w:rsid w:val="00C23597"/>
  </w:style>
  <w:style w:type="paragraph" w:customStyle="1" w:styleId="515A81ECB38246EF96135E03C325585F">
    <w:name w:val="515A81ECB38246EF96135E03C325585F"/>
    <w:rsid w:val="00C23597"/>
  </w:style>
  <w:style w:type="paragraph" w:customStyle="1" w:styleId="C0CCFE0663CF42B0BE247AE51C8C35AB">
    <w:name w:val="C0CCFE0663CF42B0BE247AE51C8C35AB"/>
    <w:rsid w:val="00C23597"/>
  </w:style>
  <w:style w:type="paragraph" w:customStyle="1" w:styleId="176CF490CB344B719CA57015D19CBB5A">
    <w:name w:val="176CF490CB344B719CA57015D19CBB5A"/>
    <w:rsid w:val="00C23597"/>
  </w:style>
  <w:style w:type="paragraph" w:customStyle="1" w:styleId="86AFD1C6D2B9438C963141E0F3F14DCB">
    <w:name w:val="86AFD1C6D2B9438C963141E0F3F14DCB"/>
    <w:rsid w:val="00C23597"/>
  </w:style>
  <w:style w:type="paragraph" w:customStyle="1" w:styleId="D2BE18D2EC014DBEA1CE6B20276A34A4">
    <w:name w:val="D2BE18D2EC014DBEA1CE6B20276A34A4"/>
    <w:rsid w:val="00C23597"/>
  </w:style>
  <w:style w:type="paragraph" w:customStyle="1" w:styleId="E431E7A1D86041D1B587FC5E458C94B3">
    <w:name w:val="E431E7A1D86041D1B587FC5E458C94B3"/>
    <w:rsid w:val="00C23597"/>
  </w:style>
  <w:style w:type="paragraph" w:customStyle="1" w:styleId="72C786BA5D304BB8AC9A2007B5279A42">
    <w:name w:val="72C786BA5D304BB8AC9A2007B5279A42"/>
    <w:rsid w:val="00C23597"/>
  </w:style>
  <w:style w:type="paragraph" w:customStyle="1" w:styleId="9F7888CD5FF64332B59B367296B030F3">
    <w:name w:val="9F7888CD5FF64332B59B367296B030F3"/>
    <w:rsid w:val="00C23597"/>
  </w:style>
  <w:style w:type="paragraph" w:customStyle="1" w:styleId="C096B7E1FFE04662B90EF3A143B2DF9D">
    <w:name w:val="C096B7E1FFE04662B90EF3A143B2DF9D"/>
    <w:rsid w:val="00C23597"/>
  </w:style>
  <w:style w:type="paragraph" w:customStyle="1" w:styleId="79609737ACBE4E48B68D0374071DA42C">
    <w:name w:val="79609737ACBE4E48B68D0374071DA42C"/>
    <w:rsid w:val="00C23597"/>
  </w:style>
  <w:style w:type="paragraph" w:customStyle="1" w:styleId="2F89162FD24846A18565C819E35BF9F4">
    <w:name w:val="2F89162FD24846A18565C819E35BF9F4"/>
    <w:rsid w:val="00C23597"/>
  </w:style>
  <w:style w:type="paragraph" w:customStyle="1" w:styleId="A5625BBDC7314BCA901086130A79206E">
    <w:name w:val="A5625BBDC7314BCA901086130A79206E"/>
    <w:rsid w:val="00C23597"/>
  </w:style>
  <w:style w:type="paragraph" w:customStyle="1" w:styleId="7DC73D5CB9874DB581255E5FEF9A46D7">
    <w:name w:val="7DC73D5CB9874DB581255E5FEF9A46D7"/>
    <w:rsid w:val="00C23597"/>
  </w:style>
  <w:style w:type="paragraph" w:customStyle="1" w:styleId="4356437C5ED0412484B8D71E3657F12A">
    <w:name w:val="4356437C5ED0412484B8D71E3657F12A"/>
    <w:rsid w:val="00C23597"/>
  </w:style>
  <w:style w:type="paragraph" w:customStyle="1" w:styleId="793E9F680BF1427B92FA9167A2BA9638">
    <w:name w:val="793E9F680BF1427B92FA9167A2BA9638"/>
    <w:rsid w:val="00C23597"/>
  </w:style>
  <w:style w:type="paragraph" w:customStyle="1" w:styleId="32D14E762D03477C987FA0719205B3BC">
    <w:name w:val="32D14E762D03477C987FA0719205B3BC"/>
    <w:rsid w:val="00C23597"/>
  </w:style>
  <w:style w:type="paragraph" w:customStyle="1" w:styleId="F44D6FBA2B4E4E01B2F99BB215B32EBD">
    <w:name w:val="F44D6FBA2B4E4E01B2F99BB215B32EBD"/>
    <w:rsid w:val="00C23597"/>
  </w:style>
  <w:style w:type="paragraph" w:customStyle="1" w:styleId="DFAF23D5EB8340958D930205266A43BB">
    <w:name w:val="DFAF23D5EB8340958D930205266A43BB"/>
    <w:rsid w:val="00C23597"/>
  </w:style>
  <w:style w:type="paragraph" w:customStyle="1" w:styleId="71AC2B52F17C4DC188054B6318205AF2">
    <w:name w:val="71AC2B52F17C4DC188054B6318205AF2"/>
    <w:rsid w:val="00C23597"/>
  </w:style>
  <w:style w:type="paragraph" w:customStyle="1" w:styleId="E801FF5308D044DD939F0EE2069E8C9E">
    <w:name w:val="E801FF5308D044DD939F0EE2069E8C9E"/>
    <w:rsid w:val="00C23597"/>
  </w:style>
  <w:style w:type="paragraph" w:customStyle="1" w:styleId="B9510D2B934345B69F8F1472A1EB7283">
    <w:name w:val="B9510D2B934345B69F8F1472A1EB7283"/>
    <w:rsid w:val="00C23597"/>
  </w:style>
  <w:style w:type="paragraph" w:customStyle="1" w:styleId="CE41F7D6A13441F0A64F9E363D88B366">
    <w:name w:val="CE41F7D6A13441F0A64F9E363D88B366"/>
    <w:rsid w:val="00C23597"/>
  </w:style>
  <w:style w:type="paragraph" w:customStyle="1" w:styleId="C59DEAE5D3DA4769A459F6C2BCC72947">
    <w:name w:val="C59DEAE5D3DA4769A459F6C2BCC72947"/>
    <w:rsid w:val="00C23597"/>
  </w:style>
  <w:style w:type="paragraph" w:customStyle="1" w:styleId="1C86F1148AD647689C7B3DE219DEF33B">
    <w:name w:val="1C86F1148AD647689C7B3DE219DEF33B"/>
    <w:rsid w:val="00C23597"/>
  </w:style>
  <w:style w:type="paragraph" w:customStyle="1" w:styleId="D2835549E1FC4AE38C0DCE01ADA02A16">
    <w:name w:val="D2835549E1FC4AE38C0DCE01ADA02A16"/>
    <w:rsid w:val="00C23597"/>
  </w:style>
  <w:style w:type="paragraph" w:customStyle="1" w:styleId="68571037E6B94E67A7F08F066CEEAECD">
    <w:name w:val="68571037E6B94E67A7F08F066CEEAECD"/>
    <w:rsid w:val="00C23597"/>
  </w:style>
  <w:style w:type="paragraph" w:customStyle="1" w:styleId="3A888CB2E52E4BC490E01B724124C058">
    <w:name w:val="3A888CB2E52E4BC490E01B724124C058"/>
    <w:rsid w:val="00C23597"/>
  </w:style>
  <w:style w:type="paragraph" w:customStyle="1" w:styleId="5371F1A901BC47D9B136276D1B8B6854">
    <w:name w:val="5371F1A901BC47D9B136276D1B8B6854"/>
    <w:rsid w:val="00C23597"/>
  </w:style>
  <w:style w:type="paragraph" w:customStyle="1" w:styleId="602B3D5462DB49BE9961BE3D5AC5A00C">
    <w:name w:val="602B3D5462DB49BE9961BE3D5AC5A00C"/>
    <w:rsid w:val="00C23597"/>
  </w:style>
  <w:style w:type="paragraph" w:customStyle="1" w:styleId="4A5AA97F115B4A9081CCADCFCD85AB65">
    <w:name w:val="4A5AA97F115B4A9081CCADCFCD85AB65"/>
    <w:rsid w:val="00C23597"/>
  </w:style>
  <w:style w:type="paragraph" w:customStyle="1" w:styleId="BB791D20D6EB4FA1B4E9FD675FB5BFEC">
    <w:name w:val="BB791D20D6EB4FA1B4E9FD675FB5BFEC"/>
    <w:rsid w:val="00C23597"/>
  </w:style>
  <w:style w:type="paragraph" w:customStyle="1" w:styleId="EE0B572A51E64280B7053B147095AED4">
    <w:name w:val="EE0B572A51E64280B7053B147095AED4"/>
    <w:rsid w:val="00C23597"/>
  </w:style>
  <w:style w:type="paragraph" w:customStyle="1" w:styleId="2D62571592A046D7B9D79E027F1F30D2">
    <w:name w:val="2D62571592A046D7B9D79E027F1F30D2"/>
    <w:rsid w:val="00C23597"/>
  </w:style>
  <w:style w:type="paragraph" w:customStyle="1" w:styleId="7AB606555FEB408B88435836BA800500">
    <w:name w:val="7AB606555FEB408B88435836BA800500"/>
    <w:rsid w:val="00C23597"/>
  </w:style>
  <w:style w:type="paragraph" w:customStyle="1" w:styleId="0CDA4AABF0634561B6338CAE5398EF8B">
    <w:name w:val="0CDA4AABF0634561B6338CAE5398EF8B"/>
    <w:rsid w:val="00C23597"/>
  </w:style>
  <w:style w:type="paragraph" w:customStyle="1" w:styleId="EBD30061564B42E590320DD2D3470016">
    <w:name w:val="EBD30061564B42E590320DD2D3470016"/>
    <w:rsid w:val="00C23597"/>
  </w:style>
  <w:style w:type="paragraph" w:customStyle="1" w:styleId="D0FB4ADC144A49DAA2323A650BB8A2DF">
    <w:name w:val="D0FB4ADC144A49DAA2323A650BB8A2DF"/>
    <w:rsid w:val="00C23597"/>
  </w:style>
  <w:style w:type="paragraph" w:customStyle="1" w:styleId="F9EEAA2A626A4FCA9374C23A81F3D5BB">
    <w:name w:val="F9EEAA2A626A4FCA9374C23A81F3D5BB"/>
    <w:rsid w:val="00C23597"/>
  </w:style>
  <w:style w:type="paragraph" w:customStyle="1" w:styleId="B945AC7A55D146539806D97880C86465">
    <w:name w:val="B945AC7A55D146539806D97880C86465"/>
    <w:rsid w:val="00C23597"/>
  </w:style>
  <w:style w:type="paragraph" w:customStyle="1" w:styleId="70EE275686E348ABAB391F90AE3D9FB6">
    <w:name w:val="70EE275686E348ABAB391F90AE3D9FB6"/>
    <w:rsid w:val="00C23597"/>
  </w:style>
  <w:style w:type="paragraph" w:customStyle="1" w:styleId="E7469783400F4105ABDFC733C80BA9D6">
    <w:name w:val="E7469783400F4105ABDFC733C80BA9D6"/>
    <w:rsid w:val="00C23597"/>
  </w:style>
  <w:style w:type="paragraph" w:customStyle="1" w:styleId="927A84F78A0743D98DD26A49FDB01109">
    <w:name w:val="927A84F78A0743D98DD26A49FDB01109"/>
    <w:rsid w:val="00C23597"/>
  </w:style>
  <w:style w:type="paragraph" w:customStyle="1" w:styleId="982D1078255243AB8A20328094BFC6EC">
    <w:name w:val="982D1078255243AB8A20328094BFC6EC"/>
    <w:rsid w:val="00C23597"/>
  </w:style>
  <w:style w:type="paragraph" w:customStyle="1" w:styleId="1FDB0679DBCE4655830E63CF0410476E">
    <w:name w:val="1FDB0679DBCE4655830E63CF0410476E"/>
    <w:rsid w:val="00C23597"/>
  </w:style>
  <w:style w:type="paragraph" w:customStyle="1" w:styleId="4CBE1838DDF24545813EAC760B2961EA">
    <w:name w:val="4CBE1838DDF24545813EAC760B2961EA"/>
    <w:rsid w:val="00C23597"/>
  </w:style>
  <w:style w:type="paragraph" w:customStyle="1" w:styleId="2A713104314F453CA3618F87AA258754">
    <w:name w:val="2A713104314F453CA3618F87AA258754"/>
    <w:rsid w:val="00C23597"/>
  </w:style>
  <w:style w:type="paragraph" w:customStyle="1" w:styleId="BB4A075FBA7548529456239EC23D0E36">
    <w:name w:val="BB4A075FBA7548529456239EC23D0E36"/>
    <w:rsid w:val="00C23597"/>
  </w:style>
  <w:style w:type="paragraph" w:customStyle="1" w:styleId="313E9DBAD807492F9F0FE9BED5ECB8EB">
    <w:name w:val="313E9DBAD807492F9F0FE9BED5ECB8EB"/>
    <w:rsid w:val="00C23597"/>
  </w:style>
  <w:style w:type="paragraph" w:customStyle="1" w:styleId="A5380F7683CA44F998F6BF31BD4BF2E8">
    <w:name w:val="A5380F7683CA44F998F6BF31BD4BF2E8"/>
    <w:rsid w:val="00C23597"/>
  </w:style>
  <w:style w:type="paragraph" w:customStyle="1" w:styleId="621B3762E01542B2BB42D32D9EBC539F">
    <w:name w:val="621B3762E01542B2BB42D32D9EBC539F"/>
    <w:rsid w:val="00C23597"/>
  </w:style>
  <w:style w:type="paragraph" w:customStyle="1" w:styleId="9238D80C83304C82AEE822B662D68F26">
    <w:name w:val="9238D80C83304C82AEE822B662D68F26"/>
    <w:rsid w:val="00C23597"/>
  </w:style>
  <w:style w:type="paragraph" w:customStyle="1" w:styleId="000FE83B2C68436D9C15D7DD1A74AD07">
    <w:name w:val="000FE83B2C68436D9C15D7DD1A74AD07"/>
    <w:rsid w:val="00C23597"/>
  </w:style>
  <w:style w:type="paragraph" w:customStyle="1" w:styleId="012184DD0DA84F559FE7590A0765752D">
    <w:name w:val="012184DD0DA84F559FE7590A0765752D"/>
    <w:rsid w:val="00C23597"/>
  </w:style>
  <w:style w:type="paragraph" w:customStyle="1" w:styleId="7B207B6ED76D4FE6B978E84D86C08256">
    <w:name w:val="7B207B6ED76D4FE6B978E84D86C08256"/>
    <w:rsid w:val="00C23597"/>
  </w:style>
  <w:style w:type="paragraph" w:customStyle="1" w:styleId="1DB033AB9E66461A991372CFD184A3F4">
    <w:name w:val="1DB033AB9E66461A991372CFD184A3F4"/>
    <w:rsid w:val="00C23597"/>
  </w:style>
  <w:style w:type="paragraph" w:customStyle="1" w:styleId="43782D83AD4C47088ECB7908DCEB53F4">
    <w:name w:val="43782D83AD4C47088ECB7908DCEB53F4"/>
    <w:rsid w:val="00C23597"/>
  </w:style>
  <w:style w:type="paragraph" w:customStyle="1" w:styleId="2636857826ED413B9813C841AB14B000">
    <w:name w:val="2636857826ED413B9813C841AB14B000"/>
    <w:rsid w:val="00C23597"/>
  </w:style>
  <w:style w:type="paragraph" w:customStyle="1" w:styleId="37980DB9D69F418A941CE72F9E669DFF">
    <w:name w:val="37980DB9D69F418A941CE72F9E669DFF"/>
    <w:rsid w:val="00C23597"/>
  </w:style>
  <w:style w:type="paragraph" w:customStyle="1" w:styleId="259FBD91C7174831B9136BCBDB0F4B70">
    <w:name w:val="259FBD91C7174831B9136BCBDB0F4B70"/>
    <w:rsid w:val="00C23597"/>
  </w:style>
  <w:style w:type="paragraph" w:customStyle="1" w:styleId="B922D0F21D1840F08D35AB12AC708431">
    <w:name w:val="B922D0F21D1840F08D35AB12AC708431"/>
    <w:rsid w:val="00C23597"/>
  </w:style>
  <w:style w:type="paragraph" w:customStyle="1" w:styleId="438D92A82972448389D2645B308339CD">
    <w:name w:val="438D92A82972448389D2645B308339CD"/>
    <w:rsid w:val="00C23597"/>
  </w:style>
  <w:style w:type="paragraph" w:customStyle="1" w:styleId="D6CCC5F90A7345B0B1D03482ABD77688">
    <w:name w:val="D6CCC5F90A7345B0B1D03482ABD77688"/>
    <w:rsid w:val="00C23597"/>
  </w:style>
  <w:style w:type="paragraph" w:customStyle="1" w:styleId="BC0C36C1579E485799E45B1163E8B847">
    <w:name w:val="BC0C36C1579E485799E45B1163E8B847"/>
    <w:rsid w:val="00C23597"/>
  </w:style>
  <w:style w:type="paragraph" w:customStyle="1" w:styleId="E047BF069A4E41EFAD8CEB0A3ADC6888">
    <w:name w:val="E047BF069A4E41EFAD8CEB0A3ADC6888"/>
    <w:rsid w:val="00C23597"/>
  </w:style>
  <w:style w:type="paragraph" w:customStyle="1" w:styleId="0F564560BB1E429FA699361A8719D0F2">
    <w:name w:val="0F564560BB1E429FA699361A8719D0F2"/>
    <w:rsid w:val="00C23597"/>
  </w:style>
  <w:style w:type="paragraph" w:customStyle="1" w:styleId="7C90AF767E33472B9A8CB336F0AE7A73">
    <w:name w:val="7C90AF767E33472B9A8CB336F0AE7A73"/>
    <w:rsid w:val="00C23597"/>
  </w:style>
  <w:style w:type="paragraph" w:customStyle="1" w:styleId="9DAA834C31564DAF8E1C1FB3AF158B8498">
    <w:name w:val="9DAA834C31564DAF8E1C1FB3AF158B8498"/>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2">
    <w:name w:val="6D8FF30077724C339032E392E67D773712"/>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1">
    <w:name w:val="98E9518CD13049F790F0E435C27E93D31"/>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8">
    <w:name w:val="CA73092FB80B4A8281D33F94B4186F1C48"/>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8">
    <w:name w:val="96D538EA125B49DBB6CD6D21AEFC12BD48"/>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1">
    <w:name w:val="515A81ECB38246EF96135E03C325585F1"/>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1">
    <w:name w:val="176CF490CB344B719CA57015D19CBB5A1"/>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1">
    <w:name w:val="D2BE18D2EC014DBEA1CE6B20276A34A41"/>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1">
    <w:name w:val="72C786BA5D304BB8AC9A2007B5279A421"/>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1">
    <w:name w:val="C096B7E1FFE04662B90EF3A143B2DF9D1"/>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1">
    <w:name w:val="2F89162FD24846A18565C819E35BF9F41"/>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1">
    <w:name w:val="7DC73D5CB9874DB581255E5FEF9A46D71"/>
    <w:rsid w:val="00C23597"/>
    <w:pPr>
      <w:spacing w:after="0" w:line="240" w:lineRule="auto"/>
    </w:pPr>
    <w:rPr>
      <w:rFonts w:ascii="Arial" w:eastAsia="Times New Roman" w:hAnsi="Arial" w:cs="Times New Roman"/>
      <w:sz w:val="20"/>
      <w:szCs w:val="20"/>
      <w:lang w:eastAsia="de-DE"/>
    </w:rPr>
  </w:style>
  <w:style w:type="paragraph" w:customStyle="1" w:styleId="9DAA834C31564DAF8E1C1FB3AF158B8499">
    <w:name w:val="9DAA834C31564DAF8E1C1FB3AF158B8499"/>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3">
    <w:name w:val="6D8FF30077724C339032E392E67D773713"/>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2">
    <w:name w:val="98E9518CD13049F790F0E435C27E93D32"/>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9">
    <w:name w:val="CA73092FB80B4A8281D33F94B4186F1C49"/>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9">
    <w:name w:val="96D538EA125B49DBB6CD6D21AEFC12BD49"/>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2">
    <w:name w:val="515A81ECB38246EF96135E03C325585F2"/>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2">
    <w:name w:val="176CF490CB344B719CA57015D19CBB5A2"/>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2">
    <w:name w:val="D2BE18D2EC014DBEA1CE6B20276A34A42"/>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2">
    <w:name w:val="72C786BA5D304BB8AC9A2007B5279A422"/>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2">
    <w:name w:val="C096B7E1FFE04662B90EF3A143B2DF9D2"/>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2">
    <w:name w:val="2F89162FD24846A18565C819E35BF9F42"/>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2">
    <w:name w:val="7DC73D5CB9874DB581255E5FEF9A46D72"/>
    <w:rsid w:val="00C23597"/>
    <w:pPr>
      <w:spacing w:after="0" w:line="240" w:lineRule="auto"/>
    </w:pPr>
    <w:rPr>
      <w:rFonts w:ascii="Arial" w:eastAsia="Times New Roman" w:hAnsi="Arial" w:cs="Times New Roman"/>
      <w:sz w:val="20"/>
      <w:szCs w:val="20"/>
      <w:lang w:eastAsia="de-DE"/>
    </w:rPr>
  </w:style>
  <w:style w:type="paragraph" w:customStyle="1" w:styleId="8ECBDF68F01B438390213F87EDC9541D">
    <w:name w:val="8ECBDF68F01B438390213F87EDC9541D"/>
    <w:rsid w:val="00C23597"/>
  </w:style>
  <w:style w:type="paragraph" w:customStyle="1" w:styleId="344CFFFF22574A208C52DF9312D20C84">
    <w:name w:val="344CFFFF22574A208C52DF9312D20C84"/>
    <w:rsid w:val="00C23597"/>
  </w:style>
  <w:style w:type="paragraph" w:customStyle="1" w:styleId="EF6B9AC287F44F50BB3143CCC314D958">
    <w:name w:val="EF6B9AC287F44F50BB3143CCC314D958"/>
    <w:rsid w:val="00C23597"/>
  </w:style>
  <w:style w:type="paragraph" w:customStyle="1" w:styleId="FA009884C60B443D868ABEB7F4119E13">
    <w:name w:val="FA009884C60B443D868ABEB7F4119E13"/>
    <w:rsid w:val="00C23597"/>
  </w:style>
  <w:style w:type="paragraph" w:customStyle="1" w:styleId="56BAE31E8DC94AA8810B3693791B5B0D">
    <w:name w:val="56BAE31E8DC94AA8810B3693791B5B0D"/>
    <w:rsid w:val="00C23597"/>
  </w:style>
  <w:style w:type="paragraph" w:customStyle="1" w:styleId="9DAA834C31564DAF8E1C1FB3AF158B84100">
    <w:name w:val="9DAA834C31564DAF8E1C1FB3AF158B84100"/>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4">
    <w:name w:val="6D8FF30077724C339032E392E67D773714"/>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3">
    <w:name w:val="98E9518CD13049F790F0E435C27E93D33"/>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0">
    <w:name w:val="CA73092FB80B4A8281D33F94B4186F1C50"/>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0">
    <w:name w:val="96D538EA125B49DBB6CD6D21AEFC12BD50"/>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3">
    <w:name w:val="515A81ECB38246EF96135E03C325585F3"/>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3">
    <w:name w:val="176CF490CB344B719CA57015D19CBB5A3"/>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3">
    <w:name w:val="D2BE18D2EC014DBEA1CE6B20276A34A43"/>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3">
    <w:name w:val="72C786BA5D304BB8AC9A2007B5279A423"/>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3">
    <w:name w:val="C096B7E1FFE04662B90EF3A143B2DF9D3"/>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3">
    <w:name w:val="2F89162FD24846A18565C819E35BF9F43"/>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3">
    <w:name w:val="7DC73D5CB9874DB581255E5FEF9A46D73"/>
    <w:rsid w:val="001F61B4"/>
    <w:pPr>
      <w:spacing w:after="0" w:line="240" w:lineRule="auto"/>
    </w:pPr>
    <w:rPr>
      <w:rFonts w:ascii="Arial" w:eastAsia="Times New Roman" w:hAnsi="Arial" w:cs="Times New Roman"/>
      <w:sz w:val="20"/>
      <w:szCs w:val="20"/>
      <w:lang w:eastAsia="de-DE"/>
    </w:rPr>
  </w:style>
  <w:style w:type="paragraph" w:customStyle="1" w:styleId="F44D6FBA2B4E4E01B2F99BB215B32EBD1">
    <w:name w:val="F44D6FBA2B4E4E01B2F99BB215B32EBD1"/>
    <w:rsid w:val="001F61B4"/>
    <w:pPr>
      <w:spacing w:after="0" w:line="240" w:lineRule="auto"/>
    </w:pPr>
    <w:rPr>
      <w:rFonts w:ascii="Arial" w:eastAsia="Times New Roman" w:hAnsi="Arial" w:cs="Times New Roman"/>
      <w:sz w:val="20"/>
      <w:szCs w:val="20"/>
      <w:lang w:eastAsia="de-DE"/>
    </w:rPr>
  </w:style>
  <w:style w:type="paragraph" w:customStyle="1" w:styleId="71AC2B52F17C4DC188054B6318205AF21">
    <w:name w:val="71AC2B52F17C4DC188054B6318205AF21"/>
    <w:rsid w:val="001F61B4"/>
    <w:pPr>
      <w:spacing w:after="0" w:line="240" w:lineRule="auto"/>
    </w:pPr>
    <w:rPr>
      <w:rFonts w:ascii="Arial" w:eastAsia="Times New Roman" w:hAnsi="Arial" w:cs="Times New Roman"/>
      <w:sz w:val="20"/>
      <w:szCs w:val="20"/>
      <w:lang w:eastAsia="de-DE"/>
    </w:rPr>
  </w:style>
  <w:style w:type="paragraph" w:customStyle="1" w:styleId="B9510D2B934345B69F8F1472A1EB72831">
    <w:name w:val="B9510D2B934345B69F8F1472A1EB72831"/>
    <w:rsid w:val="001F61B4"/>
    <w:pPr>
      <w:spacing w:after="0" w:line="240" w:lineRule="auto"/>
    </w:pPr>
    <w:rPr>
      <w:rFonts w:ascii="Arial" w:eastAsia="Times New Roman" w:hAnsi="Arial" w:cs="Times New Roman"/>
      <w:sz w:val="20"/>
      <w:szCs w:val="20"/>
      <w:lang w:eastAsia="de-DE"/>
    </w:rPr>
  </w:style>
  <w:style w:type="paragraph" w:customStyle="1" w:styleId="3A888CB2E52E4BC490E01B724124C0581">
    <w:name w:val="3A888CB2E52E4BC490E01B724124C0581"/>
    <w:rsid w:val="001F61B4"/>
    <w:pPr>
      <w:spacing w:after="0" w:line="240" w:lineRule="auto"/>
    </w:pPr>
    <w:rPr>
      <w:rFonts w:ascii="Arial" w:eastAsia="Times New Roman" w:hAnsi="Arial" w:cs="Times New Roman"/>
      <w:sz w:val="20"/>
      <w:szCs w:val="20"/>
      <w:lang w:eastAsia="de-DE"/>
    </w:rPr>
  </w:style>
  <w:style w:type="paragraph" w:customStyle="1" w:styleId="D2835549E1FC4AE38C0DCE01ADA02A161">
    <w:name w:val="D2835549E1FC4AE38C0DCE01ADA02A161"/>
    <w:rsid w:val="001F61B4"/>
    <w:pPr>
      <w:spacing w:after="0" w:line="240" w:lineRule="auto"/>
    </w:pPr>
    <w:rPr>
      <w:rFonts w:ascii="Arial" w:eastAsia="Times New Roman" w:hAnsi="Arial" w:cs="Times New Roman"/>
      <w:sz w:val="20"/>
      <w:szCs w:val="20"/>
      <w:lang w:eastAsia="de-DE"/>
    </w:rPr>
  </w:style>
  <w:style w:type="paragraph" w:customStyle="1" w:styleId="602B3D5462DB49BE9961BE3D5AC5A00C1">
    <w:name w:val="602B3D5462DB49BE9961BE3D5AC5A00C1"/>
    <w:rsid w:val="001F61B4"/>
    <w:pPr>
      <w:spacing w:after="0" w:line="240" w:lineRule="auto"/>
    </w:pPr>
    <w:rPr>
      <w:rFonts w:ascii="Arial" w:eastAsia="Times New Roman" w:hAnsi="Arial" w:cs="Times New Roman"/>
      <w:sz w:val="20"/>
      <w:szCs w:val="20"/>
      <w:lang w:eastAsia="de-DE"/>
    </w:rPr>
  </w:style>
  <w:style w:type="paragraph" w:customStyle="1" w:styleId="982D1078255243AB8A20328094BFC6EC1">
    <w:name w:val="982D1078255243AB8A20328094BFC6EC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1">
    <w:name w:val="1FDB0679DBCE4655830E63CF0410476E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1">
    <w:name w:val="4CBE1838DDF24545813EAC760B2961EA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1">
    <w:name w:val="2A713104314F453CA3618F87AA25875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1">
    <w:name w:val="E047BF069A4E41EFAD8CEB0A3ADC68881"/>
    <w:rsid w:val="001F61B4"/>
    <w:pPr>
      <w:spacing w:after="0" w:line="240" w:lineRule="auto"/>
    </w:pPr>
    <w:rPr>
      <w:rFonts w:ascii="Arial" w:eastAsia="Times New Roman" w:hAnsi="Arial" w:cs="Times New Roman"/>
      <w:sz w:val="20"/>
      <w:szCs w:val="20"/>
      <w:lang w:eastAsia="de-DE"/>
    </w:rPr>
  </w:style>
  <w:style w:type="paragraph" w:customStyle="1" w:styleId="621B3762E01542B2BB42D32D9EBC539F1">
    <w:name w:val="621B3762E01542B2BB42D32D9EBC539F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1">
    <w:name w:val="9238D80C83304C82AEE822B662D68F26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1">
    <w:name w:val="000FE83B2C68436D9C15D7DD1A74AD07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59FBD91C7174831B9136BCBDB0F4B701">
    <w:name w:val="259FBD91C7174831B9136BCBDB0F4B70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B922D0F21D1840F08D35AB12AC7084311">
    <w:name w:val="B922D0F21D1840F08D35AB12AC708431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38D92A82972448389D2645B308339CD1">
    <w:name w:val="438D92A82972448389D2645B308339CD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1">
    <w:name w:val="D6CCC5F90A7345B0B1D03482ABD77688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1">
    <w:name w:val="0F564560BB1E429FA699361A8719D0F2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2">
    <w:name w:val="695637BB7D1246099F393B2644501FFC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1">
    <w:name w:val="344CFFFF22574A208C52DF9312D20C8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2">
    <w:name w:val="5CE76847439444D7A5C8D24434EF3483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2">
    <w:name w:val="078EB55BA5164DEC9FF32A542918C6C62"/>
    <w:rsid w:val="001F61B4"/>
    <w:pPr>
      <w:spacing w:after="0" w:line="240" w:lineRule="auto"/>
    </w:pPr>
    <w:rPr>
      <w:rFonts w:ascii="Arial" w:eastAsia="Times New Roman" w:hAnsi="Arial" w:cs="Times New Roman"/>
      <w:sz w:val="20"/>
      <w:szCs w:val="20"/>
      <w:lang w:eastAsia="de-DE"/>
    </w:rPr>
  </w:style>
  <w:style w:type="paragraph" w:customStyle="1" w:styleId="6A54D861E137416FAC557464E21587702">
    <w:name w:val="6A54D861E137416FAC557464E21587702"/>
    <w:rsid w:val="001F61B4"/>
    <w:pPr>
      <w:spacing w:after="0" w:line="240" w:lineRule="auto"/>
    </w:pPr>
    <w:rPr>
      <w:rFonts w:ascii="Arial" w:eastAsia="Times New Roman" w:hAnsi="Arial" w:cs="Times New Roman"/>
      <w:sz w:val="20"/>
      <w:szCs w:val="20"/>
      <w:lang w:eastAsia="de-DE"/>
    </w:rPr>
  </w:style>
  <w:style w:type="paragraph" w:customStyle="1" w:styleId="F71B9CAE575045DE8AB957B305849D812">
    <w:name w:val="F71B9CAE575045DE8AB957B305849D812"/>
    <w:rsid w:val="001F61B4"/>
    <w:pPr>
      <w:spacing w:after="0" w:line="240" w:lineRule="auto"/>
    </w:pPr>
    <w:rPr>
      <w:rFonts w:ascii="Arial" w:eastAsia="Times New Roman" w:hAnsi="Arial" w:cs="Times New Roman"/>
      <w:sz w:val="20"/>
      <w:szCs w:val="20"/>
      <w:lang w:eastAsia="de-DE"/>
    </w:rPr>
  </w:style>
  <w:style w:type="paragraph" w:customStyle="1" w:styleId="6345F4E752F34150852D9A07190FD4472">
    <w:name w:val="6345F4E752F34150852D9A07190FD4472"/>
    <w:rsid w:val="001F61B4"/>
    <w:pPr>
      <w:spacing w:after="0" w:line="240" w:lineRule="auto"/>
    </w:pPr>
    <w:rPr>
      <w:rFonts w:ascii="Arial" w:eastAsia="Times New Roman" w:hAnsi="Arial" w:cs="Times New Roman"/>
      <w:sz w:val="20"/>
      <w:szCs w:val="20"/>
      <w:lang w:eastAsia="de-DE"/>
    </w:rPr>
  </w:style>
  <w:style w:type="paragraph" w:customStyle="1" w:styleId="F9058EDC42494A2FB130CFB37D31E6422">
    <w:name w:val="F9058EDC42494A2FB130CFB37D31E6422"/>
    <w:rsid w:val="001F61B4"/>
    <w:pPr>
      <w:spacing w:after="0" w:line="240" w:lineRule="auto"/>
    </w:pPr>
    <w:rPr>
      <w:rFonts w:ascii="Arial" w:eastAsia="Times New Roman" w:hAnsi="Arial" w:cs="Times New Roman"/>
      <w:sz w:val="20"/>
      <w:szCs w:val="20"/>
      <w:lang w:eastAsia="de-DE"/>
    </w:rPr>
  </w:style>
  <w:style w:type="paragraph" w:customStyle="1" w:styleId="040125A4EF9047448E1D0D97D29B61732">
    <w:name w:val="040125A4EF9047448E1D0D97D29B61732"/>
    <w:rsid w:val="001F61B4"/>
    <w:pPr>
      <w:spacing w:after="0" w:line="240" w:lineRule="auto"/>
    </w:pPr>
    <w:rPr>
      <w:rFonts w:ascii="Arial" w:eastAsia="Times New Roman" w:hAnsi="Arial" w:cs="Times New Roman"/>
      <w:sz w:val="20"/>
      <w:szCs w:val="20"/>
      <w:lang w:eastAsia="de-DE"/>
    </w:rPr>
  </w:style>
  <w:style w:type="paragraph" w:customStyle="1" w:styleId="4E980A35518342BC8410AB57CFB238782">
    <w:name w:val="4E980A35518342BC8410AB57CFB238782"/>
    <w:rsid w:val="001F61B4"/>
    <w:pPr>
      <w:spacing w:after="0" w:line="240" w:lineRule="auto"/>
    </w:pPr>
    <w:rPr>
      <w:rFonts w:ascii="Arial" w:eastAsia="Times New Roman" w:hAnsi="Arial" w:cs="Times New Roman"/>
      <w:sz w:val="20"/>
      <w:szCs w:val="20"/>
      <w:lang w:eastAsia="de-DE"/>
    </w:rPr>
  </w:style>
  <w:style w:type="paragraph" w:customStyle="1" w:styleId="345DF541D1E54D08B14325933592602D2">
    <w:name w:val="345DF541D1E54D08B14325933592602D2"/>
    <w:rsid w:val="001F61B4"/>
    <w:pPr>
      <w:spacing w:after="0" w:line="240" w:lineRule="auto"/>
    </w:pPr>
    <w:rPr>
      <w:rFonts w:ascii="Arial" w:eastAsia="Times New Roman" w:hAnsi="Arial" w:cs="Times New Roman"/>
      <w:sz w:val="20"/>
      <w:szCs w:val="20"/>
      <w:lang w:eastAsia="de-DE"/>
    </w:rPr>
  </w:style>
  <w:style w:type="paragraph" w:customStyle="1" w:styleId="6B0EC5E75545421B833E54B7D123740A2">
    <w:name w:val="6B0EC5E75545421B833E54B7D123740A2"/>
    <w:rsid w:val="001F61B4"/>
    <w:pPr>
      <w:spacing w:after="0" w:line="240" w:lineRule="auto"/>
    </w:pPr>
    <w:rPr>
      <w:rFonts w:ascii="Arial" w:eastAsia="Times New Roman" w:hAnsi="Arial" w:cs="Times New Roman"/>
      <w:sz w:val="20"/>
      <w:szCs w:val="20"/>
      <w:lang w:eastAsia="de-DE"/>
    </w:rPr>
  </w:style>
  <w:style w:type="paragraph" w:customStyle="1" w:styleId="D1DA04D8258A4B0794C496660A80CA132">
    <w:name w:val="D1DA04D8258A4B0794C496660A80CA132"/>
    <w:rsid w:val="001F61B4"/>
    <w:pPr>
      <w:spacing w:after="0" w:line="240" w:lineRule="auto"/>
    </w:pPr>
    <w:rPr>
      <w:rFonts w:ascii="Arial" w:eastAsia="Times New Roman" w:hAnsi="Arial" w:cs="Times New Roman"/>
      <w:sz w:val="20"/>
      <w:szCs w:val="20"/>
      <w:lang w:eastAsia="de-DE"/>
    </w:rPr>
  </w:style>
  <w:style w:type="paragraph" w:customStyle="1" w:styleId="A912CD20EC624E6EA82CF3D4B73DB6C02">
    <w:name w:val="A912CD20EC624E6EA82CF3D4B73DB6C02"/>
    <w:rsid w:val="001F61B4"/>
    <w:pPr>
      <w:spacing w:after="0" w:line="240" w:lineRule="auto"/>
    </w:pPr>
    <w:rPr>
      <w:rFonts w:ascii="Arial" w:eastAsia="Times New Roman" w:hAnsi="Arial" w:cs="Times New Roman"/>
      <w:sz w:val="20"/>
      <w:szCs w:val="20"/>
      <w:lang w:eastAsia="de-DE"/>
    </w:rPr>
  </w:style>
  <w:style w:type="paragraph" w:customStyle="1" w:styleId="718210B2D4C34314A295F1283B7F0A7F28">
    <w:name w:val="718210B2D4C34314A295F1283B7F0A7F28"/>
    <w:rsid w:val="001F61B4"/>
    <w:pPr>
      <w:spacing w:after="0" w:line="240" w:lineRule="auto"/>
    </w:pPr>
    <w:rPr>
      <w:rFonts w:ascii="Arial" w:eastAsia="Times New Roman" w:hAnsi="Arial" w:cs="Times New Roman"/>
      <w:sz w:val="20"/>
      <w:szCs w:val="20"/>
      <w:lang w:eastAsia="de-DE"/>
    </w:rPr>
  </w:style>
  <w:style w:type="paragraph" w:customStyle="1" w:styleId="76657A4CFE03475CAA959CD93BAA5E44">
    <w:name w:val="76657A4CFE03475CAA959CD93BAA5E44"/>
    <w:rsid w:val="001F61B4"/>
    <w:pPr>
      <w:spacing w:after="0" w:line="240" w:lineRule="auto"/>
    </w:pPr>
    <w:rPr>
      <w:rFonts w:ascii="Arial" w:eastAsia="Times New Roman" w:hAnsi="Arial" w:cs="Times New Roman"/>
      <w:sz w:val="20"/>
      <w:szCs w:val="20"/>
      <w:lang w:eastAsia="de-DE"/>
    </w:rPr>
  </w:style>
  <w:style w:type="paragraph" w:customStyle="1" w:styleId="4CFEBBE7358649A8BF9746028779BFA42">
    <w:name w:val="4CFEBBE7358649A8BF9746028779BFA42"/>
    <w:rsid w:val="001F61B4"/>
    <w:pPr>
      <w:spacing w:after="0" w:line="240" w:lineRule="auto"/>
    </w:pPr>
    <w:rPr>
      <w:rFonts w:ascii="Arial" w:eastAsia="Times New Roman" w:hAnsi="Arial" w:cs="Times New Roman"/>
      <w:sz w:val="20"/>
      <w:szCs w:val="20"/>
      <w:lang w:eastAsia="de-DE"/>
    </w:rPr>
  </w:style>
  <w:style w:type="paragraph" w:customStyle="1" w:styleId="5DF99D86E81C4E5AA489C89707CDFC98">
    <w:name w:val="5DF99D86E81C4E5AA489C89707CDFC98"/>
    <w:rsid w:val="001F61B4"/>
  </w:style>
  <w:style w:type="paragraph" w:customStyle="1" w:styleId="9DAA834C31564DAF8E1C1FB3AF158B84101">
    <w:name w:val="9DAA834C31564DAF8E1C1FB3AF158B84101"/>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5">
    <w:name w:val="6D8FF30077724C339032E392E67D773715"/>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4">
    <w:name w:val="98E9518CD13049F790F0E435C27E93D34"/>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1">
    <w:name w:val="CA73092FB80B4A8281D33F94B4186F1C51"/>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1">
    <w:name w:val="96D538EA125B49DBB6CD6D21AEFC12BD51"/>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4">
    <w:name w:val="515A81ECB38246EF96135E03C325585F4"/>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4">
    <w:name w:val="176CF490CB344B719CA57015D19CBB5A4"/>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4">
    <w:name w:val="D2BE18D2EC014DBEA1CE6B20276A34A44"/>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4">
    <w:name w:val="72C786BA5D304BB8AC9A2007B5279A424"/>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4">
    <w:name w:val="C096B7E1FFE04662B90EF3A143B2DF9D4"/>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4">
    <w:name w:val="2F89162FD24846A18565C819E35BF9F44"/>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4">
    <w:name w:val="7DC73D5CB9874DB581255E5FEF9A46D74"/>
    <w:rsid w:val="001F61B4"/>
    <w:pPr>
      <w:spacing w:after="0" w:line="240" w:lineRule="auto"/>
    </w:pPr>
    <w:rPr>
      <w:rFonts w:ascii="Arial" w:eastAsia="Times New Roman" w:hAnsi="Arial" w:cs="Times New Roman"/>
      <w:sz w:val="20"/>
      <w:szCs w:val="20"/>
      <w:lang w:eastAsia="de-DE"/>
    </w:rPr>
  </w:style>
  <w:style w:type="paragraph" w:customStyle="1" w:styleId="8698099748664AFB8DD40DD9EBBE2E92">
    <w:name w:val="8698099748664AFB8DD40DD9EBBE2E92"/>
    <w:rsid w:val="001F61B4"/>
  </w:style>
  <w:style w:type="paragraph" w:customStyle="1" w:styleId="4ECBC1D7D36643C4A79FB0F078C823F3">
    <w:name w:val="4ECBC1D7D36643C4A79FB0F078C823F3"/>
    <w:rsid w:val="001F61B4"/>
  </w:style>
  <w:style w:type="paragraph" w:customStyle="1" w:styleId="543F138D34E04542A6E906E62A6255E7">
    <w:name w:val="543F138D34E04542A6E906E62A6255E7"/>
    <w:rsid w:val="001F61B4"/>
  </w:style>
  <w:style w:type="paragraph" w:customStyle="1" w:styleId="F512C92300E847F0B92782C80BA6688E">
    <w:name w:val="F512C92300E847F0B92782C80BA6688E"/>
    <w:rsid w:val="001F61B4"/>
  </w:style>
  <w:style w:type="paragraph" w:customStyle="1" w:styleId="16A3335562774EDB8DD4FEAF55C78056">
    <w:name w:val="16A3335562774EDB8DD4FEAF55C78056"/>
    <w:rsid w:val="001F61B4"/>
  </w:style>
  <w:style w:type="paragraph" w:customStyle="1" w:styleId="6539ACEAD5ED4B0C9A038B7046DF7B15">
    <w:name w:val="6539ACEAD5ED4B0C9A038B7046DF7B15"/>
    <w:rsid w:val="001F61B4"/>
  </w:style>
  <w:style w:type="paragraph" w:customStyle="1" w:styleId="4E46ABD517EE419FB94475ACB3A31BC9">
    <w:name w:val="4E46ABD517EE419FB94475ACB3A31BC9"/>
    <w:rsid w:val="001F61B4"/>
  </w:style>
  <w:style w:type="paragraph" w:customStyle="1" w:styleId="93D6A5C051D34ED2895B418F7F141EFF">
    <w:name w:val="93D6A5C051D34ED2895B418F7F141EFF"/>
    <w:rsid w:val="001F61B4"/>
  </w:style>
  <w:style w:type="paragraph" w:customStyle="1" w:styleId="55BACF0D749142ECB1562D57DCC8828E">
    <w:name w:val="55BACF0D749142ECB1562D57DCC8828E"/>
    <w:rsid w:val="001F61B4"/>
  </w:style>
  <w:style w:type="paragraph" w:customStyle="1" w:styleId="25A198860FE944689F1333E4F3786252">
    <w:name w:val="25A198860FE944689F1333E4F3786252"/>
    <w:rsid w:val="001F61B4"/>
  </w:style>
  <w:style w:type="paragraph" w:customStyle="1" w:styleId="9DAA834C31564DAF8E1C1FB3AF158B84102">
    <w:name w:val="9DAA834C31564DAF8E1C1FB3AF158B84102"/>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6">
    <w:name w:val="6D8FF30077724C339032E392E67D773716"/>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5">
    <w:name w:val="98E9518CD13049F790F0E435C27E93D35"/>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2">
    <w:name w:val="CA73092FB80B4A8281D33F94B4186F1C52"/>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2">
    <w:name w:val="96D538EA125B49DBB6CD6D21AEFC12BD52"/>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5">
    <w:name w:val="515A81ECB38246EF96135E03C325585F5"/>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5">
    <w:name w:val="176CF490CB344B719CA57015D19CBB5A5"/>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5">
    <w:name w:val="D2BE18D2EC014DBEA1CE6B20276A34A45"/>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5">
    <w:name w:val="72C786BA5D304BB8AC9A2007B5279A425"/>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5">
    <w:name w:val="C096B7E1FFE04662B90EF3A143B2DF9D5"/>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5">
    <w:name w:val="2F89162FD24846A18565C819E35BF9F45"/>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5">
    <w:name w:val="7DC73D5CB9874DB581255E5FEF9A46D75"/>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3">
    <w:name w:val="9DAA834C31564DAF8E1C1FB3AF158B84103"/>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7">
    <w:name w:val="6D8FF30077724C339032E392E67D773717"/>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6">
    <w:name w:val="98E9518CD13049F790F0E435C27E93D36"/>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3">
    <w:name w:val="CA73092FB80B4A8281D33F94B4186F1C53"/>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3">
    <w:name w:val="96D538EA125B49DBB6CD6D21AEFC12BD53"/>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6">
    <w:name w:val="515A81ECB38246EF96135E03C325585F6"/>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6">
    <w:name w:val="176CF490CB344B719CA57015D19CBB5A6"/>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6">
    <w:name w:val="D2BE18D2EC014DBEA1CE6B20276A34A46"/>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6">
    <w:name w:val="72C786BA5D304BB8AC9A2007B5279A426"/>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6">
    <w:name w:val="C096B7E1FFE04662B90EF3A143B2DF9D6"/>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6">
    <w:name w:val="2F89162FD24846A18565C819E35BF9F46"/>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6">
    <w:name w:val="7DC73D5CB9874DB581255E5FEF9A46D76"/>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4">
    <w:name w:val="9DAA834C31564DAF8E1C1FB3AF158B84104"/>
    <w:rsid w:val="00691B43"/>
    <w:pPr>
      <w:spacing w:after="0" w:line="240" w:lineRule="auto"/>
    </w:pPr>
    <w:rPr>
      <w:rFonts w:ascii="Arial" w:eastAsia="Times New Roman" w:hAnsi="Arial" w:cs="Times New Roman"/>
      <w:sz w:val="20"/>
      <w:szCs w:val="20"/>
      <w:lang w:eastAsia="de-DE"/>
    </w:rPr>
  </w:style>
  <w:style w:type="paragraph" w:customStyle="1" w:styleId="6D8FF30077724C339032E392E67D773718">
    <w:name w:val="6D8FF30077724C339032E392E67D773718"/>
    <w:rsid w:val="00691B43"/>
    <w:pPr>
      <w:spacing w:after="0" w:line="240" w:lineRule="auto"/>
    </w:pPr>
    <w:rPr>
      <w:rFonts w:ascii="Arial" w:eastAsia="Times New Roman" w:hAnsi="Arial" w:cs="Times New Roman"/>
      <w:sz w:val="20"/>
      <w:szCs w:val="20"/>
      <w:lang w:eastAsia="de-DE"/>
    </w:rPr>
  </w:style>
  <w:style w:type="paragraph" w:customStyle="1" w:styleId="98E9518CD13049F790F0E435C27E93D37">
    <w:name w:val="98E9518CD13049F790F0E435C27E93D37"/>
    <w:rsid w:val="00691B43"/>
    <w:pPr>
      <w:spacing w:after="0" w:line="240" w:lineRule="auto"/>
    </w:pPr>
    <w:rPr>
      <w:rFonts w:ascii="Arial" w:eastAsia="Times New Roman" w:hAnsi="Arial" w:cs="Times New Roman"/>
      <w:sz w:val="20"/>
      <w:szCs w:val="20"/>
      <w:lang w:eastAsia="de-DE"/>
    </w:rPr>
  </w:style>
  <w:style w:type="paragraph" w:customStyle="1" w:styleId="CA73092FB80B4A8281D33F94B4186F1C54">
    <w:name w:val="CA73092FB80B4A8281D33F94B4186F1C54"/>
    <w:rsid w:val="00691B43"/>
    <w:pPr>
      <w:spacing w:after="0" w:line="240" w:lineRule="auto"/>
    </w:pPr>
    <w:rPr>
      <w:rFonts w:ascii="Arial" w:eastAsia="Times New Roman" w:hAnsi="Arial" w:cs="Times New Roman"/>
      <w:sz w:val="20"/>
      <w:szCs w:val="20"/>
      <w:lang w:eastAsia="de-DE"/>
    </w:rPr>
  </w:style>
  <w:style w:type="paragraph" w:customStyle="1" w:styleId="96D538EA125B49DBB6CD6D21AEFC12BD54">
    <w:name w:val="96D538EA125B49DBB6CD6D21AEFC12BD54"/>
    <w:rsid w:val="00691B43"/>
    <w:pPr>
      <w:spacing w:after="0" w:line="240" w:lineRule="auto"/>
    </w:pPr>
    <w:rPr>
      <w:rFonts w:ascii="Arial" w:eastAsia="Times New Roman" w:hAnsi="Arial" w:cs="Times New Roman"/>
      <w:sz w:val="20"/>
      <w:szCs w:val="20"/>
      <w:lang w:eastAsia="de-DE"/>
    </w:rPr>
  </w:style>
  <w:style w:type="paragraph" w:customStyle="1" w:styleId="515A81ECB38246EF96135E03C325585F7">
    <w:name w:val="515A81ECB38246EF96135E03C325585F7"/>
    <w:rsid w:val="00691B43"/>
    <w:pPr>
      <w:spacing w:after="0" w:line="240" w:lineRule="auto"/>
    </w:pPr>
    <w:rPr>
      <w:rFonts w:ascii="Arial" w:eastAsia="Times New Roman" w:hAnsi="Arial" w:cs="Times New Roman"/>
      <w:sz w:val="20"/>
      <w:szCs w:val="20"/>
      <w:lang w:eastAsia="de-DE"/>
    </w:rPr>
  </w:style>
  <w:style w:type="paragraph" w:customStyle="1" w:styleId="176CF490CB344B719CA57015D19CBB5A7">
    <w:name w:val="176CF490CB344B719CA57015D19CBB5A7"/>
    <w:rsid w:val="00691B43"/>
    <w:pPr>
      <w:spacing w:after="0" w:line="240" w:lineRule="auto"/>
    </w:pPr>
    <w:rPr>
      <w:rFonts w:ascii="Arial" w:eastAsia="Times New Roman" w:hAnsi="Arial" w:cs="Times New Roman"/>
      <w:sz w:val="20"/>
      <w:szCs w:val="20"/>
      <w:lang w:eastAsia="de-DE"/>
    </w:rPr>
  </w:style>
  <w:style w:type="paragraph" w:customStyle="1" w:styleId="D2BE18D2EC014DBEA1CE6B20276A34A47">
    <w:name w:val="D2BE18D2EC014DBEA1CE6B20276A34A47"/>
    <w:rsid w:val="00691B43"/>
    <w:pPr>
      <w:spacing w:after="0" w:line="240" w:lineRule="auto"/>
    </w:pPr>
    <w:rPr>
      <w:rFonts w:ascii="Arial" w:eastAsia="Times New Roman" w:hAnsi="Arial" w:cs="Times New Roman"/>
      <w:sz w:val="20"/>
      <w:szCs w:val="20"/>
      <w:lang w:eastAsia="de-DE"/>
    </w:rPr>
  </w:style>
  <w:style w:type="paragraph" w:customStyle="1" w:styleId="72C786BA5D304BB8AC9A2007B5279A427">
    <w:name w:val="72C786BA5D304BB8AC9A2007B5279A427"/>
    <w:rsid w:val="00691B43"/>
    <w:pPr>
      <w:spacing w:after="0" w:line="240" w:lineRule="auto"/>
    </w:pPr>
    <w:rPr>
      <w:rFonts w:ascii="Arial" w:eastAsia="Times New Roman" w:hAnsi="Arial" w:cs="Times New Roman"/>
      <w:sz w:val="20"/>
      <w:szCs w:val="20"/>
      <w:lang w:eastAsia="de-DE"/>
    </w:rPr>
  </w:style>
  <w:style w:type="paragraph" w:customStyle="1" w:styleId="C096B7E1FFE04662B90EF3A143B2DF9D7">
    <w:name w:val="C096B7E1FFE04662B90EF3A143B2DF9D7"/>
    <w:rsid w:val="00691B43"/>
    <w:pPr>
      <w:spacing w:after="0" w:line="240" w:lineRule="auto"/>
    </w:pPr>
    <w:rPr>
      <w:rFonts w:ascii="Arial" w:eastAsia="Times New Roman" w:hAnsi="Arial" w:cs="Times New Roman"/>
      <w:sz w:val="20"/>
      <w:szCs w:val="20"/>
      <w:lang w:eastAsia="de-DE"/>
    </w:rPr>
  </w:style>
  <w:style w:type="paragraph" w:customStyle="1" w:styleId="2F89162FD24846A18565C819E35BF9F47">
    <w:name w:val="2F89162FD24846A18565C819E35BF9F47"/>
    <w:rsid w:val="00691B43"/>
    <w:pPr>
      <w:spacing w:after="0" w:line="240" w:lineRule="auto"/>
    </w:pPr>
    <w:rPr>
      <w:rFonts w:ascii="Arial" w:eastAsia="Times New Roman" w:hAnsi="Arial" w:cs="Times New Roman"/>
      <w:sz w:val="20"/>
      <w:szCs w:val="20"/>
      <w:lang w:eastAsia="de-DE"/>
    </w:rPr>
  </w:style>
  <w:style w:type="paragraph" w:customStyle="1" w:styleId="7DC73D5CB9874DB581255E5FEF9A46D77">
    <w:name w:val="7DC73D5CB9874DB581255E5FEF9A46D77"/>
    <w:rsid w:val="00691B43"/>
    <w:pPr>
      <w:spacing w:after="0" w:line="240" w:lineRule="auto"/>
    </w:pPr>
    <w:rPr>
      <w:rFonts w:ascii="Arial" w:eastAsia="Times New Roman" w:hAnsi="Arial" w:cs="Times New Roman"/>
      <w:sz w:val="20"/>
      <w:szCs w:val="20"/>
      <w:lang w:eastAsia="de-DE"/>
    </w:rPr>
  </w:style>
  <w:style w:type="paragraph" w:customStyle="1" w:styleId="F44D6FBA2B4E4E01B2F99BB215B32EBD2">
    <w:name w:val="F44D6FBA2B4E4E01B2F99BB215B32EBD2"/>
    <w:rsid w:val="00691B43"/>
    <w:pPr>
      <w:spacing w:after="0" w:line="240" w:lineRule="auto"/>
    </w:pPr>
    <w:rPr>
      <w:rFonts w:ascii="Arial" w:eastAsia="Times New Roman" w:hAnsi="Arial" w:cs="Times New Roman"/>
      <w:sz w:val="20"/>
      <w:szCs w:val="20"/>
      <w:lang w:eastAsia="de-DE"/>
    </w:rPr>
  </w:style>
  <w:style w:type="paragraph" w:customStyle="1" w:styleId="71AC2B52F17C4DC188054B6318205AF22">
    <w:name w:val="71AC2B52F17C4DC188054B6318205AF22"/>
    <w:rsid w:val="00691B43"/>
    <w:pPr>
      <w:spacing w:after="0" w:line="240" w:lineRule="auto"/>
    </w:pPr>
    <w:rPr>
      <w:rFonts w:ascii="Arial" w:eastAsia="Times New Roman" w:hAnsi="Arial" w:cs="Times New Roman"/>
      <w:sz w:val="20"/>
      <w:szCs w:val="20"/>
      <w:lang w:eastAsia="de-DE"/>
    </w:rPr>
  </w:style>
  <w:style w:type="paragraph" w:customStyle="1" w:styleId="B9510D2B934345B69F8F1472A1EB72832">
    <w:name w:val="B9510D2B934345B69F8F1472A1EB72832"/>
    <w:rsid w:val="00691B43"/>
    <w:pPr>
      <w:spacing w:after="0" w:line="240" w:lineRule="auto"/>
    </w:pPr>
    <w:rPr>
      <w:rFonts w:ascii="Arial" w:eastAsia="Times New Roman" w:hAnsi="Arial" w:cs="Times New Roman"/>
      <w:sz w:val="20"/>
      <w:szCs w:val="20"/>
      <w:lang w:eastAsia="de-DE"/>
    </w:rPr>
  </w:style>
  <w:style w:type="paragraph" w:customStyle="1" w:styleId="3A888CB2E52E4BC490E01B724124C0582">
    <w:name w:val="3A888CB2E52E4BC490E01B724124C0582"/>
    <w:rsid w:val="00691B43"/>
    <w:pPr>
      <w:spacing w:after="0" w:line="240" w:lineRule="auto"/>
    </w:pPr>
    <w:rPr>
      <w:rFonts w:ascii="Arial" w:eastAsia="Times New Roman" w:hAnsi="Arial" w:cs="Times New Roman"/>
      <w:sz w:val="20"/>
      <w:szCs w:val="20"/>
      <w:lang w:eastAsia="de-DE"/>
    </w:rPr>
  </w:style>
  <w:style w:type="paragraph" w:customStyle="1" w:styleId="D2835549E1FC4AE38C0DCE01ADA02A162">
    <w:name w:val="D2835549E1FC4AE38C0DCE01ADA02A162"/>
    <w:rsid w:val="00691B43"/>
    <w:pPr>
      <w:spacing w:after="0" w:line="240" w:lineRule="auto"/>
    </w:pPr>
    <w:rPr>
      <w:rFonts w:ascii="Arial" w:eastAsia="Times New Roman" w:hAnsi="Arial" w:cs="Times New Roman"/>
      <w:sz w:val="20"/>
      <w:szCs w:val="20"/>
      <w:lang w:eastAsia="de-DE"/>
    </w:rPr>
  </w:style>
  <w:style w:type="paragraph" w:customStyle="1" w:styleId="602B3D5462DB49BE9961BE3D5AC5A00C2">
    <w:name w:val="602B3D5462DB49BE9961BE3D5AC5A00C2"/>
    <w:rsid w:val="00691B43"/>
    <w:pPr>
      <w:spacing w:after="0" w:line="240" w:lineRule="auto"/>
    </w:pPr>
    <w:rPr>
      <w:rFonts w:ascii="Arial" w:eastAsia="Times New Roman" w:hAnsi="Arial" w:cs="Times New Roman"/>
      <w:sz w:val="20"/>
      <w:szCs w:val="20"/>
      <w:lang w:eastAsia="de-DE"/>
    </w:rPr>
  </w:style>
  <w:style w:type="paragraph" w:customStyle="1" w:styleId="982D1078255243AB8A20328094BFC6EC2">
    <w:name w:val="982D1078255243AB8A20328094BFC6EC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2">
    <w:name w:val="1FDB0679DBCE4655830E63CF0410476E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2">
    <w:name w:val="4CBE1838DDF24545813EAC760B2961EA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1">
    <w:name w:val="5DF99D86E81C4E5AA489C89707CDFC98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2">
    <w:name w:val="2A713104314F453CA3618F87AA25875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2">
    <w:name w:val="E047BF069A4E41EFAD8CEB0A3ADC68882"/>
    <w:rsid w:val="00691B43"/>
    <w:pPr>
      <w:spacing w:after="0" w:line="240" w:lineRule="auto"/>
    </w:pPr>
    <w:rPr>
      <w:rFonts w:ascii="Arial" w:eastAsia="Times New Roman" w:hAnsi="Arial" w:cs="Times New Roman"/>
      <w:sz w:val="20"/>
      <w:szCs w:val="20"/>
      <w:lang w:eastAsia="de-DE"/>
    </w:rPr>
  </w:style>
  <w:style w:type="paragraph" w:customStyle="1" w:styleId="621B3762E01542B2BB42D32D9EBC539F2">
    <w:name w:val="621B3762E01542B2BB42D32D9EBC539F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2">
    <w:name w:val="9238D80C83304C82AEE822B662D68F26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2">
    <w:name w:val="000FE83B2C68436D9C15D7DD1A74AD07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2">
    <w:name w:val="D6CCC5F90A7345B0B1D03482ABD77688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2">
    <w:name w:val="0F564560BB1E429FA699361A8719D0F2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3">
    <w:name w:val="695637BB7D1246099F393B2644501FFC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2">
    <w:name w:val="344CFFFF22574A208C52DF9312D20C8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3">
    <w:name w:val="5CE76847439444D7A5C8D24434EF348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3">
    <w:name w:val="078EB55BA5164DEC9FF32A542918C6C6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3">
    <w:name w:val="6A54D861E137416FAC557464E2158770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1">
    <w:name w:val="93D6A5C051D34ED2895B418F7F141EFF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3">
    <w:name w:val="6345F4E752F34150852D9A07190FD447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5A198860FE944689F1333E4F37862521">
    <w:name w:val="25A198860FE944689F1333E4F3786252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3">
    <w:name w:val="040125A4EF9047448E1D0D97D29B617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E980A35518342BC8410AB57CFB238783">
    <w:name w:val="4E980A35518342BC8410AB57CFB238783"/>
    <w:rsid w:val="00691B43"/>
    <w:pPr>
      <w:spacing w:after="0" w:line="240" w:lineRule="auto"/>
    </w:pPr>
    <w:rPr>
      <w:rFonts w:ascii="Arial" w:eastAsia="Times New Roman" w:hAnsi="Arial" w:cs="Times New Roman"/>
      <w:sz w:val="20"/>
      <w:szCs w:val="20"/>
      <w:lang w:eastAsia="de-DE"/>
    </w:rPr>
  </w:style>
  <w:style w:type="paragraph" w:customStyle="1" w:styleId="345DF541D1E54D08B14325933592602D3">
    <w:name w:val="345DF541D1E54D08B14325933592602D3"/>
    <w:rsid w:val="00691B43"/>
    <w:pPr>
      <w:spacing w:after="0" w:line="240" w:lineRule="auto"/>
    </w:pPr>
    <w:rPr>
      <w:rFonts w:ascii="Arial" w:eastAsia="Times New Roman" w:hAnsi="Arial" w:cs="Times New Roman"/>
      <w:sz w:val="20"/>
      <w:szCs w:val="20"/>
      <w:lang w:eastAsia="de-DE"/>
    </w:rPr>
  </w:style>
  <w:style w:type="paragraph" w:customStyle="1" w:styleId="6B0EC5E75545421B833E54B7D123740A3">
    <w:name w:val="6B0EC5E75545421B833E54B7D123740A3"/>
    <w:rsid w:val="00691B43"/>
    <w:pPr>
      <w:spacing w:after="0" w:line="240" w:lineRule="auto"/>
    </w:pPr>
    <w:rPr>
      <w:rFonts w:ascii="Arial" w:eastAsia="Times New Roman" w:hAnsi="Arial" w:cs="Times New Roman"/>
      <w:sz w:val="20"/>
      <w:szCs w:val="20"/>
      <w:lang w:eastAsia="de-DE"/>
    </w:rPr>
  </w:style>
  <w:style w:type="paragraph" w:customStyle="1" w:styleId="D1DA04D8258A4B0794C496660A80CA133">
    <w:name w:val="D1DA04D8258A4B0794C496660A80CA133"/>
    <w:rsid w:val="00691B43"/>
    <w:pPr>
      <w:spacing w:after="0" w:line="240" w:lineRule="auto"/>
    </w:pPr>
    <w:rPr>
      <w:rFonts w:ascii="Arial" w:eastAsia="Times New Roman" w:hAnsi="Arial" w:cs="Times New Roman"/>
      <w:sz w:val="20"/>
      <w:szCs w:val="20"/>
      <w:lang w:eastAsia="de-DE"/>
    </w:rPr>
  </w:style>
  <w:style w:type="paragraph" w:customStyle="1" w:styleId="A912CD20EC624E6EA82CF3D4B73DB6C03">
    <w:name w:val="A912CD20EC624E6EA82CF3D4B73DB6C03"/>
    <w:rsid w:val="00691B43"/>
    <w:pPr>
      <w:spacing w:after="0" w:line="240" w:lineRule="auto"/>
    </w:pPr>
    <w:rPr>
      <w:rFonts w:ascii="Arial" w:eastAsia="Times New Roman" w:hAnsi="Arial" w:cs="Times New Roman"/>
      <w:sz w:val="20"/>
      <w:szCs w:val="20"/>
      <w:lang w:eastAsia="de-DE"/>
    </w:rPr>
  </w:style>
  <w:style w:type="paragraph" w:customStyle="1" w:styleId="718210B2D4C34314A295F1283B7F0A7F29">
    <w:name w:val="718210B2D4C34314A295F1283B7F0A7F29"/>
    <w:rsid w:val="00691B43"/>
    <w:pPr>
      <w:spacing w:after="0" w:line="240" w:lineRule="auto"/>
    </w:pPr>
    <w:rPr>
      <w:rFonts w:ascii="Arial" w:eastAsia="Times New Roman" w:hAnsi="Arial" w:cs="Times New Roman"/>
      <w:sz w:val="20"/>
      <w:szCs w:val="20"/>
      <w:lang w:eastAsia="de-DE"/>
    </w:rPr>
  </w:style>
  <w:style w:type="paragraph" w:customStyle="1" w:styleId="E3F833ECA65E4FD5BD70BF851407FD1A">
    <w:name w:val="E3F833ECA65E4FD5BD70BF851407FD1A"/>
    <w:rsid w:val="00691B43"/>
    <w:pPr>
      <w:spacing w:after="0" w:line="240" w:lineRule="auto"/>
    </w:pPr>
    <w:rPr>
      <w:rFonts w:ascii="Arial" w:eastAsia="Times New Roman" w:hAnsi="Arial" w:cs="Times New Roman"/>
      <w:sz w:val="20"/>
      <w:szCs w:val="20"/>
      <w:lang w:eastAsia="de-DE"/>
    </w:rPr>
  </w:style>
  <w:style w:type="paragraph" w:customStyle="1" w:styleId="4CFEBBE7358649A8BF9746028779BFA43">
    <w:name w:val="4CFEBBE7358649A8BF9746028779BFA43"/>
    <w:rsid w:val="00691B43"/>
    <w:pPr>
      <w:spacing w:after="0" w:line="240" w:lineRule="auto"/>
    </w:pPr>
    <w:rPr>
      <w:rFonts w:ascii="Arial" w:eastAsia="Times New Roman" w:hAnsi="Arial" w:cs="Times New Roman"/>
      <w:sz w:val="20"/>
      <w:szCs w:val="20"/>
      <w:lang w:eastAsia="de-DE"/>
    </w:rPr>
  </w:style>
  <w:style w:type="paragraph" w:customStyle="1" w:styleId="358EE1DE42FF49D680EA9D65C6023A56">
    <w:name w:val="358EE1DE42FF49D680EA9D65C6023A56"/>
    <w:rsid w:val="00691B43"/>
  </w:style>
  <w:style w:type="paragraph" w:customStyle="1" w:styleId="6358778814EB4E46940AB28B1C7D9FB5">
    <w:name w:val="6358778814EB4E46940AB28B1C7D9FB5"/>
    <w:rsid w:val="00691B43"/>
  </w:style>
  <w:style w:type="paragraph" w:customStyle="1" w:styleId="989927118176415DB9CB491B9AAA3E17">
    <w:name w:val="989927118176415DB9CB491B9AAA3E17"/>
    <w:rsid w:val="00691B43"/>
  </w:style>
  <w:style w:type="paragraph" w:customStyle="1" w:styleId="CC889EC4CB714096AFBB6749B5352E19">
    <w:name w:val="CC889EC4CB714096AFBB6749B5352E19"/>
    <w:rsid w:val="00691B43"/>
  </w:style>
  <w:style w:type="paragraph" w:customStyle="1" w:styleId="C75DF4D91F1B4B11B2572BE6382645BE">
    <w:name w:val="C75DF4D91F1B4B11B2572BE6382645BE"/>
    <w:rsid w:val="00691B43"/>
  </w:style>
  <w:style w:type="paragraph" w:customStyle="1" w:styleId="07B6E19388FA4212800AF4BDF96F5A51">
    <w:name w:val="07B6E19388FA4212800AF4BDF96F5A51"/>
    <w:rsid w:val="00691B43"/>
  </w:style>
  <w:style w:type="paragraph" w:customStyle="1" w:styleId="CCA5F935A56443FABED54C353B4518CB">
    <w:name w:val="CCA5F935A56443FABED54C353B4518CB"/>
    <w:rsid w:val="00691B43"/>
  </w:style>
  <w:style w:type="paragraph" w:customStyle="1" w:styleId="16CFDB2ED9D44A7FA3010DB87CC479F2">
    <w:name w:val="16CFDB2ED9D44A7FA3010DB87CC479F2"/>
    <w:rsid w:val="00691B43"/>
  </w:style>
  <w:style w:type="paragraph" w:customStyle="1" w:styleId="FEFEBF69B7AB43EFA26E775711A02226">
    <w:name w:val="FEFEBF69B7AB43EFA26E775711A02226"/>
    <w:rsid w:val="00691B43"/>
  </w:style>
  <w:style w:type="paragraph" w:customStyle="1" w:styleId="99F5AB4236D6486D895ABA8924D427AB">
    <w:name w:val="99F5AB4236D6486D895ABA8924D427AB"/>
    <w:rsid w:val="00691B43"/>
  </w:style>
  <w:style w:type="paragraph" w:customStyle="1" w:styleId="A05C9072FB69485999C9EB24301898E6">
    <w:name w:val="A05C9072FB69485999C9EB24301898E6"/>
    <w:rsid w:val="00691B43"/>
  </w:style>
  <w:style w:type="paragraph" w:customStyle="1" w:styleId="0E7ACDA385D84F9E80E7BC59E64833C5">
    <w:name w:val="0E7ACDA385D84F9E80E7BC59E64833C5"/>
    <w:rsid w:val="00691B43"/>
  </w:style>
  <w:style w:type="paragraph" w:customStyle="1" w:styleId="A0AD49C42A1348F4AA2FC102488A6E28">
    <w:name w:val="A0AD49C42A1348F4AA2FC102488A6E28"/>
    <w:rsid w:val="00691B43"/>
  </w:style>
  <w:style w:type="paragraph" w:customStyle="1" w:styleId="5F6073AE9F47449FA58E49A54D46A13B">
    <w:name w:val="5F6073AE9F47449FA58E49A54D46A13B"/>
    <w:rsid w:val="00691B43"/>
  </w:style>
  <w:style w:type="paragraph" w:customStyle="1" w:styleId="4C5F9B2B20004F3C8FF5B5EB981FDE89">
    <w:name w:val="4C5F9B2B20004F3C8FF5B5EB981FDE89"/>
    <w:rsid w:val="00691B43"/>
  </w:style>
  <w:style w:type="paragraph" w:customStyle="1" w:styleId="C5077D59F1EB4F0D971458F879435BCE">
    <w:name w:val="C5077D59F1EB4F0D971458F879435BCE"/>
    <w:rsid w:val="00691B43"/>
  </w:style>
  <w:style w:type="paragraph" w:customStyle="1" w:styleId="41771B714B7F4D888760475B759A7223">
    <w:name w:val="41771B714B7F4D888760475B759A7223"/>
    <w:rsid w:val="00691B43"/>
  </w:style>
  <w:style w:type="paragraph" w:customStyle="1" w:styleId="DDD0CFEDC86148EBA3A7826D23AA0275">
    <w:name w:val="DDD0CFEDC86148EBA3A7826D23AA0275"/>
    <w:rsid w:val="00691B43"/>
  </w:style>
  <w:style w:type="paragraph" w:customStyle="1" w:styleId="9DCD47E840EA4161B6D8012338131B6F">
    <w:name w:val="9DCD47E840EA4161B6D8012338131B6F"/>
    <w:rsid w:val="00691B43"/>
  </w:style>
  <w:style w:type="paragraph" w:customStyle="1" w:styleId="CF42458E1CE44BAFA87764261BEE5B5D">
    <w:name w:val="CF42458E1CE44BAFA87764261BEE5B5D"/>
    <w:rsid w:val="00691B43"/>
  </w:style>
  <w:style w:type="paragraph" w:customStyle="1" w:styleId="A4A869DB4CD444BC95C1173320CAB1B2">
    <w:name w:val="A4A869DB4CD444BC95C1173320CAB1B2"/>
    <w:rsid w:val="00691B43"/>
  </w:style>
  <w:style w:type="paragraph" w:customStyle="1" w:styleId="09A87C7A660C4409A021BF360B33C700">
    <w:name w:val="09A87C7A660C4409A021BF360B33C700"/>
    <w:rsid w:val="00691B43"/>
  </w:style>
  <w:style w:type="paragraph" w:customStyle="1" w:styleId="01469FC1E58C419386037FFEF23B5EBC">
    <w:name w:val="01469FC1E58C419386037FFEF23B5EBC"/>
    <w:rsid w:val="00691B43"/>
  </w:style>
  <w:style w:type="paragraph" w:customStyle="1" w:styleId="B07C6F9FD6D04BE8820B0BCF05251B2E">
    <w:name w:val="B07C6F9FD6D04BE8820B0BCF05251B2E"/>
    <w:rsid w:val="00691B43"/>
  </w:style>
  <w:style w:type="paragraph" w:customStyle="1" w:styleId="9DAA834C31564DAF8E1C1FB3AF158B84105">
    <w:name w:val="9DAA834C31564DAF8E1C1FB3AF158B84105"/>
    <w:rsid w:val="00EB346B"/>
    <w:pPr>
      <w:spacing w:after="0" w:line="240" w:lineRule="auto"/>
    </w:pPr>
    <w:rPr>
      <w:rFonts w:ascii="Arial" w:eastAsia="Times New Roman" w:hAnsi="Arial" w:cs="Times New Roman"/>
      <w:sz w:val="20"/>
      <w:szCs w:val="20"/>
      <w:lang w:eastAsia="de-DE"/>
    </w:rPr>
  </w:style>
  <w:style w:type="paragraph" w:customStyle="1" w:styleId="6D8FF30077724C339032E392E67D773719">
    <w:name w:val="6D8FF30077724C339032E392E67D773719"/>
    <w:rsid w:val="00EB346B"/>
    <w:pPr>
      <w:spacing w:after="0" w:line="240" w:lineRule="auto"/>
    </w:pPr>
    <w:rPr>
      <w:rFonts w:ascii="Arial" w:eastAsia="Times New Roman" w:hAnsi="Arial" w:cs="Times New Roman"/>
      <w:sz w:val="20"/>
      <w:szCs w:val="20"/>
      <w:lang w:eastAsia="de-DE"/>
    </w:rPr>
  </w:style>
  <w:style w:type="paragraph" w:customStyle="1" w:styleId="98E9518CD13049F790F0E435C27E93D38">
    <w:name w:val="98E9518CD13049F790F0E435C27E93D38"/>
    <w:rsid w:val="00EB346B"/>
    <w:pPr>
      <w:spacing w:after="0" w:line="240" w:lineRule="auto"/>
    </w:pPr>
    <w:rPr>
      <w:rFonts w:ascii="Arial" w:eastAsia="Times New Roman" w:hAnsi="Arial" w:cs="Times New Roman"/>
      <w:sz w:val="20"/>
      <w:szCs w:val="20"/>
      <w:lang w:eastAsia="de-DE"/>
    </w:rPr>
  </w:style>
  <w:style w:type="paragraph" w:customStyle="1" w:styleId="CA73092FB80B4A8281D33F94B4186F1C55">
    <w:name w:val="CA73092FB80B4A8281D33F94B4186F1C55"/>
    <w:rsid w:val="00EB346B"/>
    <w:pPr>
      <w:spacing w:after="0" w:line="240" w:lineRule="auto"/>
    </w:pPr>
    <w:rPr>
      <w:rFonts w:ascii="Arial" w:eastAsia="Times New Roman" w:hAnsi="Arial" w:cs="Times New Roman"/>
      <w:sz w:val="20"/>
      <w:szCs w:val="20"/>
      <w:lang w:eastAsia="de-DE"/>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358EE1DE42FF49D680EA9D65C6023A561">
    <w:name w:val="358EE1DE42FF49D680EA9D65C6023A561"/>
    <w:rsid w:val="00EB346B"/>
    <w:pPr>
      <w:spacing w:after="0" w:line="240" w:lineRule="auto"/>
    </w:pPr>
    <w:rPr>
      <w:rFonts w:ascii="Arial" w:eastAsia="Times New Roman" w:hAnsi="Arial" w:cs="Times New Roman"/>
      <w:sz w:val="20"/>
      <w:szCs w:val="20"/>
      <w:lang w:eastAsia="de-DE"/>
    </w:rPr>
  </w:style>
  <w:style w:type="paragraph" w:customStyle="1" w:styleId="6358778814EB4E46940AB28B1C7D9FB51">
    <w:name w:val="6358778814EB4E46940AB28B1C7D9FB51"/>
    <w:rsid w:val="00EB346B"/>
    <w:pPr>
      <w:spacing w:after="0" w:line="240" w:lineRule="auto"/>
    </w:pPr>
    <w:rPr>
      <w:rFonts w:ascii="Arial" w:eastAsia="Times New Roman" w:hAnsi="Arial" w:cs="Times New Roman"/>
      <w:sz w:val="20"/>
      <w:szCs w:val="20"/>
      <w:lang w:eastAsia="de-DE"/>
    </w:rPr>
  </w:style>
  <w:style w:type="paragraph" w:customStyle="1" w:styleId="989927118176415DB9CB491B9AAA3E171">
    <w:name w:val="989927118176415DB9CB491B9AAA3E171"/>
    <w:rsid w:val="00EB346B"/>
    <w:pPr>
      <w:spacing w:after="0" w:line="240" w:lineRule="auto"/>
    </w:pPr>
    <w:rPr>
      <w:rFonts w:ascii="Arial" w:eastAsia="Times New Roman" w:hAnsi="Arial" w:cs="Times New Roman"/>
      <w:sz w:val="20"/>
      <w:szCs w:val="20"/>
      <w:lang w:eastAsia="de-DE"/>
    </w:rPr>
  </w:style>
  <w:style w:type="paragraph" w:customStyle="1" w:styleId="CC889EC4CB714096AFBB6749B5352E191">
    <w:name w:val="CC889EC4CB714096AFBB6749B5352E191"/>
    <w:rsid w:val="00EB346B"/>
    <w:pPr>
      <w:spacing w:after="0" w:line="240" w:lineRule="auto"/>
    </w:pPr>
    <w:rPr>
      <w:rFonts w:ascii="Arial" w:eastAsia="Times New Roman" w:hAnsi="Arial" w:cs="Times New Roman"/>
      <w:sz w:val="20"/>
      <w:szCs w:val="20"/>
      <w:lang w:eastAsia="de-DE"/>
    </w:rPr>
  </w:style>
  <w:style w:type="paragraph" w:customStyle="1" w:styleId="C75DF4D91F1B4B11B2572BE6382645BE1">
    <w:name w:val="C75DF4D91F1B4B11B2572BE6382645BE1"/>
    <w:rsid w:val="00EB346B"/>
    <w:pPr>
      <w:spacing w:after="0" w:line="240" w:lineRule="auto"/>
    </w:pPr>
    <w:rPr>
      <w:rFonts w:ascii="Arial" w:eastAsia="Times New Roman" w:hAnsi="Arial" w:cs="Times New Roman"/>
      <w:sz w:val="20"/>
      <w:szCs w:val="20"/>
      <w:lang w:eastAsia="de-DE"/>
    </w:rPr>
  </w:style>
  <w:style w:type="paragraph" w:customStyle="1" w:styleId="07B6E19388FA4212800AF4BDF96F5A511">
    <w:name w:val="07B6E19388FA4212800AF4BDF96F5A511"/>
    <w:rsid w:val="00EB346B"/>
    <w:pPr>
      <w:spacing w:after="0" w:line="240" w:lineRule="auto"/>
    </w:pPr>
    <w:rPr>
      <w:rFonts w:ascii="Arial" w:eastAsia="Times New Roman" w:hAnsi="Arial" w:cs="Times New Roman"/>
      <w:sz w:val="20"/>
      <w:szCs w:val="20"/>
      <w:lang w:eastAsia="de-DE"/>
    </w:rPr>
  </w:style>
  <w:style w:type="paragraph" w:customStyle="1" w:styleId="CCA5F935A56443FABED54C353B4518CB1">
    <w:name w:val="CCA5F935A56443FABED54C353B4518CB1"/>
    <w:rsid w:val="00EB346B"/>
    <w:pPr>
      <w:spacing w:after="0" w:line="240" w:lineRule="auto"/>
    </w:pPr>
    <w:rPr>
      <w:rFonts w:ascii="Arial" w:eastAsia="Times New Roman" w:hAnsi="Arial" w:cs="Times New Roman"/>
      <w:sz w:val="20"/>
      <w:szCs w:val="20"/>
      <w:lang w:eastAsia="de-DE"/>
    </w:rPr>
  </w:style>
  <w:style w:type="paragraph" w:customStyle="1" w:styleId="FEFEBF69B7AB43EFA26E775711A022261">
    <w:name w:val="FEFEBF69B7AB43EFA26E775711A022261"/>
    <w:rsid w:val="00EB346B"/>
    <w:pPr>
      <w:spacing w:after="0" w:line="240" w:lineRule="auto"/>
    </w:pPr>
    <w:rPr>
      <w:rFonts w:ascii="Arial" w:eastAsia="Times New Roman" w:hAnsi="Arial" w:cs="Times New Roman"/>
      <w:sz w:val="20"/>
      <w:szCs w:val="20"/>
      <w:lang w:eastAsia="de-DE"/>
    </w:rPr>
  </w:style>
  <w:style w:type="paragraph" w:customStyle="1" w:styleId="99F5AB4236D6486D895ABA8924D427AB1">
    <w:name w:val="99F5AB4236D6486D895ABA8924D427AB1"/>
    <w:rsid w:val="00EB346B"/>
    <w:pPr>
      <w:spacing w:after="0" w:line="240" w:lineRule="auto"/>
    </w:pPr>
    <w:rPr>
      <w:rFonts w:ascii="Arial" w:eastAsia="Times New Roman" w:hAnsi="Arial" w:cs="Times New Roman"/>
      <w:sz w:val="20"/>
      <w:szCs w:val="20"/>
      <w:lang w:eastAsia="de-DE"/>
    </w:rPr>
  </w:style>
  <w:style w:type="paragraph" w:customStyle="1" w:styleId="A05C9072FB69485999C9EB24301898E61">
    <w:name w:val="A05C9072FB69485999C9EB24301898E61"/>
    <w:rsid w:val="00EB346B"/>
    <w:pPr>
      <w:spacing w:after="0" w:line="240" w:lineRule="auto"/>
    </w:pPr>
    <w:rPr>
      <w:rFonts w:ascii="Arial" w:eastAsia="Times New Roman" w:hAnsi="Arial" w:cs="Times New Roman"/>
      <w:sz w:val="20"/>
      <w:szCs w:val="20"/>
      <w:lang w:eastAsia="de-DE"/>
    </w:rPr>
  </w:style>
  <w:style w:type="paragraph" w:customStyle="1" w:styleId="A0AD49C42A1348F4AA2FC102488A6E281">
    <w:name w:val="A0AD49C42A1348F4AA2FC102488A6E281"/>
    <w:rsid w:val="00EB346B"/>
    <w:pPr>
      <w:spacing w:after="0" w:line="240" w:lineRule="auto"/>
    </w:pPr>
    <w:rPr>
      <w:rFonts w:ascii="Arial" w:eastAsia="Times New Roman" w:hAnsi="Arial" w:cs="Times New Roman"/>
      <w:sz w:val="20"/>
      <w:szCs w:val="20"/>
      <w:lang w:eastAsia="de-DE"/>
    </w:rPr>
  </w:style>
  <w:style w:type="paragraph" w:customStyle="1" w:styleId="5F6073AE9F47449FA58E49A54D46A13B1">
    <w:name w:val="5F6073AE9F47449FA58E49A54D46A13B1"/>
    <w:rsid w:val="00EB346B"/>
    <w:pPr>
      <w:spacing w:after="0" w:line="240" w:lineRule="auto"/>
    </w:pPr>
    <w:rPr>
      <w:rFonts w:ascii="Arial" w:eastAsia="Times New Roman" w:hAnsi="Arial" w:cs="Times New Roman"/>
      <w:sz w:val="20"/>
      <w:szCs w:val="20"/>
      <w:lang w:eastAsia="de-DE"/>
    </w:rPr>
  </w:style>
  <w:style w:type="paragraph" w:customStyle="1" w:styleId="4C5F9B2B20004F3C8FF5B5EB981FDE891">
    <w:name w:val="4C5F9B2B20004F3C8FF5B5EB981FDE891"/>
    <w:rsid w:val="00EB346B"/>
    <w:pPr>
      <w:spacing w:after="0" w:line="240" w:lineRule="auto"/>
    </w:pPr>
    <w:rPr>
      <w:rFonts w:ascii="Arial" w:eastAsia="Times New Roman" w:hAnsi="Arial" w:cs="Times New Roman"/>
      <w:sz w:val="20"/>
      <w:szCs w:val="20"/>
      <w:lang w:eastAsia="de-DE"/>
    </w:rPr>
  </w:style>
  <w:style w:type="paragraph" w:customStyle="1" w:styleId="982D1078255243AB8A20328094BFC6EC3">
    <w:name w:val="982D1078255243AB8A20328094BFC6EC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3">
    <w:name w:val="1FDB0679DBCE4655830E63CF0410476E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3">
    <w:name w:val="4CBE1838DDF24545813EAC760B2961EA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2">
    <w:name w:val="5DF99D86E81C4E5AA489C89707CDFC98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3">
    <w:name w:val="2A713104314F453CA3618F87AA258754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21B3762E01542B2BB42D32D9EBC539F3">
    <w:name w:val="621B3762E01542B2BB42D32D9EBC539F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1">
    <w:name w:val="41771B714B7F4D888760475B759A7223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1">
    <w:name w:val="DDD0CFEDC86148EBA3A7826D23AA0275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3">
    <w:name w:val="D6CCC5F90A7345B0B1D03482ABD77688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3">
    <w:name w:val="0F564560BB1E429FA699361A8719D0F2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4">
    <w:name w:val="695637BB7D1246099F393B2644501FFC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1">
    <w:name w:val="9DCD47E840EA4161B6D8012338131B6F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4">
    <w:name w:val="5CE76847439444D7A5C8D24434EF3483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2">
    <w:name w:val="93D6A5C051D34ED2895B418F7F141EFF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1">
    <w:name w:val="A4A869DB4CD444BC95C1173320CAB1B2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718210B2D4C34314A295F1283B7F0A7F30">
    <w:name w:val="718210B2D4C34314A295F1283B7F0A7F30"/>
    <w:rsid w:val="00EB346B"/>
    <w:pPr>
      <w:spacing w:after="0" w:line="240" w:lineRule="auto"/>
    </w:pPr>
    <w:rPr>
      <w:rFonts w:ascii="Arial" w:eastAsia="Times New Roman" w:hAnsi="Arial" w:cs="Times New Roman"/>
      <w:sz w:val="20"/>
      <w:szCs w:val="20"/>
      <w:lang w:eastAsia="de-DE"/>
    </w:rPr>
  </w:style>
  <w:style w:type="paragraph" w:customStyle="1" w:styleId="02F4180FB51E40868C856B300876EAC9">
    <w:name w:val="02F4180FB51E40868C856B300876EAC9"/>
    <w:rsid w:val="00EB346B"/>
    <w:pPr>
      <w:spacing w:after="0" w:line="240" w:lineRule="auto"/>
    </w:pPr>
    <w:rPr>
      <w:rFonts w:ascii="Arial" w:eastAsia="Times New Roman" w:hAnsi="Arial" w:cs="Times New Roman"/>
      <w:sz w:val="20"/>
      <w:szCs w:val="20"/>
      <w:lang w:eastAsia="de-DE"/>
    </w:rPr>
  </w:style>
  <w:style w:type="paragraph" w:customStyle="1" w:styleId="4CFEBBE7358649A8BF9746028779BFA44">
    <w:name w:val="4CFEBBE7358649A8BF9746028779BFA44"/>
    <w:rsid w:val="00EB346B"/>
    <w:pPr>
      <w:spacing w:after="0" w:line="240" w:lineRule="auto"/>
    </w:pPr>
    <w:rPr>
      <w:rFonts w:ascii="Arial" w:eastAsia="Times New Roman" w:hAnsi="Arial" w:cs="Times New Roman"/>
      <w:sz w:val="20"/>
      <w:szCs w:val="20"/>
      <w:lang w:eastAsia="de-DE"/>
    </w:rPr>
  </w:style>
  <w:style w:type="paragraph" w:customStyle="1" w:styleId="84F55F87CB3C4026B73F94A04742E2BD">
    <w:name w:val="84F55F87CB3C4026B73F94A04742E2BD"/>
    <w:rsid w:val="00840CE2"/>
    <w:pPr>
      <w:spacing w:after="160" w:line="259" w:lineRule="auto"/>
    </w:pPr>
  </w:style>
  <w:style w:type="paragraph" w:customStyle="1" w:styleId="9DAA834C31564DAF8E1C1FB3AF158B84106">
    <w:name w:val="9DAA834C31564DAF8E1C1FB3AF158B84106"/>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0">
    <w:name w:val="6D8FF30077724C339032E392E67D773720"/>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9">
    <w:name w:val="98E9518CD13049F790F0E435C27E93D39"/>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6">
    <w:name w:val="CA73092FB80B4A8281D33F94B4186F1C56"/>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7">
    <w:name w:val="9DAA834C31564DAF8E1C1FB3AF158B84107"/>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1">
    <w:name w:val="6D8FF30077724C339032E392E67D773721"/>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0">
    <w:name w:val="98E9518CD13049F790F0E435C27E93D310"/>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7">
    <w:name w:val="CA73092FB80B4A8281D33F94B4186F1C57"/>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8">
    <w:name w:val="9DAA834C31564DAF8E1C1FB3AF158B84108"/>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2">
    <w:name w:val="6D8FF30077724C339032E392E67D773722"/>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1">
    <w:name w:val="98E9518CD13049F790F0E435C27E93D311"/>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8">
    <w:name w:val="CA73092FB80B4A8281D33F94B4186F1C58"/>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9">
    <w:name w:val="9DAA834C31564DAF8E1C1FB3AF158B84109"/>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3">
    <w:name w:val="6D8FF30077724C339032E392E67D773723"/>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2">
    <w:name w:val="98E9518CD13049F790F0E435C27E93D312"/>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9">
    <w:name w:val="CA73092FB80B4A8281D33F94B4186F1C59"/>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0">
    <w:name w:val="9DAA834C31564DAF8E1C1FB3AF158B84110"/>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4">
    <w:name w:val="6D8FF30077724C339032E392E67D773724"/>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3">
    <w:name w:val="98E9518CD13049F790F0E435C27E93D313"/>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60">
    <w:name w:val="CA73092FB80B4A8281D33F94B4186F1C60"/>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1">
    <w:name w:val="9DAA834C31564DAF8E1C1FB3AF158B84111"/>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5">
    <w:name w:val="6D8FF30077724C339032E392E67D773725"/>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4">
    <w:name w:val="98E9518CD13049F790F0E435C27E93D314"/>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1">
    <w:name w:val="CA73092FB80B4A8281D33F94B4186F1C61"/>
    <w:rsid w:val="00141130"/>
    <w:pPr>
      <w:spacing w:after="0" w:line="240" w:lineRule="auto"/>
    </w:pPr>
    <w:rPr>
      <w:rFonts w:ascii="Arial" w:eastAsia="Times New Roman" w:hAnsi="Arial" w:cs="Times New Roman"/>
      <w:sz w:val="20"/>
      <w:szCs w:val="20"/>
      <w:lang w:eastAsia="de-DE"/>
    </w:rPr>
  </w:style>
  <w:style w:type="paragraph" w:customStyle="1" w:styleId="358EE1DE42FF49D680EA9D65C6023A562">
    <w:name w:val="358EE1DE42FF49D680EA9D65C6023A562"/>
    <w:rsid w:val="00141130"/>
    <w:pPr>
      <w:spacing w:after="0" w:line="240" w:lineRule="auto"/>
    </w:pPr>
    <w:rPr>
      <w:rFonts w:ascii="Arial" w:eastAsia="Times New Roman" w:hAnsi="Arial" w:cs="Times New Roman"/>
      <w:sz w:val="20"/>
      <w:szCs w:val="20"/>
      <w:lang w:eastAsia="de-DE"/>
    </w:rPr>
  </w:style>
  <w:style w:type="paragraph" w:customStyle="1" w:styleId="6358778814EB4E46940AB28B1C7D9FB52">
    <w:name w:val="6358778814EB4E46940AB28B1C7D9FB52"/>
    <w:rsid w:val="00141130"/>
    <w:pPr>
      <w:spacing w:after="0" w:line="240" w:lineRule="auto"/>
    </w:pPr>
    <w:rPr>
      <w:rFonts w:ascii="Arial" w:eastAsia="Times New Roman" w:hAnsi="Arial" w:cs="Times New Roman"/>
      <w:sz w:val="20"/>
      <w:szCs w:val="20"/>
      <w:lang w:eastAsia="de-DE"/>
    </w:rPr>
  </w:style>
  <w:style w:type="paragraph" w:customStyle="1" w:styleId="989927118176415DB9CB491B9AAA3E172">
    <w:name w:val="989927118176415DB9CB491B9AAA3E172"/>
    <w:rsid w:val="00141130"/>
    <w:pPr>
      <w:spacing w:after="0" w:line="240" w:lineRule="auto"/>
    </w:pPr>
    <w:rPr>
      <w:rFonts w:ascii="Arial" w:eastAsia="Times New Roman" w:hAnsi="Arial" w:cs="Times New Roman"/>
      <w:sz w:val="20"/>
      <w:szCs w:val="20"/>
      <w:lang w:eastAsia="de-DE"/>
    </w:rPr>
  </w:style>
  <w:style w:type="paragraph" w:customStyle="1" w:styleId="CC889EC4CB714096AFBB6749B5352E192">
    <w:name w:val="CC889EC4CB714096AFBB6749B5352E192"/>
    <w:rsid w:val="00141130"/>
    <w:pPr>
      <w:spacing w:after="0" w:line="240" w:lineRule="auto"/>
    </w:pPr>
    <w:rPr>
      <w:rFonts w:ascii="Arial" w:eastAsia="Times New Roman" w:hAnsi="Arial" w:cs="Times New Roman"/>
      <w:sz w:val="20"/>
      <w:szCs w:val="20"/>
      <w:lang w:eastAsia="de-DE"/>
    </w:rPr>
  </w:style>
  <w:style w:type="paragraph" w:customStyle="1" w:styleId="C75DF4D91F1B4B11B2572BE6382645BE2">
    <w:name w:val="C75DF4D91F1B4B11B2572BE6382645BE2"/>
    <w:rsid w:val="00141130"/>
    <w:pPr>
      <w:spacing w:after="0" w:line="240" w:lineRule="auto"/>
    </w:pPr>
    <w:rPr>
      <w:rFonts w:ascii="Arial" w:eastAsia="Times New Roman" w:hAnsi="Arial" w:cs="Times New Roman"/>
      <w:sz w:val="20"/>
      <w:szCs w:val="20"/>
      <w:lang w:eastAsia="de-DE"/>
    </w:rPr>
  </w:style>
  <w:style w:type="paragraph" w:customStyle="1" w:styleId="07B6E19388FA4212800AF4BDF96F5A512">
    <w:name w:val="07B6E19388FA4212800AF4BDF96F5A512"/>
    <w:rsid w:val="00141130"/>
    <w:pPr>
      <w:spacing w:after="0" w:line="240" w:lineRule="auto"/>
    </w:pPr>
    <w:rPr>
      <w:rFonts w:ascii="Arial" w:eastAsia="Times New Roman" w:hAnsi="Arial" w:cs="Times New Roman"/>
      <w:sz w:val="20"/>
      <w:szCs w:val="20"/>
      <w:lang w:eastAsia="de-DE"/>
    </w:rPr>
  </w:style>
  <w:style w:type="paragraph" w:customStyle="1" w:styleId="CCA5F935A56443FABED54C353B4518CB2">
    <w:name w:val="CCA5F935A56443FABED54C353B4518CB2"/>
    <w:rsid w:val="00141130"/>
    <w:pPr>
      <w:spacing w:after="0" w:line="240" w:lineRule="auto"/>
    </w:pPr>
    <w:rPr>
      <w:rFonts w:ascii="Arial" w:eastAsia="Times New Roman" w:hAnsi="Arial" w:cs="Times New Roman"/>
      <w:sz w:val="20"/>
      <w:szCs w:val="20"/>
      <w:lang w:eastAsia="de-DE"/>
    </w:rPr>
  </w:style>
  <w:style w:type="paragraph" w:customStyle="1" w:styleId="FEFEBF69B7AB43EFA26E775711A022262">
    <w:name w:val="FEFEBF69B7AB43EFA26E775711A022262"/>
    <w:rsid w:val="00141130"/>
    <w:pPr>
      <w:spacing w:after="0" w:line="240" w:lineRule="auto"/>
    </w:pPr>
    <w:rPr>
      <w:rFonts w:ascii="Arial" w:eastAsia="Times New Roman" w:hAnsi="Arial" w:cs="Times New Roman"/>
      <w:sz w:val="20"/>
      <w:szCs w:val="20"/>
      <w:lang w:eastAsia="de-DE"/>
    </w:rPr>
  </w:style>
  <w:style w:type="paragraph" w:customStyle="1" w:styleId="99F5AB4236D6486D895ABA8924D427AB2">
    <w:name w:val="99F5AB4236D6486D895ABA8924D427AB2"/>
    <w:rsid w:val="00141130"/>
    <w:pPr>
      <w:spacing w:after="0" w:line="240" w:lineRule="auto"/>
    </w:pPr>
    <w:rPr>
      <w:rFonts w:ascii="Arial" w:eastAsia="Times New Roman" w:hAnsi="Arial" w:cs="Times New Roman"/>
      <w:sz w:val="20"/>
      <w:szCs w:val="20"/>
      <w:lang w:eastAsia="de-DE"/>
    </w:rPr>
  </w:style>
  <w:style w:type="paragraph" w:customStyle="1" w:styleId="A05C9072FB69485999C9EB24301898E62">
    <w:name w:val="A05C9072FB69485999C9EB24301898E62"/>
    <w:rsid w:val="00141130"/>
    <w:pPr>
      <w:spacing w:after="0" w:line="240" w:lineRule="auto"/>
    </w:pPr>
    <w:rPr>
      <w:rFonts w:ascii="Arial" w:eastAsia="Times New Roman" w:hAnsi="Arial" w:cs="Times New Roman"/>
      <w:sz w:val="20"/>
      <w:szCs w:val="20"/>
      <w:lang w:eastAsia="de-DE"/>
    </w:rPr>
  </w:style>
  <w:style w:type="paragraph" w:customStyle="1" w:styleId="0E7ACDA385D84F9E80E7BC59E64833C51">
    <w:name w:val="0E7ACDA385D84F9E80E7BC59E64833C51"/>
    <w:rsid w:val="00141130"/>
    <w:pPr>
      <w:spacing w:after="0" w:line="240" w:lineRule="auto"/>
    </w:pPr>
    <w:rPr>
      <w:rFonts w:ascii="Arial" w:eastAsia="Times New Roman" w:hAnsi="Arial" w:cs="Times New Roman"/>
      <w:sz w:val="20"/>
      <w:szCs w:val="20"/>
      <w:lang w:eastAsia="de-DE"/>
    </w:rPr>
  </w:style>
  <w:style w:type="paragraph" w:customStyle="1" w:styleId="A0AD49C42A1348F4AA2FC102488A6E282">
    <w:name w:val="A0AD49C42A1348F4AA2FC102488A6E282"/>
    <w:rsid w:val="00141130"/>
    <w:pPr>
      <w:spacing w:after="0" w:line="240" w:lineRule="auto"/>
    </w:pPr>
    <w:rPr>
      <w:rFonts w:ascii="Arial" w:eastAsia="Times New Roman" w:hAnsi="Arial" w:cs="Times New Roman"/>
      <w:sz w:val="20"/>
      <w:szCs w:val="20"/>
      <w:lang w:eastAsia="de-DE"/>
    </w:rPr>
  </w:style>
  <w:style w:type="paragraph" w:customStyle="1" w:styleId="5F6073AE9F47449FA58E49A54D46A13B2">
    <w:name w:val="5F6073AE9F47449FA58E49A54D46A13B2"/>
    <w:rsid w:val="00141130"/>
    <w:pPr>
      <w:spacing w:after="0" w:line="240" w:lineRule="auto"/>
    </w:pPr>
    <w:rPr>
      <w:rFonts w:ascii="Arial" w:eastAsia="Times New Roman" w:hAnsi="Arial" w:cs="Times New Roman"/>
      <w:sz w:val="20"/>
      <w:szCs w:val="20"/>
      <w:lang w:eastAsia="de-DE"/>
    </w:rPr>
  </w:style>
  <w:style w:type="paragraph" w:customStyle="1" w:styleId="4C5F9B2B20004F3C8FF5B5EB981FDE892">
    <w:name w:val="4C5F9B2B20004F3C8FF5B5EB981FDE892"/>
    <w:rsid w:val="00141130"/>
    <w:pPr>
      <w:spacing w:after="0" w:line="240" w:lineRule="auto"/>
    </w:pPr>
    <w:rPr>
      <w:rFonts w:ascii="Arial" w:eastAsia="Times New Roman" w:hAnsi="Arial" w:cs="Times New Roman"/>
      <w:sz w:val="20"/>
      <w:szCs w:val="20"/>
      <w:lang w:eastAsia="de-DE"/>
    </w:rPr>
  </w:style>
  <w:style w:type="paragraph" w:customStyle="1" w:styleId="982D1078255243AB8A20328094BFC6EC4">
    <w:name w:val="982D1078255243AB8A20328094BFC6EC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4">
    <w:name w:val="1FDB0679DBCE4655830E63CF0410476E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4">
    <w:name w:val="4CBE1838DDF24545813EAC760B2961EA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3">
    <w:name w:val="5DF99D86E81C4E5AA489C89707CDFC98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4">
    <w:name w:val="2A713104314F453CA3618F87AA258754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3">
    <w:name w:val="E047BF069A4E41EFAD8CEB0A3ADC68883"/>
    <w:rsid w:val="00141130"/>
    <w:pPr>
      <w:spacing w:after="0" w:line="240" w:lineRule="auto"/>
    </w:pPr>
    <w:rPr>
      <w:rFonts w:ascii="Arial" w:eastAsia="Times New Roman" w:hAnsi="Arial" w:cs="Times New Roman"/>
      <w:sz w:val="20"/>
      <w:szCs w:val="20"/>
      <w:lang w:eastAsia="de-DE"/>
    </w:rPr>
  </w:style>
  <w:style w:type="paragraph" w:customStyle="1" w:styleId="621B3762E01542B2BB42D32D9EBC539F4">
    <w:name w:val="621B3762E01542B2BB42D32D9EBC539F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2">
    <w:name w:val="41771B714B7F4D888760475B759A7223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2">
    <w:name w:val="DDD0CFEDC86148EBA3A7826D23AA0275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4">
    <w:name w:val="D6CCC5F90A7345B0B1D03482ABD77688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4">
    <w:name w:val="0F564560BB1E429FA699361A8719D0F2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5">
    <w:name w:val="695637BB7D1246099F393B2644501FFC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2">
    <w:name w:val="9DCD47E840EA4161B6D8012338131B6F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1">
    <w:name w:val="CF42458E1CE44BAFA87764261BEE5B5D1"/>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5">
    <w:name w:val="5CE76847439444D7A5C8D24434EF3483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4">
    <w:name w:val="078EB55BA5164DEC9FF32A542918C6C6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4">
    <w:name w:val="6A54D861E137416FAC557464E2158770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3">
    <w:name w:val="93D6A5C051D34ED2895B418F7F141EFF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4">
    <w:name w:val="6345F4E752F34150852D9A07190FD447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2">
    <w:name w:val="A4A869DB4CD444BC95C1173320CAB1B2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4">
    <w:name w:val="040125A4EF9047448E1D0D97D29B6173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1">
    <w:name w:val="09A87C7A660C4409A021BF360B33C7001"/>
    <w:rsid w:val="00141130"/>
    <w:pPr>
      <w:spacing w:after="0" w:line="240" w:lineRule="auto"/>
    </w:pPr>
    <w:rPr>
      <w:rFonts w:ascii="Arial" w:eastAsia="Times New Roman" w:hAnsi="Arial" w:cs="Times New Roman"/>
      <w:sz w:val="20"/>
      <w:szCs w:val="20"/>
      <w:lang w:eastAsia="de-DE"/>
    </w:rPr>
  </w:style>
  <w:style w:type="paragraph" w:customStyle="1" w:styleId="01469FC1E58C419386037FFEF23B5EBC1">
    <w:name w:val="01469FC1E58C419386037FFEF23B5EBC1"/>
    <w:rsid w:val="00141130"/>
    <w:pPr>
      <w:spacing w:after="0" w:line="240" w:lineRule="auto"/>
    </w:pPr>
    <w:rPr>
      <w:rFonts w:ascii="Arial" w:eastAsia="Times New Roman" w:hAnsi="Arial" w:cs="Times New Roman"/>
      <w:sz w:val="20"/>
      <w:szCs w:val="20"/>
      <w:lang w:eastAsia="de-DE"/>
    </w:rPr>
  </w:style>
  <w:style w:type="paragraph" w:customStyle="1" w:styleId="B07C6F9FD6D04BE8820B0BCF05251B2E1">
    <w:name w:val="B07C6F9FD6D04BE8820B0BCF05251B2E1"/>
    <w:rsid w:val="00141130"/>
    <w:pPr>
      <w:spacing w:after="0" w:line="240" w:lineRule="auto"/>
    </w:pPr>
    <w:rPr>
      <w:rFonts w:ascii="Arial" w:eastAsia="Times New Roman" w:hAnsi="Arial" w:cs="Times New Roman"/>
      <w:sz w:val="20"/>
      <w:szCs w:val="20"/>
      <w:lang w:eastAsia="de-DE"/>
    </w:rPr>
  </w:style>
  <w:style w:type="paragraph" w:customStyle="1" w:styleId="D1DA04D8258A4B0794C496660A80CA134">
    <w:name w:val="D1DA04D8258A4B0794C496660A80CA134"/>
    <w:rsid w:val="00141130"/>
    <w:pPr>
      <w:spacing w:after="0" w:line="240" w:lineRule="auto"/>
    </w:pPr>
    <w:rPr>
      <w:rFonts w:ascii="Arial" w:eastAsia="Times New Roman" w:hAnsi="Arial" w:cs="Times New Roman"/>
      <w:sz w:val="20"/>
      <w:szCs w:val="20"/>
      <w:lang w:eastAsia="de-DE"/>
    </w:rPr>
  </w:style>
  <w:style w:type="paragraph" w:customStyle="1" w:styleId="A912CD20EC624E6EA82CF3D4B73DB6C04">
    <w:name w:val="A912CD20EC624E6EA82CF3D4B73DB6C04"/>
    <w:rsid w:val="00141130"/>
    <w:pPr>
      <w:spacing w:after="0" w:line="240" w:lineRule="auto"/>
    </w:pPr>
    <w:rPr>
      <w:rFonts w:ascii="Arial" w:eastAsia="Times New Roman" w:hAnsi="Arial" w:cs="Times New Roman"/>
      <w:sz w:val="20"/>
      <w:szCs w:val="20"/>
      <w:lang w:eastAsia="de-DE"/>
    </w:rPr>
  </w:style>
  <w:style w:type="paragraph" w:customStyle="1" w:styleId="718210B2D4C34314A295F1283B7F0A7F31">
    <w:name w:val="718210B2D4C34314A295F1283B7F0A7F31"/>
    <w:rsid w:val="00141130"/>
    <w:pPr>
      <w:spacing w:after="0" w:line="240" w:lineRule="auto"/>
    </w:pPr>
    <w:rPr>
      <w:rFonts w:ascii="Arial" w:eastAsia="Times New Roman" w:hAnsi="Arial" w:cs="Times New Roman"/>
      <w:sz w:val="20"/>
      <w:szCs w:val="20"/>
      <w:lang w:eastAsia="de-DE"/>
    </w:rPr>
  </w:style>
  <w:style w:type="paragraph" w:customStyle="1" w:styleId="D72F6B51D5AF4316B090949DF8035C1A">
    <w:name w:val="D72F6B51D5AF4316B090949DF8035C1A"/>
    <w:rsid w:val="00141130"/>
    <w:pPr>
      <w:spacing w:after="0" w:line="240" w:lineRule="auto"/>
    </w:pPr>
    <w:rPr>
      <w:rFonts w:ascii="Arial" w:eastAsia="Times New Roman" w:hAnsi="Arial" w:cs="Times New Roman"/>
      <w:sz w:val="20"/>
      <w:szCs w:val="20"/>
      <w:lang w:eastAsia="de-DE"/>
    </w:rPr>
  </w:style>
  <w:style w:type="paragraph" w:customStyle="1" w:styleId="4CFEBBE7358649A8BF9746028779BFA45">
    <w:name w:val="4CFEBBE7358649A8BF9746028779BFA45"/>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2">
    <w:name w:val="9DAA834C31564DAF8E1C1FB3AF158B84112"/>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6">
    <w:name w:val="6D8FF30077724C339032E392E67D773726"/>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5">
    <w:name w:val="98E9518CD13049F790F0E435C27E93D315"/>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2">
    <w:name w:val="CA73092FB80B4A8281D33F94B4186F1C62"/>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3">
    <w:name w:val="9DAA834C31564DAF8E1C1FB3AF158B84113"/>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7">
    <w:name w:val="6D8FF30077724C339032E392E67D773727"/>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6">
    <w:name w:val="98E9518CD13049F790F0E435C27E93D316"/>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3">
    <w:name w:val="CA73092FB80B4A8281D33F94B4186F1C63"/>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4">
    <w:name w:val="9DAA834C31564DAF8E1C1FB3AF158B84114"/>
    <w:rsid w:val="00D856BD"/>
    <w:pPr>
      <w:spacing w:after="0" w:line="240" w:lineRule="auto"/>
    </w:pPr>
    <w:rPr>
      <w:rFonts w:ascii="Arial" w:eastAsia="Times New Roman" w:hAnsi="Arial" w:cs="Times New Roman"/>
      <w:sz w:val="20"/>
      <w:szCs w:val="20"/>
      <w:lang w:eastAsia="de-DE"/>
    </w:rPr>
  </w:style>
  <w:style w:type="paragraph" w:customStyle="1" w:styleId="6D8FF30077724C339032E392E67D773728">
    <w:name w:val="6D8FF30077724C339032E392E67D773728"/>
    <w:rsid w:val="00D856BD"/>
    <w:pPr>
      <w:spacing w:after="0" w:line="240" w:lineRule="auto"/>
    </w:pPr>
    <w:rPr>
      <w:rFonts w:ascii="Arial" w:eastAsia="Times New Roman" w:hAnsi="Arial" w:cs="Times New Roman"/>
      <w:sz w:val="20"/>
      <w:szCs w:val="20"/>
      <w:lang w:eastAsia="de-DE"/>
    </w:rPr>
  </w:style>
  <w:style w:type="paragraph" w:customStyle="1" w:styleId="98E9518CD13049F790F0E435C27E93D317">
    <w:name w:val="98E9518CD13049F790F0E435C27E93D317"/>
    <w:rsid w:val="00D856BD"/>
    <w:pPr>
      <w:spacing w:after="0" w:line="240" w:lineRule="auto"/>
    </w:pPr>
    <w:rPr>
      <w:rFonts w:ascii="Arial" w:eastAsia="Times New Roman" w:hAnsi="Arial" w:cs="Times New Roman"/>
      <w:sz w:val="20"/>
      <w:szCs w:val="20"/>
      <w:lang w:eastAsia="de-DE"/>
    </w:rPr>
  </w:style>
  <w:style w:type="paragraph" w:customStyle="1" w:styleId="CA73092FB80B4A8281D33F94B4186F1C64">
    <w:name w:val="CA73092FB80B4A8281D33F94B4186F1C64"/>
    <w:rsid w:val="00D856BD"/>
    <w:pPr>
      <w:spacing w:after="0" w:line="240" w:lineRule="auto"/>
    </w:pPr>
    <w:rPr>
      <w:rFonts w:ascii="Arial" w:eastAsia="Times New Roman" w:hAnsi="Arial" w:cs="Times New Roman"/>
      <w:sz w:val="20"/>
      <w:szCs w:val="20"/>
      <w:lang w:eastAsia="de-DE"/>
    </w:rPr>
  </w:style>
  <w:style w:type="paragraph" w:customStyle="1" w:styleId="358EE1DE42FF49D680EA9D65C6023A563">
    <w:name w:val="358EE1DE42FF49D680EA9D65C6023A563"/>
    <w:rsid w:val="00D856BD"/>
    <w:pPr>
      <w:spacing w:after="0" w:line="240" w:lineRule="auto"/>
    </w:pPr>
    <w:rPr>
      <w:rFonts w:ascii="Arial" w:eastAsia="Times New Roman" w:hAnsi="Arial" w:cs="Times New Roman"/>
      <w:sz w:val="20"/>
      <w:szCs w:val="20"/>
      <w:lang w:eastAsia="de-DE"/>
    </w:rPr>
  </w:style>
  <w:style w:type="paragraph" w:customStyle="1" w:styleId="6358778814EB4E46940AB28B1C7D9FB53">
    <w:name w:val="6358778814EB4E46940AB28B1C7D9FB53"/>
    <w:rsid w:val="00D856BD"/>
    <w:pPr>
      <w:spacing w:after="0" w:line="240" w:lineRule="auto"/>
    </w:pPr>
    <w:rPr>
      <w:rFonts w:ascii="Arial" w:eastAsia="Times New Roman" w:hAnsi="Arial" w:cs="Times New Roman"/>
      <w:sz w:val="20"/>
      <w:szCs w:val="20"/>
      <w:lang w:eastAsia="de-DE"/>
    </w:rPr>
  </w:style>
  <w:style w:type="paragraph" w:customStyle="1" w:styleId="989927118176415DB9CB491B9AAA3E173">
    <w:name w:val="989927118176415DB9CB491B9AAA3E173"/>
    <w:rsid w:val="00D856BD"/>
    <w:pPr>
      <w:spacing w:after="0" w:line="240" w:lineRule="auto"/>
    </w:pPr>
    <w:rPr>
      <w:rFonts w:ascii="Arial" w:eastAsia="Times New Roman" w:hAnsi="Arial" w:cs="Times New Roman"/>
      <w:sz w:val="20"/>
      <w:szCs w:val="20"/>
      <w:lang w:eastAsia="de-DE"/>
    </w:rPr>
  </w:style>
  <w:style w:type="paragraph" w:customStyle="1" w:styleId="CC889EC4CB714096AFBB6749B5352E193">
    <w:name w:val="CC889EC4CB714096AFBB6749B5352E193"/>
    <w:rsid w:val="00D856BD"/>
    <w:pPr>
      <w:spacing w:after="0" w:line="240" w:lineRule="auto"/>
    </w:pPr>
    <w:rPr>
      <w:rFonts w:ascii="Arial" w:eastAsia="Times New Roman" w:hAnsi="Arial" w:cs="Times New Roman"/>
      <w:sz w:val="20"/>
      <w:szCs w:val="20"/>
      <w:lang w:eastAsia="de-DE"/>
    </w:rPr>
  </w:style>
  <w:style w:type="paragraph" w:customStyle="1" w:styleId="C75DF4D91F1B4B11B2572BE6382645BE3">
    <w:name w:val="C75DF4D91F1B4B11B2572BE6382645BE3"/>
    <w:rsid w:val="00D856BD"/>
    <w:pPr>
      <w:spacing w:after="0" w:line="240" w:lineRule="auto"/>
    </w:pPr>
    <w:rPr>
      <w:rFonts w:ascii="Arial" w:eastAsia="Times New Roman" w:hAnsi="Arial" w:cs="Times New Roman"/>
      <w:sz w:val="20"/>
      <w:szCs w:val="20"/>
      <w:lang w:eastAsia="de-DE"/>
    </w:rPr>
  </w:style>
  <w:style w:type="paragraph" w:customStyle="1" w:styleId="07B6E19388FA4212800AF4BDF96F5A513">
    <w:name w:val="07B6E19388FA4212800AF4BDF96F5A513"/>
    <w:rsid w:val="00D856BD"/>
    <w:pPr>
      <w:spacing w:after="0" w:line="240" w:lineRule="auto"/>
    </w:pPr>
    <w:rPr>
      <w:rFonts w:ascii="Arial" w:eastAsia="Times New Roman" w:hAnsi="Arial" w:cs="Times New Roman"/>
      <w:sz w:val="20"/>
      <w:szCs w:val="20"/>
      <w:lang w:eastAsia="de-DE"/>
    </w:rPr>
  </w:style>
  <w:style w:type="paragraph" w:customStyle="1" w:styleId="CCA5F935A56443FABED54C353B4518CB3">
    <w:name w:val="CCA5F935A56443FABED54C353B4518CB3"/>
    <w:rsid w:val="00D856BD"/>
    <w:pPr>
      <w:spacing w:after="0" w:line="240" w:lineRule="auto"/>
    </w:pPr>
    <w:rPr>
      <w:rFonts w:ascii="Arial" w:eastAsia="Times New Roman" w:hAnsi="Arial" w:cs="Times New Roman"/>
      <w:sz w:val="20"/>
      <w:szCs w:val="20"/>
      <w:lang w:eastAsia="de-DE"/>
    </w:rPr>
  </w:style>
  <w:style w:type="paragraph" w:customStyle="1" w:styleId="FEFEBF69B7AB43EFA26E775711A022263">
    <w:name w:val="FEFEBF69B7AB43EFA26E775711A022263"/>
    <w:rsid w:val="00D856BD"/>
    <w:pPr>
      <w:spacing w:after="0" w:line="240" w:lineRule="auto"/>
    </w:pPr>
    <w:rPr>
      <w:rFonts w:ascii="Arial" w:eastAsia="Times New Roman" w:hAnsi="Arial" w:cs="Times New Roman"/>
      <w:sz w:val="20"/>
      <w:szCs w:val="20"/>
      <w:lang w:eastAsia="de-DE"/>
    </w:rPr>
  </w:style>
  <w:style w:type="paragraph" w:customStyle="1" w:styleId="99F5AB4236D6486D895ABA8924D427AB3">
    <w:name w:val="99F5AB4236D6486D895ABA8924D427AB3"/>
    <w:rsid w:val="00D856BD"/>
    <w:pPr>
      <w:spacing w:after="0" w:line="240" w:lineRule="auto"/>
    </w:pPr>
    <w:rPr>
      <w:rFonts w:ascii="Arial" w:eastAsia="Times New Roman" w:hAnsi="Arial" w:cs="Times New Roman"/>
      <w:sz w:val="20"/>
      <w:szCs w:val="20"/>
      <w:lang w:eastAsia="de-DE"/>
    </w:rPr>
  </w:style>
  <w:style w:type="paragraph" w:customStyle="1" w:styleId="A05C9072FB69485999C9EB24301898E63">
    <w:name w:val="A05C9072FB69485999C9EB24301898E63"/>
    <w:rsid w:val="00D856BD"/>
    <w:pPr>
      <w:spacing w:after="0" w:line="240" w:lineRule="auto"/>
    </w:pPr>
    <w:rPr>
      <w:rFonts w:ascii="Arial" w:eastAsia="Times New Roman" w:hAnsi="Arial" w:cs="Times New Roman"/>
      <w:sz w:val="20"/>
      <w:szCs w:val="20"/>
      <w:lang w:eastAsia="de-DE"/>
    </w:rPr>
  </w:style>
  <w:style w:type="paragraph" w:customStyle="1" w:styleId="0E7ACDA385D84F9E80E7BC59E64833C52">
    <w:name w:val="0E7ACDA385D84F9E80E7BC59E64833C52"/>
    <w:rsid w:val="00D856BD"/>
    <w:pPr>
      <w:spacing w:after="0" w:line="240" w:lineRule="auto"/>
    </w:pPr>
    <w:rPr>
      <w:rFonts w:ascii="Arial" w:eastAsia="Times New Roman" w:hAnsi="Arial" w:cs="Times New Roman"/>
      <w:sz w:val="20"/>
      <w:szCs w:val="20"/>
      <w:lang w:eastAsia="de-DE"/>
    </w:rPr>
  </w:style>
  <w:style w:type="paragraph" w:customStyle="1" w:styleId="A0AD49C42A1348F4AA2FC102488A6E283">
    <w:name w:val="A0AD49C42A1348F4AA2FC102488A6E283"/>
    <w:rsid w:val="00D856BD"/>
    <w:pPr>
      <w:spacing w:after="0" w:line="240" w:lineRule="auto"/>
    </w:pPr>
    <w:rPr>
      <w:rFonts w:ascii="Arial" w:eastAsia="Times New Roman" w:hAnsi="Arial" w:cs="Times New Roman"/>
      <w:sz w:val="20"/>
      <w:szCs w:val="20"/>
      <w:lang w:eastAsia="de-DE"/>
    </w:rPr>
  </w:style>
  <w:style w:type="paragraph" w:customStyle="1" w:styleId="5F6073AE9F47449FA58E49A54D46A13B3">
    <w:name w:val="5F6073AE9F47449FA58E49A54D46A13B3"/>
    <w:rsid w:val="00D856BD"/>
    <w:pPr>
      <w:spacing w:after="0" w:line="240" w:lineRule="auto"/>
    </w:pPr>
    <w:rPr>
      <w:rFonts w:ascii="Arial" w:eastAsia="Times New Roman" w:hAnsi="Arial" w:cs="Times New Roman"/>
      <w:sz w:val="20"/>
      <w:szCs w:val="20"/>
      <w:lang w:eastAsia="de-DE"/>
    </w:rPr>
  </w:style>
  <w:style w:type="paragraph" w:customStyle="1" w:styleId="4C5F9B2B20004F3C8FF5B5EB981FDE893">
    <w:name w:val="4C5F9B2B20004F3C8FF5B5EB981FDE893"/>
    <w:rsid w:val="00D856BD"/>
    <w:pPr>
      <w:spacing w:after="0" w:line="240" w:lineRule="auto"/>
    </w:pPr>
    <w:rPr>
      <w:rFonts w:ascii="Arial" w:eastAsia="Times New Roman" w:hAnsi="Arial" w:cs="Times New Roman"/>
      <w:sz w:val="20"/>
      <w:szCs w:val="20"/>
      <w:lang w:eastAsia="de-DE"/>
    </w:rPr>
  </w:style>
  <w:style w:type="paragraph" w:customStyle="1" w:styleId="982D1078255243AB8A20328094BFC6EC5">
    <w:name w:val="982D1078255243AB8A20328094BFC6EC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5">
    <w:name w:val="1FDB0679DBCE4655830E63CF0410476E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5">
    <w:name w:val="4CBE1838DDF24545813EAC760B2961EA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4">
    <w:name w:val="5DF99D86E81C4E5AA489C89707CDFC98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5">
    <w:name w:val="2A713104314F453CA3618F87AA258754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4">
    <w:name w:val="E047BF069A4E41EFAD8CEB0A3ADC68884"/>
    <w:rsid w:val="00D856BD"/>
    <w:pPr>
      <w:spacing w:after="0" w:line="240" w:lineRule="auto"/>
    </w:pPr>
    <w:rPr>
      <w:rFonts w:ascii="Arial" w:eastAsia="Times New Roman" w:hAnsi="Arial" w:cs="Times New Roman"/>
      <w:sz w:val="20"/>
      <w:szCs w:val="20"/>
      <w:lang w:eastAsia="de-DE"/>
    </w:rPr>
  </w:style>
  <w:style w:type="paragraph" w:customStyle="1" w:styleId="621B3762E01542B2BB42D32D9EBC539F5">
    <w:name w:val="621B3762E01542B2BB42D32D9EBC539F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3">
    <w:name w:val="41771B714B7F4D888760475B759A7223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5">
    <w:name w:val="D6CCC5F90A7345B0B1D03482ABD77688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5">
    <w:name w:val="0F564560BB1E429FA699361A8719D0F2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6">
    <w:name w:val="695637BB7D1246099F393B2644501FFC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3">
    <w:name w:val="9DCD47E840EA4161B6D8012338131B6F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2">
    <w:name w:val="CF42458E1CE44BAFA87764261BEE5B5D2"/>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6">
    <w:name w:val="5CE76847439444D7A5C8D24434EF3483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5">
    <w:name w:val="078EB55BA5164DEC9FF32A542918C6C6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5">
    <w:name w:val="6A54D861E137416FAC557464E2158770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4">
    <w:name w:val="93D6A5C051D34ED2895B418F7F141EFF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5">
    <w:name w:val="6345F4E752F34150852D9A07190FD447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3">
    <w:name w:val="A4A869DB4CD444BC95C1173320CAB1B2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5">
    <w:name w:val="040125A4EF9047448E1D0D97D29B6173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2">
    <w:name w:val="09A87C7A660C4409A021BF360B33C7002"/>
    <w:rsid w:val="00D856BD"/>
    <w:pPr>
      <w:spacing w:after="0" w:line="240" w:lineRule="auto"/>
    </w:pPr>
    <w:rPr>
      <w:rFonts w:ascii="Arial" w:eastAsia="Times New Roman" w:hAnsi="Arial" w:cs="Times New Roman"/>
      <w:sz w:val="20"/>
      <w:szCs w:val="20"/>
      <w:lang w:eastAsia="de-DE"/>
    </w:rPr>
  </w:style>
  <w:style w:type="paragraph" w:customStyle="1" w:styleId="01469FC1E58C419386037FFEF23B5EBC2">
    <w:name w:val="01469FC1E58C419386037FFEF23B5EBC2"/>
    <w:rsid w:val="00D856BD"/>
    <w:pPr>
      <w:spacing w:after="0" w:line="240" w:lineRule="auto"/>
    </w:pPr>
    <w:rPr>
      <w:rFonts w:ascii="Arial" w:eastAsia="Times New Roman" w:hAnsi="Arial" w:cs="Times New Roman"/>
      <w:sz w:val="20"/>
      <w:szCs w:val="20"/>
      <w:lang w:eastAsia="de-DE"/>
    </w:rPr>
  </w:style>
  <w:style w:type="paragraph" w:customStyle="1" w:styleId="B07C6F9FD6D04BE8820B0BCF05251B2E2">
    <w:name w:val="B07C6F9FD6D04BE8820B0BCF05251B2E2"/>
    <w:rsid w:val="00D856BD"/>
    <w:pPr>
      <w:spacing w:after="0" w:line="240" w:lineRule="auto"/>
    </w:pPr>
    <w:rPr>
      <w:rFonts w:ascii="Arial" w:eastAsia="Times New Roman" w:hAnsi="Arial" w:cs="Times New Roman"/>
      <w:sz w:val="20"/>
      <w:szCs w:val="20"/>
      <w:lang w:eastAsia="de-DE"/>
    </w:rPr>
  </w:style>
  <w:style w:type="paragraph" w:customStyle="1" w:styleId="D1DA04D8258A4B0794C496660A80CA135">
    <w:name w:val="D1DA04D8258A4B0794C496660A80CA135"/>
    <w:rsid w:val="00D856BD"/>
    <w:pPr>
      <w:spacing w:after="0" w:line="240" w:lineRule="auto"/>
    </w:pPr>
    <w:rPr>
      <w:rFonts w:ascii="Arial" w:eastAsia="Times New Roman" w:hAnsi="Arial" w:cs="Times New Roman"/>
      <w:sz w:val="20"/>
      <w:szCs w:val="20"/>
      <w:lang w:eastAsia="de-DE"/>
    </w:rPr>
  </w:style>
  <w:style w:type="paragraph" w:customStyle="1" w:styleId="A912CD20EC624E6EA82CF3D4B73DB6C05">
    <w:name w:val="A912CD20EC624E6EA82CF3D4B73DB6C05"/>
    <w:rsid w:val="00D856BD"/>
    <w:pPr>
      <w:spacing w:after="0" w:line="240" w:lineRule="auto"/>
    </w:pPr>
    <w:rPr>
      <w:rFonts w:ascii="Arial" w:eastAsia="Times New Roman" w:hAnsi="Arial" w:cs="Times New Roman"/>
      <w:sz w:val="20"/>
      <w:szCs w:val="20"/>
      <w:lang w:eastAsia="de-DE"/>
    </w:rPr>
  </w:style>
  <w:style w:type="paragraph" w:customStyle="1" w:styleId="718210B2D4C34314A295F1283B7F0A7F32">
    <w:name w:val="718210B2D4C34314A295F1283B7F0A7F32"/>
    <w:rsid w:val="00D856BD"/>
    <w:pPr>
      <w:spacing w:after="0" w:line="240" w:lineRule="auto"/>
    </w:pPr>
    <w:rPr>
      <w:rFonts w:ascii="Arial" w:eastAsia="Times New Roman" w:hAnsi="Arial" w:cs="Times New Roman"/>
      <w:sz w:val="20"/>
      <w:szCs w:val="20"/>
      <w:lang w:eastAsia="de-DE"/>
    </w:rPr>
  </w:style>
  <w:style w:type="paragraph" w:customStyle="1" w:styleId="1127C0D98D0942A6A00F71FDA83F169D">
    <w:name w:val="1127C0D98D0942A6A00F71FDA83F169D"/>
    <w:rsid w:val="00D856BD"/>
    <w:pPr>
      <w:spacing w:after="0" w:line="240" w:lineRule="auto"/>
    </w:pPr>
    <w:rPr>
      <w:rFonts w:ascii="Arial" w:eastAsia="Times New Roman" w:hAnsi="Arial" w:cs="Times New Roman"/>
      <w:sz w:val="20"/>
      <w:szCs w:val="20"/>
      <w:lang w:eastAsia="de-DE"/>
    </w:rPr>
  </w:style>
  <w:style w:type="paragraph" w:customStyle="1" w:styleId="4CFEBBE7358649A8BF9746028779BFA46">
    <w:name w:val="4CFEBBE7358649A8BF9746028779BFA46"/>
    <w:rsid w:val="00D856BD"/>
    <w:pPr>
      <w:spacing w:after="0" w:line="240" w:lineRule="auto"/>
    </w:pPr>
    <w:rPr>
      <w:rFonts w:ascii="Arial" w:eastAsia="Times New Roman" w:hAnsi="Arial" w:cs="Times New Roman"/>
      <w:sz w:val="20"/>
      <w:szCs w:val="20"/>
      <w:lang w:eastAsia="de-DE"/>
    </w:rPr>
  </w:style>
  <w:style w:type="paragraph" w:customStyle="1" w:styleId="D4B7E9AD608D4FD6963EF99CBE00F9E3">
    <w:name w:val="D4B7E9AD608D4FD6963EF99CBE00F9E3"/>
    <w:rsid w:val="00D856BD"/>
    <w:pPr>
      <w:spacing w:after="160" w:line="259" w:lineRule="auto"/>
    </w:pPr>
  </w:style>
  <w:style w:type="paragraph" w:customStyle="1" w:styleId="D6ABE135F0634CCFB6A5F673131009BE">
    <w:name w:val="D6ABE135F0634CCFB6A5F673131009BE"/>
    <w:rsid w:val="00D856BD"/>
    <w:pPr>
      <w:spacing w:after="160" w:line="259" w:lineRule="auto"/>
    </w:pPr>
  </w:style>
  <w:style w:type="paragraph" w:customStyle="1" w:styleId="E89E9D1CB94E44D2ACAD407413EC8F22">
    <w:name w:val="E89E9D1CB94E44D2ACAD407413EC8F22"/>
    <w:rsid w:val="00D856BD"/>
    <w:pPr>
      <w:spacing w:after="160" w:line="259" w:lineRule="auto"/>
    </w:pPr>
  </w:style>
  <w:style w:type="paragraph" w:customStyle="1" w:styleId="813622A8D7AB4E5F9E662B3FD2DD2AF2">
    <w:name w:val="813622A8D7AB4E5F9E662B3FD2DD2AF2"/>
    <w:rsid w:val="00D856BD"/>
    <w:pPr>
      <w:spacing w:after="160" w:line="259" w:lineRule="auto"/>
    </w:pPr>
  </w:style>
  <w:style w:type="paragraph" w:customStyle="1" w:styleId="3F171F6DF5734DF9A35658B1FE087E78">
    <w:name w:val="3F171F6DF5734DF9A35658B1FE087E78"/>
    <w:rsid w:val="00D856BD"/>
    <w:pPr>
      <w:spacing w:after="160" w:line="259" w:lineRule="auto"/>
    </w:pPr>
  </w:style>
  <w:style w:type="paragraph" w:customStyle="1" w:styleId="D00C40D477324B49A6A9135A7DC2C00B">
    <w:name w:val="D00C40D477324B49A6A9135A7DC2C00B"/>
    <w:rsid w:val="00D856BD"/>
    <w:pPr>
      <w:spacing w:after="160" w:line="259" w:lineRule="auto"/>
    </w:pPr>
  </w:style>
  <w:style w:type="paragraph" w:customStyle="1" w:styleId="71CC224A93DF4A728852FC00A6CA8BFD">
    <w:name w:val="71CC224A93DF4A728852FC00A6CA8BFD"/>
    <w:rsid w:val="00D856BD"/>
    <w:pPr>
      <w:spacing w:after="160" w:line="259" w:lineRule="auto"/>
    </w:pPr>
  </w:style>
  <w:style w:type="paragraph" w:customStyle="1" w:styleId="9DAA834C31564DAF8E1C1FB3AF158B84115">
    <w:name w:val="9DAA834C31564DAF8E1C1FB3AF158B84115"/>
    <w:rsid w:val="000E7BD7"/>
    <w:pPr>
      <w:spacing w:after="0" w:line="240" w:lineRule="auto"/>
    </w:pPr>
    <w:rPr>
      <w:rFonts w:ascii="Arial" w:eastAsia="Times New Roman" w:hAnsi="Arial" w:cs="Times New Roman"/>
      <w:sz w:val="20"/>
      <w:szCs w:val="20"/>
      <w:lang w:eastAsia="de-DE"/>
    </w:rPr>
  </w:style>
  <w:style w:type="paragraph" w:customStyle="1" w:styleId="6D8FF30077724C339032E392E67D773729">
    <w:name w:val="6D8FF30077724C339032E392E67D773729"/>
    <w:rsid w:val="000E7BD7"/>
    <w:pPr>
      <w:spacing w:after="0" w:line="240" w:lineRule="auto"/>
    </w:pPr>
    <w:rPr>
      <w:rFonts w:ascii="Arial" w:eastAsia="Times New Roman" w:hAnsi="Arial" w:cs="Times New Roman"/>
      <w:sz w:val="20"/>
      <w:szCs w:val="20"/>
      <w:lang w:eastAsia="de-DE"/>
    </w:rPr>
  </w:style>
  <w:style w:type="paragraph" w:customStyle="1" w:styleId="98E9518CD13049F790F0E435C27E93D318">
    <w:name w:val="98E9518CD13049F790F0E435C27E93D318"/>
    <w:rsid w:val="000E7BD7"/>
    <w:pPr>
      <w:spacing w:after="0" w:line="240" w:lineRule="auto"/>
    </w:pPr>
    <w:rPr>
      <w:rFonts w:ascii="Arial" w:eastAsia="Times New Roman" w:hAnsi="Arial" w:cs="Times New Roman"/>
      <w:sz w:val="20"/>
      <w:szCs w:val="20"/>
      <w:lang w:eastAsia="de-DE"/>
    </w:rPr>
  </w:style>
  <w:style w:type="paragraph" w:customStyle="1" w:styleId="CA73092FB80B4A8281D33F94B4186F1C65">
    <w:name w:val="CA73092FB80B4A8281D33F94B4186F1C65"/>
    <w:rsid w:val="000E7BD7"/>
    <w:pPr>
      <w:spacing w:after="0" w:line="240" w:lineRule="auto"/>
    </w:pPr>
    <w:rPr>
      <w:rFonts w:ascii="Arial" w:eastAsia="Times New Roman" w:hAnsi="Arial" w:cs="Times New Roman"/>
      <w:sz w:val="20"/>
      <w:szCs w:val="20"/>
      <w:lang w:eastAsia="de-DE"/>
    </w:r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989927118176415DB9CB491B9AAA3E174">
    <w:name w:val="989927118176415DB9CB491B9AAA3E174"/>
    <w:rsid w:val="000E7BD7"/>
    <w:pPr>
      <w:spacing w:after="0" w:line="240" w:lineRule="auto"/>
    </w:pPr>
    <w:rPr>
      <w:rFonts w:ascii="Arial" w:eastAsia="Times New Roman" w:hAnsi="Arial" w:cs="Times New Roman"/>
      <w:sz w:val="20"/>
      <w:szCs w:val="20"/>
      <w:lang w:eastAsia="de-DE"/>
    </w:r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99F5AB4236D6486D895ABA8924D427AB4">
    <w:name w:val="99F5AB4236D6486D895ABA8924D427AB4"/>
    <w:rsid w:val="000E7BD7"/>
    <w:pPr>
      <w:spacing w:after="0" w:line="240" w:lineRule="auto"/>
    </w:pPr>
    <w:rPr>
      <w:rFonts w:ascii="Arial" w:eastAsia="Times New Roman" w:hAnsi="Arial" w:cs="Times New Roman"/>
      <w:sz w:val="20"/>
      <w:szCs w:val="20"/>
      <w:lang w:eastAsia="de-DE"/>
    </w:rPr>
  </w:style>
  <w:style w:type="paragraph" w:customStyle="1" w:styleId="A05C9072FB69485999C9EB24301898E64">
    <w:name w:val="A05C9072FB69485999C9EB24301898E6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A0AD49C42A1348F4AA2FC102488A6E284">
    <w:name w:val="A0AD49C42A1348F4AA2FC102488A6E28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982D1078255243AB8A20328094BFC6EC6">
    <w:name w:val="982D1078255243AB8A20328094BFC6EC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6">
    <w:name w:val="1FDB0679DBCE4655830E63CF0410476E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6">
    <w:name w:val="4CBE1838DDF24545813EAC760B2961EA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5">
    <w:name w:val="5DF99D86E81C4E5AA489C89707CDFC98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6">
    <w:name w:val="D6CCC5F90A7345B0B1D03482ABD77688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3">
    <w:name w:val="CF42458E1CE44BAFA87764261BEE5B5D3"/>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7">
    <w:name w:val="5CE76847439444D7A5C8D24434EF3483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6">
    <w:name w:val="078EB55BA5164DEC9FF32A542918C6C6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6">
    <w:name w:val="6A54D861E137416FAC557464E2158770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5">
    <w:name w:val="93D6A5C051D34ED2895B418F7F141EFF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6">
    <w:name w:val="6345F4E752F34150852D9A07190FD447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4">
    <w:name w:val="A4A869DB4CD444BC95C1173320CAB1B2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6">
    <w:name w:val="040125A4EF9047448E1D0D97D29B6173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3">
    <w:name w:val="09A87C7A660C4409A021BF360B33C7003"/>
    <w:rsid w:val="000E7BD7"/>
    <w:pPr>
      <w:spacing w:after="0" w:line="240" w:lineRule="auto"/>
    </w:pPr>
    <w:rPr>
      <w:rFonts w:ascii="Arial" w:eastAsia="Times New Roman" w:hAnsi="Arial" w:cs="Times New Roman"/>
      <w:sz w:val="20"/>
      <w:szCs w:val="20"/>
      <w:lang w:eastAsia="de-DE"/>
    </w:rPr>
  </w:style>
  <w:style w:type="paragraph" w:customStyle="1" w:styleId="01469FC1E58C419386037FFEF23B5EBC3">
    <w:name w:val="01469FC1E58C419386037FFEF23B5EBC3"/>
    <w:rsid w:val="000E7BD7"/>
    <w:pPr>
      <w:spacing w:after="0" w:line="240" w:lineRule="auto"/>
    </w:pPr>
    <w:rPr>
      <w:rFonts w:ascii="Arial" w:eastAsia="Times New Roman" w:hAnsi="Arial" w:cs="Times New Roman"/>
      <w:sz w:val="20"/>
      <w:szCs w:val="20"/>
      <w:lang w:eastAsia="de-DE"/>
    </w:rPr>
  </w:style>
  <w:style w:type="paragraph" w:customStyle="1" w:styleId="B07C6F9FD6D04BE8820B0BCF05251B2E3">
    <w:name w:val="B07C6F9FD6D04BE8820B0BCF05251B2E3"/>
    <w:rsid w:val="000E7BD7"/>
    <w:pPr>
      <w:spacing w:after="0" w:line="240" w:lineRule="auto"/>
    </w:pPr>
    <w:rPr>
      <w:rFonts w:ascii="Arial" w:eastAsia="Times New Roman" w:hAnsi="Arial" w:cs="Times New Roman"/>
      <w:sz w:val="20"/>
      <w:szCs w:val="20"/>
      <w:lang w:eastAsia="de-DE"/>
    </w:rPr>
  </w:style>
  <w:style w:type="paragraph" w:customStyle="1" w:styleId="D1DA04D8258A4B0794C496660A80CA136">
    <w:name w:val="D1DA04D8258A4B0794C496660A80CA136"/>
    <w:rsid w:val="000E7BD7"/>
    <w:pPr>
      <w:spacing w:after="0" w:line="240" w:lineRule="auto"/>
    </w:pPr>
    <w:rPr>
      <w:rFonts w:ascii="Arial" w:eastAsia="Times New Roman" w:hAnsi="Arial" w:cs="Times New Roman"/>
      <w:sz w:val="20"/>
      <w:szCs w:val="20"/>
      <w:lang w:eastAsia="de-DE"/>
    </w:rPr>
  </w:style>
  <w:style w:type="paragraph" w:customStyle="1" w:styleId="A912CD20EC624E6EA82CF3D4B73DB6C06">
    <w:name w:val="A912CD20EC624E6EA82CF3D4B73DB6C06"/>
    <w:rsid w:val="000E7BD7"/>
    <w:pPr>
      <w:spacing w:after="0" w:line="240" w:lineRule="auto"/>
    </w:pPr>
    <w:rPr>
      <w:rFonts w:ascii="Arial" w:eastAsia="Times New Roman" w:hAnsi="Arial" w:cs="Times New Roman"/>
      <w:sz w:val="20"/>
      <w:szCs w:val="20"/>
      <w:lang w:eastAsia="de-DE"/>
    </w:rPr>
  </w:style>
  <w:style w:type="paragraph" w:customStyle="1" w:styleId="718210B2D4C34314A295F1283B7F0A7F33">
    <w:name w:val="718210B2D4C34314A295F1283B7F0A7F33"/>
    <w:rsid w:val="000E7BD7"/>
    <w:pPr>
      <w:spacing w:after="0" w:line="240" w:lineRule="auto"/>
    </w:pPr>
    <w:rPr>
      <w:rFonts w:ascii="Arial" w:eastAsia="Times New Roman" w:hAnsi="Arial" w:cs="Times New Roman"/>
      <w:sz w:val="20"/>
      <w:szCs w:val="20"/>
      <w:lang w:eastAsia="de-DE"/>
    </w:rPr>
  </w:style>
  <w:style w:type="paragraph" w:customStyle="1" w:styleId="719C5EB4A4504D439A47CB1EA8998FF7">
    <w:name w:val="719C5EB4A4504D439A47CB1EA8998FF7"/>
    <w:rsid w:val="000E7BD7"/>
    <w:pPr>
      <w:spacing w:after="0" w:line="240" w:lineRule="auto"/>
    </w:pPr>
    <w:rPr>
      <w:rFonts w:ascii="Arial" w:eastAsia="Times New Roman" w:hAnsi="Arial" w:cs="Times New Roman"/>
      <w:sz w:val="20"/>
      <w:szCs w:val="20"/>
      <w:lang w:eastAsia="de-DE"/>
    </w:rPr>
  </w:style>
  <w:style w:type="paragraph" w:customStyle="1" w:styleId="4CFEBBE7358649A8BF9746028779BFA47">
    <w:name w:val="4CFEBBE7358649A8BF9746028779BFA47"/>
    <w:rsid w:val="000E7BD7"/>
    <w:pPr>
      <w:spacing w:after="0" w:line="240" w:lineRule="auto"/>
    </w:pPr>
    <w:rPr>
      <w:rFonts w:ascii="Arial" w:eastAsia="Times New Roman" w:hAnsi="Arial" w:cs="Times New Roman"/>
      <w:sz w:val="20"/>
      <w:szCs w:val="20"/>
      <w:lang w:eastAsia="de-DE"/>
    </w:rPr>
  </w:style>
  <w:style w:type="paragraph" w:customStyle="1" w:styleId="9DAA834C31564DAF8E1C1FB3AF158B84116">
    <w:name w:val="9DAA834C31564DAF8E1C1FB3AF158B84116"/>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0">
    <w:name w:val="6D8FF30077724C339032E392E67D773730"/>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19">
    <w:name w:val="98E9518CD13049F790F0E435C27E93D319"/>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6">
    <w:name w:val="CA73092FB80B4A8281D33F94B4186F1C66"/>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7">
    <w:name w:val="9DAA834C31564DAF8E1C1FB3AF158B84117"/>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1">
    <w:name w:val="6D8FF30077724C339032E392E67D773731"/>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0">
    <w:name w:val="98E9518CD13049F790F0E435C27E93D320"/>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7">
    <w:name w:val="CA73092FB80B4A8281D33F94B4186F1C67"/>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8">
    <w:name w:val="CA73092FB80B4A8281D33F94B4186F1C68"/>
    <w:rsid w:val="00E455A0"/>
    <w:pPr>
      <w:spacing w:after="0" w:line="240" w:lineRule="auto"/>
    </w:pPr>
    <w:rPr>
      <w:rFonts w:ascii="Arial" w:eastAsia="Times New Roman" w:hAnsi="Arial" w:cs="Times New Roman"/>
      <w:sz w:val="20"/>
      <w:szCs w:val="20"/>
      <w:lang w:eastAsia="de-DE"/>
    </w:rPr>
  </w:style>
  <w:style w:type="paragraph" w:customStyle="1" w:styleId="1EB24FD1443F4CD4A7E5C2884D704BC5">
    <w:name w:val="1EB24FD1443F4CD4A7E5C2884D704BC5"/>
    <w:rsid w:val="00E455A0"/>
    <w:pPr>
      <w:spacing w:after="160" w:line="259" w:lineRule="auto"/>
    </w:pPr>
  </w:style>
  <w:style w:type="paragraph" w:customStyle="1" w:styleId="5DC19E17851049C2A1749F846CF34E5F">
    <w:name w:val="5DC19E17851049C2A1749F846CF34E5F"/>
    <w:rsid w:val="00E455A0"/>
    <w:pPr>
      <w:spacing w:after="160" w:line="259" w:lineRule="auto"/>
    </w:pPr>
  </w:style>
  <w:style w:type="paragraph" w:customStyle="1" w:styleId="1DFD7F6FDB5C4A168ED974223BC40AD0">
    <w:name w:val="1DFD7F6FDB5C4A168ED974223BC40AD0"/>
    <w:rsid w:val="00E455A0"/>
    <w:pPr>
      <w:spacing w:after="160" w:line="259" w:lineRule="auto"/>
    </w:pPr>
  </w:style>
  <w:style w:type="paragraph" w:customStyle="1" w:styleId="4048A0076559458B8E4D6CD8F296CB5C">
    <w:name w:val="4048A0076559458B8E4D6CD8F296CB5C"/>
    <w:rsid w:val="00E455A0"/>
    <w:pPr>
      <w:spacing w:after="160" w:line="259" w:lineRule="auto"/>
    </w:pPr>
  </w:style>
  <w:style w:type="paragraph" w:customStyle="1" w:styleId="1818BA49D0524E1AAE388248DA1F6808">
    <w:name w:val="1818BA49D0524E1AAE388248DA1F6808"/>
    <w:rsid w:val="00E455A0"/>
    <w:pPr>
      <w:spacing w:after="160" w:line="259" w:lineRule="auto"/>
    </w:pPr>
  </w:style>
  <w:style w:type="paragraph" w:customStyle="1" w:styleId="6A29662CA8FD427393B42CA6C4EB81D0">
    <w:name w:val="6A29662CA8FD427393B42CA6C4EB81D0"/>
    <w:rsid w:val="00E455A0"/>
    <w:pPr>
      <w:spacing w:after="160" w:line="259" w:lineRule="auto"/>
    </w:pPr>
  </w:style>
  <w:style w:type="paragraph" w:customStyle="1" w:styleId="E50B3D6A359345B6B285EF64D05A620F">
    <w:name w:val="E50B3D6A359345B6B285EF64D05A620F"/>
    <w:rsid w:val="00E455A0"/>
    <w:pPr>
      <w:spacing w:after="160" w:line="259" w:lineRule="auto"/>
    </w:pPr>
  </w:style>
  <w:style w:type="paragraph" w:customStyle="1" w:styleId="D81782ABF5F144EEAE5BC6AB6D175C92">
    <w:name w:val="D81782ABF5F144EEAE5BC6AB6D175C92"/>
    <w:rsid w:val="00E455A0"/>
    <w:pPr>
      <w:spacing w:after="160" w:line="259" w:lineRule="auto"/>
    </w:pPr>
  </w:style>
  <w:style w:type="paragraph" w:customStyle="1" w:styleId="A2B5DDC37B6B4730B2F230C566F30AB2">
    <w:name w:val="A2B5DDC37B6B4730B2F230C566F30AB2"/>
    <w:rsid w:val="00E455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5EFD-56F7-479F-9AD9-31ABCFEB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5949</Words>
  <Characters>3391</Characters>
  <Application>Microsoft Office Word</Application>
  <DocSecurity>0</DocSecurity>
  <Lines>28</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MHRA</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Silvija Kaugere</cp:lastModifiedBy>
  <cp:revision>2</cp:revision>
  <cp:lastPrinted>2020-03-12T14:00:00Z</cp:lastPrinted>
  <dcterms:created xsi:type="dcterms:W3CDTF">2020-03-30T10:36:00Z</dcterms:created>
  <dcterms:modified xsi:type="dcterms:W3CDTF">2020-03-30T10:36:00Z</dcterms:modified>
</cp:coreProperties>
</file>