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673175" w14:textId="5DEA12E6" w:rsidR="00FC7ED6" w:rsidRDefault="00A1674A" w:rsidP="00FC7ED6">
      <w:pPr>
        <w:keepNext/>
        <w:widowControl w:val="0"/>
        <w:tabs>
          <w:tab w:val="left" w:pos="5040"/>
          <w:tab w:val="left" w:pos="931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after="0"/>
        <w:ind w:right="43"/>
        <w:jc w:val="right"/>
        <w:outlineLvl w:val="1"/>
        <w:rPr>
          <w:rFonts w:ascii="Arial" w:hAnsi="Arial" w:cs="Arial"/>
          <w:snapToGrid w:val="0"/>
          <w:szCs w:val="24"/>
        </w:rPr>
      </w:pPr>
      <w:bookmarkStart w:id="0" w:name="_GoBack"/>
      <w:bookmarkEnd w:id="0"/>
      <w:r>
        <w:rPr>
          <w:rFonts w:ascii="Arial" w:hAnsi="Arial" w:cs="Arial"/>
          <w:snapToGrid w:val="0"/>
          <w:szCs w:val="24"/>
        </w:rPr>
        <w:tab/>
        <w:t xml:space="preserve">                                </w:t>
      </w:r>
      <w:r w:rsidR="00FC7ED6">
        <w:rPr>
          <w:rFonts w:ascii="Arial" w:hAnsi="Arial" w:cs="Arial"/>
          <w:noProof/>
          <w:sz w:val="56"/>
          <w:szCs w:val="24"/>
        </w:rPr>
        <w:drawing>
          <wp:inline distT="0" distB="0" distL="0" distR="0" wp14:anchorId="43B7E163" wp14:editId="004E7BA5">
            <wp:extent cx="1993265" cy="506095"/>
            <wp:effectExtent l="0" t="0" r="698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93265" cy="506095"/>
                    </a:xfrm>
                    <a:prstGeom prst="rect">
                      <a:avLst/>
                    </a:prstGeom>
                    <a:noFill/>
                  </pic:spPr>
                </pic:pic>
              </a:graphicData>
            </a:graphic>
          </wp:inline>
        </w:drawing>
      </w:r>
    </w:p>
    <w:p w14:paraId="0DEFC5F5" w14:textId="77777777" w:rsidR="00FC7ED6" w:rsidRDefault="00FC7ED6" w:rsidP="00A1674A">
      <w:pPr>
        <w:keepNext/>
        <w:widowControl w:val="0"/>
        <w:tabs>
          <w:tab w:val="left" w:pos="5040"/>
          <w:tab w:val="left" w:pos="9317"/>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after="0"/>
        <w:ind w:right="43"/>
        <w:outlineLvl w:val="1"/>
        <w:rPr>
          <w:rFonts w:ascii="Arial" w:hAnsi="Arial" w:cs="Arial"/>
          <w:snapToGrid w:val="0"/>
          <w:szCs w:val="24"/>
        </w:rPr>
      </w:pPr>
    </w:p>
    <w:p w14:paraId="653F4EAD" w14:textId="77777777" w:rsidR="00A1674A" w:rsidRDefault="00A1674A" w:rsidP="00A1674A">
      <w:pPr>
        <w:keepNext/>
        <w:widowControl w:val="0"/>
        <w:tabs>
          <w:tab w:val="left" w:pos="5040"/>
          <w:tab w:val="left" w:pos="68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after="0"/>
        <w:ind w:right="43"/>
        <w:outlineLvl w:val="1"/>
        <w:rPr>
          <w:rFonts w:ascii="Arial" w:hAnsi="Arial" w:cs="Arial"/>
          <w:snapToGrid w:val="0"/>
          <w:szCs w:val="24"/>
        </w:rPr>
      </w:pPr>
    </w:p>
    <w:p w14:paraId="2B534A31" w14:textId="77777777" w:rsidR="00A1674A" w:rsidRDefault="00A1674A" w:rsidP="00A1674A">
      <w:pPr>
        <w:keepNext/>
        <w:widowControl w:val="0"/>
        <w:tabs>
          <w:tab w:val="left" w:pos="5040"/>
          <w:tab w:val="left" w:pos="68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after="0"/>
        <w:ind w:right="43"/>
        <w:outlineLvl w:val="1"/>
        <w:rPr>
          <w:rFonts w:ascii="Arial" w:hAnsi="Arial" w:cs="Arial"/>
          <w:snapToGrid w:val="0"/>
          <w:szCs w:val="24"/>
        </w:rPr>
      </w:pPr>
    </w:p>
    <w:p w14:paraId="6811FEB9" w14:textId="67905A00" w:rsidR="000927F9" w:rsidRPr="00151CBE" w:rsidRDefault="000420F3" w:rsidP="00A1674A">
      <w:pPr>
        <w:keepNext/>
        <w:widowControl w:val="0"/>
        <w:tabs>
          <w:tab w:val="left" w:pos="5040"/>
          <w:tab w:val="left" w:pos="68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spacing w:after="0"/>
        <w:ind w:right="43"/>
        <w:outlineLvl w:val="1"/>
        <w:rPr>
          <w:rFonts w:ascii="Arial" w:hAnsi="Arial" w:cs="Arial"/>
          <w:snapToGrid w:val="0"/>
        </w:rPr>
      </w:pPr>
      <w:r w:rsidRPr="00151CBE">
        <w:rPr>
          <w:rFonts w:ascii="Arial" w:hAnsi="Arial" w:cs="Arial"/>
          <w:snapToGrid w:val="0"/>
          <w:szCs w:val="24"/>
        </w:rPr>
        <w:t xml:space="preserve">Dear </w:t>
      </w:r>
      <w:r w:rsidR="00BF5D0A">
        <w:rPr>
          <w:rFonts w:ascii="Arial" w:hAnsi="Arial" w:cs="Arial"/>
          <w:snapToGrid w:val="0"/>
          <w:szCs w:val="24"/>
        </w:rPr>
        <w:t>LV</w:t>
      </w:r>
      <w:r w:rsidR="008344F7" w:rsidRPr="00151CBE">
        <w:rPr>
          <w:rFonts w:ascii="Arial" w:hAnsi="Arial" w:cs="Arial"/>
          <w:snapToGrid w:val="0"/>
          <w:szCs w:val="24"/>
        </w:rPr>
        <w:t xml:space="preserve"> </w:t>
      </w:r>
      <w:r w:rsidRPr="00151CBE">
        <w:rPr>
          <w:rFonts w:ascii="Arial" w:hAnsi="Arial" w:cs="Arial"/>
          <w:snapToGrid w:val="0"/>
          <w:szCs w:val="24"/>
        </w:rPr>
        <w:t>Customer</w:t>
      </w:r>
      <w:r w:rsidR="00E31CFE" w:rsidRPr="00151CBE">
        <w:rPr>
          <w:rFonts w:ascii="Arial" w:hAnsi="Arial" w:cs="Arial"/>
          <w:b/>
          <w:snapToGrid w:val="0"/>
          <w:szCs w:val="24"/>
        </w:rPr>
        <w:tab/>
      </w:r>
    </w:p>
    <w:p w14:paraId="6B392960" w14:textId="77777777" w:rsidR="00BE3E3B" w:rsidRPr="00151CBE" w:rsidRDefault="00BE3E3B" w:rsidP="00C23A36">
      <w:pPr>
        <w:rPr>
          <w:rFonts w:ascii="Arial" w:hAnsi="Arial" w:cs="Arial"/>
        </w:rPr>
      </w:pPr>
      <w:bookmarkStart w:id="1" w:name="_Hlk532496583"/>
    </w:p>
    <w:p w14:paraId="21CE474C" w14:textId="77777777" w:rsidR="00121860" w:rsidRPr="00151CBE" w:rsidRDefault="00121860" w:rsidP="00C23A36">
      <w:pPr>
        <w:rPr>
          <w:rFonts w:ascii="Arial" w:hAnsi="Arial" w:cs="Arial"/>
        </w:rPr>
      </w:pPr>
    </w:p>
    <w:p w14:paraId="76CA5609" w14:textId="7C89EF7E" w:rsidR="00C23A36" w:rsidRPr="00121860" w:rsidRDefault="00A1674A" w:rsidP="00C23A36">
      <w:pPr>
        <w:rPr>
          <w:rFonts w:ascii="Arial" w:hAnsi="Arial" w:cs="Arial"/>
        </w:rPr>
      </w:pPr>
      <w:r w:rsidRPr="00151CBE">
        <w:rPr>
          <w:rFonts w:ascii="Arial" w:hAnsi="Arial" w:cs="Arial"/>
        </w:rPr>
        <w:t xml:space="preserve">Allergan is reaching out to </w:t>
      </w:r>
      <w:r w:rsidR="00C23A36" w:rsidRPr="00151CBE">
        <w:rPr>
          <w:rFonts w:ascii="Arial" w:hAnsi="Arial" w:cs="Arial"/>
        </w:rPr>
        <w:t xml:space="preserve">you to notify you of an issue regarding the availability of our </w:t>
      </w:r>
      <w:r w:rsidR="00530D39" w:rsidRPr="00151CBE">
        <w:rPr>
          <w:rFonts w:ascii="Arial" w:hAnsi="Arial" w:cs="Arial"/>
        </w:rPr>
        <w:t xml:space="preserve">textured </w:t>
      </w:r>
      <w:r w:rsidR="00C23A36" w:rsidRPr="00151CBE">
        <w:rPr>
          <w:rFonts w:ascii="Arial" w:hAnsi="Arial" w:cs="Arial"/>
        </w:rPr>
        <w:t xml:space="preserve">breast implants in </w:t>
      </w:r>
      <w:r w:rsidR="000420F3" w:rsidRPr="00151CBE">
        <w:rPr>
          <w:rFonts w:ascii="Arial" w:hAnsi="Arial" w:cs="Arial"/>
        </w:rPr>
        <w:t xml:space="preserve">the </w:t>
      </w:r>
      <w:r w:rsidR="00BF5D0A">
        <w:rPr>
          <w:rFonts w:ascii="Arial" w:hAnsi="Arial" w:cs="Arial"/>
        </w:rPr>
        <w:t>LV</w:t>
      </w:r>
      <w:r w:rsidR="00121860" w:rsidRPr="00151CBE">
        <w:rPr>
          <w:rFonts w:ascii="Arial" w:hAnsi="Arial" w:cs="Arial"/>
        </w:rPr>
        <w:t>.</w:t>
      </w:r>
    </w:p>
    <w:bookmarkEnd w:id="1"/>
    <w:p w14:paraId="55982C48" w14:textId="77777777" w:rsidR="00121860" w:rsidRDefault="00121860" w:rsidP="0043374E">
      <w:pPr>
        <w:spacing w:after="0" w:line="240" w:lineRule="auto"/>
        <w:rPr>
          <w:rFonts w:ascii="Arial" w:hAnsi="Arial" w:cs="Arial"/>
        </w:rPr>
      </w:pPr>
    </w:p>
    <w:p w14:paraId="4D974668" w14:textId="0191E8AF" w:rsidR="0043374E" w:rsidRPr="0043374E" w:rsidRDefault="0043374E" w:rsidP="0043374E">
      <w:pPr>
        <w:spacing w:after="0" w:line="240" w:lineRule="auto"/>
        <w:rPr>
          <w:rFonts w:ascii="Arial" w:hAnsi="Arial" w:cs="Arial"/>
        </w:rPr>
      </w:pPr>
      <w:r w:rsidRPr="00121860">
        <w:rPr>
          <w:rFonts w:ascii="Arial" w:hAnsi="Arial" w:cs="Arial"/>
        </w:rPr>
        <w:t xml:space="preserve">Effective immediately, Allergan is </w:t>
      </w:r>
      <w:r w:rsidR="00BE3E3B" w:rsidRPr="00121860">
        <w:rPr>
          <w:rFonts w:ascii="Arial" w:hAnsi="Arial" w:cs="Arial"/>
        </w:rPr>
        <w:t xml:space="preserve">suspending sales of textured breast </w:t>
      </w:r>
      <w:proofErr w:type="spellStart"/>
      <w:r w:rsidR="00BE3E3B" w:rsidRPr="00121860">
        <w:rPr>
          <w:rFonts w:ascii="Arial" w:hAnsi="Arial" w:cs="Arial"/>
        </w:rPr>
        <w:t>impants</w:t>
      </w:r>
      <w:proofErr w:type="spellEnd"/>
      <w:r w:rsidR="00BE3E3B" w:rsidRPr="00121860">
        <w:rPr>
          <w:rFonts w:ascii="Arial" w:hAnsi="Arial" w:cs="Arial"/>
        </w:rPr>
        <w:t xml:space="preserve"> and tissue expanders and withdrawing any remaining supply in European markets. The withdrawal decision follows a compulsory recall request from </w:t>
      </w:r>
      <w:proofErr w:type="spellStart"/>
      <w:r w:rsidR="00BE3E3B" w:rsidRPr="00121860">
        <w:rPr>
          <w:rFonts w:ascii="Arial" w:hAnsi="Arial" w:cs="Arial"/>
        </w:rPr>
        <w:t>Agence</w:t>
      </w:r>
      <w:proofErr w:type="spellEnd"/>
      <w:r w:rsidR="00BE3E3B" w:rsidRPr="00121860">
        <w:rPr>
          <w:rFonts w:ascii="Arial" w:hAnsi="Arial" w:cs="Arial"/>
        </w:rPr>
        <w:t xml:space="preserve"> </w:t>
      </w:r>
      <w:proofErr w:type="spellStart"/>
      <w:r w:rsidR="00BE3E3B" w:rsidRPr="00121860">
        <w:rPr>
          <w:rFonts w:ascii="Arial" w:hAnsi="Arial" w:cs="Arial"/>
        </w:rPr>
        <w:t>Nationale</w:t>
      </w:r>
      <w:proofErr w:type="spellEnd"/>
      <w:r w:rsidR="00BE3E3B" w:rsidRPr="00121860">
        <w:rPr>
          <w:rFonts w:ascii="Arial" w:hAnsi="Arial" w:cs="Arial"/>
        </w:rPr>
        <w:t xml:space="preserve"> de </w:t>
      </w:r>
      <w:proofErr w:type="spellStart"/>
      <w:r w:rsidR="00BE3E3B" w:rsidRPr="00121860">
        <w:rPr>
          <w:rFonts w:ascii="Arial" w:hAnsi="Arial" w:cs="Arial"/>
        </w:rPr>
        <w:t>Sécurité</w:t>
      </w:r>
      <w:proofErr w:type="spellEnd"/>
      <w:r w:rsidR="00BE3E3B" w:rsidRPr="00121860">
        <w:rPr>
          <w:rFonts w:ascii="Arial" w:hAnsi="Arial" w:cs="Arial"/>
        </w:rPr>
        <w:t xml:space="preserve"> du </w:t>
      </w:r>
      <w:proofErr w:type="spellStart"/>
      <w:r w:rsidR="00BE3E3B" w:rsidRPr="00121860">
        <w:rPr>
          <w:rFonts w:ascii="Arial" w:hAnsi="Arial" w:cs="Arial"/>
        </w:rPr>
        <w:t>Médicament</w:t>
      </w:r>
      <w:proofErr w:type="spellEnd"/>
      <w:r w:rsidR="00BE3E3B" w:rsidRPr="00121860">
        <w:rPr>
          <w:rFonts w:ascii="Arial" w:hAnsi="Arial" w:cs="Arial"/>
        </w:rPr>
        <w:t xml:space="preserve"> (ANSM), the French regulatory authority. The suspension of sales stems from the expiration of the company’s CE Mark for these</w:t>
      </w:r>
      <w:r w:rsidR="00BE3E3B" w:rsidRPr="00BE3E3B">
        <w:rPr>
          <w:rFonts w:ascii="Arial" w:hAnsi="Arial" w:cs="Arial"/>
        </w:rPr>
        <w:t xml:space="preserve"> products.</w:t>
      </w:r>
    </w:p>
    <w:p w14:paraId="5D71420B" w14:textId="77777777" w:rsidR="0043374E" w:rsidRDefault="0043374E" w:rsidP="0043374E">
      <w:pPr>
        <w:spacing w:after="0" w:line="240" w:lineRule="auto"/>
        <w:rPr>
          <w:rFonts w:ascii="Arial" w:hAnsi="Arial" w:cs="Arial"/>
        </w:rPr>
      </w:pPr>
    </w:p>
    <w:p w14:paraId="59057356" w14:textId="77777777" w:rsidR="00121860" w:rsidRDefault="00121860" w:rsidP="003D37FC">
      <w:pPr>
        <w:spacing w:after="0" w:line="240" w:lineRule="auto"/>
        <w:rPr>
          <w:rFonts w:ascii="Arial" w:hAnsi="Arial" w:cs="Arial"/>
        </w:rPr>
      </w:pPr>
    </w:p>
    <w:p w14:paraId="5DE099EF" w14:textId="49E7B487" w:rsidR="003D37FC" w:rsidRDefault="003D37FC" w:rsidP="003D37FC">
      <w:pPr>
        <w:spacing w:after="0" w:line="240" w:lineRule="auto"/>
        <w:rPr>
          <w:rFonts w:ascii="Arial" w:hAnsi="Arial" w:cs="Arial"/>
          <w:lang w:val="en-GB"/>
        </w:rPr>
      </w:pPr>
      <w:r w:rsidRPr="0043374E">
        <w:rPr>
          <w:rFonts w:ascii="Arial" w:hAnsi="Arial" w:cs="Arial"/>
        </w:rPr>
        <w:t xml:space="preserve">Although Allergan disagrees with ANSM’s request, the Company is fully cooperating with the authority. Allergan stands behind the benefit/risk profile of our breast implant products. The ANSM request, and this action, is not based on any new scientific evidence. </w:t>
      </w:r>
      <w:r>
        <w:rPr>
          <w:rFonts w:ascii="Arial" w:hAnsi="Arial" w:cs="Arial"/>
          <w:lang w:val="en-GB"/>
        </w:rPr>
        <w:t>Furthermore, ANSM has not identified any immediate risk to the health of women with textured breast implants.</w:t>
      </w:r>
    </w:p>
    <w:p w14:paraId="63688267" w14:textId="77777777" w:rsidR="003D37FC" w:rsidRPr="0043374E" w:rsidRDefault="003D37FC" w:rsidP="003D37FC">
      <w:pPr>
        <w:spacing w:after="0" w:line="240" w:lineRule="auto"/>
        <w:rPr>
          <w:rFonts w:ascii="Arial" w:hAnsi="Arial" w:cs="Arial"/>
        </w:rPr>
      </w:pPr>
    </w:p>
    <w:p w14:paraId="7FA2B468" w14:textId="77777777" w:rsidR="00121860" w:rsidRDefault="00121860" w:rsidP="005F2AB1">
      <w:pPr>
        <w:spacing w:after="0" w:line="240" w:lineRule="auto"/>
        <w:rPr>
          <w:rFonts w:ascii="Arial" w:hAnsi="Arial" w:cs="Arial"/>
        </w:rPr>
      </w:pPr>
    </w:p>
    <w:p w14:paraId="5388421E" w14:textId="41269158" w:rsidR="005F2AB1" w:rsidRPr="005F2AB1" w:rsidRDefault="005F2AB1" w:rsidP="005F2AB1">
      <w:pPr>
        <w:spacing w:after="0" w:line="240" w:lineRule="auto"/>
        <w:rPr>
          <w:rFonts w:ascii="Arial" w:hAnsi="Arial" w:cs="Arial"/>
        </w:rPr>
      </w:pPr>
      <w:r w:rsidRPr="005F2AB1">
        <w:rPr>
          <w:rFonts w:ascii="Arial" w:hAnsi="Arial" w:cs="Arial"/>
        </w:rPr>
        <w:t xml:space="preserve">The CE Mark for Allergan’s smooth implants has been renewed by GMED. Smooth implants are not affected and continue to be available.  </w:t>
      </w:r>
    </w:p>
    <w:p w14:paraId="2D5D4CAB" w14:textId="77777777" w:rsidR="005F2AB1" w:rsidRPr="005F2AB1" w:rsidRDefault="005F2AB1" w:rsidP="005F2AB1">
      <w:pPr>
        <w:spacing w:after="0" w:line="240" w:lineRule="auto"/>
        <w:rPr>
          <w:rFonts w:ascii="Arial" w:hAnsi="Arial" w:cs="Arial"/>
        </w:rPr>
      </w:pPr>
    </w:p>
    <w:p w14:paraId="5430AC0D" w14:textId="77777777" w:rsidR="00121860" w:rsidRDefault="00121860" w:rsidP="005F2AB1">
      <w:pPr>
        <w:spacing w:after="0" w:line="240" w:lineRule="auto"/>
        <w:rPr>
          <w:rFonts w:ascii="Arial" w:hAnsi="Arial" w:cs="Arial"/>
        </w:rPr>
      </w:pPr>
    </w:p>
    <w:p w14:paraId="2897556E" w14:textId="44A476B6" w:rsidR="005F2AB1" w:rsidRDefault="0043374E" w:rsidP="00514EA4">
      <w:pPr>
        <w:spacing w:after="0" w:line="240" w:lineRule="auto"/>
        <w:rPr>
          <w:rFonts w:ascii="Arial" w:hAnsi="Arial" w:cs="Arial"/>
        </w:rPr>
      </w:pPr>
      <w:r w:rsidRPr="0043374E">
        <w:rPr>
          <w:rFonts w:ascii="Arial" w:hAnsi="Arial" w:cs="Arial"/>
        </w:rPr>
        <w:t>Patient safety and product quality are Allergan’s highest priorities. We are committed to strict adherence to all regulatory requirements, to the most rigorous scientific evidence and to the highest industry standards for our products.</w:t>
      </w:r>
      <w:r w:rsidR="00514EA4" w:rsidRPr="00514EA4">
        <w:rPr>
          <w:rFonts w:ascii="Arial" w:hAnsi="Arial" w:cs="Arial"/>
        </w:rPr>
        <w:t xml:space="preserve"> </w:t>
      </w:r>
      <w:r w:rsidR="00514EA4" w:rsidRPr="005F2AB1">
        <w:rPr>
          <w:rFonts w:ascii="Arial" w:hAnsi="Arial" w:cs="Arial"/>
        </w:rPr>
        <w:t>Allergan takes this situation very seriously and is committed to providing all stakeholders with timely and informative updates on this issue as more information becomes available</w:t>
      </w:r>
      <w:r w:rsidR="00514EA4">
        <w:rPr>
          <w:rFonts w:ascii="Arial" w:hAnsi="Arial" w:cs="Arial"/>
        </w:rPr>
        <w:t>.</w:t>
      </w:r>
    </w:p>
    <w:p w14:paraId="64684E51" w14:textId="0B5D28BA" w:rsidR="0043374E" w:rsidRDefault="0043374E" w:rsidP="005F2AB1">
      <w:pPr>
        <w:spacing w:after="0" w:line="240" w:lineRule="auto"/>
        <w:rPr>
          <w:rFonts w:ascii="Arial" w:hAnsi="Arial" w:cs="Arial"/>
        </w:rPr>
      </w:pPr>
    </w:p>
    <w:p w14:paraId="7D8ABEAA" w14:textId="77777777" w:rsidR="00121860" w:rsidRDefault="00121860" w:rsidP="005F2AB1">
      <w:pPr>
        <w:spacing w:after="0" w:line="240" w:lineRule="auto"/>
        <w:rPr>
          <w:rFonts w:ascii="Arial" w:hAnsi="Arial" w:cs="Arial"/>
          <w:lang w:val="en-GB"/>
        </w:rPr>
      </w:pPr>
    </w:p>
    <w:p w14:paraId="0FF0247E" w14:textId="6A453EE5" w:rsidR="0043374E" w:rsidRPr="00514EA4" w:rsidRDefault="0043374E" w:rsidP="005F2AB1">
      <w:pPr>
        <w:spacing w:after="0" w:line="240" w:lineRule="auto"/>
        <w:rPr>
          <w:rFonts w:ascii="Arial" w:hAnsi="Arial" w:cs="Arial"/>
          <w:lang w:val="en-GB"/>
        </w:rPr>
      </w:pPr>
      <w:r w:rsidRPr="00514EA4">
        <w:rPr>
          <w:rFonts w:ascii="Arial" w:hAnsi="Arial" w:cs="Arial"/>
          <w:lang w:val="en-GB"/>
        </w:rPr>
        <w:t>Importantly the safety profile of textured breast implants is well-known and surgical removal is not being recommended on this information alone given the known risks removal can have for patients.</w:t>
      </w:r>
    </w:p>
    <w:p w14:paraId="13B6EF20" w14:textId="78019D76" w:rsidR="00F3629D" w:rsidRPr="00514EA4" w:rsidRDefault="00F3629D" w:rsidP="005F2AB1">
      <w:pPr>
        <w:spacing w:after="0" w:line="240" w:lineRule="auto"/>
        <w:rPr>
          <w:rFonts w:ascii="Arial" w:hAnsi="Arial" w:cs="Arial"/>
          <w:b/>
        </w:rPr>
      </w:pPr>
    </w:p>
    <w:p w14:paraId="6B448017" w14:textId="77777777" w:rsidR="00477FC9" w:rsidRPr="00514EA4" w:rsidRDefault="00477FC9" w:rsidP="004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en" w:eastAsia="en-GB"/>
        </w:rPr>
      </w:pPr>
      <w:r w:rsidRPr="00514EA4">
        <w:rPr>
          <w:rFonts w:ascii="Arial" w:eastAsia="Times New Roman" w:hAnsi="Arial" w:cs="Arial"/>
          <w:b/>
          <w:lang w:val="en" w:eastAsia="en-GB"/>
        </w:rPr>
        <w:t>As a precautionary measure, we request that you immediately hold Allergan brand textured implants you have on hand in your facility, and we will contact you soon to organize the return of these products</w:t>
      </w:r>
      <w:r w:rsidRPr="00514EA4">
        <w:rPr>
          <w:rFonts w:ascii="Arial" w:eastAsia="Times New Roman" w:hAnsi="Arial" w:cs="Arial"/>
          <w:lang w:val="en" w:eastAsia="en-GB"/>
        </w:rPr>
        <w:t>.</w:t>
      </w:r>
    </w:p>
    <w:p w14:paraId="3DF2E585" w14:textId="77777777" w:rsidR="00477FC9" w:rsidRPr="00514EA4" w:rsidRDefault="00477FC9" w:rsidP="004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en" w:eastAsia="en-GB"/>
        </w:rPr>
      </w:pPr>
    </w:p>
    <w:p w14:paraId="2680790C" w14:textId="05536200" w:rsidR="00477FC9" w:rsidRPr="00514EA4" w:rsidRDefault="00477FC9" w:rsidP="004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en" w:eastAsia="en-GB"/>
        </w:rPr>
      </w:pPr>
      <w:r w:rsidRPr="00514EA4">
        <w:rPr>
          <w:rFonts w:ascii="Arial" w:eastAsia="Times New Roman" w:hAnsi="Arial" w:cs="Arial"/>
          <w:lang w:val="en" w:eastAsia="en-GB"/>
        </w:rPr>
        <w:t>Textured implants affected by this communication</w:t>
      </w:r>
      <w:r w:rsidR="00514EA4">
        <w:rPr>
          <w:rFonts w:ascii="Arial" w:eastAsia="Times New Roman" w:hAnsi="Arial" w:cs="Arial"/>
          <w:lang w:val="en" w:eastAsia="en-GB"/>
        </w:rPr>
        <w:t>:</w:t>
      </w:r>
    </w:p>
    <w:p w14:paraId="29B09701" w14:textId="77777777" w:rsidR="00477FC9" w:rsidRPr="00514EA4" w:rsidRDefault="00477FC9" w:rsidP="004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en" w:eastAsia="en-GB"/>
        </w:rPr>
      </w:pPr>
      <w:r w:rsidRPr="00514EA4">
        <w:rPr>
          <w:rFonts w:ascii="Arial" w:eastAsia="Times New Roman" w:hAnsi="Arial" w:cs="Arial"/>
          <w:lang w:val="en" w:eastAsia="en-GB"/>
        </w:rPr>
        <w:t>• Textured NATRELLE INSPIRA Breast Implants: TRL / TSL / TRLP / TSLP / TRM / TSM / TRF / TSF / TRX / TSX</w:t>
      </w:r>
    </w:p>
    <w:p w14:paraId="769DCC70" w14:textId="77777777" w:rsidR="00477FC9" w:rsidRPr="00514EA4" w:rsidRDefault="00477FC9" w:rsidP="004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en" w:eastAsia="en-GB"/>
        </w:rPr>
      </w:pPr>
      <w:r w:rsidRPr="00514EA4">
        <w:rPr>
          <w:rFonts w:ascii="Arial" w:eastAsia="Times New Roman" w:hAnsi="Arial" w:cs="Arial"/>
          <w:lang w:val="en" w:eastAsia="en-GB"/>
        </w:rPr>
        <w:t>• NATRELLE 410 Breast Implants: LL / ML / FL / LM / MM / LF / MF / FF / LX / MX / FX</w:t>
      </w:r>
    </w:p>
    <w:p w14:paraId="1EB8E50B" w14:textId="77777777" w:rsidR="00477FC9" w:rsidRPr="00514EA4" w:rsidRDefault="00477FC9" w:rsidP="004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en" w:eastAsia="en-GB"/>
        </w:rPr>
      </w:pPr>
      <w:r w:rsidRPr="00514EA4">
        <w:rPr>
          <w:rFonts w:ascii="Arial" w:eastAsia="Times New Roman" w:hAnsi="Arial" w:cs="Arial"/>
          <w:lang w:val="en" w:eastAsia="en-GB"/>
        </w:rPr>
        <w:t>• BRST Breast Implants: RLP / CLP / RMP / CMP / RHP / CHP / CXP</w:t>
      </w:r>
    </w:p>
    <w:p w14:paraId="36379051" w14:textId="77777777" w:rsidR="00477FC9" w:rsidRPr="00CA03DD" w:rsidRDefault="00477FC9" w:rsidP="00477F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eastAsia="Times New Roman" w:hAnsi="Arial" w:cs="Arial"/>
          <w:lang w:val="en" w:eastAsia="en-GB"/>
        </w:rPr>
      </w:pPr>
      <w:r w:rsidRPr="00514EA4">
        <w:rPr>
          <w:rFonts w:ascii="Arial" w:eastAsia="Times New Roman" w:hAnsi="Arial" w:cs="Arial"/>
          <w:lang w:val="en" w:eastAsia="en-GB"/>
        </w:rPr>
        <w:t xml:space="preserve">• </w:t>
      </w:r>
      <w:r w:rsidRPr="00CA03DD">
        <w:rPr>
          <w:rFonts w:ascii="Arial" w:eastAsia="Times New Roman" w:hAnsi="Arial" w:cs="Arial"/>
          <w:lang w:val="en" w:eastAsia="en-GB"/>
        </w:rPr>
        <w:t>Tissue expanders 133Plus: SV / LV / MV / FV / SX / MX / FX</w:t>
      </w:r>
    </w:p>
    <w:p w14:paraId="69815E60" w14:textId="77777777" w:rsidR="00514EA4" w:rsidRPr="00CA03DD" w:rsidRDefault="00514EA4" w:rsidP="00263002">
      <w:pPr>
        <w:rPr>
          <w:rFonts w:ascii="Arial" w:hAnsi="Arial" w:cs="Arial"/>
        </w:rPr>
      </w:pPr>
    </w:p>
    <w:p w14:paraId="77DDCB6F" w14:textId="2837388E" w:rsidR="00121860" w:rsidRPr="00CA03DD" w:rsidRDefault="002A75D1" w:rsidP="00263002">
      <w:pPr>
        <w:rPr>
          <w:rFonts w:ascii="Arial" w:hAnsi="Arial" w:cs="Arial"/>
        </w:rPr>
      </w:pPr>
      <w:r w:rsidRPr="00CA03DD">
        <w:rPr>
          <w:rFonts w:ascii="Arial" w:hAnsi="Arial" w:cs="Arial"/>
        </w:rPr>
        <w:t xml:space="preserve">If you have any </w:t>
      </w:r>
      <w:proofErr w:type="gramStart"/>
      <w:r w:rsidRPr="00CA03DD">
        <w:rPr>
          <w:rFonts w:ascii="Arial" w:hAnsi="Arial" w:cs="Arial"/>
        </w:rPr>
        <w:t>questions</w:t>
      </w:r>
      <w:proofErr w:type="gramEnd"/>
      <w:r w:rsidRPr="00CA03DD">
        <w:rPr>
          <w:rFonts w:ascii="Arial" w:hAnsi="Arial" w:cs="Arial"/>
        </w:rPr>
        <w:t xml:space="preserve"> please </w:t>
      </w:r>
      <w:r w:rsidR="00D41082" w:rsidRPr="00CA03DD">
        <w:rPr>
          <w:rFonts w:ascii="Arial" w:hAnsi="Arial" w:cs="Arial"/>
        </w:rPr>
        <w:t>use the contact details below</w:t>
      </w:r>
      <w:r w:rsidR="0043374E" w:rsidRPr="00CA03DD">
        <w:rPr>
          <w:rFonts w:ascii="Arial" w:hAnsi="Arial" w:cs="Arial"/>
        </w:rPr>
        <w:t xml:space="preserve">. </w:t>
      </w:r>
    </w:p>
    <w:p w14:paraId="3F257EC5" w14:textId="7F64162E" w:rsidR="00D41082" w:rsidRPr="00CA03DD" w:rsidRDefault="00D41082" w:rsidP="00263002">
      <w:pPr>
        <w:rPr>
          <w:rFonts w:ascii="Arial" w:hAnsi="Arial" w:cs="Arial"/>
        </w:rPr>
      </w:pPr>
      <w:r w:rsidRPr="00CA03DD">
        <w:rPr>
          <w:rFonts w:ascii="Arial" w:hAnsi="Arial" w:cs="Arial"/>
        </w:rPr>
        <w:t>HC21 Customer Service</w:t>
      </w:r>
      <w:r w:rsidR="000420F3" w:rsidRPr="00CA03DD">
        <w:rPr>
          <w:rFonts w:ascii="Arial" w:hAnsi="Arial" w:cs="Arial"/>
        </w:rPr>
        <w:t xml:space="preserve"> </w:t>
      </w:r>
      <w:r w:rsidR="0043374E" w:rsidRPr="00CA03DD">
        <w:rPr>
          <w:rFonts w:ascii="Arial" w:hAnsi="Arial" w:cs="Arial"/>
        </w:rPr>
        <w:t>can be</w:t>
      </w:r>
      <w:r w:rsidR="000420F3" w:rsidRPr="00CA03DD">
        <w:rPr>
          <w:rFonts w:ascii="Arial" w:hAnsi="Arial" w:cs="Arial"/>
        </w:rPr>
        <w:t xml:space="preserve"> reached on</w:t>
      </w:r>
      <w:r w:rsidRPr="00CA03DD">
        <w:rPr>
          <w:rFonts w:ascii="Arial" w:hAnsi="Arial" w:cs="Arial"/>
        </w:rPr>
        <w:t xml:space="preserve"> 0845 6055521 </w:t>
      </w:r>
      <w:hyperlink r:id="rId9" w:history="1">
        <w:r w:rsidRPr="00CA03DD">
          <w:rPr>
            <w:rStyle w:val="Hyperlink"/>
            <w:rFonts w:ascii="Arial" w:hAnsi="Arial" w:cs="Arial"/>
          </w:rPr>
          <w:t>info@hc21.eu</w:t>
        </w:r>
      </w:hyperlink>
    </w:p>
    <w:p w14:paraId="17238152" w14:textId="21DEE781" w:rsidR="000420F3" w:rsidRPr="00CA03DD" w:rsidRDefault="00D41082" w:rsidP="00263002">
      <w:pPr>
        <w:rPr>
          <w:rFonts w:ascii="Arial" w:hAnsi="Arial" w:cs="Arial"/>
        </w:rPr>
      </w:pPr>
      <w:r w:rsidRPr="00CA03DD">
        <w:rPr>
          <w:rFonts w:ascii="Arial" w:hAnsi="Arial" w:cs="Arial"/>
        </w:rPr>
        <w:t>HC21 customer service</w:t>
      </w:r>
      <w:r w:rsidR="000420F3" w:rsidRPr="00CA03DD">
        <w:rPr>
          <w:rFonts w:ascii="Arial" w:hAnsi="Arial" w:cs="Arial"/>
        </w:rPr>
        <w:t xml:space="preserve"> will be contacting you to agree the product withdrawal and product reconciliation process. </w:t>
      </w:r>
    </w:p>
    <w:p w14:paraId="367E6A9A" w14:textId="77777777" w:rsidR="00D41082" w:rsidRPr="00CA03DD" w:rsidRDefault="00D41082" w:rsidP="00263002">
      <w:pPr>
        <w:rPr>
          <w:rFonts w:ascii="Arial" w:hAnsi="Arial" w:cs="Arial"/>
        </w:rPr>
      </w:pPr>
    </w:p>
    <w:p w14:paraId="733D1A88" w14:textId="3DB3D1A5" w:rsidR="002A75D1" w:rsidRPr="00CA03DD" w:rsidRDefault="002A75D1" w:rsidP="00263002">
      <w:pPr>
        <w:rPr>
          <w:rFonts w:ascii="Arial" w:hAnsi="Arial" w:cs="Arial"/>
        </w:rPr>
      </w:pPr>
      <w:r w:rsidRPr="00CA03DD">
        <w:rPr>
          <w:rFonts w:ascii="Arial" w:hAnsi="Arial" w:cs="Arial"/>
        </w:rPr>
        <w:t>Regards,</w:t>
      </w:r>
    </w:p>
    <w:p w14:paraId="5AC4C2EB" w14:textId="77777777" w:rsidR="00CA03DD" w:rsidRDefault="00CA03DD" w:rsidP="00263002">
      <w:pPr>
        <w:rPr>
          <w:rFonts w:ascii="Arial" w:hAnsi="Arial" w:cs="Arial"/>
        </w:rPr>
      </w:pPr>
    </w:p>
    <w:p w14:paraId="31DB9200" w14:textId="65B48E52" w:rsidR="00526B13" w:rsidRPr="00CA03DD" w:rsidRDefault="005C403B" w:rsidP="00263002">
      <w:pPr>
        <w:rPr>
          <w:rFonts w:ascii="Arial" w:hAnsi="Arial" w:cs="Arial"/>
        </w:rPr>
      </w:pPr>
      <w:r w:rsidRPr="00CA03DD">
        <w:rPr>
          <w:rFonts w:ascii="Arial" w:hAnsi="Arial" w:cs="Arial"/>
        </w:rPr>
        <w:t xml:space="preserve">On behalf of Allergan Ltd, </w:t>
      </w:r>
    </w:p>
    <w:p w14:paraId="7358E9E1" w14:textId="4E6E3017" w:rsidR="00A1674A" w:rsidRPr="00CA03DD" w:rsidRDefault="00D41082" w:rsidP="00B51755">
      <w:pPr>
        <w:rPr>
          <w:rFonts w:ascii="Arial" w:hAnsi="Arial" w:cs="Arial"/>
        </w:rPr>
      </w:pPr>
      <w:r w:rsidRPr="00CA03DD">
        <w:rPr>
          <w:rFonts w:ascii="Arial" w:hAnsi="Arial" w:cs="Arial"/>
        </w:rPr>
        <w:t>Nicholas Hill</w:t>
      </w:r>
    </w:p>
    <w:p w14:paraId="7437B9A5" w14:textId="1AD13C40" w:rsidR="00D41082" w:rsidRPr="00BF58DA" w:rsidRDefault="00D41082" w:rsidP="00B51755">
      <w:pPr>
        <w:rPr>
          <w:rFonts w:ascii="Arial" w:hAnsi="Arial" w:cs="Arial"/>
        </w:rPr>
      </w:pPr>
      <w:r w:rsidRPr="00CA03DD">
        <w:rPr>
          <w:rFonts w:ascii="Arial" w:hAnsi="Arial" w:cs="Arial"/>
        </w:rPr>
        <w:t>Allergan Regulatory Affairs, European Region</w:t>
      </w:r>
    </w:p>
    <w:sectPr w:rsidR="00D41082" w:rsidRPr="00BF58DA" w:rsidSect="006E7040">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85C93" w14:textId="77777777" w:rsidR="00D667CB" w:rsidRDefault="00D667CB" w:rsidP="00330425">
      <w:pPr>
        <w:spacing w:after="0" w:line="240" w:lineRule="auto"/>
      </w:pPr>
      <w:r>
        <w:separator/>
      </w:r>
    </w:p>
  </w:endnote>
  <w:endnote w:type="continuationSeparator" w:id="0">
    <w:p w14:paraId="46E6746F" w14:textId="77777777" w:rsidR="00D667CB" w:rsidRDefault="00D667CB" w:rsidP="0033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A08FAB" w14:textId="77777777" w:rsidR="00D667CB" w:rsidRDefault="00D667CB" w:rsidP="00330425">
      <w:pPr>
        <w:spacing w:after="0" w:line="240" w:lineRule="auto"/>
      </w:pPr>
      <w:r>
        <w:separator/>
      </w:r>
    </w:p>
  </w:footnote>
  <w:footnote w:type="continuationSeparator" w:id="0">
    <w:p w14:paraId="07019F59" w14:textId="77777777" w:rsidR="00D667CB" w:rsidRDefault="00D667CB" w:rsidP="003304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147B80" w14:textId="77777777" w:rsidR="006E7040" w:rsidRDefault="006E7040">
    <w:pPr>
      <w:pStyle w:val="Header"/>
    </w:pPr>
  </w:p>
  <w:p w14:paraId="6DD2A607" w14:textId="77777777" w:rsidR="006E7040" w:rsidRDefault="006E70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12E84" w14:textId="14D448BF" w:rsidR="006E7040" w:rsidRDefault="006E7040" w:rsidP="00A1674A">
    <w:pPr>
      <w:pStyle w:val="Header"/>
      <w:jc w:val="right"/>
    </w:pPr>
  </w:p>
  <w:p w14:paraId="51624955" w14:textId="77777777" w:rsidR="006E7040" w:rsidRDefault="006E70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934DF"/>
    <w:multiLevelType w:val="hybridMultilevel"/>
    <w:tmpl w:val="E0B2C1FA"/>
    <w:lvl w:ilvl="0" w:tplc="6C22E954">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5B450D5"/>
    <w:multiLevelType w:val="hybridMultilevel"/>
    <w:tmpl w:val="735E5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C459C1"/>
    <w:multiLevelType w:val="hybridMultilevel"/>
    <w:tmpl w:val="3312A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1E2EFD"/>
    <w:multiLevelType w:val="hybridMultilevel"/>
    <w:tmpl w:val="DAB4EDBA"/>
    <w:lvl w:ilvl="0" w:tplc="850A43AC">
      <w:numFmt w:val="bullet"/>
      <w:lvlText w:val="•"/>
      <w:lvlJc w:val="left"/>
      <w:pPr>
        <w:ind w:left="72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6CD4B24"/>
    <w:multiLevelType w:val="hybridMultilevel"/>
    <w:tmpl w:val="C0C008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C806883"/>
    <w:multiLevelType w:val="hybridMultilevel"/>
    <w:tmpl w:val="AF782712"/>
    <w:lvl w:ilvl="0" w:tplc="850A43AC">
      <w:numFmt w:val="bullet"/>
      <w:lvlText w:val="•"/>
      <w:lvlJc w:val="left"/>
      <w:pPr>
        <w:ind w:left="720" w:hanging="72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15:restartNumberingAfterBreak="0">
    <w:nsid w:val="33186AF2"/>
    <w:multiLevelType w:val="hybridMultilevel"/>
    <w:tmpl w:val="2DEE8E9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46B148FE"/>
    <w:multiLevelType w:val="hybridMultilevel"/>
    <w:tmpl w:val="07968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C11CA6"/>
    <w:multiLevelType w:val="hybridMultilevel"/>
    <w:tmpl w:val="934899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34E0294"/>
    <w:multiLevelType w:val="hybridMultilevel"/>
    <w:tmpl w:val="95B23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6F85AA7"/>
    <w:multiLevelType w:val="hybridMultilevel"/>
    <w:tmpl w:val="C0B0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3"/>
  </w:num>
  <w:num w:numId="4">
    <w:abstractNumId w:val="0"/>
  </w:num>
  <w:num w:numId="5">
    <w:abstractNumId w:val="4"/>
  </w:num>
  <w:num w:numId="6">
    <w:abstractNumId w:val="6"/>
  </w:num>
  <w:num w:numId="7">
    <w:abstractNumId w:val="2"/>
  </w:num>
  <w:num w:numId="8">
    <w:abstractNumId w:val="1"/>
  </w:num>
  <w:num w:numId="9">
    <w:abstractNumId w:val="7"/>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838"/>
    <w:rsid w:val="000135FA"/>
    <w:rsid w:val="00020751"/>
    <w:rsid w:val="00022DF1"/>
    <w:rsid w:val="000332C0"/>
    <w:rsid w:val="000420F3"/>
    <w:rsid w:val="00067487"/>
    <w:rsid w:val="00084488"/>
    <w:rsid w:val="0008518C"/>
    <w:rsid w:val="00085C46"/>
    <w:rsid w:val="000927F9"/>
    <w:rsid w:val="00096C92"/>
    <w:rsid w:val="000B6874"/>
    <w:rsid w:val="000C27C3"/>
    <w:rsid w:val="000D5532"/>
    <w:rsid w:val="000E0E12"/>
    <w:rsid w:val="00100838"/>
    <w:rsid w:val="00106AED"/>
    <w:rsid w:val="00107E15"/>
    <w:rsid w:val="00121860"/>
    <w:rsid w:val="0012383A"/>
    <w:rsid w:val="00125D17"/>
    <w:rsid w:val="0013498E"/>
    <w:rsid w:val="00134C63"/>
    <w:rsid w:val="00144982"/>
    <w:rsid w:val="00151CBE"/>
    <w:rsid w:val="00160FF7"/>
    <w:rsid w:val="00171E17"/>
    <w:rsid w:val="00173758"/>
    <w:rsid w:val="00187883"/>
    <w:rsid w:val="00196B0E"/>
    <w:rsid w:val="001A1F6D"/>
    <w:rsid w:val="001A78F4"/>
    <w:rsid w:val="001B20AA"/>
    <w:rsid w:val="001B5661"/>
    <w:rsid w:val="001D3081"/>
    <w:rsid w:val="001D5C6A"/>
    <w:rsid w:val="001F648F"/>
    <w:rsid w:val="00200403"/>
    <w:rsid w:val="00211893"/>
    <w:rsid w:val="00216729"/>
    <w:rsid w:val="0025641C"/>
    <w:rsid w:val="00263002"/>
    <w:rsid w:val="00275026"/>
    <w:rsid w:val="00276F1E"/>
    <w:rsid w:val="002906D9"/>
    <w:rsid w:val="002A75D1"/>
    <w:rsid w:val="002B0B0B"/>
    <w:rsid w:val="002C4E84"/>
    <w:rsid w:val="002F1F80"/>
    <w:rsid w:val="003015ED"/>
    <w:rsid w:val="00301AF3"/>
    <w:rsid w:val="003243B0"/>
    <w:rsid w:val="00330425"/>
    <w:rsid w:val="003473CC"/>
    <w:rsid w:val="00351665"/>
    <w:rsid w:val="00385F37"/>
    <w:rsid w:val="003A78DA"/>
    <w:rsid w:val="003B23B4"/>
    <w:rsid w:val="003C1A55"/>
    <w:rsid w:val="003D09AD"/>
    <w:rsid w:val="003D37FC"/>
    <w:rsid w:val="00405670"/>
    <w:rsid w:val="004233B6"/>
    <w:rsid w:val="004266C5"/>
    <w:rsid w:val="0043374E"/>
    <w:rsid w:val="004368C5"/>
    <w:rsid w:val="004538E9"/>
    <w:rsid w:val="0045672A"/>
    <w:rsid w:val="00476177"/>
    <w:rsid w:val="00477FC9"/>
    <w:rsid w:val="004812B7"/>
    <w:rsid w:val="004818FB"/>
    <w:rsid w:val="004A2EEC"/>
    <w:rsid w:val="004C373E"/>
    <w:rsid w:val="004C461F"/>
    <w:rsid w:val="004D4311"/>
    <w:rsid w:val="00501F8A"/>
    <w:rsid w:val="00504355"/>
    <w:rsid w:val="00514EA4"/>
    <w:rsid w:val="005204E9"/>
    <w:rsid w:val="00521423"/>
    <w:rsid w:val="00526B13"/>
    <w:rsid w:val="00526D52"/>
    <w:rsid w:val="00530D39"/>
    <w:rsid w:val="00537636"/>
    <w:rsid w:val="005423D4"/>
    <w:rsid w:val="005534BE"/>
    <w:rsid w:val="00563791"/>
    <w:rsid w:val="00565A58"/>
    <w:rsid w:val="00584FCD"/>
    <w:rsid w:val="005C25E3"/>
    <w:rsid w:val="005C403B"/>
    <w:rsid w:val="005D2482"/>
    <w:rsid w:val="005E1347"/>
    <w:rsid w:val="005E37B8"/>
    <w:rsid w:val="005E3FF2"/>
    <w:rsid w:val="005F2AB1"/>
    <w:rsid w:val="00600FD0"/>
    <w:rsid w:val="00603A01"/>
    <w:rsid w:val="00603E50"/>
    <w:rsid w:val="006101F8"/>
    <w:rsid w:val="0061421F"/>
    <w:rsid w:val="00621AF3"/>
    <w:rsid w:val="006342E9"/>
    <w:rsid w:val="0064560F"/>
    <w:rsid w:val="00674F1A"/>
    <w:rsid w:val="00683BCD"/>
    <w:rsid w:val="00685587"/>
    <w:rsid w:val="00686794"/>
    <w:rsid w:val="006B39C2"/>
    <w:rsid w:val="006C05C9"/>
    <w:rsid w:val="006E0450"/>
    <w:rsid w:val="006E7040"/>
    <w:rsid w:val="006F241B"/>
    <w:rsid w:val="00706011"/>
    <w:rsid w:val="0070785A"/>
    <w:rsid w:val="007114D0"/>
    <w:rsid w:val="007313BC"/>
    <w:rsid w:val="00733531"/>
    <w:rsid w:val="007400DD"/>
    <w:rsid w:val="00741CA2"/>
    <w:rsid w:val="00743878"/>
    <w:rsid w:val="00746BD0"/>
    <w:rsid w:val="00751363"/>
    <w:rsid w:val="0075768A"/>
    <w:rsid w:val="00785BAC"/>
    <w:rsid w:val="00787F23"/>
    <w:rsid w:val="007950F7"/>
    <w:rsid w:val="00795141"/>
    <w:rsid w:val="007A3D87"/>
    <w:rsid w:val="007A78DE"/>
    <w:rsid w:val="007A7D2E"/>
    <w:rsid w:val="007B07B8"/>
    <w:rsid w:val="007D28A9"/>
    <w:rsid w:val="007D6576"/>
    <w:rsid w:val="007E4760"/>
    <w:rsid w:val="007E6E97"/>
    <w:rsid w:val="007F3E38"/>
    <w:rsid w:val="007F46FE"/>
    <w:rsid w:val="008060AD"/>
    <w:rsid w:val="00813B28"/>
    <w:rsid w:val="008150A3"/>
    <w:rsid w:val="00820C4F"/>
    <w:rsid w:val="008210F3"/>
    <w:rsid w:val="00827D1E"/>
    <w:rsid w:val="00831237"/>
    <w:rsid w:val="008344F7"/>
    <w:rsid w:val="00835E8D"/>
    <w:rsid w:val="00841F6C"/>
    <w:rsid w:val="0084351B"/>
    <w:rsid w:val="00860409"/>
    <w:rsid w:val="00877CE9"/>
    <w:rsid w:val="00881B1F"/>
    <w:rsid w:val="00885799"/>
    <w:rsid w:val="008876C7"/>
    <w:rsid w:val="008B5268"/>
    <w:rsid w:val="008B7B80"/>
    <w:rsid w:val="008C55D9"/>
    <w:rsid w:val="008D7C14"/>
    <w:rsid w:val="008F239D"/>
    <w:rsid w:val="008F72F5"/>
    <w:rsid w:val="00900E8F"/>
    <w:rsid w:val="009048F8"/>
    <w:rsid w:val="00907879"/>
    <w:rsid w:val="009149B3"/>
    <w:rsid w:val="00915D24"/>
    <w:rsid w:val="009217DA"/>
    <w:rsid w:val="00936350"/>
    <w:rsid w:val="00941DB5"/>
    <w:rsid w:val="00941FAF"/>
    <w:rsid w:val="00944FF7"/>
    <w:rsid w:val="00947CB5"/>
    <w:rsid w:val="00950A9B"/>
    <w:rsid w:val="00950EAB"/>
    <w:rsid w:val="00951368"/>
    <w:rsid w:val="00974994"/>
    <w:rsid w:val="0098239B"/>
    <w:rsid w:val="00986B92"/>
    <w:rsid w:val="009A01C6"/>
    <w:rsid w:val="009A1695"/>
    <w:rsid w:val="009B070F"/>
    <w:rsid w:val="009D3B8B"/>
    <w:rsid w:val="009D5403"/>
    <w:rsid w:val="009E2850"/>
    <w:rsid w:val="009E5F00"/>
    <w:rsid w:val="009F1ED8"/>
    <w:rsid w:val="00A1674A"/>
    <w:rsid w:val="00A17DCF"/>
    <w:rsid w:val="00A31F16"/>
    <w:rsid w:val="00A43AE6"/>
    <w:rsid w:val="00A92151"/>
    <w:rsid w:val="00AD6FE7"/>
    <w:rsid w:val="00AE0BC5"/>
    <w:rsid w:val="00B043E6"/>
    <w:rsid w:val="00B10341"/>
    <w:rsid w:val="00B17673"/>
    <w:rsid w:val="00B17DD4"/>
    <w:rsid w:val="00B315B7"/>
    <w:rsid w:val="00B51755"/>
    <w:rsid w:val="00B6649B"/>
    <w:rsid w:val="00B731E6"/>
    <w:rsid w:val="00B9786B"/>
    <w:rsid w:val="00BA202A"/>
    <w:rsid w:val="00BA353A"/>
    <w:rsid w:val="00BA7BAA"/>
    <w:rsid w:val="00BB62BC"/>
    <w:rsid w:val="00BC29A2"/>
    <w:rsid w:val="00BC5E16"/>
    <w:rsid w:val="00BE114B"/>
    <w:rsid w:val="00BE1CE9"/>
    <w:rsid w:val="00BE3E3B"/>
    <w:rsid w:val="00BE5D30"/>
    <w:rsid w:val="00BF58DA"/>
    <w:rsid w:val="00BF5D0A"/>
    <w:rsid w:val="00C23A36"/>
    <w:rsid w:val="00C241D8"/>
    <w:rsid w:val="00C2766B"/>
    <w:rsid w:val="00C3044B"/>
    <w:rsid w:val="00C33A90"/>
    <w:rsid w:val="00C406FB"/>
    <w:rsid w:val="00C64E42"/>
    <w:rsid w:val="00C70A73"/>
    <w:rsid w:val="00C70B9A"/>
    <w:rsid w:val="00C71D9C"/>
    <w:rsid w:val="00C77F86"/>
    <w:rsid w:val="00C83429"/>
    <w:rsid w:val="00C9449D"/>
    <w:rsid w:val="00CA03DD"/>
    <w:rsid w:val="00CA1578"/>
    <w:rsid w:val="00CA1835"/>
    <w:rsid w:val="00CA5E99"/>
    <w:rsid w:val="00CE10BC"/>
    <w:rsid w:val="00CE1AD7"/>
    <w:rsid w:val="00CE1B16"/>
    <w:rsid w:val="00CF37E6"/>
    <w:rsid w:val="00CF4F13"/>
    <w:rsid w:val="00D031F9"/>
    <w:rsid w:val="00D06F5C"/>
    <w:rsid w:val="00D33C23"/>
    <w:rsid w:val="00D40107"/>
    <w:rsid w:val="00D40E1B"/>
    <w:rsid w:val="00D41082"/>
    <w:rsid w:val="00D50925"/>
    <w:rsid w:val="00D50FE7"/>
    <w:rsid w:val="00D540EF"/>
    <w:rsid w:val="00D64725"/>
    <w:rsid w:val="00D667CB"/>
    <w:rsid w:val="00D72F56"/>
    <w:rsid w:val="00D747CD"/>
    <w:rsid w:val="00D7709F"/>
    <w:rsid w:val="00D879E3"/>
    <w:rsid w:val="00DC369C"/>
    <w:rsid w:val="00DC4CA7"/>
    <w:rsid w:val="00DC6DC5"/>
    <w:rsid w:val="00DD5330"/>
    <w:rsid w:val="00DE2D3A"/>
    <w:rsid w:val="00DF5680"/>
    <w:rsid w:val="00E12DE8"/>
    <w:rsid w:val="00E16341"/>
    <w:rsid w:val="00E16E87"/>
    <w:rsid w:val="00E2187E"/>
    <w:rsid w:val="00E2417B"/>
    <w:rsid w:val="00E2783F"/>
    <w:rsid w:val="00E31CFE"/>
    <w:rsid w:val="00E419CC"/>
    <w:rsid w:val="00E52723"/>
    <w:rsid w:val="00E615B3"/>
    <w:rsid w:val="00E61F56"/>
    <w:rsid w:val="00E65166"/>
    <w:rsid w:val="00E90708"/>
    <w:rsid w:val="00E91A29"/>
    <w:rsid w:val="00E923AB"/>
    <w:rsid w:val="00EA3121"/>
    <w:rsid w:val="00EA4BCD"/>
    <w:rsid w:val="00EA71F5"/>
    <w:rsid w:val="00EA7A66"/>
    <w:rsid w:val="00EE70A0"/>
    <w:rsid w:val="00F21354"/>
    <w:rsid w:val="00F35B26"/>
    <w:rsid w:val="00F3629D"/>
    <w:rsid w:val="00F372A3"/>
    <w:rsid w:val="00F373CE"/>
    <w:rsid w:val="00F425F9"/>
    <w:rsid w:val="00F46929"/>
    <w:rsid w:val="00F503E8"/>
    <w:rsid w:val="00F5107E"/>
    <w:rsid w:val="00F53261"/>
    <w:rsid w:val="00F5561A"/>
    <w:rsid w:val="00F61B67"/>
    <w:rsid w:val="00F76941"/>
    <w:rsid w:val="00F80CDD"/>
    <w:rsid w:val="00F814D7"/>
    <w:rsid w:val="00F84A2B"/>
    <w:rsid w:val="00F87EB1"/>
    <w:rsid w:val="00F9065F"/>
    <w:rsid w:val="00FA1A6A"/>
    <w:rsid w:val="00FA37F8"/>
    <w:rsid w:val="00FB7A2F"/>
    <w:rsid w:val="00FC52CB"/>
    <w:rsid w:val="00FC7ED6"/>
    <w:rsid w:val="00FD0A77"/>
    <w:rsid w:val="00FD7F95"/>
    <w:rsid w:val="00FE1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81041C"/>
  <w15:docId w15:val="{4C547D8B-A27D-4B06-8D85-8845692BB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31CFE"/>
    <w:pPr>
      <w:keepNext/>
      <w:spacing w:after="0" w:line="240" w:lineRule="auto"/>
      <w:outlineLvl w:val="0"/>
    </w:pPr>
    <w:rPr>
      <w:rFonts w:ascii="Times New Roman" w:eastAsia="Times New Roman" w:hAnsi="Times New Roman" w:cs="Times New Roman"/>
      <w:b/>
      <w:i/>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0838"/>
    <w:pPr>
      <w:ind w:left="720"/>
      <w:contextualSpacing/>
    </w:pPr>
  </w:style>
  <w:style w:type="character" w:styleId="Hyperlink">
    <w:name w:val="Hyperlink"/>
    <w:basedOn w:val="DefaultParagraphFont"/>
    <w:uiPriority w:val="99"/>
    <w:unhideWhenUsed/>
    <w:rsid w:val="00F814D7"/>
    <w:rPr>
      <w:color w:val="0000FF" w:themeColor="hyperlink"/>
      <w:u w:val="single"/>
    </w:rPr>
  </w:style>
  <w:style w:type="paragraph" w:styleId="BalloonText">
    <w:name w:val="Balloon Text"/>
    <w:basedOn w:val="Normal"/>
    <w:link w:val="BalloonTextChar"/>
    <w:uiPriority w:val="99"/>
    <w:semiHidden/>
    <w:unhideWhenUsed/>
    <w:rsid w:val="00E3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CFE"/>
    <w:rPr>
      <w:rFonts w:ascii="Tahoma" w:hAnsi="Tahoma" w:cs="Tahoma"/>
      <w:sz w:val="16"/>
      <w:szCs w:val="16"/>
    </w:rPr>
  </w:style>
  <w:style w:type="character" w:customStyle="1" w:styleId="Heading1Char">
    <w:name w:val="Heading 1 Char"/>
    <w:basedOn w:val="DefaultParagraphFont"/>
    <w:link w:val="Heading1"/>
    <w:rsid w:val="00E31CFE"/>
    <w:rPr>
      <w:rFonts w:ascii="Times New Roman" w:eastAsia="Times New Roman" w:hAnsi="Times New Roman" w:cs="Times New Roman"/>
      <w:b/>
      <w:i/>
      <w:sz w:val="48"/>
      <w:szCs w:val="20"/>
    </w:rPr>
  </w:style>
  <w:style w:type="paragraph" w:styleId="Header">
    <w:name w:val="header"/>
    <w:basedOn w:val="Normal"/>
    <w:link w:val="HeaderChar"/>
    <w:uiPriority w:val="99"/>
    <w:unhideWhenUsed/>
    <w:rsid w:val="003304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0425"/>
  </w:style>
  <w:style w:type="paragraph" w:styleId="Footer">
    <w:name w:val="footer"/>
    <w:basedOn w:val="Normal"/>
    <w:link w:val="FooterChar"/>
    <w:uiPriority w:val="99"/>
    <w:unhideWhenUsed/>
    <w:rsid w:val="003304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0425"/>
  </w:style>
  <w:style w:type="character" w:customStyle="1" w:styleId="UnresolvedMention">
    <w:name w:val="Unresolved Mention"/>
    <w:basedOn w:val="DefaultParagraphFont"/>
    <w:uiPriority w:val="99"/>
    <w:semiHidden/>
    <w:unhideWhenUsed/>
    <w:rsid w:val="00944FF7"/>
    <w:rPr>
      <w:color w:val="808080"/>
      <w:shd w:val="clear" w:color="auto" w:fill="E6E6E6"/>
    </w:rPr>
  </w:style>
  <w:style w:type="character" w:styleId="CommentReference">
    <w:name w:val="annotation reference"/>
    <w:basedOn w:val="DefaultParagraphFont"/>
    <w:uiPriority w:val="99"/>
    <w:semiHidden/>
    <w:unhideWhenUsed/>
    <w:rsid w:val="007D28A9"/>
    <w:rPr>
      <w:sz w:val="16"/>
      <w:szCs w:val="16"/>
    </w:rPr>
  </w:style>
  <w:style w:type="paragraph" w:styleId="CommentText">
    <w:name w:val="annotation text"/>
    <w:basedOn w:val="Normal"/>
    <w:link w:val="CommentTextChar"/>
    <w:uiPriority w:val="99"/>
    <w:semiHidden/>
    <w:unhideWhenUsed/>
    <w:rsid w:val="007D28A9"/>
    <w:pPr>
      <w:spacing w:line="240" w:lineRule="auto"/>
    </w:pPr>
    <w:rPr>
      <w:sz w:val="20"/>
      <w:szCs w:val="20"/>
    </w:rPr>
  </w:style>
  <w:style w:type="character" w:customStyle="1" w:styleId="CommentTextChar">
    <w:name w:val="Comment Text Char"/>
    <w:basedOn w:val="DefaultParagraphFont"/>
    <w:link w:val="CommentText"/>
    <w:uiPriority w:val="99"/>
    <w:semiHidden/>
    <w:rsid w:val="007D28A9"/>
    <w:rPr>
      <w:sz w:val="20"/>
      <w:szCs w:val="20"/>
    </w:rPr>
  </w:style>
  <w:style w:type="paragraph" w:styleId="CommentSubject">
    <w:name w:val="annotation subject"/>
    <w:basedOn w:val="CommentText"/>
    <w:next w:val="CommentText"/>
    <w:link w:val="CommentSubjectChar"/>
    <w:uiPriority w:val="99"/>
    <w:semiHidden/>
    <w:unhideWhenUsed/>
    <w:rsid w:val="007D28A9"/>
    <w:rPr>
      <w:b/>
      <w:bCs/>
    </w:rPr>
  </w:style>
  <w:style w:type="character" w:customStyle="1" w:styleId="CommentSubjectChar">
    <w:name w:val="Comment Subject Char"/>
    <w:basedOn w:val="CommentTextChar"/>
    <w:link w:val="CommentSubject"/>
    <w:uiPriority w:val="99"/>
    <w:semiHidden/>
    <w:rsid w:val="007D28A9"/>
    <w:rPr>
      <w:b/>
      <w:bCs/>
      <w:sz w:val="20"/>
      <w:szCs w:val="20"/>
    </w:rPr>
  </w:style>
  <w:style w:type="paragraph" w:styleId="FootnoteText">
    <w:name w:val="footnote text"/>
    <w:basedOn w:val="Normal"/>
    <w:link w:val="FootnoteTextChar"/>
    <w:uiPriority w:val="99"/>
    <w:semiHidden/>
    <w:unhideWhenUsed/>
    <w:rsid w:val="00CF4F1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4F13"/>
    <w:rPr>
      <w:sz w:val="20"/>
      <w:szCs w:val="20"/>
    </w:rPr>
  </w:style>
  <w:style w:type="character" w:styleId="FootnoteReference">
    <w:name w:val="footnote reference"/>
    <w:basedOn w:val="DefaultParagraphFont"/>
    <w:uiPriority w:val="99"/>
    <w:semiHidden/>
    <w:unhideWhenUsed/>
    <w:rsid w:val="00CF4F13"/>
    <w:rPr>
      <w:vertAlign w:val="superscript"/>
    </w:rPr>
  </w:style>
  <w:style w:type="paragraph" w:styleId="EndnoteText">
    <w:name w:val="endnote text"/>
    <w:basedOn w:val="Normal"/>
    <w:link w:val="EndnoteTextChar"/>
    <w:uiPriority w:val="99"/>
    <w:semiHidden/>
    <w:unhideWhenUsed/>
    <w:rsid w:val="00CF4F1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F4F13"/>
    <w:rPr>
      <w:sz w:val="20"/>
      <w:szCs w:val="20"/>
    </w:rPr>
  </w:style>
  <w:style w:type="character" w:styleId="EndnoteReference">
    <w:name w:val="endnote reference"/>
    <w:basedOn w:val="DefaultParagraphFont"/>
    <w:uiPriority w:val="99"/>
    <w:unhideWhenUsed/>
    <w:rsid w:val="00CF4F13"/>
    <w:rPr>
      <w:vertAlign w:val="superscript"/>
    </w:rPr>
  </w:style>
  <w:style w:type="character" w:styleId="Emphasis">
    <w:name w:val="Emphasis"/>
    <w:basedOn w:val="DefaultParagraphFont"/>
    <w:uiPriority w:val="20"/>
    <w:qFormat/>
    <w:rsid w:val="00CF4F13"/>
    <w:rPr>
      <w:i/>
      <w:iCs/>
    </w:rPr>
  </w:style>
  <w:style w:type="character" w:styleId="Strong">
    <w:name w:val="Strong"/>
    <w:basedOn w:val="DefaultParagraphFont"/>
    <w:uiPriority w:val="22"/>
    <w:qFormat/>
    <w:rsid w:val="005E3FF2"/>
    <w:rPr>
      <w:b/>
      <w:bCs/>
    </w:rPr>
  </w:style>
  <w:style w:type="paragraph" w:styleId="NormalWeb">
    <w:name w:val="Normal (Web)"/>
    <w:basedOn w:val="Normal"/>
    <w:uiPriority w:val="99"/>
    <w:semiHidden/>
    <w:unhideWhenUsed/>
    <w:rsid w:val="00D50FE7"/>
    <w:pPr>
      <w:spacing w:before="100" w:beforeAutospacing="1" w:after="100" w:afterAutospacing="1" w:line="240" w:lineRule="auto"/>
    </w:pPr>
    <w:rPr>
      <w:rFonts w:ascii="Calibri" w:hAnsi="Calibri" w:cs="Calibri"/>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47844">
      <w:bodyDiv w:val="1"/>
      <w:marLeft w:val="0"/>
      <w:marRight w:val="0"/>
      <w:marTop w:val="0"/>
      <w:marBottom w:val="0"/>
      <w:divBdr>
        <w:top w:val="none" w:sz="0" w:space="0" w:color="auto"/>
        <w:left w:val="none" w:sz="0" w:space="0" w:color="auto"/>
        <w:bottom w:val="none" w:sz="0" w:space="0" w:color="auto"/>
        <w:right w:val="none" w:sz="0" w:space="0" w:color="auto"/>
      </w:divBdr>
    </w:div>
    <w:div w:id="519971327">
      <w:bodyDiv w:val="1"/>
      <w:marLeft w:val="0"/>
      <w:marRight w:val="0"/>
      <w:marTop w:val="0"/>
      <w:marBottom w:val="0"/>
      <w:divBdr>
        <w:top w:val="none" w:sz="0" w:space="0" w:color="auto"/>
        <w:left w:val="none" w:sz="0" w:space="0" w:color="auto"/>
        <w:bottom w:val="none" w:sz="0" w:space="0" w:color="auto"/>
        <w:right w:val="none" w:sz="0" w:space="0" w:color="auto"/>
      </w:divBdr>
    </w:div>
    <w:div w:id="721562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hc21.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Placeholder1</b:Tag>
    <b:SourceType>Book</b:SourceType>
    <b:Guid>{BE13980A-59BA-4C85-944C-9A2D98456B43}</b:Guid>
    <b:RefOrder>1</b:RefOrder>
  </b:Source>
</b:Sources>
</file>

<file path=customXml/itemProps1.xml><?xml version="1.0" encoding="utf-8"?>
<ds:datastoreItem xmlns:ds="http://schemas.openxmlformats.org/officeDocument/2006/customXml" ds:itemID="{1319E37D-5A7B-4839-AE83-533AA61D7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398</Words>
  <Characters>2271</Characters>
  <Application>Microsoft Office Word</Application>
  <DocSecurity>0</DocSecurity>
  <Lines>18</Lines>
  <Paragraphs>5</Paragraphs>
  <ScaleCrop>false</ScaleCrop>
  <HeadingPairs>
    <vt:vector size="6" baseType="variant">
      <vt:variant>
        <vt:lpstr>Title</vt:lpstr>
      </vt:variant>
      <vt:variant>
        <vt:i4>1</vt:i4>
      </vt:variant>
      <vt:variant>
        <vt:lpstr>Titel</vt:lpstr>
      </vt:variant>
      <vt:variant>
        <vt:i4>1</vt:i4>
      </vt:variant>
      <vt:variant>
        <vt:lpstr>Überschriften</vt:lpstr>
      </vt:variant>
      <vt:variant>
        <vt:i4>5</vt:i4>
      </vt:variant>
    </vt:vector>
  </HeadingPairs>
  <TitlesOfParts>
    <vt:vector size="7" baseType="lpstr">
      <vt:lpstr/>
      <vt:lpstr/>
      <vt:lpstr>    /</vt:lpstr>
      <vt:lpstr>    </vt:lpstr>
      <vt:lpstr>    </vt:lpstr>
      <vt:lpstr>    </vt:lpstr>
      <vt:lpstr>    Dear UK Customer	</vt:lpstr>
    </vt:vector>
  </TitlesOfParts>
  <Company>Actavis</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Kelly_Alex</dc:creator>
  <cp:keywords/>
  <dc:description/>
  <cp:lastModifiedBy>Inga Delikatnaja</cp:lastModifiedBy>
  <cp:revision>2</cp:revision>
  <cp:lastPrinted>2018-06-05T18:41:00Z</cp:lastPrinted>
  <dcterms:created xsi:type="dcterms:W3CDTF">2019-01-11T07:10:00Z</dcterms:created>
  <dcterms:modified xsi:type="dcterms:W3CDTF">2019-01-11T07:10:00Z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fae9891c-48ff-36cc-a003-c9c23871bfa3</vt:lpwstr>
  </property>
  <property fmtid="{D5CDD505-2E9C-101B-9397-08002B2CF9AE}" pid="24" name="Mendeley Citation Style_1">
    <vt:lpwstr>http://www.zotero.org/styles/american-medical-association</vt:lpwstr>
  </property>
</Properties>
</file>