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9CA4" w14:textId="5595280D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BC5B11">
      <w:pPr>
        <w:pStyle w:val="ListParagraph"/>
        <w:numPr>
          <w:ilvl w:val="0"/>
          <w:numId w:val="123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39C3CA62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</w:t>
      </w:r>
      <w:r w:rsidR="00486374" w:rsidRPr="004863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IM VAS dzēsts </w:t>
      </w:r>
      <w:r w:rsidR="00486374" w:rsidRPr="004863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05.08.2021</w:t>
      </w:r>
      <w:r w:rsidR="0048637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3745D61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</w:t>
      </w:r>
      <w:r w:rsidRPr="009056DA">
        <w:rPr>
          <w:rFonts w:ascii="Times New Roman" w:eastAsia="Times New Roman" w:hAnsi="Times New Roman" w:cs="Times New Roman"/>
          <w:b/>
          <w:bCs/>
          <w:color w:val="FF0000"/>
        </w:rPr>
        <w:t xml:space="preserve">atjaunināts </w:t>
      </w:r>
      <w:r w:rsidR="009056DA" w:rsidRPr="009056DA">
        <w:rPr>
          <w:rFonts w:ascii="Times New Roman" w:eastAsia="Times New Roman" w:hAnsi="Times New Roman" w:cs="Times New Roman"/>
          <w:b/>
          <w:bCs/>
          <w:color w:val="FF0000"/>
        </w:rPr>
        <w:t>29.04.2021</w:t>
      </w:r>
      <w:r>
        <w:rPr>
          <w:rFonts w:ascii="Times New Roman" w:eastAsia="Times New Roman" w:hAnsi="Times New Roman" w:cs="Times New Roman"/>
        </w:rPr>
        <w:t>):</w:t>
      </w:r>
    </w:p>
    <w:p w14:paraId="692FF959" w14:textId="77777777" w:rsidR="0013774F" w:rsidRPr="00BF686E" w:rsidRDefault="0013774F" w:rsidP="00BC5B11">
      <w:pPr>
        <w:pStyle w:val="ListParagraph"/>
        <w:numPr>
          <w:ilvl w:val="0"/>
          <w:numId w:val="114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38E489BC" w:rsidR="0013774F" w:rsidRPr="00F04470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3284B4E2" w14:textId="59BF5EAE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it-IT"/>
        </w:rPr>
      </w:pPr>
    </w:p>
    <w:p w14:paraId="1DA01932" w14:textId="66828410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4470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Alunbrig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0442" w:rsidRPr="004B0442">
        <w:rPr>
          <w:rFonts w:ascii="Times New Roman" w:hAnsi="Times New Roman" w:cs="Times New Roman"/>
          <w:sz w:val="24"/>
          <w:szCs w:val="24"/>
          <w:lang w:val="it-IT"/>
        </w:rPr>
        <w:t xml:space="preserve">▼ 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Brigatinibum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Takeda Pharma A/S, Dānija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(saskaņots </w:t>
      </w:r>
      <w:r w:rsidRPr="00F04470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>03.02.2021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731AF148" w14:textId="77777777" w:rsidR="00F04470" w:rsidRPr="00F04470" w:rsidRDefault="00F04470" w:rsidP="00BC5B11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Svarīga informācija pacientam par zāļu riska mazināšanu:</w:t>
      </w:r>
    </w:p>
    <w:p w14:paraId="39A41D1A" w14:textId="0D0C123D" w:rsidR="00F04470" w:rsidRDefault="00F04470" w:rsidP="00BC5B11">
      <w:pPr>
        <w:pStyle w:val="ListParagraph"/>
        <w:numPr>
          <w:ilvl w:val="1"/>
          <w:numId w:val="124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Alunbrig ®▼  (Brigatinibs) Pacienta brīdinājuma kartīte, versija - 01/2021.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proofErr w:type="spellStart"/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proofErr w:type="spellEnd"/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 xml:space="preserve">AOP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Orphan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Pharmaceuticals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6F522A" w:rsidRDefault="006F522A" w:rsidP="00BC5B11">
      <w:pPr>
        <w:pStyle w:val="ListParagraph"/>
        <w:numPr>
          <w:ilvl w:val="0"/>
          <w:numId w:val="165"/>
        </w:numPr>
        <w:autoSpaceDE w:val="0"/>
        <w:autoSpaceDN w:val="0"/>
        <w:adjustRightInd w:val="0"/>
        <w:jc w:val="both"/>
      </w:pPr>
      <w:proofErr w:type="spellStart"/>
      <w:r w:rsidRPr="00254918">
        <w:rPr>
          <w:rFonts w:eastAsiaTheme="minorHAnsi"/>
          <w:color w:val="000000"/>
        </w:rPr>
        <w:t>Svarīga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informācija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pacientiem</w:t>
      </w:r>
      <w:proofErr w:type="spellEnd"/>
      <w:r w:rsidRPr="00254918">
        <w:rPr>
          <w:rFonts w:eastAsiaTheme="minorHAnsi"/>
          <w:color w:val="000000"/>
        </w:rPr>
        <w:t xml:space="preserve"> par </w:t>
      </w:r>
      <w:proofErr w:type="spellStart"/>
      <w:r w:rsidRPr="00254918">
        <w:rPr>
          <w:rFonts w:eastAsiaTheme="minorHAnsi"/>
          <w:color w:val="000000"/>
        </w:rPr>
        <w:t>zāļu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riska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mazināšanu</w:t>
      </w:r>
      <w:proofErr w:type="spellEnd"/>
      <w:r>
        <w:rPr>
          <w:rFonts w:eastAsiaTheme="minorHAnsi"/>
          <w:color w:val="000000"/>
        </w:rPr>
        <w:t xml:space="preserve">. </w:t>
      </w:r>
      <w:proofErr w:type="spellStart"/>
      <w:r w:rsidRPr="00254918">
        <w:rPr>
          <w:rFonts w:eastAsiaTheme="minorHAnsi"/>
          <w:color w:val="000000"/>
        </w:rPr>
        <w:t>Pacienta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atgādinājuma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kartīte</w:t>
      </w:r>
      <w:proofErr w:type="spellEnd"/>
      <w:r w:rsidRPr="00254918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 xml:space="preserve">v. </w:t>
      </w:r>
      <w:r w:rsidRPr="00254918">
        <w:rPr>
          <w:rFonts w:eastAsiaTheme="minorHAnsi"/>
        </w:rPr>
        <w:t>2021.gada marts</w:t>
      </w:r>
      <w:r>
        <w:rPr>
          <w:rFonts w:eastAsiaTheme="minorHAnsi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BC5B11">
      <w:pPr>
        <w:pStyle w:val="ListParagraph"/>
        <w:numPr>
          <w:ilvl w:val="0"/>
          <w:numId w:val="124"/>
        </w:numPr>
        <w:autoSpaceDE w:val="0"/>
        <w:autoSpaceDN w:val="0"/>
        <w:adjustRightInd w:val="0"/>
        <w:ind w:right="-188"/>
        <w:rPr>
          <w:bCs/>
        </w:rPr>
      </w:pPr>
      <w:proofErr w:type="spellStart"/>
      <w:r w:rsidRPr="000C0CB8">
        <w:rPr>
          <w:bCs/>
        </w:rPr>
        <w:t>Ambrisentan</w:t>
      </w:r>
      <w:proofErr w:type="spellEnd"/>
      <w:r w:rsidRPr="000C0CB8">
        <w:rPr>
          <w:bCs/>
        </w:rPr>
        <w:t xml:space="preserve"> Mylan </w:t>
      </w:r>
      <w:r w:rsidRPr="000F4930">
        <w:rPr>
          <w:bCs/>
        </w:rPr>
        <w:t>(</w:t>
      </w:r>
      <w:proofErr w:type="spellStart"/>
      <w:r w:rsidRPr="000F4930">
        <w:rPr>
          <w:bCs/>
        </w:rPr>
        <w:t>ambrisentan</w:t>
      </w:r>
      <w:proofErr w:type="spellEnd"/>
      <w:r w:rsidRPr="000F4930">
        <w:rPr>
          <w:bCs/>
        </w:rPr>
        <w:t xml:space="preserve">) </w:t>
      </w:r>
      <w:proofErr w:type="spellStart"/>
      <w:r w:rsidRPr="000C0CB8">
        <w:rPr>
          <w:bCs/>
        </w:rPr>
        <w:t>pacienta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atgādinājuma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kartīte</w:t>
      </w:r>
      <w:proofErr w:type="spellEnd"/>
      <w:r w:rsidRPr="000C0CB8">
        <w:rPr>
          <w:bCs/>
        </w:rPr>
        <w:t>,</w:t>
      </w:r>
      <w:r w:rsidR="000F4930">
        <w:rPr>
          <w:bCs/>
        </w:rPr>
        <w:t xml:space="preserve"> </w:t>
      </w:r>
      <w:proofErr w:type="spellStart"/>
      <w:r w:rsidR="000F4930">
        <w:rPr>
          <w:bCs/>
        </w:rPr>
        <w:t>versija</w:t>
      </w:r>
      <w:proofErr w:type="spellEnd"/>
      <w:r w:rsidR="000F4930">
        <w:rPr>
          <w:bCs/>
        </w:rPr>
        <w:t xml:space="preserve">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BC5B11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>
        <w:rPr>
          <w:bCs/>
        </w:rPr>
        <w:t>Ambrisentan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Norameda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BC5B11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BC5B11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Group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DD65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) 14 mg tablete, Sanofi-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Group, Francija (atjaunināts </w:t>
      </w:r>
      <w:r w:rsidR="00496320">
        <w:rPr>
          <w:rFonts w:ascii="Times New Roman" w:eastAsia="Times New Roman" w:hAnsi="Times New Roman" w:cs="Times New Roman"/>
          <w:bCs/>
          <w:sz w:val="24"/>
          <w:szCs w:val="32"/>
        </w:rPr>
        <w:t>28.07.2021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</w:t>
      </w:r>
    </w:p>
    <w:p w14:paraId="027722F4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F84A78F" w14:textId="77777777" w:rsidR="00496320" w:rsidRPr="00496320" w:rsidRDefault="00496320" w:rsidP="00BC5B11">
      <w:pPr>
        <w:numPr>
          <w:ilvl w:val="0"/>
          <w:numId w:val="181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 / vadlīnijas pārrunām, versija v3, jūlijs 2021.</w:t>
      </w:r>
    </w:p>
    <w:p w14:paraId="0F1CE648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496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B0DA7" w14:textId="77777777" w:rsidR="00496320" w:rsidRPr="00496320" w:rsidRDefault="00496320" w:rsidP="00BC5B11">
      <w:pPr>
        <w:numPr>
          <w:ilvl w:val="0"/>
          <w:numId w:val="181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sz w:val="24"/>
          <w:szCs w:val="24"/>
        </w:rPr>
        <w:t>Pacienta kartīte, versija v3, jūlijs 2021.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BC5B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5A4A0C73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65CC6DCB" w14:textId="70F4E97E" w:rsidR="005D7ABE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31C3617" w14:textId="019F163E" w:rsidR="0013774F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BCG-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powder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and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solvent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for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suspension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for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intravesical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use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Stirps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bacilli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Calmette-Guérin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(BCG)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Gesellschaft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für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klinische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Spezialpräparate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mbH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Vācija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(saskaņots 20.01.2022):</w:t>
      </w:r>
    </w:p>
    <w:p w14:paraId="49D907BD" w14:textId="77777777" w:rsidR="005D7ABE" w:rsidRPr="005D7ABE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</w:pPr>
      <w:proofErr w:type="spellStart"/>
      <w:r w:rsidRPr="005D7ABE">
        <w:t>Svarīga</w:t>
      </w:r>
      <w:proofErr w:type="spellEnd"/>
      <w:r w:rsidRPr="005D7ABE">
        <w:t xml:space="preserve"> </w:t>
      </w:r>
      <w:proofErr w:type="spellStart"/>
      <w:r w:rsidRPr="005D7ABE">
        <w:t>informācija</w:t>
      </w:r>
      <w:proofErr w:type="spellEnd"/>
      <w:r w:rsidRPr="005D7ABE">
        <w:t xml:space="preserve"> </w:t>
      </w:r>
      <w:proofErr w:type="spellStart"/>
      <w:r w:rsidRPr="005D7ABE">
        <w:rPr>
          <w:i/>
          <w:iCs/>
          <w:u w:val="single"/>
        </w:rPr>
        <w:t>veselības</w:t>
      </w:r>
      <w:proofErr w:type="spellEnd"/>
      <w:r w:rsidRPr="005D7ABE">
        <w:rPr>
          <w:i/>
          <w:iCs/>
          <w:u w:val="single"/>
        </w:rPr>
        <w:t xml:space="preserve"> </w:t>
      </w:r>
      <w:proofErr w:type="spellStart"/>
      <w:r w:rsidRPr="005D7ABE">
        <w:rPr>
          <w:i/>
          <w:iCs/>
          <w:u w:val="single"/>
        </w:rPr>
        <w:t>aprūpes</w:t>
      </w:r>
      <w:proofErr w:type="spellEnd"/>
      <w:r w:rsidRPr="005D7ABE">
        <w:rPr>
          <w:i/>
          <w:iCs/>
          <w:u w:val="single"/>
        </w:rPr>
        <w:t xml:space="preserve"> </w:t>
      </w:r>
      <w:proofErr w:type="spellStart"/>
      <w:r w:rsidRPr="005D7ABE">
        <w:rPr>
          <w:i/>
          <w:iCs/>
          <w:u w:val="single"/>
        </w:rPr>
        <w:t>speciālistiem</w:t>
      </w:r>
      <w:proofErr w:type="spellEnd"/>
      <w:r w:rsidRPr="005D7ABE">
        <w:t xml:space="preserve"> par </w:t>
      </w:r>
      <w:proofErr w:type="spellStart"/>
      <w:r w:rsidRPr="005D7ABE">
        <w:t>zāļu</w:t>
      </w:r>
      <w:proofErr w:type="spellEnd"/>
      <w:r w:rsidRPr="005D7ABE">
        <w:t xml:space="preserve"> </w:t>
      </w:r>
      <w:proofErr w:type="spellStart"/>
      <w:r w:rsidRPr="005D7ABE">
        <w:t>riska</w:t>
      </w:r>
      <w:proofErr w:type="spellEnd"/>
      <w:r w:rsidRPr="005D7ABE">
        <w:t xml:space="preserve"> </w:t>
      </w:r>
      <w:proofErr w:type="spellStart"/>
      <w:r w:rsidRPr="005D7ABE">
        <w:t>mazināšanu</w:t>
      </w:r>
      <w:proofErr w:type="spellEnd"/>
      <w:r w:rsidRPr="005D7ABE">
        <w:t>:</w:t>
      </w:r>
    </w:p>
    <w:p w14:paraId="260ABF98" w14:textId="77777777" w:rsidR="005D7ABE" w:rsidRPr="005D7ABE" w:rsidRDefault="005D7ABE" w:rsidP="005D7ABE">
      <w:pPr>
        <w:numPr>
          <w:ilvl w:val="0"/>
          <w:numId w:val="19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Vēstule veselības aprūpes speciālistam “</w:t>
      </w:r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BCG –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Calmette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Guérin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, BCG-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pulveris un šķīdinātājs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intravezikāli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lietojamas suspensijas pagatavošanai – pacienta brīdinājuma kartītes ieviešana</w:t>
      </w:r>
      <w:r w:rsidRPr="005D7ABE">
        <w:rPr>
          <w:rFonts w:ascii="Times New Roman" w:eastAsia="Times New Roman" w:hAnsi="Times New Roman" w:cs="Times New Roman"/>
          <w:sz w:val="24"/>
          <w:szCs w:val="24"/>
        </w:rPr>
        <w:t>”, vēstule datēta ar 2022. gada 14. janvāri.</w:t>
      </w:r>
    </w:p>
    <w:p w14:paraId="0564ED35" w14:textId="77777777" w:rsidR="005D7ABE" w:rsidRPr="005D7ABE" w:rsidRDefault="005D7ABE" w:rsidP="005D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ECCC92" w14:textId="77777777" w:rsidR="005D7ABE" w:rsidRPr="005D7ABE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</w:pPr>
      <w:proofErr w:type="spellStart"/>
      <w:r w:rsidRPr="005D7ABE">
        <w:t>Svarīga</w:t>
      </w:r>
      <w:proofErr w:type="spellEnd"/>
      <w:r w:rsidRPr="005D7ABE">
        <w:t xml:space="preserve"> </w:t>
      </w:r>
      <w:proofErr w:type="spellStart"/>
      <w:r w:rsidRPr="005D7ABE">
        <w:t>informācija</w:t>
      </w:r>
      <w:proofErr w:type="spellEnd"/>
      <w:r w:rsidRPr="005D7ABE">
        <w:t xml:space="preserve"> </w:t>
      </w:r>
      <w:proofErr w:type="spellStart"/>
      <w:r w:rsidRPr="005D7ABE">
        <w:rPr>
          <w:i/>
          <w:iCs/>
          <w:u w:val="single"/>
        </w:rPr>
        <w:t>pacientam</w:t>
      </w:r>
      <w:proofErr w:type="spellEnd"/>
      <w:r w:rsidRPr="005D7ABE">
        <w:t xml:space="preserve"> par </w:t>
      </w:r>
      <w:proofErr w:type="spellStart"/>
      <w:r w:rsidRPr="005D7ABE">
        <w:t>zāļu</w:t>
      </w:r>
      <w:proofErr w:type="spellEnd"/>
      <w:r w:rsidRPr="005D7ABE">
        <w:t xml:space="preserve"> </w:t>
      </w:r>
      <w:proofErr w:type="spellStart"/>
      <w:r w:rsidRPr="005D7ABE">
        <w:t>riska</w:t>
      </w:r>
      <w:proofErr w:type="spellEnd"/>
      <w:r w:rsidRPr="005D7ABE">
        <w:t xml:space="preserve"> </w:t>
      </w:r>
      <w:proofErr w:type="spellStart"/>
      <w:r w:rsidRPr="005D7ABE">
        <w:t>mazināšanu</w:t>
      </w:r>
      <w:proofErr w:type="spellEnd"/>
      <w:r w:rsidRPr="005D7ABE">
        <w:t>:</w:t>
      </w:r>
    </w:p>
    <w:p w14:paraId="4F24F1A9" w14:textId="445067D1" w:rsidR="005D7ABE" w:rsidRPr="005D7ABE" w:rsidRDefault="005D7ABE" w:rsidP="005D7ABE">
      <w:pPr>
        <w:widowControl w:val="0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 par BCG-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(BCG –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Bacillus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Calmette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Guérin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), versija LV-13/01/2022.</w:t>
      </w: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BC5B11">
      <w:pPr>
        <w:pStyle w:val="ListParagraph"/>
        <w:numPr>
          <w:ilvl w:val="0"/>
          <w:numId w:val="125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66EED678" w:rsidR="0013774F" w:rsidRPr="00E37A96" w:rsidRDefault="0013774F" w:rsidP="00E37A96">
      <w:pPr>
        <w:pStyle w:val="ListParagraph"/>
        <w:numPr>
          <w:ilvl w:val="0"/>
          <w:numId w:val="125"/>
        </w:numPr>
        <w:autoSpaceDE w:val="0"/>
        <w:autoSpaceDN w:val="0"/>
        <w:adjustRightInd w:val="0"/>
        <w:rPr>
          <w:bCs/>
        </w:rPr>
      </w:pPr>
      <w:proofErr w:type="spellStart"/>
      <w:r w:rsidRPr="00E37A96">
        <w:rPr>
          <w:bCs/>
        </w:rPr>
        <w:t>informācijas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lapiņa</w:t>
      </w:r>
      <w:proofErr w:type="spellEnd"/>
      <w:r w:rsidRPr="00E37A96">
        <w:rPr>
          <w:bCs/>
        </w:rPr>
        <w:t xml:space="preserve"> “</w:t>
      </w:r>
      <w:proofErr w:type="spellStart"/>
      <w:r w:rsidRPr="00E37A96">
        <w:rPr>
          <w:bCs/>
        </w:rPr>
        <w:t>Ieteikums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veselības</w:t>
      </w:r>
      <w:proofErr w:type="spellEnd"/>
      <w:r w:rsidRPr="00E37A96">
        <w:rPr>
          <w:bCs/>
        </w:rPr>
        <w:t xml:space="preserve"> aprūpes speciālistiem. </w:t>
      </w:r>
      <w:proofErr w:type="spellStart"/>
      <w:r w:rsidRPr="00E37A96">
        <w:rPr>
          <w:bCs/>
        </w:rPr>
        <w:t>Eritropoēzi</w:t>
      </w:r>
      <w:proofErr w:type="spellEnd"/>
      <w:r w:rsidRPr="00E37A96">
        <w:rPr>
          <w:bCs/>
        </w:rPr>
        <w:t xml:space="preserve"> stimulējoši līdzekļi (ESL) un izolētas eritrocītu </w:t>
      </w:r>
      <w:proofErr w:type="spellStart"/>
      <w:r w:rsidRPr="00E37A96">
        <w:rPr>
          <w:bCs/>
        </w:rPr>
        <w:t>aplāzijas</w:t>
      </w:r>
      <w:proofErr w:type="spellEnd"/>
      <w:r w:rsidRPr="00E37A96">
        <w:rPr>
          <w:bCs/>
        </w:rPr>
        <w:t xml:space="preserve"> (IEA) risks</w:t>
      </w:r>
      <w:proofErr w:type="gramStart"/>
      <w:r w:rsidRPr="00E37A96">
        <w:rPr>
          <w:bCs/>
        </w:rPr>
        <w:t>”;</w:t>
      </w:r>
      <w:proofErr w:type="gramEnd"/>
    </w:p>
    <w:p w14:paraId="282A6B1E" w14:textId="446AB599" w:rsidR="0013774F" w:rsidRPr="00E37A96" w:rsidRDefault="0013774F" w:rsidP="00E37A96">
      <w:pPr>
        <w:pStyle w:val="ListParagraph"/>
        <w:numPr>
          <w:ilvl w:val="0"/>
          <w:numId w:val="125"/>
        </w:numPr>
        <w:autoSpaceDE w:val="0"/>
        <w:autoSpaceDN w:val="0"/>
        <w:adjustRightInd w:val="0"/>
        <w:rPr>
          <w:bCs/>
        </w:rPr>
      </w:pPr>
      <w:proofErr w:type="spellStart"/>
      <w:r w:rsidRPr="00E37A96">
        <w:rPr>
          <w:bCs/>
        </w:rPr>
        <w:t>pacientiem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izsniedzama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informācija</w:t>
      </w:r>
      <w:proofErr w:type="spellEnd"/>
      <w:r w:rsidRPr="00E37A96">
        <w:rPr>
          <w:bCs/>
        </w:rPr>
        <w:t xml:space="preserve"> par temperatūru saglabājošo konteineru (</w:t>
      </w:r>
      <w:proofErr w:type="spellStart"/>
      <w:r w:rsidRPr="00E37A96">
        <w:rPr>
          <w:bCs/>
        </w:rPr>
        <w:t>aukstumsomu</w:t>
      </w:r>
      <w:proofErr w:type="spellEnd"/>
      <w:r w:rsidRPr="00E37A96">
        <w:rPr>
          <w:bCs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3A3F0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B3014" w14:textId="34D7B920" w:rsidR="00FB2A99" w:rsidRPr="00FB2A99" w:rsidRDefault="00FB2A99" w:rsidP="00FB2A99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FB2A99">
        <w:rPr>
          <w:bCs/>
        </w:rPr>
        <w:lastRenderedPageBreak/>
        <w:t>Svarīga</w:t>
      </w:r>
      <w:proofErr w:type="spellEnd"/>
      <w:r w:rsidRPr="00FB2A99">
        <w:rPr>
          <w:bCs/>
        </w:rPr>
        <w:t xml:space="preserve"> informācija ārstiem par zāļu riska mazināšanu “BLINCYTO (</w:t>
      </w:r>
      <w:proofErr w:type="spellStart"/>
      <w:r w:rsidRPr="00FB2A99">
        <w:rPr>
          <w:bCs/>
        </w:rPr>
        <w:t>blinatumomabs</w:t>
      </w:r>
      <w:proofErr w:type="spellEnd"/>
      <w:r w:rsidRPr="00FB2A99">
        <w:rPr>
          <w:bCs/>
        </w:rPr>
        <w:t xml:space="preserve">) izglītojoša brošūra </w:t>
      </w:r>
      <w:proofErr w:type="spellStart"/>
      <w:r w:rsidRPr="00FB2A99">
        <w:rPr>
          <w:bCs/>
        </w:rPr>
        <w:t>ārstiem</w:t>
      </w:r>
      <w:proofErr w:type="spellEnd"/>
      <w:r w:rsidRPr="00FB2A99">
        <w:rPr>
          <w:bCs/>
        </w:rPr>
        <w:t xml:space="preserve">”, </w:t>
      </w:r>
      <w:proofErr w:type="spellStart"/>
      <w:r w:rsidRPr="00FB2A99">
        <w:rPr>
          <w:bCs/>
        </w:rPr>
        <w:t>versija</w:t>
      </w:r>
      <w:proofErr w:type="spellEnd"/>
      <w:r w:rsidRPr="00FB2A99">
        <w:rPr>
          <w:bCs/>
        </w:rPr>
        <w:t xml:space="preserve"> 7.0, </w:t>
      </w:r>
      <w:proofErr w:type="gramStart"/>
      <w:r w:rsidRPr="00FB2A99">
        <w:rPr>
          <w:bCs/>
        </w:rPr>
        <w:t>09/202</w:t>
      </w:r>
      <w:r>
        <w:rPr>
          <w:bCs/>
        </w:rPr>
        <w:t>1</w:t>
      </w:r>
      <w:r w:rsidRPr="00FB2A99">
        <w:rPr>
          <w:bCs/>
        </w:rPr>
        <w:t>;</w:t>
      </w:r>
      <w:proofErr w:type="gramEnd"/>
    </w:p>
    <w:p w14:paraId="52505731" w14:textId="70153A7E" w:rsidR="00FB2A99" w:rsidRPr="00FB2A99" w:rsidRDefault="00FB2A99" w:rsidP="00FB2A99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FB2A99">
        <w:rPr>
          <w:bCs/>
        </w:rPr>
        <w:t>Svarīga informācija farmaceitiem par zāļu riska mazināšanu “BLINCYTO (</w:t>
      </w:r>
      <w:proofErr w:type="spellStart"/>
      <w:r w:rsidRPr="00FB2A99">
        <w:rPr>
          <w:bCs/>
        </w:rPr>
        <w:t>blinatumomabs</w:t>
      </w:r>
      <w:proofErr w:type="spellEnd"/>
      <w:r w:rsidRPr="00FB2A99">
        <w:rPr>
          <w:bCs/>
        </w:rPr>
        <w:t xml:space="preserve">) brošūra farmaceitiem”, versija 4.0, </w:t>
      </w:r>
      <w:proofErr w:type="gramStart"/>
      <w:r w:rsidRPr="00FB2A99">
        <w:rPr>
          <w:bCs/>
        </w:rPr>
        <w:t>09/2021;</w:t>
      </w:r>
      <w:proofErr w:type="gramEnd"/>
    </w:p>
    <w:p w14:paraId="6F2DCA3D" w14:textId="3D0DFCAA" w:rsidR="00FB2A99" w:rsidRPr="00FB2A99" w:rsidRDefault="00FB2A99" w:rsidP="00FB2A99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FB2A99">
        <w:rPr>
          <w:bCs/>
        </w:rPr>
        <w:t>Svarīga informācija medmāsām par zāļu riska mazināšanu “BLINCYTO (</w:t>
      </w:r>
      <w:proofErr w:type="spellStart"/>
      <w:r w:rsidRPr="00FB2A99">
        <w:rPr>
          <w:bCs/>
        </w:rPr>
        <w:t>blinatumomabs</w:t>
      </w:r>
      <w:proofErr w:type="spellEnd"/>
      <w:r w:rsidRPr="00FB2A99">
        <w:rPr>
          <w:bCs/>
        </w:rPr>
        <w:t xml:space="preserve">) brošūra medmāsām”, versija 4.0, </w:t>
      </w:r>
      <w:proofErr w:type="gramStart"/>
      <w:r w:rsidRPr="00FB2A99">
        <w:rPr>
          <w:bCs/>
        </w:rPr>
        <w:t>09/2021;</w:t>
      </w:r>
      <w:proofErr w:type="gramEnd"/>
    </w:p>
    <w:p w14:paraId="034A7E95" w14:textId="688CC1DA" w:rsidR="00FB2A99" w:rsidRPr="00FB2A99" w:rsidRDefault="00FB2A99" w:rsidP="00FB2A99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FB2A99">
        <w:rPr>
          <w:bCs/>
        </w:rPr>
        <w:t>Svarīga informācija pacientiem un aprūpētājiem par zāļu riska mazināšanu “BLINCYTO (</w:t>
      </w:r>
      <w:proofErr w:type="spellStart"/>
      <w:r w:rsidRPr="00FB2A99">
        <w:rPr>
          <w:bCs/>
        </w:rPr>
        <w:t>blinatumomabs</w:t>
      </w:r>
      <w:proofErr w:type="spellEnd"/>
      <w:r w:rsidRPr="00FB2A99">
        <w:rPr>
          <w:bCs/>
        </w:rPr>
        <w:t xml:space="preserve">) brošūra pacientiem un aprūpētājiem”, versija 4.0, </w:t>
      </w:r>
      <w:proofErr w:type="gramStart"/>
      <w:r w:rsidRPr="00FB2A99">
        <w:rPr>
          <w:bCs/>
        </w:rPr>
        <w:t>09/2021</w:t>
      </w:r>
      <w:r w:rsidRPr="00FB2A99">
        <w:rPr>
          <w:bCs/>
        </w:rPr>
        <w:t>;</w:t>
      </w:r>
      <w:proofErr w:type="gramEnd"/>
    </w:p>
    <w:p w14:paraId="6A139E57" w14:textId="68923BEB" w:rsidR="00FB2A99" w:rsidRPr="00FB2A99" w:rsidRDefault="00FB2A99" w:rsidP="00FB2A99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FB2A99">
        <w:rPr>
          <w:bCs/>
        </w:rPr>
        <w:t xml:space="preserve">Pacienta kartīte “Informācija par BLINCYTO (blinatumomabs)”, </w:t>
      </w:r>
      <w:proofErr w:type="spellStart"/>
      <w:r w:rsidRPr="00FB2A99">
        <w:rPr>
          <w:bCs/>
        </w:rPr>
        <w:t>versija</w:t>
      </w:r>
      <w:proofErr w:type="spellEnd"/>
      <w:r w:rsidRPr="00FB2A99">
        <w:rPr>
          <w:bCs/>
        </w:rPr>
        <w:t xml:space="preserve"> 3.0</w:t>
      </w:r>
      <w:r>
        <w:rPr>
          <w:bCs/>
        </w:rPr>
        <w:t>.</w:t>
      </w:r>
    </w:p>
    <w:p w14:paraId="22531C3C" w14:textId="77777777" w:rsidR="00FB2A99" w:rsidRDefault="00FB2A99" w:rsidP="00F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761C952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D750138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CBC7E30" w14:textId="77777777" w:rsidR="0013774F" w:rsidRPr="00EB5082" w:rsidRDefault="0013774F" w:rsidP="00BC5B1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BC5B11">
      <w:pPr>
        <w:pStyle w:val="Default"/>
        <w:numPr>
          <w:ilvl w:val="0"/>
          <w:numId w:val="11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68F95544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8C85120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7DCFB15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BC5B1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BC5B1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BC5B1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1C034C" w:rsidRDefault="0013774F" w:rsidP="00BC5B11">
      <w:pPr>
        <w:pStyle w:val="ListParagraph"/>
        <w:numPr>
          <w:ilvl w:val="0"/>
          <w:numId w:val="13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</w:t>
      </w:r>
      <w:proofErr w:type="gramStart"/>
      <w:r w:rsidRPr="001C034C">
        <w:t>1.0;</w:t>
      </w:r>
      <w:proofErr w:type="gramEnd"/>
    </w:p>
    <w:p w14:paraId="260B90A2" w14:textId="77777777" w:rsidR="0013774F" w:rsidRPr="001C034C" w:rsidRDefault="0013774F" w:rsidP="00BC5B11">
      <w:pPr>
        <w:pStyle w:val="ListParagraph"/>
        <w:numPr>
          <w:ilvl w:val="0"/>
          <w:numId w:val="13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</w:t>
      </w:r>
      <w:proofErr w:type="gramStart"/>
      <w:r w:rsidRPr="001C034C">
        <w:t>1.0;</w:t>
      </w:r>
      <w:proofErr w:type="gramEnd"/>
    </w:p>
    <w:p w14:paraId="24B85A70" w14:textId="77777777" w:rsidR="0013774F" w:rsidRPr="001C034C" w:rsidRDefault="0013774F" w:rsidP="00BC5B11">
      <w:pPr>
        <w:pStyle w:val="ListParagraph"/>
        <w:numPr>
          <w:ilvl w:val="0"/>
          <w:numId w:val="13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5BAD64E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01B79CE" w14:textId="77777777" w:rsidR="009D1F15" w:rsidRPr="009D1F15" w:rsidRDefault="009D1F1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91C9087" w14:textId="77777777" w:rsidR="009D1F15" w:rsidRPr="009D1F15" w:rsidRDefault="009D1F1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35C9CA43" w14:textId="77777777" w:rsidR="0013774F" w:rsidRDefault="0013774F" w:rsidP="00BC5B11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BC5B11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37F3B098" w:rsidR="00176237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Daurismo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▼ </w:t>
      </w:r>
      <w:r w:rsidRPr="0017623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</w:t>
      </w:r>
      <w:proofErr w:type="spellStart"/>
      <w:r w:rsidRPr="0017623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Glasdegibum</w:t>
      </w:r>
      <w:proofErr w:type="spellEnd"/>
      <w:r w:rsidRPr="00176237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176237">
        <w:rPr>
          <w:rFonts w:ascii="Times New Roman" w:eastAsia="Times New Roman" w:hAnsi="Times New Roman" w:cs="Times New Roman"/>
          <w:sz w:val="23"/>
          <w:szCs w:val="23"/>
        </w:rPr>
        <w:t xml:space="preserve"> Pfizer </w:t>
      </w:r>
      <w:proofErr w:type="spellStart"/>
      <w:r w:rsidRPr="00176237">
        <w:rPr>
          <w:rFonts w:ascii="Times New Roman" w:eastAsia="Times New Roman" w:hAnsi="Times New Roman" w:cs="Times New Roman"/>
          <w:sz w:val="23"/>
          <w:szCs w:val="23"/>
        </w:rPr>
        <w:t>Europe</w:t>
      </w:r>
      <w:proofErr w:type="spellEnd"/>
      <w:r w:rsidRPr="00176237">
        <w:rPr>
          <w:rFonts w:ascii="Times New Roman" w:eastAsia="Times New Roman" w:hAnsi="Times New Roman" w:cs="Times New Roman"/>
          <w:sz w:val="23"/>
          <w:szCs w:val="23"/>
        </w:rPr>
        <w:t xml:space="preserve"> MA EEIG, Beļģija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(saskaņots </w:t>
      </w:r>
      <w:r w:rsidR="00C460B2">
        <w:rPr>
          <w:rFonts w:ascii="Times New Roman" w:eastAsia="Times New Roman" w:hAnsi="Times New Roman" w:cs="Times New Roman"/>
          <w:sz w:val="23"/>
          <w:szCs w:val="23"/>
        </w:rPr>
        <w:t>25.01,2021.):</w:t>
      </w:r>
    </w:p>
    <w:p w14:paraId="0C125052" w14:textId="77777777" w:rsidR="00C460B2" w:rsidRPr="00932280" w:rsidRDefault="00C460B2" w:rsidP="00BC5B11">
      <w:pPr>
        <w:pStyle w:val="ListParagraph"/>
        <w:numPr>
          <w:ilvl w:val="0"/>
          <w:numId w:val="161"/>
        </w:numPr>
        <w:spacing w:line="256" w:lineRule="auto"/>
        <w:jc w:val="both"/>
        <w:rPr>
          <w:lang w:val="en-US" w:eastAsia="lv-LV"/>
        </w:rPr>
      </w:pPr>
      <w:proofErr w:type="spellStart"/>
      <w:r w:rsidRPr="00932280">
        <w:t>Svarīga</w:t>
      </w:r>
      <w:proofErr w:type="spellEnd"/>
      <w:r w:rsidRPr="00932280">
        <w:t xml:space="preserve"> </w:t>
      </w:r>
      <w:proofErr w:type="spellStart"/>
      <w:r w:rsidRPr="00932280">
        <w:rPr>
          <w:lang w:val="en-US" w:eastAsia="lv-LV"/>
        </w:rPr>
        <w:t>informācija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pacientam</w:t>
      </w:r>
      <w:proofErr w:type="spellEnd"/>
      <w:r w:rsidRPr="00932280">
        <w:rPr>
          <w:lang w:val="en-US" w:eastAsia="lv-LV"/>
        </w:rPr>
        <w:t xml:space="preserve"> par </w:t>
      </w:r>
      <w:proofErr w:type="spellStart"/>
      <w:r w:rsidRPr="00932280">
        <w:rPr>
          <w:lang w:val="en-US" w:eastAsia="lv-LV"/>
        </w:rPr>
        <w:t>zāļu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riska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mazināšanu</w:t>
      </w:r>
      <w:proofErr w:type="spellEnd"/>
      <w:r w:rsidRPr="00932280">
        <w:rPr>
          <w:lang w:val="en-US" w:eastAsia="lv-LV"/>
        </w:rPr>
        <w:t xml:space="preserve">, </w:t>
      </w:r>
      <w:proofErr w:type="spellStart"/>
      <w:r w:rsidRPr="00932280">
        <w:rPr>
          <w:lang w:val="en-US" w:eastAsia="lv-LV"/>
        </w:rPr>
        <w:t>Daurismo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Pacienta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brīdinājuma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kartīte</w:t>
      </w:r>
      <w:proofErr w:type="spellEnd"/>
      <w:r w:rsidRPr="00932280">
        <w:rPr>
          <w:lang w:val="en-US" w:eastAsia="lv-LV"/>
        </w:rPr>
        <w:t xml:space="preserve"> v.1.0 Jan </w:t>
      </w:r>
      <w:proofErr w:type="gramStart"/>
      <w:r w:rsidRPr="00932280">
        <w:rPr>
          <w:lang w:val="en-US" w:eastAsia="lv-LV"/>
        </w:rPr>
        <w:t>2021;</w:t>
      </w:r>
      <w:proofErr w:type="gramEnd"/>
    </w:p>
    <w:p w14:paraId="35A0222C" w14:textId="36AFB1F7" w:rsidR="00C460B2" w:rsidRPr="00932280" w:rsidRDefault="00C460B2" w:rsidP="00BC5B11">
      <w:pPr>
        <w:pStyle w:val="ListParagraph"/>
        <w:numPr>
          <w:ilvl w:val="0"/>
          <w:numId w:val="161"/>
        </w:numPr>
        <w:spacing w:line="256" w:lineRule="auto"/>
        <w:jc w:val="both"/>
      </w:pPr>
      <w:proofErr w:type="spellStart"/>
      <w:r w:rsidRPr="00932280">
        <w:rPr>
          <w:lang w:val="en-US" w:eastAsia="lv-LV"/>
        </w:rPr>
        <w:t>Svarīga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informācija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veselības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aprūpes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speciālistiem</w:t>
      </w:r>
      <w:proofErr w:type="spellEnd"/>
      <w:r w:rsidRPr="00932280">
        <w:rPr>
          <w:lang w:val="en-US" w:eastAsia="lv-LV"/>
        </w:rPr>
        <w:t xml:space="preserve"> par </w:t>
      </w:r>
      <w:proofErr w:type="spellStart"/>
      <w:r w:rsidRPr="00932280">
        <w:rPr>
          <w:lang w:val="en-US" w:eastAsia="lv-LV"/>
        </w:rPr>
        <w:t>zāļu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riska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mazināšanu</w:t>
      </w:r>
      <w:proofErr w:type="spellEnd"/>
      <w:r w:rsidRPr="00932280">
        <w:rPr>
          <w:lang w:val="en-US" w:eastAsia="lv-LV"/>
        </w:rPr>
        <w:t xml:space="preserve">. </w:t>
      </w:r>
      <w:proofErr w:type="spellStart"/>
      <w:r w:rsidRPr="00932280">
        <w:rPr>
          <w:lang w:val="en-US" w:eastAsia="lv-LV"/>
        </w:rPr>
        <w:t>Daurismo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pavadvēstule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kartītei</w:t>
      </w:r>
      <w:proofErr w:type="spellEnd"/>
      <w:r w:rsidRPr="00932280">
        <w:rPr>
          <w:lang w:val="en-US" w:eastAsia="lv-LV"/>
        </w:rPr>
        <w:t xml:space="preserve"> v.1.0 Jan 2021</w:t>
      </w:r>
      <w:r>
        <w:rPr>
          <w:lang w:val="en-US" w:eastAsia="lv-LV"/>
        </w:rPr>
        <w:t>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3C3872E8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256719" w14:textId="77777777" w:rsidR="00FD638E" w:rsidRPr="00FD638E" w:rsidRDefault="00FD638E" w:rsidP="00FD638E">
      <w:pPr>
        <w:pStyle w:val="ListParagraph"/>
        <w:numPr>
          <w:ilvl w:val="0"/>
          <w:numId w:val="188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Brošūra</w:t>
      </w:r>
      <w:proofErr w:type="spellEnd"/>
      <w:r w:rsidRPr="00FD638E">
        <w:rPr>
          <w:color w:val="000000"/>
        </w:rPr>
        <w:t xml:space="preserve"> VAS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LV/DLM/1406/0001(6) 10/2021</w:t>
      </w:r>
      <w:proofErr w:type="gramStart"/>
      <w:r w:rsidRPr="00FD638E">
        <w:rPr>
          <w:color w:val="000000"/>
        </w:rPr>
        <w:t>);</w:t>
      </w:r>
      <w:proofErr w:type="gramEnd"/>
    </w:p>
    <w:p w14:paraId="52F10D70" w14:textId="77777777" w:rsidR="00FD638E" w:rsidRPr="00FD638E" w:rsidRDefault="00FD638E" w:rsidP="00FD638E">
      <w:pPr>
        <w:pStyle w:val="ListParagraph"/>
        <w:numPr>
          <w:ilvl w:val="0"/>
          <w:numId w:val="188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Pamācība</w:t>
      </w:r>
      <w:proofErr w:type="spellEnd"/>
      <w:r w:rsidRPr="00FD638E">
        <w:rPr>
          <w:color w:val="000000"/>
        </w:rPr>
        <w:t xml:space="preserve"> </w:t>
      </w:r>
      <w:proofErr w:type="spellStart"/>
      <w:r w:rsidRPr="00FD638E">
        <w:rPr>
          <w:color w:val="000000"/>
        </w:rPr>
        <w:t>pacientiem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LV/DLM/1406/0002(4) 10/2021).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BC5B1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BC5B11">
      <w:pPr>
        <w:pStyle w:val="ListParagraph"/>
        <w:numPr>
          <w:ilvl w:val="0"/>
          <w:numId w:val="115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BC5B11">
      <w:pPr>
        <w:pStyle w:val="ListParagraph"/>
        <w:numPr>
          <w:ilvl w:val="0"/>
          <w:numId w:val="150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lastRenderedPageBreak/>
        <w:t>zāļu</w:t>
      </w:r>
      <w:proofErr w:type="spellEnd"/>
      <w:r w:rsidRPr="009D3959">
        <w:t xml:space="preserve"> </w:t>
      </w:r>
      <w:proofErr w:type="spellStart"/>
      <w:proofErr w:type="gramStart"/>
      <w:r w:rsidRPr="009D3959">
        <w:t>apraksts</w:t>
      </w:r>
      <w:proofErr w:type="spellEnd"/>
      <w:r w:rsidRPr="009D3959">
        <w:t>;</w:t>
      </w:r>
      <w:proofErr w:type="gramEnd"/>
    </w:p>
    <w:p w14:paraId="25B034CD" w14:textId="1A5AE459" w:rsidR="0013774F" w:rsidRPr="009D3959" w:rsidRDefault="0013774F" w:rsidP="00BC5B11">
      <w:pPr>
        <w:pStyle w:val="ListParagraph"/>
        <w:numPr>
          <w:ilvl w:val="0"/>
          <w:numId w:val="150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proofErr w:type="gram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  <w:proofErr w:type="gramEnd"/>
    </w:p>
    <w:p w14:paraId="73E65378" w14:textId="699EEEF7" w:rsidR="0013774F" w:rsidRPr="009D3959" w:rsidRDefault="0013774F" w:rsidP="00BC5B11">
      <w:pPr>
        <w:pStyle w:val="ListParagraph"/>
        <w:numPr>
          <w:ilvl w:val="0"/>
          <w:numId w:val="150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BC5B11">
      <w:pPr>
        <w:pStyle w:val="BodytextAgency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BC5B11">
      <w:pPr>
        <w:pStyle w:val="BodytextAgency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527DFB4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C19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2F4AE976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r w:rsidR="008C19EA" w:rsidRPr="008C19EA">
        <w:rPr>
          <w:rFonts w:ascii="Times New Roman" w:eastAsia="Times New Roman" w:hAnsi="Times New Roman" w:cs="Times New Roman"/>
          <w:sz w:val="24"/>
          <w:szCs w:val="24"/>
        </w:rPr>
        <w:t>versija 4.0_05/2021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31768F30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FF0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3868040" w14:textId="77777777" w:rsidR="00FF0E19" w:rsidRPr="007943C5" w:rsidRDefault="00FF0E19" w:rsidP="00BC5B11">
      <w:pPr>
        <w:pStyle w:val="ListParagraph"/>
        <w:numPr>
          <w:ilvl w:val="0"/>
          <w:numId w:val="177"/>
        </w:numPr>
        <w:spacing w:line="259" w:lineRule="auto"/>
        <w:jc w:val="both"/>
      </w:pPr>
      <w:proofErr w:type="spellStart"/>
      <w:r w:rsidRPr="007943C5">
        <w:t>Svarīga</w:t>
      </w:r>
      <w:proofErr w:type="spellEnd"/>
      <w:r w:rsidRPr="007943C5">
        <w:t xml:space="preserve"> </w:t>
      </w:r>
      <w:proofErr w:type="spellStart"/>
      <w:r w:rsidRPr="007943C5">
        <w:t>informācija</w:t>
      </w:r>
      <w:proofErr w:type="spellEnd"/>
      <w:r w:rsidRPr="007943C5">
        <w:t xml:space="preserve"> </w:t>
      </w:r>
      <w:proofErr w:type="spellStart"/>
      <w:r w:rsidRPr="007943C5">
        <w:t>veselības</w:t>
      </w:r>
      <w:proofErr w:type="spellEnd"/>
      <w:r w:rsidRPr="007943C5">
        <w:t xml:space="preserve"> </w:t>
      </w:r>
      <w:proofErr w:type="spellStart"/>
      <w:r w:rsidRPr="007943C5">
        <w:t>aprūpes</w:t>
      </w:r>
      <w:proofErr w:type="spellEnd"/>
      <w:r w:rsidRPr="007943C5">
        <w:t xml:space="preserve"> </w:t>
      </w:r>
      <w:proofErr w:type="spellStart"/>
      <w:r w:rsidRPr="007943C5">
        <w:t>speciālistiem</w:t>
      </w:r>
      <w:proofErr w:type="spellEnd"/>
      <w:r w:rsidRPr="007943C5">
        <w:t xml:space="preserve"> par </w:t>
      </w:r>
      <w:proofErr w:type="spellStart"/>
      <w:r w:rsidRPr="007943C5">
        <w:t>zāļu</w:t>
      </w:r>
      <w:proofErr w:type="spellEnd"/>
      <w:r w:rsidRPr="007943C5">
        <w:t xml:space="preserve"> </w:t>
      </w:r>
      <w:proofErr w:type="spellStart"/>
      <w:r w:rsidRPr="007943C5">
        <w:t>riska</w:t>
      </w:r>
      <w:proofErr w:type="spellEnd"/>
      <w:r w:rsidRPr="007943C5">
        <w:t xml:space="preserve"> </w:t>
      </w:r>
      <w:proofErr w:type="spellStart"/>
      <w:r w:rsidRPr="007943C5">
        <w:t>mazināšanu</w:t>
      </w:r>
      <w:proofErr w:type="spellEnd"/>
      <w:r w:rsidRPr="007943C5">
        <w:t xml:space="preserve">. </w:t>
      </w:r>
    </w:p>
    <w:p w14:paraId="49F2F8E2" w14:textId="77777777" w:rsidR="00FF0E19" w:rsidRPr="007943C5" w:rsidRDefault="00FF0E19" w:rsidP="00BC5B11">
      <w:pPr>
        <w:pStyle w:val="ListParagraph"/>
        <w:numPr>
          <w:ilvl w:val="1"/>
          <w:numId w:val="177"/>
        </w:numPr>
        <w:spacing w:line="259" w:lineRule="auto"/>
        <w:jc w:val="both"/>
      </w:pPr>
      <w:proofErr w:type="spellStart"/>
      <w:r w:rsidRPr="007943C5">
        <w:t>Eligard</w:t>
      </w:r>
      <w:proofErr w:type="spellEnd"/>
      <w:r w:rsidRPr="007943C5">
        <w:t xml:space="preserve"> (</w:t>
      </w:r>
      <w:proofErr w:type="spellStart"/>
      <w:r w:rsidRPr="007943C5">
        <w:rPr>
          <w:i/>
          <w:iCs/>
        </w:rPr>
        <w:t>leuprorelini</w:t>
      </w:r>
      <w:proofErr w:type="spellEnd"/>
      <w:r w:rsidRPr="007943C5">
        <w:rPr>
          <w:i/>
          <w:iCs/>
        </w:rPr>
        <w:t xml:space="preserve"> </w:t>
      </w:r>
      <w:proofErr w:type="spellStart"/>
      <w:r w:rsidRPr="007943C5">
        <w:rPr>
          <w:i/>
          <w:iCs/>
        </w:rPr>
        <w:t>acetas</w:t>
      </w:r>
      <w:proofErr w:type="spellEnd"/>
      <w:r w:rsidRPr="007943C5">
        <w:t xml:space="preserve">) </w:t>
      </w:r>
      <w:proofErr w:type="spellStart"/>
      <w:r w:rsidRPr="007943C5">
        <w:t>izglītojošie</w:t>
      </w:r>
      <w:proofErr w:type="spellEnd"/>
      <w:r w:rsidRPr="007943C5">
        <w:t xml:space="preserve"> </w:t>
      </w:r>
      <w:proofErr w:type="spellStart"/>
      <w:r w:rsidRPr="007943C5">
        <w:t>materiāli</w:t>
      </w:r>
      <w:proofErr w:type="spellEnd"/>
      <w:r w:rsidRPr="007943C5">
        <w:t xml:space="preserve">. </w:t>
      </w:r>
      <w:proofErr w:type="spellStart"/>
      <w:r w:rsidRPr="007943C5">
        <w:t>Pavadvēstule</w:t>
      </w:r>
      <w:proofErr w:type="spellEnd"/>
      <w:r w:rsidRPr="007943C5">
        <w:t>. V. 2020.</w:t>
      </w:r>
    </w:p>
    <w:p w14:paraId="0942D1F8" w14:textId="77777777" w:rsidR="00FF0E19" w:rsidRPr="007943C5" w:rsidRDefault="00FF0E19" w:rsidP="00BC5B11">
      <w:pPr>
        <w:pStyle w:val="ListParagraph"/>
        <w:numPr>
          <w:ilvl w:val="1"/>
          <w:numId w:val="177"/>
        </w:numPr>
        <w:spacing w:line="259" w:lineRule="auto"/>
        <w:jc w:val="both"/>
      </w:pPr>
      <w:proofErr w:type="spellStart"/>
      <w:r w:rsidRPr="007943C5">
        <w:t>Eligard</w:t>
      </w:r>
      <w:proofErr w:type="spellEnd"/>
      <w:r w:rsidRPr="007943C5">
        <w:t xml:space="preserve"> (</w:t>
      </w:r>
      <w:proofErr w:type="spellStart"/>
      <w:r w:rsidRPr="007943C5">
        <w:t>leiproleīna</w:t>
      </w:r>
      <w:proofErr w:type="spellEnd"/>
      <w:r w:rsidRPr="007943C5">
        <w:t xml:space="preserve"> </w:t>
      </w:r>
      <w:proofErr w:type="spellStart"/>
      <w:r w:rsidRPr="007943C5">
        <w:t>acetāts</w:t>
      </w:r>
      <w:proofErr w:type="spellEnd"/>
      <w:r w:rsidRPr="007943C5">
        <w:t xml:space="preserve">). </w:t>
      </w:r>
      <w:proofErr w:type="spellStart"/>
      <w:r w:rsidRPr="007943C5">
        <w:t>Instrukcija</w:t>
      </w:r>
      <w:proofErr w:type="spellEnd"/>
      <w:r w:rsidRPr="007943C5">
        <w:t xml:space="preserve"> </w:t>
      </w:r>
      <w:proofErr w:type="spellStart"/>
      <w:r w:rsidRPr="007943C5">
        <w:t>sagatavošanai</w:t>
      </w:r>
      <w:proofErr w:type="spellEnd"/>
      <w:r w:rsidRPr="007943C5">
        <w:t xml:space="preserve">. </w:t>
      </w:r>
      <w:proofErr w:type="spellStart"/>
      <w:r w:rsidRPr="007943C5">
        <w:t>Plakāts</w:t>
      </w:r>
      <w:proofErr w:type="spellEnd"/>
      <w:r w:rsidRPr="007943C5">
        <w:t>. v. ELI_ 2020_ 0007_</w:t>
      </w:r>
      <w:proofErr w:type="gramStart"/>
      <w:r w:rsidRPr="007943C5">
        <w:t>BA;</w:t>
      </w:r>
      <w:proofErr w:type="gramEnd"/>
    </w:p>
    <w:p w14:paraId="637DBEBB" w14:textId="77777777" w:rsidR="00FF0E19" w:rsidRDefault="00FF0E19" w:rsidP="00BC5B11">
      <w:pPr>
        <w:pStyle w:val="Default"/>
        <w:numPr>
          <w:ilvl w:val="1"/>
          <w:numId w:val="177"/>
        </w:numPr>
        <w:jc w:val="both"/>
      </w:pPr>
      <w:proofErr w:type="spellStart"/>
      <w:r w:rsidRPr="00ED2208">
        <w:t>Eligard</w:t>
      </w:r>
      <w:proofErr w:type="spellEnd"/>
      <w:r w:rsidRPr="00ED2208">
        <w:t xml:space="preserve"> (</w:t>
      </w:r>
      <w:proofErr w:type="spellStart"/>
      <w:r w:rsidRPr="00ED2208">
        <w:t>leiproleīna</w:t>
      </w:r>
      <w:proofErr w:type="spellEnd"/>
      <w:r w:rsidRPr="00ED2208">
        <w:t xml:space="preserve"> </w:t>
      </w:r>
      <w:proofErr w:type="spellStart"/>
      <w:r w:rsidRPr="00ED2208">
        <w:t>acetāts</w:t>
      </w:r>
      <w:proofErr w:type="spellEnd"/>
      <w:r w:rsidRPr="00ED2208">
        <w:t xml:space="preserve">). </w:t>
      </w:r>
      <w:proofErr w:type="spellStart"/>
      <w:r w:rsidRPr="00ED2208">
        <w:t>Videoinstrukcija</w:t>
      </w:r>
      <w:proofErr w:type="spellEnd"/>
      <w:r w:rsidRPr="00ED2208">
        <w:t xml:space="preserve"> </w:t>
      </w:r>
      <w:proofErr w:type="spellStart"/>
      <w:r w:rsidRPr="00ED2208">
        <w:t>sagatavošanai</w:t>
      </w:r>
      <w:proofErr w:type="spellEnd"/>
      <w:r w:rsidRPr="00ED2208">
        <w:t>. V.2020</w:t>
      </w:r>
      <w:r>
        <w:t>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68A017A9" w:rsidR="0013774F" w:rsidRDefault="0013774F" w:rsidP="00BC5B11">
      <w:pPr>
        <w:pStyle w:val="ListParagraph"/>
        <w:numPr>
          <w:ilvl w:val="0"/>
          <w:numId w:val="139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60B892F2" w14:textId="554B91C4" w:rsidR="00F32D1D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fr-FR"/>
        </w:rPr>
      </w:pPr>
    </w:p>
    <w:p w14:paraId="4F23F986" w14:textId="3228640B" w:rsidR="00F32D1D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fr-FR"/>
        </w:rPr>
      </w:pPr>
    </w:p>
    <w:p w14:paraId="5292D615" w14:textId="58C3FF97" w:rsidR="00F32D1D" w:rsidRDefault="00F32D1D" w:rsidP="00001A60">
      <w:pPr>
        <w:pStyle w:val="ListParagraph"/>
        <w:spacing w:line="256" w:lineRule="auto"/>
        <w:ind w:left="0"/>
        <w:jc w:val="both"/>
        <w:rPr>
          <w:rFonts w:eastAsia="Cambria"/>
          <w:lang w:val="fr-FR"/>
        </w:rPr>
      </w:pPr>
      <w:r w:rsidRPr="00BD206E">
        <w:rPr>
          <w:b/>
        </w:rPr>
        <w:t xml:space="preserve">Emtricitabine/Tenofovir disoproxil </w:t>
      </w:r>
      <w:bookmarkStart w:id="5" w:name="_Hlk74560481"/>
      <w:proofErr w:type="spellStart"/>
      <w:r w:rsidRPr="00BF5392">
        <w:rPr>
          <w:b/>
        </w:rPr>
        <w:t>Accordpharma</w:t>
      </w:r>
      <w:bookmarkEnd w:id="5"/>
      <w:proofErr w:type="spellEnd"/>
      <w:r>
        <w:rPr>
          <w:b/>
        </w:rPr>
        <w:t xml:space="preserve"> </w:t>
      </w:r>
      <w:r>
        <w:rPr>
          <w:bCs/>
        </w:rPr>
        <w:t>(</w:t>
      </w:r>
      <w:proofErr w:type="spellStart"/>
      <w:r>
        <w:rPr>
          <w:bCs/>
          <w:i/>
        </w:rPr>
        <w:t>Emtricitabinum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Tenofovirum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disoproxilum</w:t>
      </w:r>
      <w:proofErr w:type="spellEnd"/>
      <w:r>
        <w:rPr>
          <w:bCs/>
        </w:rPr>
        <w:t xml:space="preserve">), </w:t>
      </w:r>
      <w:r w:rsidRPr="00D813B8">
        <w:t xml:space="preserve">Accord Healthcare B.V., </w:t>
      </w:r>
      <w:proofErr w:type="spellStart"/>
      <w:r>
        <w:rPr>
          <w:bCs/>
        </w:rPr>
        <w:t>Nīderlande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saskaņots</w:t>
      </w:r>
      <w:proofErr w:type="spellEnd"/>
      <w:r>
        <w:rPr>
          <w:bCs/>
        </w:rPr>
        <w:t xml:space="preserve"> </w:t>
      </w:r>
      <w:r w:rsidR="006D095D">
        <w:rPr>
          <w:bCs/>
        </w:rPr>
        <w:t>08.10.</w:t>
      </w:r>
      <w:r>
        <w:rPr>
          <w:bCs/>
        </w:rPr>
        <w:t>2021):</w:t>
      </w:r>
    </w:p>
    <w:p w14:paraId="7FA99EC1" w14:textId="77777777" w:rsidR="00F32D1D" w:rsidRDefault="00F32D1D" w:rsidP="00001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62DD7"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 w:rsidRPr="00F62DD7"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93C50E5" w14:textId="77777777" w:rsidR="00F32D1D" w:rsidRPr="005D7ABE" w:rsidRDefault="00F32D1D" w:rsidP="00BC5B11">
      <w:pPr>
        <w:pStyle w:val="ListParagraph"/>
        <w:numPr>
          <w:ilvl w:val="0"/>
          <w:numId w:val="180"/>
        </w:numPr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 xml:space="preserve">Svarīga drošuma informācija zāļu izrakstītājiem par </w:t>
      </w:r>
      <w:proofErr w:type="spellStart"/>
      <w:r w:rsidRPr="005D7ABE">
        <w:rPr>
          <w:lang w:val="lv-LV"/>
        </w:rPr>
        <w:t>Emtricitabine</w:t>
      </w:r>
      <w:proofErr w:type="spellEnd"/>
      <w:r w:rsidRPr="005D7ABE">
        <w:rPr>
          <w:lang w:val="lv-LV"/>
        </w:rPr>
        <w:t>/</w:t>
      </w:r>
      <w:proofErr w:type="spellStart"/>
      <w:r w:rsidRPr="005D7ABE">
        <w:rPr>
          <w:lang w:val="lv-LV"/>
        </w:rPr>
        <w:t>Tenofovir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disoproxil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Accordpharma</w:t>
      </w:r>
      <w:proofErr w:type="spellEnd"/>
      <w:r w:rsidRPr="005D7ABE">
        <w:rPr>
          <w:lang w:val="lv-LV"/>
        </w:rPr>
        <w:t xml:space="preserve"> 200 mg/245 mg </w:t>
      </w:r>
      <w:proofErr w:type="spellStart"/>
      <w:r w:rsidRPr="005D7ABE">
        <w:rPr>
          <w:lang w:val="lv-LV"/>
        </w:rPr>
        <w:t>apvalkoto</w:t>
      </w:r>
      <w:proofErr w:type="spellEnd"/>
      <w:r w:rsidRPr="005D7ABE">
        <w:rPr>
          <w:lang w:val="lv-LV"/>
        </w:rPr>
        <w:t xml:space="preserve"> tablešu lietošanu </w:t>
      </w:r>
      <w:proofErr w:type="spellStart"/>
      <w:r w:rsidRPr="005D7ABE">
        <w:rPr>
          <w:lang w:val="lv-LV"/>
        </w:rPr>
        <w:t>pirmskontakta</w:t>
      </w:r>
      <w:proofErr w:type="spellEnd"/>
      <w:r w:rsidRPr="005D7ABE">
        <w:rPr>
          <w:lang w:val="lv-LV"/>
        </w:rPr>
        <w:t xml:space="preserve"> profilaksei (PKP), versija 0.1;</w:t>
      </w:r>
    </w:p>
    <w:p w14:paraId="09F8218F" w14:textId="21C0A72D" w:rsidR="00F32D1D" w:rsidRPr="005D7ABE" w:rsidRDefault="00F32D1D" w:rsidP="00BC5B11">
      <w:pPr>
        <w:pStyle w:val="ListParagraph"/>
        <w:numPr>
          <w:ilvl w:val="0"/>
          <w:numId w:val="18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 xml:space="preserve">Zāļu izrakstītāja kontrolsaraksts </w:t>
      </w:r>
      <w:proofErr w:type="spellStart"/>
      <w:r w:rsidRPr="005D7ABE">
        <w:rPr>
          <w:lang w:val="lv-LV"/>
        </w:rPr>
        <w:t>Emtricitabine</w:t>
      </w:r>
      <w:proofErr w:type="spellEnd"/>
      <w:r w:rsidRPr="005D7ABE">
        <w:rPr>
          <w:lang w:val="lv-LV"/>
        </w:rPr>
        <w:t>/</w:t>
      </w:r>
      <w:proofErr w:type="spellStart"/>
      <w:r w:rsidRPr="005D7ABE">
        <w:rPr>
          <w:lang w:val="lv-LV"/>
        </w:rPr>
        <w:t>Tenofovir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disoproxil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Accordpharma</w:t>
      </w:r>
      <w:proofErr w:type="spellEnd"/>
      <w:r w:rsidRPr="005D7ABE">
        <w:rPr>
          <w:lang w:val="lv-LV"/>
        </w:rPr>
        <w:t xml:space="preserve"> 200 mg/245 mg </w:t>
      </w:r>
      <w:proofErr w:type="spellStart"/>
      <w:r w:rsidRPr="005D7ABE">
        <w:rPr>
          <w:lang w:val="lv-LV"/>
        </w:rPr>
        <w:t>apvalkoto</w:t>
      </w:r>
      <w:proofErr w:type="spellEnd"/>
      <w:r w:rsidRPr="005D7ABE">
        <w:rPr>
          <w:lang w:val="lv-LV"/>
        </w:rPr>
        <w:t xml:space="preserve"> tablešu lietošanas uzsākšana </w:t>
      </w:r>
      <w:proofErr w:type="spellStart"/>
      <w:r w:rsidRPr="005D7ABE">
        <w:rPr>
          <w:lang w:val="lv-LV"/>
        </w:rPr>
        <w:t>pirmskontakta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proflaksei</w:t>
      </w:r>
      <w:proofErr w:type="spellEnd"/>
      <w:r w:rsidRPr="005D7ABE">
        <w:rPr>
          <w:lang w:val="lv-LV"/>
        </w:rPr>
        <w:t xml:space="preserve"> (PKP), versija 0.1</w:t>
      </w:r>
      <w:r w:rsidR="006D095D" w:rsidRPr="005D7ABE">
        <w:rPr>
          <w:lang w:val="lv-LV"/>
        </w:rPr>
        <w:t>;</w:t>
      </w:r>
    </w:p>
    <w:p w14:paraId="76DA2EF4" w14:textId="28F37319" w:rsidR="006D095D" w:rsidRPr="005D7ABE" w:rsidRDefault="006D095D" w:rsidP="001B3552">
      <w:pPr>
        <w:pStyle w:val="ListParagraph"/>
        <w:numPr>
          <w:ilvl w:val="0"/>
          <w:numId w:val="18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6D095D">
        <w:rPr>
          <w:rFonts w:eastAsia="Calibri"/>
          <w:spacing w:val="-4"/>
          <w:w w:val="85"/>
          <w:lang w:val="lv-LV"/>
        </w:rPr>
        <w:t xml:space="preserve">Iespējamās </w:t>
      </w:r>
      <w:proofErr w:type="spellStart"/>
      <w:r w:rsidRPr="006D095D">
        <w:rPr>
          <w:rFonts w:eastAsia="Calibri"/>
          <w:spacing w:val="-4"/>
          <w:w w:val="85"/>
          <w:lang w:val="lv-LV"/>
        </w:rPr>
        <w:t>Emtricitabine</w:t>
      </w:r>
      <w:proofErr w:type="spellEnd"/>
      <w:r w:rsidRPr="006D095D">
        <w:rPr>
          <w:rFonts w:eastAsia="Calibri"/>
          <w:spacing w:val="-4"/>
          <w:w w:val="85"/>
          <w:lang w:val="lv-LV"/>
        </w:rPr>
        <w:t>/</w:t>
      </w:r>
      <w:proofErr w:type="spellStart"/>
      <w:r w:rsidRPr="006D095D">
        <w:rPr>
          <w:rFonts w:eastAsia="Calibri"/>
          <w:spacing w:val="-4"/>
          <w:w w:val="85"/>
          <w:lang w:val="lv-LV"/>
        </w:rPr>
        <w:t>Tenofovir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disoproxil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Accordpharma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200/245 mg </w:t>
      </w:r>
      <w:proofErr w:type="spellStart"/>
      <w:r w:rsidRPr="006D095D">
        <w:rPr>
          <w:rFonts w:eastAsia="Calibri"/>
          <w:spacing w:val="-4"/>
          <w:w w:val="85"/>
          <w:lang w:val="lv-LV"/>
        </w:rPr>
        <w:t>apvalkoto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tablešu (</w:t>
      </w:r>
      <w:proofErr w:type="spellStart"/>
      <w:r w:rsidRPr="006D095D">
        <w:rPr>
          <w:rFonts w:eastAsia="Calibri"/>
          <w:spacing w:val="-4"/>
          <w:w w:val="85"/>
          <w:lang w:val="lv-LV"/>
        </w:rPr>
        <w:t>Emtricitabinum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, </w:t>
      </w:r>
      <w:proofErr w:type="spellStart"/>
      <w:r w:rsidRPr="006D095D">
        <w:rPr>
          <w:rFonts w:eastAsia="Calibri"/>
          <w:spacing w:val="-4"/>
          <w:w w:val="85"/>
          <w:lang w:val="lv-LV"/>
        </w:rPr>
        <w:t>Tenofovirum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disoproxilum</w:t>
      </w:r>
      <w:proofErr w:type="spellEnd"/>
      <w:r w:rsidRPr="006D095D">
        <w:rPr>
          <w:rFonts w:eastAsia="Calibri"/>
          <w:spacing w:val="-4"/>
          <w:w w:val="85"/>
          <w:lang w:val="lv-LV"/>
        </w:rPr>
        <w:t>) ietekmes uz   nierēm un kauliem ar HIV-1 inficētiem pusaudžiem vecumā no 12 līdz 18 gadiem, versija 0.1</w:t>
      </w:r>
      <w:r w:rsidR="001B3552">
        <w:rPr>
          <w:rFonts w:eastAsia="Calibri"/>
          <w:spacing w:val="-4"/>
          <w:w w:val="85"/>
          <w:lang w:val="lv-LV"/>
        </w:rPr>
        <w:t>.</w:t>
      </w:r>
    </w:p>
    <w:p w14:paraId="0F2C1F8D" w14:textId="77777777" w:rsidR="00F32D1D" w:rsidRPr="005A7030" w:rsidRDefault="00F32D1D" w:rsidP="00F32D1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6B8B"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AC32B55" w14:textId="77777777" w:rsidR="00F32D1D" w:rsidRPr="00856B95" w:rsidRDefault="00F32D1D" w:rsidP="00BC5B11">
      <w:pPr>
        <w:pStyle w:val="ListParagraph"/>
        <w:numPr>
          <w:ilvl w:val="0"/>
          <w:numId w:val="180"/>
        </w:numPr>
        <w:autoSpaceDE w:val="0"/>
        <w:autoSpaceDN w:val="0"/>
        <w:adjustRightInd w:val="0"/>
        <w:ind w:left="709" w:hanging="425"/>
        <w:jc w:val="both"/>
      </w:pPr>
      <w:proofErr w:type="spellStart"/>
      <w:r w:rsidRPr="00856B95">
        <w:t>Informatīv</w:t>
      </w:r>
      <w:r>
        <w:t>s</w:t>
      </w:r>
      <w:proofErr w:type="spellEnd"/>
      <w:r w:rsidRPr="00856B95">
        <w:t xml:space="preserve"> </w:t>
      </w:r>
      <w:proofErr w:type="spellStart"/>
      <w:r>
        <w:t>materiāls</w:t>
      </w:r>
      <w:proofErr w:type="spellEnd"/>
      <w:r w:rsidRPr="00856B95">
        <w:t xml:space="preserve"> </w:t>
      </w:r>
      <w:r w:rsidRPr="00856B95">
        <w:rPr>
          <w:lang w:val="it-IT"/>
        </w:rPr>
        <w:t>“Kā lietot Emtricitabine/Tenofovir disoproxil Accordpharma 200 mg/245 mg apvalkotās</w:t>
      </w:r>
      <w:r>
        <w:rPr>
          <w:lang w:val="it-IT"/>
        </w:rPr>
        <w:t xml:space="preserve"> </w:t>
      </w:r>
      <w:r w:rsidRPr="00856B95">
        <w:rPr>
          <w:lang w:val="it-IT"/>
        </w:rPr>
        <w:t>tabletes</w:t>
      </w:r>
      <w:r w:rsidRPr="00856B95">
        <w:t xml:space="preserve">”, </w:t>
      </w:r>
      <w:proofErr w:type="spellStart"/>
      <w:r w:rsidRPr="00856B95">
        <w:t>versija</w:t>
      </w:r>
      <w:proofErr w:type="spellEnd"/>
      <w:r w:rsidRPr="00856B95">
        <w:t xml:space="preserve"> </w:t>
      </w:r>
      <w:proofErr w:type="gramStart"/>
      <w:r w:rsidRPr="00856B95">
        <w:t>0.</w:t>
      </w:r>
      <w:r>
        <w:t>1;</w:t>
      </w:r>
      <w:proofErr w:type="gramEnd"/>
    </w:p>
    <w:p w14:paraId="1C621DD1" w14:textId="77777777" w:rsidR="00F32D1D" w:rsidRDefault="00F32D1D" w:rsidP="00BC5B11">
      <w:pPr>
        <w:pStyle w:val="ListParagraph"/>
        <w:numPr>
          <w:ilvl w:val="0"/>
          <w:numId w:val="180"/>
        </w:numPr>
        <w:autoSpaceDE w:val="0"/>
        <w:autoSpaceDN w:val="0"/>
        <w:adjustRightInd w:val="0"/>
        <w:ind w:left="709" w:hanging="425"/>
        <w:jc w:val="both"/>
      </w:pP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profilakses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kartiņa</w:t>
      </w:r>
      <w:proofErr w:type="spellEnd"/>
      <w:r>
        <w:t>.</w:t>
      </w:r>
    </w:p>
    <w:p w14:paraId="6448BCC8" w14:textId="77777777" w:rsidR="00F32D1D" w:rsidRPr="00F32D1D" w:rsidRDefault="00F32D1D" w:rsidP="00F32D1D">
      <w:pPr>
        <w:spacing w:line="256" w:lineRule="auto"/>
        <w:jc w:val="both"/>
        <w:rPr>
          <w:rFonts w:eastAsia="Cambria"/>
          <w:lang w:val="fr-FR"/>
        </w:rPr>
      </w:pP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BC5B11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BC5B11">
      <w:pPr>
        <w:pStyle w:val="ListParagraph"/>
        <w:numPr>
          <w:ilvl w:val="0"/>
          <w:numId w:val="129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proofErr w:type="gramStart"/>
      <w:r w:rsidRPr="000E3269">
        <w:rPr>
          <w:bCs/>
        </w:rPr>
        <w:t>);</w:t>
      </w:r>
      <w:proofErr w:type="gramEnd"/>
    </w:p>
    <w:p w14:paraId="4DB30CB5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32E800C3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097201C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BC5B11">
      <w:pPr>
        <w:pStyle w:val="ListParagraph"/>
        <w:numPr>
          <w:ilvl w:val="2"/>
          <w:numId w:val="24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lastRenderedPageBreak/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BC5B11">
      <w:pPr>
        <w:pStyle w:val="ListParagraph"/>
        <w:numPr>
          <w:ilvl w:val="0"/>
          <w:numId w:val="143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F53118" w:rsidRDefault="0013774F" w:rsidP="00BC5B11">
      <w:pPr>
        <w:pStyle w:val="ListParagraph"/>
        <w:numPr>
          <w:ilvl w:val="0"/>
          <w:numId w:val="143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</w:t>
      </w:r>
      <w:proofErr w:type="gramStart"/>
      <w:r>
        <w:t>);</w:t>
      </w:r>
      <w:proofErr w:type="gramEnd"/>
    </w:p>
    <w:p w14:paraId="5DA6C47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61CC8031" w14:textId="77777777" w:rsidR="0013774F" w:rsidRPr="00A81DFB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BC5B11">
      <w:pPr>
        <w:pStyle w:val="ListParagraph"/>
        <w:numPr>
          <w:ilvl w:val="2"/>
          <w:numId w:val="26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BC5B11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BC5B11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063BD83A" w:rsidR="0013774F" w:rsidRDefault="0013774F" w:rsidP="00BC5B11">
      <w:pPr>
        <w:pStyle w:val="ListParagraph"/>
        <w:numPr>
          <w:ilvl w:val="0"/>
          <w:numId w:val="27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40E2CD7C" w14:textId="77777777" w:rsidR="002B5EE9" w:rsidRPr="00B95D1D" w:rsidRDefault="002B5EE9" w:rsidP="002B5EE9">
      <w:pPr>
        <w:pStyle w:val="ListParagraph"/>
        <w:spacing w:line="276" w:lineRule="auto"/>
        <w:ind w:left="1440"/>
        <w:jc w:val="both"/>
        <w:rPr>
          <w:lang w:val="lv-LV"/>
        </w:rPr>
      </w:pPr>
    </w:p>
    <w:p w14:paraId="69526A5B" w14:textId="7ABB5D30" w:rsidR="0013774F" w:rsidRDefault="002B5EE9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5EE9">
        <w:rPr>
          <w:rFonts w:ascii="Times New Roman" w:eastAsia="Times New Roman" w:hAnsi="Times New Roman" w:cs="Times New Roman"/>
          <w:b/>
          <w:sz w:val="24"/>
          <w:szCs w:val="24"/>
        </w:rPr>
        <w:t>Enspryng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="009E6E3B" w:rsidRPr="006E1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EE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satralizumab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 xml:space="preserve">) 120 mg šķīdums injekcijām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5EE9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30.07.2021):</w:t>
      </w:r>
    </w:p>
    <w:p w14:paraId="2E26C56C" w14:textId="3D6AC3B8" w:rsidR="002B5EE9" w:rsidRDefault="002B5EE9" w:rsidP="00BC5B11">
      <w:pPr>
        <w:pStyle w:val="ListParagraph"/>
        <w:numPr>
          <w:ilvl w:val="0"/>
          <w:numId w:val="182"/>
        </w:numPr>
        <w:autoSpaceDE w:val="0"/>
        <w:autoSpaceDN w:val="0"/>
        <w:adjustRightInd w:val="0"/>
        <w:spacing w:after="160" w:line="276" w:lineRule="auto"/>
        <w:ind w:left="0" w:firstLine="709"/>
        <w:jc w:val="both"/>
      </w:pPr>
      <w:proofErr w:type="spellStart"/>
      <w:r w:rsidRPr="001822A1">
        <w:t>Pacienta</w:t>
      </w:r>
      <w:proofErr w:type="spellEnd"/>
      <w:r w:rsidRPr="001822A1">
        <w:t xml:space="preserve"> </w:t>
      </w:r>
      <w:proofErr w:type="spellStart"/>
      <w:r w:rsidRPr="001822A1">
        <w:t>brīdinājuma</w:t>
      </w:r>
      <w:proofErr w:type="spellEnd"/>
      <w:r w:rsidRPr="001822A1">
        <w:t xml:space="preserve"> </w:t>
      </w:r>
      <w:proofErr w:type="spellStart"/>
      <w:r w:rsidRPr="001822A1">
        <w:t>kartīte</w:t>
      </w:r>
      <w:proofErr w:type="spellEnd"/>
      <w:r w:rsidRPr="001822A1">
        <w:t xml:space="preserve"> - EDM-ENY- RMPv2-Jul</w:t>
      </w:r>
      <w:r>
        <w:t>2021.</w:t>
      </w:r>
    </w:p>
    <w:p w14:paraId="43E3434F" w14:textId="49BE91C8" w:rsidR="008C30C1" w:rsidRDefault="008C30C1" w:rsidP="008C30C1">
      <w:pPr>
        <w:autoSpaceDE w:val="0"/>
        <w:autoSpaceDN w:val="0"/>
        <w:adjustRightInd w:val="0"/>
        <w:spacing w:line="276" w:lineRule="auto"/>
        <w:jc w:val="both"/>
      </w:pPr>
    </w:p>
    <w:p w14:paraId="198BA3AD" w14:textId="104BBAA2" w:rsidR="008C30C1" w:rsidRDefault="008C30C1" w:rsidP="008C30C1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val="en-GB" w:eastAsia="en-GB"/>
        </w:rPr>
        <w:t>Enhertu</w:t>
      </w:r>
      <w:proofErr w:type="spellEnd"/>
      <w:r w:rsidRPr="00732B56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>t</w:t>
      </w:r>
      <w:r w:rsidRPr="008C30C1">
        <w:rPr>
          <w:rFonts w:ascii="Calibri" w:eastAsia="Times New Roman" w:hAnsi="Calibri" w:cs="Calibri"/>
          <w:i/>
          <w:iCs/>
          <w:color w:val="000000"/>
          <w:lang w:val="en-GB" w:eastAsia="en-GB"/>
        </w:rPr>
        <w:t>rastuzumabum</w:t>
      </w:r>
      <w:proofErr w:type="spellEnd"/>
      <w:r w:rsidRPr="008C30C1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8C30C1">
        <w:rPr>
          <w:rFonts w:ascii="Calibri" w:eastAsia="Times New Roman" w:hAnsi="Calibri" w:cs="Calibri"/>
          <w:i/>
          <w:iCs/>
          <w:color w:val="000000"/>
          <w:lang w:val="en-GB" w:eastAsia="en-GB"/>
        </w:rPr>
        <w:t>deruxtecanum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) </w:t>
      </w:r>
      <w:r w:rsidRPr="002E0535">
        <w:rPr>
          <w:rFonts w:ascii="Calibri" w:eastAsia="Times New Roman" w:hAnsi="Calibri" w:cs="Calibri"/>
          <w:color w:val="000000"/>
          <w:lang w:eastAsia="en-GB"/>
        </w:rPr>
        <w:t xml:space="preserve">10 mg </w:t>
      </w:r>
      <w:proofErr w:type="spellStart"/>
      <w:r w:rsidRPr="002E0535">
        <w:rPr>
          <w:rFonts w:ascii="Calibri" w:eastAsia="Times New Roman" w:hAnsi="Calibri" w:cs="Calibri"/>
          <w:color w:val="000000"/>
          <w:lang w:eastAsia="en-GB"/>
        </w:rPr>
        <w:t>apvalkotās</w:t>
      </w:r>
      <w:proofErr w:type="spellEnd"/>
      <w:r w:rsidRPr="002E0535">
        <w:rPr>
          <w:rFonts w:ascii="Calibri" w:eastAsia="Times New Roman" w:hAnsi="Calibri" w:cs="Calibri"/>
          <w:color w:val="000000"/>
          <w:lang w:eastAsia="en-GB"/>
        </w:rPr>
        <w:t xml:space="preserve"> tabletes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2E0535">
        <w:rPr>
          <w:rFonts w:ascii="Calibri" w:eastAsia="Times New Roman" w:hAnsi="Calibri" w:cs="Calibri"/>
          <w:color w:val="000000"/>
          <w:lang w:val="en-GB" w:eastAsia="en-GB"/>
        </w:rPr>
        <w:t xml:space="preserve">AbbVie Deutschland GmbH &amp; Co. KG, </w:t>
      </w:r>
      <w:proofErr w:type="spellStart"/>
      <w:r w:rsidRPr="002E0535">
        <w:rPr>
          <w:rFonts w:ascii="Calibri" w:eastAsia="Times New Roman" w:hAnsi="Calibri" w:cs="Calibri"/>
          <w:color w:val="000000"/>
          <w:lang w:val="en-GB" w:eastAsia="en-GB"/>
        </w:rPr>
        <w:t>Vācija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saskaņots</w:t>
      </w:r>
      <w:proofErr w:type="spellEnd"/>
      <w:r w:rsidR="002B4FDB">
        <w:rPr>
          <w:rFonts w:ascii="Calibri" w:eastAsia="Times New Roman" w:hAnsi="Calibri" w:cs="Calibri"/>
          <w:color w:val="000000"/>
          <w:lang w:val="en-GB" w:eastAsia="en-GB"/>
        </w:rPr>
        <w:t xml:space="preserve"> 29.09.</w:t>
      </w:r>
      <w:r w:rsidRPr="002B4FDB">
        <w:rPr>
          <w:rFonts w:ascii="Calibri" w:eastAsia="Times New Roman" w:hAnsi="Calibri" w:cs="Calibri"/>
          <w:color w:val="000000"/>
          <w:lang w:val="en-GB" w:eastAsia="en-GB"/>
        </w:rPr>
        <w:t>2021</w:t>
      </w:r>
      <w:r>
        <w:rPr>
          <w:rFonts w:ascii="Calibri" w:eastAsia="Times New Roman" w:hAnsi="Calibri" w:cs="Calibri"/>
          <w:color w:val="000000"/>
          <w:lang w:val="en-GB" w:eastAsia="en-GB"/>
        </w:rPr>
        <w:t>)</w:t>
      </w:r>
    </w:p>
    <w:p w14:paraId="1D12D8D3" w14:textId="77777777" w:rsidR="008C30C1" w:rsidRPr="004B79EB" w:rsidRDefault="008C30C1" w:rsidP="008C30C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B79EB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4B79E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pacientam</w:t>
      </w:r>
      <w:r w:rsidRPr="004B79EB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7714DA3C" w14:textId="11D03B7E" w:rsidR="008C30C1" w:rsidRPr="004B79EB" w:rsidRDefault="008C30C1" w:rsidP="00BC5B11">
      <w:pPr>
        <w:pStyle w:val="ListParagraph"/>
        <w:numPr>
          <w:ilvl w:val="0"/>
          <w:numId w:val="181"/>
        </w:numPr>
        <w:suppressAutoHyphens/>
        <w:autoSpaceDN w:val="0"/>
        <w:spacing w:after="160"/>
        <w:jc w:val="both"/>
        <w:textAlignment w:val="baseline"/>
      </w:pPr>
      <w:proofErr w:type="spellStart"/>
      <w:r w:rsidRPr="004B79EB">
        <w:t>Pacienta</w:t>
      </w:r>
      <w:proofErr w:type="spellEnd"/>
      <w:r w:rsidR="004B79EB" w:rsidRPr="004B79EB">
        <w:t xml:space="preserve"> </w:t>
      </w:r>
      <w:proofErr w:type="spellStart"/>
      <w:r w:rsidR="004B79EB" w:rsidRPr="004B79EB">
        <w:t>brīdinājuma</w:t>
      </w:r>
      <w:proofErr w:type="spellEnd"/>
      <w:r w:rsidRPr="004B79EB">
        <w:t xml:space="preserve"> </w:t>
      </w:r>
      <w:proofErr w:type="spellStart"/>
      <w:r w:rsidRPr="004B79EB">
        <w:t>kartīte</w:t>
      </w:r>
      <w:proofErr w:type="spellEnd"/>
      <w:r w:rsidRPr="004B79EB">
        <w:t xml:space="preserve">, </w:t>
      </w:r>
      <w:proofErr w:type="spellStart"/>
      <w:r w:rsidRPr="004B79EB">
        <w:t>versija</w:t>
      </w:r>
      <w:proofErr w:type="spellEnd"/>
      <w:r w:rsidRPr="004B79EB">
        <w:t xml:space="preserve"> 1, </w:t>
      </w:r>
      <w:proofErr w:type="spellStart"/>
      <w:r w:rsidR="002B4FDB">
        <w:t>septembris</w:t>
      </w:r>
      <w:proofErr w:type="spellEnd"/>
      <w:r w:rsidRPr="004B79EB">
        <w:t xml:space="preserve"> 2021</w:t>
      </w:r>
      <w:r w:rsidR="004B79EB" w:rsidRPr="004B79EB">
        <w:t>,</w:t>
      </w:r>
    </w:p>
    <w:p w14:paraId="304C85DA" w14:textId="075E07F8" w:rsidR="004B79EB" w:rsidRPr="004B79EB" w:rsidRDefault="004B79EB" w:rsidP="004B79EB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B79EB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4B79E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4B79EB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EEB7246" w14:textId="22D14500" w:rsidR="008C30C1" w:rsidRPr="005C1C62" w:rsidRDefault="004B79EB" w:rsidP="00BC5B11">
      <w:pPr>
        <w:pStyle w:val="ListParagraph"/>
        <w:numPr>
          <w:ilvl w:val="0"/>
          <w:numId w:val="181"/>
        </w:numPr>
        <w:suppressAutoHyphens/>
        <w:autoSpaceDN w:val="0"/>
        <w:spacing w:after="160"/>
        <w:jc w:val="both"/>
        <w:textAlignment w:val="baseline"/>
      </w:pPr>
      <w:proofErr w:type="spellStart"/>
      <w:r>
        <w:t>Norādes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</w:t>
      </w:r>
      <w:r w:rsidRPr="001B3CE3">
        <w:t xml:space="preserve">, </w:t>
      </w:r>
      <w:proofErr w:type="spellStart"/>
      <w:r w:rsidR="002B4FDB">
        <w:t>septembris</w:t>
      </w:r>
      <w:proofErr w:type="spellEnd"/>
      <w:r w:rsidRPr="001B3CE3">
        <w:t xml:space="preserve"> 2021</w:t>
      </w:r>
      <w:r>
        <w:t>.</w:t>
      </w: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5D8DA462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8AA6AC3" w14:textId="77777777" w:rsidR="003D691E" w:rsidRPr="003D691E" w:rsidRDefault="003D691E" w:rsidP="00BC5B11">
      <w:pPr>
        <w:pStyle w:val="Default"/>
        <w:numPr>
          <w:ilvl w:val="0"/>
          <w:numId w:val="157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 xml:space="preserve">Svarīga informācija veselības aprūpes speciālistiem par zāļu riska mazināšanu. </w:t>
      </w:r>
      <w:proofErr w:type="spellStart"/>
      <w:r w:rsidRPr="003D691E">
        <w:rPr>
          <w:rFonts w:eastAsia="SimSun"/>
          <w:snapToGrid w:val="0"/>
          <w:lang w:val="lv-LV" w:eastAsia="en-GB"/>
        </w:rPr>
        <w:t>Entyvio</w:t>
      </w:r>
      <w:proofErr w:type="spellEnd"/>
      <w:r w:rsidRPr="003D691E">
        <w:rPr>
          <w:rFonts w:eastAsia="SimSun"/>
          <w:snapToGrid w:val="0"/>
          <w:lang w:val="lv-LV" w:eastAsia="en-GB"/>
        </w:rPr>
        <w:t xml:space="preserve"> (</w:t>
      </w:r>
      <w:proofErr w:type="spellStart"/>
      <w:r w:rsidRPr="003D691E">
        <w:rPr>
          <w:rFonts w:eastAsia="SimSun"/>
          <w:snapToGrid w:val="0"/>
          <w:lang w:val="lv-LV" w:eastAsia="en-GB"/>
        </w:rPr>
        <w:t>vedolizumaba</w:t>
      </w:r>
      <w:proofErr w:type="spellEnd"/>
      <w:r w:rsidRPr="003D691E">
        <w:rPr>
          <w:rFonts w:eastAsia="SimSun"/>
          <w:snapToGrid w:val="0"/>
          <w:lang w:val="lv-LV" w:eastAsia="en-GB"/>
        </w:rPr>
        <w:t xml:space="preserve">) izrakstīšana: lietošanas  risks pacientiem ar čūlaino kolītu un Krona slimību, </w:t>
      </w:r>
      <w:r w:rsidRPr="003D691E">
        <w:rPr>
          <w:lang w:val="lv-LV"/>
        </w:rPr>
        <w:t>VV-MEDMAT-29966;</w:t>
      </w:r>
    </w:p>
    <w:p w14:paraId="2CCE902F" w14:textId="3AEF7895" w:rsidR="003D691E" w:rsidRPr="003D691E" w:rsidRDefault="003D691E" w:rsidP="00BC5B11">
      <w:pPr>
        <w:pStyle w:val="Default"/>
        <w:numPr>
          <w:ilvl w:val="0"/>
          <w:numId w:val="157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 xml:space="preserve">Svarīga informācija pacientam par zāļu riska mazināšanu. </w:t>
      </w:r>
      <w:proofErr w:type="spellStart"/>
      <w:r w:rsidRPr="003D691E">
        <w:rPr>
          <w:lang w:val="lv-LV"/>
        </w:rPr>
        <w:t>Entyvio</w:t>
      </w:r>
      <w:proofErr w:type="spellEnd"/>
      <w:r w:rsidRPr="003D691E">
        <w:rPr>
          <w:lang w:val="lv-LV"/>
        </w:rPr>
        <w:t xml:space="preserve"> (</w:t>
      </w:r>
      <w:proofErr w:type="spellStart"/>
      <w:r w:rsidRPr="003D691E">
        <w:rPr>
          <w:lang w:val="lv-LV"/>
        </w:rPr>
        <w:t>vedolizumabs</w:t>
      </w:r>
      <w:proofErr w:type="spellEnd"/>
      <w:r w:rsidRPr="003D691E">
        <w:rPr>
          <w:lang w:val="lv-LV"/>
        </w:rPr>
        <w:t>) pacienta karte, VV-MEDMAT-29967</w:t>
      </w:r>
      <w:r>
        <w:rPr>
          <w:lang w:val="lv-LV"/>
        </w:rPr>
        <w:t>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5F7C4449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BC5B1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1.0;</w:t>
      </w:r>
      <w:proofErr w:type="gramEnd"/>
    </w:p>
    <w:p w14:paraId="17B76C78" w14:textId="77777777" w:rsidR="0013774F" w:rsidRPr="007136F5" w:rsidRDefault="0013774F" w:rsidP="00BC5B1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BC5B11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BC5B11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Grūtniecības nepieļaušanas programma: informācija pacientam, kurš lieto 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BC5B11">
      <w:pPr>
        <w:pStyle w:val="ListParagraph"/>
        <w:numPr>
          <w:ilvl w:val="0"/>
          <w:numId w:val="113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4869F3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BC5B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EDM-ESB-II66-Oct2020);</w:t>
      </w:r>
    </w:p>
    <w:p w14:paraId="161E250D" w14:textId="2B67E172" w:rsidR="0013774F" w:rsidRPr="004869F3" w:rsidRDefault="0013774F" w:rsidP="00BC5B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4869F3">
        <w:rPr>
          <w:rFonts w:ascii="Times New Roman" w:hAnsi="Times New Roman" w:cs="Times New Roman"/>
          <w:sz w:val="24"/>
          <w:szCs w:val="24"/>
          <w:lang w:val="en-GB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pamācības patologam, kā arī datu nesējs ar augstas izšķirtspējas PAEC attēliem;</w:t>
      </w:r>
    </w:p>
    <w:p w14:paraId="60185203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1A293A3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325CCB0C" w14:textId="77777777" w:rsidR="00A057A1" w:rsidRPr="00FB3C64" w:rsidRDefault="00A057A1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FB3C64">
        <w:rPr>
          <w:lang w:val="en-US"/>
        </w:rPr>
        <w:t>Svarīga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informācija</w:t>
      </w:r>
      <w:proofErr w:type="spellEnd"/>
      <w:r w:rsidRPr="00FB3C64">
        <w:rPr>
          <w:lang w:val="en-US"/>
        </w:rPr>
        <w:t xml:space="preserve"> </w:t>
      </w:r>
      <w:r w:rsidRPr="00FB3C64">
        <w:t>veselības aprūpes speciālistiem par zāļu riska mazināšanu</w:t>
      </w:r>
      <w:r w:rsidRPr="00FB3C64">
        <w:rPr>
          <w:lang w:val="en-US"/>
        </w:rPr>
        <w:t xml:space="preserve">. </w:t>
      </w:r>
      <w:proofErr w:type="spellStart"/>
      <w:r w:rsidRPr="00FB3C64">
        <w:rPr>
          <w:lang w:val="en-US"/>
        </w:rPr>
        <w:t>Deferasiroksa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dozēšanas</w:t>
      </w:r>
      <w:proofErr w:type="spellEnd"/>
      <w:r w:rsidRPr="00FB3C64">
        <w:rPr>
          <w:lang w:val="en-US"/>
        </w:rPr>
        <w:t xml:space="preserve"> un </w:t>
      </w:r>
      <w:proofErr w:type="spellStart"/>
      <w:r w:rsidRPr="00FB3C64">
        <w:rPr>
          <w:lang w:val="en-US"/>
        </w:rPr>
        <w:t>bioloģiskās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uzraudzības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algoritms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ārstam</w:t>
      </w:r>
      <w:proofErr w:type="spellEnd"/>
      <w:r w:rsidRPr="00FB3C64">
        <w:rPr>
          <w:lang w:val="en-US"/>
        </w:rPr>
        <w:t xml:space="preserve">, </w:t>
      </w:r>
      <w:proofErr w:type="spellStart"/>
      <w:r w:rsidRPr="00FB3C64">
        <w:rPr>
          <w:lang w:val="en-US"/>
        </w:rPr>
        <w:t>versija</w:t>
      </w:r>
      <w:proofErr w:type="spellEnd"/>
      <w:r w:rsidRPr="00FB3C64">
        <w:rPr>
          <w:lang w:val="en-US"/>
        </w:rPr>
        <w:t xml:space="preserve"> </w:t>
      </w:r>
      <w:bookmarkStart w:id="6" w:name="_Hlk17117529"/>
      <w:proofErr w:type="gramStart"/>
      <w:r w:rsidRPr="00FB3C64">
        <w:rPr>
          <w:lang w:val="en-US"/>
        </w:rPr>
        <w:t>1.1</w:t>
      </w:r>
      <w:r>
        <w:rPr>
          <w:lang w:val="en-US"/>
        </w:rPr>
        <w:t>;</w:t>
      </w:r>
      <w:proofErr w:type="gramEnd"/>
      <w:r w:rsidRPr="00FB3C64">
        <w:rPr>
          <w:lang w:val="en-US"/>
        </w:rPr>
        <w:t xml:space="preserve"> </w:t>
      </w:r>
      <w:bookmarkEnd w:id="6"/>
    </w:p>
    <w:p w14:paraId="2CE64FD8" w14:textId="77777777" w:rsidR="00A057A1" w:rsidRPr="00FB3C64" w:rsidRDefault="00A057A1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bCs/>
          <w:lang w:val="en-US"/>
        </w:rPr>
      </w:pPr>
      <w:proofErr w:type="spellStart"/>
      <w:r w:rsidRPr="00FB3C64">
        <w:rPr>
          <w:lang w:val="en-US"/>
        </w:rPr>
        <w:t>Svarīga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informācija</w:t>
      </w:r>
      <w:proofErr w:type="spellEnd"/>
      <w:r w:rsidRPr="00FB3C64">
        <w:rPr>
          <w:lang w:val="en-US"/>
        </w:rPr>
        <w:t xml:space="preserve"> </w:t>
      </w:r>
      <w:r w:rsidRPr="00FB3C64">
        <w:t>veselības aprūpes speciālistiem par zāļu riska mazināšanu</w:t>
      </w:r>
      <w:r w:rsidRPr="00FB3C64">
        <w:rPr>
          <w:lang w:val="en-US"/>
        </w:rPr>
        <w:t xml:space="preserve">. </w:t>
      </w:r>
      <w:r w:rsidRPr="00FB3C64">
        <w:rPr>
          <w:bCs/>
        </w:rPr>
        <w:t xml:space="preserve">Svarīga informācija, kas jāatceras par ārstēšanu ar </w:t>
      </w:r>
      <w:proofErr w:type="spellStart"/>
      <w:r w:rsidRPr="00FB3C64">
        <w:rPr>
          <w:bCs/>
        </w:rPr>
        <w:t>deferaziroksu</w:t>
      </w:r>
      <w:proofErr w:type="spellEnd"/>
      <w:r w:rsidRPr="00FB3C64">
        <w:rPr>
          <w:bCs/>
        </w:rPr>
        <w:t>, versija 8.0</w:t>
      </w:r>
      <w:r>
        <w:rPr>
          <w:bCs/>
        </w:rPr>
        <w:t>;</w:t>
      </w:r>
      <w:r w:rsidRPr="00FB3C64">
        <w:rPr>
          <w:bCs/>
          <w:lang w:val="en-US"/>
        </w:rPr>
        <w:t xml:space="preserve"> </w:t>
      </w:r>
    </w:p>
    <w:p w14:paraId="1A91EC0F" w14:textId="77777777" w:rsidR="00A057A1" w:rsidRPr="00FB3C64" w:rsidRDefault="00A057A1" w:rsidP="00BC5B11">
      <w:pPr>
        <w:pStyle w:val="ListParagraph"/>
        <w:numPr>
          <w:ilvl w:val="0"/>
          <w:numId w:val="30"/>
        </w:numPr>
        <w:ind w:left="1503"/>
        <w:rPr>
          <w:bCs/>
          <w:lang w:val="lv-LV"/>
        </w:rPr>
      </w:pPr>
      <w:r w:rsidRPr="00FB3C64">
        <w:rPr>
          <w:bCs/>
          <w:lang w:val="lv-LV"/>
        </w:rPr>
        <w:t xml:space="preserve">Svarīga informācija pacientam par zāļu riska mazināšanu. Zāļu </w:t>
      </w:r>
      <w:proofErr w:type="spellStart"/>
      <w:r w:rsidRPr="00FB3C64">
        <w:rPr>
          <w:bCs/>
          <w:lang w:val="lv-LV"/>
        </w:rPr>
        <w:t>Exjade</w:t>
      </w:r>
      <w:proofErr w:type="spellEnd"/>
      <w:r w:rsidRPr="00FB3C64">
        <w:rPr>
          <w:bCs/>
          <w:lang w:val="lv-LV"/>
        </w:rPr>
        <w:t xml:space="preserve"> (</w:t>
      </w:r>
      <w:proofErr w:type="spellStart"/>
      <w:r w:rsidRPr="00FB3C64">
        <w:rPr>
          <w:bCs/>
          <w:lang w:val="lv-LV"/>
        </w:rPr>
        <w:t>deferasiroxum</w:t>
      </w:r>
      <w:proofErr w:type="spellEnd"/>
      <w:r w:rsidRPr="00FB3C64">
        <w:rPr>
          <w:bCs/>
          <w:lang w:val="lv-LV"/>
        </w:rPr>
        <w:t>) rokasgrāmata, versija 8.0</w:t>
      </w:r>
      <w:r>
        <w:rPr>
          <w:bCs/>
          <w:lang w:val="lv-LV"/>
        </w:rPr>
        <w:t>.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BC5B1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33BFD6B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(atjaunināts 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41E94E56" w14:textId="77777777" w:rsidR="0013774F" w:rsidRDefault="0013774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fibrinogenum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thrombinum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>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Pr="005D7ABE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Izglītojošais materiāls veselības aprūpes </w:t>
      </w:r>
      <w:proofErr w:type="spellStart"/>
      <w:r w:rsidRPr="005D7ABE">
        <w:rPr>
          <w:rFonts w:ascii="Times New Roman" w:eastAsia="Times New Roman" w:hAnsi="Times New Roman" w:cs="Times New Roman"/>
          <w:sz w:val="24"/>
          <w:szCs w:val="24"/>
        </w:rPr>
        <w:t>speciālistiem”Svarīga</w:t>
      </w:r>
      <w:proofErr w:type="spellEnd"/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 informācija veselības aprūpes speciālistiem par </w:t>
      </w:r>
      <w:proofErr w:type="spellStart"/>
      <w:r w:rsidRPr="005D7ABE">
        <w:rPr>
          <w:rFonts w:ascii="Times New Roman" w:eastAsia="Times New Roman" w:hAnsi="Times New Roman" w:cs="Times New Roman"/>
          <w:sz w:val="24"/>
          <w:szCs w:val="24"/>
        </w:rPr>
        <w:t>Evicel</w:t>
      </w:r>
      <w:proofErr w:type="spellEnd"/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 zāļu riska mazināšanu”.</w:t>
      </w:r>
    </w:p>
    <w:p w14:paraId="26A27A45" w14:textId="448F77F2" w:rsidR="0013774F" w:rsidRPr="00167196" w:rsidRDefault="0013774F" w:rsidP="00BC5B11">
      <w:pPr>
        <w:pStyle w:val="ListParagraph"/>
        <w:numPr>
          <w:ilvl w:val="0"/>
          <w:numId w:val="137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</w:t>
      </w:r>
      <w:proofErr w:type="gramStart"/>
      <w:r>
        <w:t xml:space="preserve">   </w:t>
      </w:r>
      <w:r w:rsidRPr="00167196">
        <w:t>(</w:t>
      </w:r>
      <w:proofErr w:type="gramEnd"/>
      <w:r>
        <w:t>APM-0087_LV)</w:t>
      </w:r>
      <w:r w:rsidR="0087518D">
        <w:t>, 2020Dec.</w:t>
      </w:r>
    </w:p>
    <w:p w14:paraId="42396FE0" w14:textId="4EF95947" w:rsidR="0013774F" w:rsidRPr="00167196" w:rsidRDefault="0013774F" w:rsidP="00BC5B11">
      <w:pPr>
        <w:pStyle w:val="ListParagraph"/>
        <w:numPr>
          <w:ilvl w:val="0"/>
          <w:numId w:val="137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BC5B11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7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7"/>
    </w:p>
    <w:p w14:paraId="2CC11E97" w14:textId="77777777" w:rsidR="0013774F" w:rsidRPr="002C6634" w:rsidRDefault="0013774F" w:rsidP="00BC5B11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8C02F7" w14:textId="152D2662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spellStart"/>
      <w:r w:rsidRPr="00DC68F4">
        <w:rPr>
          <w:rFonts w:ascii="Times New Roman" w:eastAsia="Times New Roman" w:hAnsi="Times New Roman"/>
          <w:b/>
          <w:sz w:val="24"/>
          <w:szCs w:val="24"/>
        </w:rPr>
        <w:t>Fabrazyme</w:t>
      </w:r>
      <w:proofErr w:type="spellEnd"/>
      <w:r w:rsidRPr="00DC68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>Agalsidasum</w:t>
      </w:r>
      <w:proofErr w:type="spellEnd"/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beta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Genzyme</w:t>
      </w:r>
      <w:proofErr w:type="spellEnd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Europe</w:t>
      </w:r>
      <w:proofErr w:type="spellEnd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(saskaņots 23.08.2021):</w:t>
      </w:r>
    </w:p>
    <w:p w14:paraId="593ACA26" w14:textId="77777777" w:rsidR="00597F40" w:rsidRPr="00597F40" w:rsidRDefault="00597F40" w:rsidP="00597F4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7F40">
        <w:rPr>
          <w:rFonts w:ascii="Times New Roman" w:eastAsia="Times New Roman" w:hAnsi="Times New Roman"/>
          <w:sz w:val="24"/>
          <w:szCs w:val="24"/>
        </w:rPr>
        <w:lastRenderedPageBreak/>
        <w:t xml:space="preserve">Svarīga informācija </w:t>
      </w:r>
      <w:r w:rsidRPr="00597F4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597F4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3F69E926" w14:textId="77777777" w:rsidR="00597F40" w:rsidRDefault="00597F40" w:rsidP="00BC5B11">
      <w:pPr>
        <w:pStyle w:val="ListParagraph"/>
        <w:numPr>
          <w:ilvl w:val="0"/>
          <w:numId w:val="184"/>
        </w:numPr>
        <w:suppressAutoHyphens/>
        <w:autoSpaceDN w:val="0"/>
        <w:spacing w:after="160"/>
        <w:jc w:val="both"/>
        <w:textAlignment w:val="baseline"/>
      </w:pPr>
      <w:proofErr w:type="spellStart"/>
      <w:r w:rsidRPr="00E7130C">
        <w:t>Ceļvedis</w:t>
      </w:r>
      <w:proofErr w:type="spellEnd"/>
      <w:r w:rsidRPr="00E7130C">
        <w:t xml:space="preserve"> </w:t>
      </w:r>
      <w:proofErr w:type="spellStart"/>
      <w:r w:rsidRPr="00E7130C">
        <w:t>veselības</w:t>
      </w:r>
      <w:proofErr w:type="spellEnd"/>
      <w:r w:rsidRPr="00E7130C">
        <w:t xml:space="preserve"> </w:t>
      </w:r>
      <w:proofErr w:type="spellStart"/>
      <w:r w:rsidRPr="00E7130C">
        <w:t>aprūpes</w:t>
      </w:r>
      <w:proofErr w:type="spellEnd"/>
      <w:r w:rsidRPr="00E7130C">
        <w:t xml:space="preserve"> </w:t>
      </w:r>
      <w:proofErr w:type="spellStart"/>
      <w:r w:rsidRPr="00E7130C">
        <w:t>speciālistiem</w:t>
      </w:r>
      <w:proofErr w:type="spellEnd"/>
      <w:r w:rsidRPr="00E7130C">
        <w:t xml:space="preserve">, </w:t>
      </w:r>
      <w:proofErr w:type="spellStart"/>
      <w:r w:rsidRPr="00E7130C">
        <w:t>kuri</w:t>
      </w:r>
      <w:proofErr w:type="spellEnd"/>
      <w:r w:rsidRPr="00E7130C">
        <w:t xml:space="preserve"> </w:t>
      </w:r>
      <w:proofErr w:type="spellStart"/>
      <w:r w:rsidRPr="00E7130C">
        <w:t>ārstē</w:t>
      </w:r>
      <w:proofErr w:type="spellEnd"/>
      <w:r w:rsidRPr="00E7130C">
        <w:t xml:space="preserve"> </w:t>
      </w:r>
      <w:proofErr w:type="spellStart"/>
      <w:r w:rsidRPr="00E7130C">
        <w:t>pacientus</w:t>
      </w:r>
      <w:proofErr w:type="spellEnd"/>
      <w:r w:rsidRPr="00E7130C">
        <w:t xml:space="preserve"> </w:t>
      </w:r>
      <w:proofErr w:type="spellStart"/>
      <w:r w:rsidRPr="00E7130C">
        <w:t>ar</w:t>
      </w:r>
      <w:proofErr w:type="spellEnd"/>
      <w:r w:rsidRPr="00E7130C">
        <w:t xml:space="preserve"> </w:t>
      </w:r>
      <w:proofErr w:type="spellStart"/>
      <w:r w:rsidRPr="00E7130C">
        <w:t>Fabrī</w:t>
      </w:r>
      <w:proofErr w:type="spellEnd"/>
      <w:r w:rsidRPr="00E7130C">
        <w:t xml:space="preserve"> </w:t>
      </w:r>
      <w:proofErr w:type="spellStart"/>
      <w:r w:rsidRPr="00E7130C">
        <w:t>slimību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spellStart"/>
      <w:r w:rsidRPr="00E7130C">
        <w:t>Versija</w:t>
      </w:r>
      <w:proofErr w:type="spellEnd"/>
      <w:r w:rsidRPr="00E7130C">
        <w:t xml:space="preserve"> 1.0, </w:t>
      </w:r>
      <w:proofErr w:type="gramStart"/>
      <w:r w:rsidRPr="00E7130C">
        <w:t>07.2021</w:t>
      </w:r>
      <w:r>
        <w:t>;</w:t>
      </w:r>
      <w:proofErr w:type="gramEnd"/>
    </w:p>
    <w:p w14:paraId="5D222C5F" w14:textId="77777777" w:rsidR="00597F40" w:rsidRDefault="00597F40" w:rsidP="00BC5B11">
      <w:pPr>
        <w:pStyle w:val="ListParagraph"/>
        <w:numPr>
          <w:ilvl w:val="0"/>
          <w:numId w:val="184"/>
        </w:numPr>
        <w:suppressAutoHyphens/>
        <w:autoSpaceDN w:val="0"/>
        <w:spacing w:after="160"/>
        <w:jc w:val="both"/>
        <w:textAlignment w:val="baseline"/>
      </w:pPr>
      <w:proofErr w:type="spellStart"/>
      <w:r>
        <w:t>Pielikumi</w:t>
      </w:r>
      <w:proofErr w:type="spellEnd"/>
      <w:r>
        <w:t xml:space="preserve">: </w:t>
      </w:r>
    </w:p>
    <w:p w14:paraId="030D22FD" w14:textId="77777777" w:rsidR="00597F40" w:rsidRDefault="00597F40" w:rsidP="00BC5B11">
      <w:pPr>
        <w:pStyle w:val="ListParagraph"/>
        <w:numPr>
          <w:ilvl w:val="1"/>
          <w:numId w:val="184"/>
        </w:numPr>
        <w:suppressAutoHyphens/>
        <w:autoSpaceDN w:val="0"/>
        <w:spacing w:after="160"/>
        <w:jc w:val="both"/>
        <w:textAlignment w:val="baseline"/>
      </w:pPr>
      <w:proofErr w:type="spellStart"/>
      <w:r w:rsidRPr="00E7130C">
        <w:t>Uzskaites</w:t>
      </w:r>
      <w:proofErr w:type="spellEnd"/>
      <w:r w:rsidRPr="00E7130C">
        <w:t xml:space="preserve"> </w:t>
      </w:r>
      <w:proofErr w:type="spellStart"/>
      <w:r w:rsidRPr="00E7130C">
        <w:t>žurnāls</w:t>
      </w:r>
      <w:proofErr w:type="spellEnd"/>
      <w:r w:rsidRPr="00E7130C">
        <w:t xml:space="preserve"> </w:t>
      </w:r>
      <w:r>
        <w:t>F</w:t>
      </w:r>
      <w:r w:rsidRPr="00E7130C">
        <w:t xml:space="preserve">abrazyme </w:t>
      </w:r>
      <w:proofErr w:type="spellStart"/>
      <w:r w:rsidRPr="00E7130C">
        <w:t>infūzijām</w:t>
      </w:r>
      <w:proofErr w:type="spellEnd"/>
      <w:r w:rsidRPr="00E7130C">
        <w:t xml:space="preserve"> </w:t>
      </w:r>
      <w:proofErr w:type="spellStart"/>
      <w:r w:rsidRPr="00E7130C">
        <w:t>mājas</w:t>
      </w:r>
      <w:proofErr w:type="spellEnd"/>
      <w:r w:rsidRPr="00E7130C">
        <w:t xml:space="preserve"> </w:t>
      </w:r>
      <w:proofErr w:type="spellStart"/>
      <w:r w:rsidRPr="00E7130C">
        <w:t>apstākļos</w:t>
      </w:r>
      <w:proofErr w:type="spellEnd"/>
      <w:r>
        <w:t xml:space="preserve">, </w:t>
      </w:r>
    </w:p>
    <w:p w14:paraId="2A03FBA9" w14:textId="77777777" w:rsidR="00597F40" w:rsidRPr="007B1213" w:rsidRDefault="00597F40" w:rsidP="00BC5B11">
      <w:pPr>
        <w:pStyle w:val="ListParagraph"/>
        <w:numPr>
          <w:ilvl w:val="1"/>
          <w:numId w:val="184"/>
        </w:numPr>
        <w:suppressAutoHyphens/>
        <w:autoSpaceDN w:val="0"/>
        <w:spacing w:after="160"/>
        <w:jc w:val="both"/>
        <w:textAlignment w:val="baseline"/>
      </w:pPr>
      <w:proofErr w:type="spellStart"/>
      <w:r w:rsidRPr="00D04C62">
        <w:rPr>
          <w:color w:val="5A5A59"/>
        </w:rPr>
        <w:t>Enzīmu</w:t>
      </w:r>
      <w:proofErr w:type="spellEnd"/>
      <w:r w:rsidRPr="00D04C62">
        <w:rPr>
          <w:color w:val="5A5A59"/>
        </w:rPr>
        <w:t xml:space="preserve"> </w:t>
      </w:r>
      <w:proofErr w:type="spellStart"/>
      <w:r w:rsidRPr="00D04C62">
        <w:rPr>
          <w:color w:val="5A5A59"/>
        </w:rPr>
        <w:t>aizstājterapijas</w:t>
      </w:r>
      <w:proofErr w:type="spellEnd"/>
      <w:r w:rsidRPr="00D04C62">
        <w:rPr>
          <w:color w:val="5A5A59"/>
        </w:rPr>
        <w:t xml:space="preserve"> </w:t>
      </w:r>
      <w:proofErr w:type="spellStart"/>
      <w:r w:rsidRPr="00D04C62">
        <w:rPr>
          <w:color w:val="5A5A59"/>
        </w:rPr>
        <w:t>novērošanas</w:t>
      </w:r>
      <w:proofErr w:type="spellEnd"/>
      <w:r w:rsidRPr="00D04C62">
        <w:rPr>
          <w:color w:val="5A5A59"/>
        </w:rPr>
        <w:t xml:space="preserve"> </w:t>
      </w:r>
      <w:proofErr w:type="spellStart"/>
      <w:r w:rsidRPr="00D04C62">
        <w:rPr>
          <w:color w:val="5A5A59"/>
        </w:rPr>
        <w:t>veidlapa</w:t>
      </w:r>
      <w:proofErr w:type="spellEnd"/>
      <w:r>
        <w:rPr>
          <w:color w:val="5A5A59"/>
        </w:rPr>
        <w:t>,</w:t>
      </w:r>
    </w:p>
    <w:p w14:paraId="75DA3B44" w14:textId="77777777" w:rsidR="00597F40" w:rsidRPr="007B1213" w:rsidRDefault="00597F40" w:rsidP="00BC5B11">
      <w:pPr>
        <w:pStyle w:val="ListParagraph"/>
        <w:numPr>
          <w:ilvl w:val="1"/>
          <w:numId w:val="184"/>
        </w:numPr>
        <w:suppressAutoHyphens/>
        <w:autoSpaceDN w:val="0"/>
        <w:spacing w:after="160"/>
        <w:jc w:val="both"/>
        <w:textAlignment w:val="baseline"/>
      </w:pPr>
      <w:proofErr w:type="spellStart"/>
      <w:r w:rsidRPr="007B1213">
        <w:rPr>
          <w:color w:val="5A5A59"/>
        </w:rPr>
        <w:t>Individuālās</w:t>
      </w:r>
      <w:proofErr w:type="spellEnd"/>
      <w:r w:rsidRPr="007B1213">
        <w:rPr>
          <w:color w:val="5A5A59"/>
        </w:rPr>
        <w:t xml:space="preserve"> </w:t>
      </w:r>
      <w:proofErr w:type="spellStart"/>
      <w:r w:rsidRPr="007B1213">
        <w:rPr>
          <w:color w:val="5A5A59"/>
        </w:rPr>
        <w:t>drošuma</w:t>
      </w:r>
      <w:proofErr w:type="spellEnd"/>
      <w:r w:rsidRPr="007B1213">
        <w:rPr>
          <w:color w:val="5A5A59"/>
        </w:rPr>
        <w:t xml:space="preserve"> </w:t>
      </w:r>
      <w:proofErr w:type="spellStart"/>
      <w:r w:rsidRPr="007B1213">
        <w:rPr>
          <w:color w:val="5A5A59"/>
        </w:rPr>
        <w:t>informācijas</w:t>
      </w:r>
      <w:proofErr w:type="spellEnd"/>
      <w:r w:rsidRPr="007B1213">
        <w:rPr>
          <w:color w:val="5A5A59"/>
        </w:rPr>
        <w:t xml:space="preserve"> (IDI) </w:t>
      </w:r>
      <w:proofErr w:type="spellStart"/>
      <w:r w:rsidRPr="007B1213">
        <w:rPr>
          <w:color w:val="5A5A59"/>
        </w:rPr>
        <w:t>spontānas</w:t>
      </w:r>
      <w:proofErr w:type="spellEnd"/>
      <w:r w:rsidRPr="007B1213">
        <w:rPr>
          <w:color w:val="5A5A59"/>
        </w:rPr>
        <w:t xml:space="preserve"> </w:t>
      </w:r>
      <w:proofErr w:type="spellStart"/>
      <w:r w:rsidRPr="007B1213">
        <w:rPr>
          <w:color w:val="5A5A59"/>
        </w:rPr>
        <w:t>ziņošanas</w:t>
      </w:r>
      <w:proofErr w:type="spellEnd"/>
      <w:r w:rsidRPr="007B1213">
        <w:rPr>
          <w:color w:val="5A5A59"/>
        </w:rPr>
        <w:t xml:space="preserve"> </w:t>
      </w:r>
      <w:proofErr w:type="spellStart"/>
      <w:r w:rsidRPr="007B1213">
        <w:rPr>
          <w:color w:val="5A5A59"/>
        </w:rPr>
        <w:t>veidlapa</w:t>
      </w:r>
      <w:proofErr w:type="spellEnd"/>
      <w:r>
        <w:rPr>
          <w:color w:val="5A5A59"/>
        </w:rPr>
        <w:t>.</w:t>
      </w:r>
    </w:p>
    <w:p w14:paraId="50208B60" w14:textId="77777777" w:rsidR="00597F40" w:rsidRPr="00597F40" w:rsidRDefault="00597F40" w:rsidP="00597F4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7F4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597F4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pacientam</w:t>
      </w:r>
      <w:r w:rsidRPr="00597F4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0B8FBC78" w14:textId="77777777" w:rsidR="00597F40" w:rsidRPr="005D7ABE" w:rsidRDefault="00597F40" w:rsidP="00BC5B11">
      <w:pPr>
        <w:pStyle w:val="ListParagraph"/>
        <w:numPr>
          <w:ilvl w:val="0"/>
          <w:numId w:val="181"/>
        </w:numPr>
        <w:suppressAutoHyphens/>
        <w:autoSpaceDN w:val="0"/>
        <w:spacing w:after="160"/>
        <w:jc w:val="both"/>
        <w:textAlignment w:val="baseline"/>
        <w:rPr>
          <w:lang w:val="lv-LV"/>
        </w:rPr>
      </w:pPr>
      <w:r w:rsidRPr="005D7ABE">
        <w:rPr>
          <w:lang w:val="lv-LV"/>
        </w:rPr>
        <w:t xml:space="preserve">Rokasgrāmata pacientiem ar </w:t>
      </w:r>
      <w:proofErr w:type="spellStart"/>
      <w:r w:rsidRPr="005D7ABE">
        <w:rPr>
          <w:lang w:val="lv-LV"/>
        </w:rPr>
        <w:t>Fabrī</w:t>
      </w:r>
      <w:proofErr w:type="spellEnd"/>
      <w:r w:rsidRPr="005D7ABE">
        <w:rPr>
          <w:lang w:val="lv-LV"/>
        </w:rPr>
        <w:t xml:space="preserve"> slimību, kuri mājas apstākļos saņem </w:t>
      </w:r>
      <w:proofErr w:type="spellStart"/>
      <w:r w:rsidRPr="005D7ABE">
        <w:rPr>
          <w:lang w:val="lv-LV"/>
        </w:rPr>
        <w:t>Fabrazyme</w:t>
      </w:r>
      <w:proofErr w:type="spellEnd"/>
      <w:r w:rsidRPr="005D7ABE">
        <w:rPr>
          <w:lang w:val="lv-LV"/>
        </w:rPr>
        <w:t xml:space="preserve"> infūzijas, versija 1.0, 07.2021.</w:t>
      </w:r>
    </w:p>
    <w:p w14:paraId="243DEBDC" w14:textId="77777777" w:rsidR="00597F40" w:rsidRDefault="00597F40" w:rsidP="00BC5B11">
      <w:pPr>
        <w:pStyle w:val="ListParagraph"/>
        <w:numPr>
          <w:ilvl w:val="0"/>
          <w:numId w:val="181"/>
        </w:numPr>
        <w:suppressAutoHyphens/>
        <w:autoSpaceDN w:val="0"/>
        <w:spacing w:after="160"/>
        <w:jc w:val="both"/>
        <w:textAlignment w:val="baseline"/>
      </w:pPr>
      <w:proofErr w:type="spellStart"/>
      <w:r>
        <w:t>Pielikumi</w:t>
      </w:r>
      <w:proofErr w:type="spellEnd"/>
      <w:r>
        <w:t>:</w:t>
      </w:r>
    </w:p>
    <w:p w14:paraId="02766744" w14:textId="31DF3D89" w:rsidR="00597F40" w:rsidRPr="00597F40" w:rsidRDefault="00597F40" w:rsidP="00BC5B11">
      <w:pPr>
        <w:pStyle w:val="ListParagraph"/>
        <w:numPr>
          <w:ilvl w:val="1"/>
          <w:numId w:val="181"/>
        </w:numPr>
        <w:suppressAutoHyphens/>
        <w:autoSpaceDN w:val="0"/>
        <w:spacing w:after="160"/>
        <w:jc w:val="both"/>
        <w:textAlignment w:val="baseline"/>
      </w:pPr>
      <w:proofErr w:type="spellStart"/>
      <w:r w:rsidRPr="00BB4BA8">
        <w:t>Uzskaites</w:t>
      </w:r>
      <w:proofErr w:type="spellEnd"/>
      <w:r w:rsidRPr="00BB4BA8">
        <w:t xml:space="preserve"> </w:t>
      </w:r>
      <w:proofErr w:type="spellStart"/>
      <w:r w:rsidRPr="00BB4BA8">
        <w:t>žurnāls</w:t>
      </w:r>
      <w:proofErr w:type="spellEnd"/>
      <w:r w:rsidRPr="00BB4BA8">
        <w:t xml:space="preserve"> </w:t>
      </w:r>
      <w:r>
        <w:t>F</w:t>
      </w:r>
      <w:r w:rsidRPr="00BB4BA8">
        <w:t xml:space="preserve">abrazyme </w:t>
      </w:r>
      <w:proofErr w:type="spellStart"/>
      <w:r w:rsidRPr="00BB4BA8">
        <w:t>infūzijām</w:t>
      </w:r>
      <w:proofErr w:type="spellEnd"/>
      <w:r w:rsidRPr="00BB4BA8">
        <w:t xml:space="preserve"> </w:t>
      </w:r>
      <w:proofErr w:type="spellStart"/>
      <w:r w:rsidRPr="00BB4BA8">
        <w:t>mājas</w:t>
      </w:r>
      <w:proofErr w:type="spellEnd"/>
      <w:r w:rsidRPr="00BB4BA8">
        <w:t xml:space="preserve"> </w:t>
      </w:r>
      <w:proofErr w:type="spellStart"/>
      <w:r w:rsidRPr="00BB4BA8">
        <w:t>apstākļo</w:t>
      </w:r>
      <w:r>
        <w:t>s</w:t>
      </w:r>
      <w:proofErr w:type="spellEnd"/>
    </w:p>
    <w:p w14:paraId="090AD73A" w14:textId="77777777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FC12B5" w14:textId="1364472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50B1E5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</w:t>
      </w:r>
      <w:bookmarkStart w:id="8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End w:id="8"/>
    <w:p w14:paraId="76191720" w14:textId="77777777" w:rsidR="005114D4" w:rsidRPr="005114D4" w:rsidRDefault="005114D4" w:rsidP="005114D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511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991705" w14:textId="77777777" w:rsidR="005114D4" w:rsidRPr="005114D4" w:rsidRDefault="005114D4" w:rsidP="00BC5B11">
      <w:pPr>
        <w:numPr>
          <w:ilvl w:val="0"/>
          <w:numId w:val="171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levonorgestrelu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22109191" w14:textId="77777777" w:rsidR="00380058" w:rsidRPr="00380058" w:rsidRDefault="00380058" w:rsidP="00380058">
      <w:pPr>
        <w:spacing w:line="276" w:lineRule="auto"/>
      </w:pPr>
    </w:p>
    <w:p w14:paraId="6233B452" w14:textId="3C8ACE0F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22B" w:rsidRPr="00A262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visi IM atcelti 11.2021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999257" w14:textId="77777777" w:rsidR="0013774F" w:rsidRPr="004D10D0" w:rsidRDefault="0013774F" w:rsidP="00BC5B11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9" w:name="_Hlk5026508"/>
      <w:r w:rsidRPr="004D10D0">
        <w:rPr>
          <w:lang w:val="lv-LV"/>
        </w:rPr>
        <w:lastRenderedPageBreak/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BC5B11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BC5B11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9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BC5B11">
      <w:pPr>
        <w:numPr>
          <w:ilvl w:val="0"/>
          <w:numId w:val="14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“Pacienta vadlīnijas: Svarīga informācija, kas jāatceras, ārstējoties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”, versija 9.0;</w:t>
      </w:r>
    </w:p>
    <w:p w14:paraId="1D040454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“Svarīga informācija, kas jāatceras par ārstēšanu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fingolimodu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), Vadlīnijas vecākiem un aprūpētājiem”, versija 3.0;</w:t>
      </w:r>
    </w:p>
    <w:p w14:paraId="3E26DD03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0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fingolimods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): pacienta grūtniecības atgādinājuma kartīte”, versija 2.0.</w:t>
      </w:r>
    </w:p>
    <w:bookmarkEnd w:id="10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1" w:name="_Hlk536180811"/>
      <w:bookmarkStart w:id="12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BC5B11">
      <w:pPr>
        <w:pStyle w:val="ListParagraph"/>
        <w:numPr>
          <w:ilvl w:val="0"/>
          <w:numId w:val="135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BC5B11">
      <w:pPr>
        <w:pStyle w:val="ListParagraph"/>
        <w:numPr>
          <w:ilvl w:val="0"/>
          <w:numId w:val="135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BC5B11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BC5B11">
      <w:pPr>
        <w:pStyle w:val="ListParagraph"/>
        <w:numPr>
          <w:ilvl w:val="0"/>
          <w:numId w:val="135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1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BC5B11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BC5B11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2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Vēstule veselības aprūpes speciālistam;</w:t>
      </w:r>
    </w:p>
    <w:p w14:paraId="28CF572D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bookmarkStart w:id="13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BC5B11">
      <w:pPr>
        <w:numPr>
          <w:ilvl w:val="0"/>
          <w:numId w:val="35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29C8054" w14:textId="77777777" w:rsidR="0013774F" w:rsidRPr="00D825C2" w:rsidRDefault="0013774F" w:rsidP="00BC5B11">
      <w:pPr>
        <w:pStyle w:val="ListParagraph"/>
        <w:numPr>
          <w:ilvl w:val="0"/>
          <w:numId w:val="35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BC5B11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BC5B11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BC5B11">
      <w:pPr>
        <w:pStyle w:val="ListParagraph"/>
        <w:numPr>
          <w:ilvl w:val="0"/>
          <w:numId w:val="36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BC5B1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BC5B11">
      <w:pPr>
        <w:pStyle w:val="ListParagraph"/>
        <w:numPr>
          <w:ilvl w:val="0"/>
          <w:numId w:val="138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372F1866" w14:textId="77777777" w:rsidR="0013774F" w:rsidRDefault="0013774F" w:rsidP="00BC5B11">
      <w:pPr>
        <w:pStyle w:val="ListParagraph"/>
        <w:numPr>
          <w:ilvl w:val="0"/>
          <w:numId w:val="138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Janssen-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BC5B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BC5B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BC5B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5D7CA4D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14:paraId="177160E3" w14:textId="7961188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0521A051" w:rsidR="0013774F" w:rsidRPr="006E18A0" w:rsidRDefault="0013774F" w:rsidP="006E18A0">
      <w:pPr>
        <w:pStyle w:val="ListParagraph"/>
        <w:numPr>
          <w:ilvl w:val="0"/>
          <w:numId w:val="193"/>
        </w:numPr>
        <w:autoSpaceDE w:val="0"/>
        <w:autoSpaceDN w:val="0"/>
        <w:adjustRightInd w:val="0"/>
        <w:rPr>
          <w:color w:val="000000"/>
          <w:lang w:eastAsia="lv-LV"/>
        </w:rPr>
      </w:pPr>
      <w:r w:rsidRPr="006E18A0">
        <w:rPr>
          <w:color w:val="000000"/>
          <w:lang w:bidi="lv-LV"/>
        </w:rPr>
        <w:t xml:space="preserve"> </w:t>
      </w:r>
      <w:r w:rsidR="006E18A0">
        <w:rPr>
          <w:color w:val="000000"/>
          <w:lang w:bidi="lv-LV"/>
        </w:rPr>
        <w:t>“</w:t>
      </w:r>
      <w:proofErr w:type="spellStart"/>
      <w:r w:rsidR="006E18A0" w:rsidRPr="006E18A0">
        <w:rPr>
          <w:bCs/>
          <w:sz w:val="22"/>
          <w:szCs w:val="22"/>
        </w:rPr>
        <w:t>Informācija</w:t>
      </w:r>
      <w:proofErr w:type="spellEnd"/>
      <w:r w:rsidR="006E18A0" w:rsidRPr="006E18A0">
        <w:rPr>
          <w:bCs/>
          <w:sz w:val="22"/>
          <w:szCs w:val="22"/>
        </w:rPr>
        <w:t xml:space="preserve"> par INCRELEX® 10 mg/ml </w:t>
      </w:r>
      <w:proofErr w:type="spellStart"/>
      <w:r w:rsidR="006E18A0" w:rsidRPr="006E18A0">
        <w:rPr>
          <w:bCs/>
          <w:sz w:val="22"/>
          <w:szCs w:val="22"/>
        </w:rPr>
        <w:t>šķīdums</w:t>
      </w:r>
      <w:proofErr w:type="spellEnd"/>
      <w:r w:rsidR="006E18A0" w:rsidRPr="006E18A0">
        <w:rPr>
          <w:bCs/>
          <w:sz w:val="22"/>
          <w:szCs w:val="22"/>
        </w:rPr>
        <w:t xml:space="preserve"> </w:t>
      </w:r>
      <w:proofErr w:type="spellStart"/>
      <w:r w:rsidR="006E18A0" w:rsidRPr="006E18A0">
        <w:rPr>
          <w:bCs/>
          <w:sz w:val="22"/>
          <w:szCs w:val="22"/>
        </w:rPr>
        <w:t>injekcijām</w:t>
      </w:r>
      <w:proofErr w:type="spellEnd"/>
      <w:r w:rsidR="006E18A0" w:rsidRPr="006E18A0">
        <w:rPr>
          <w:bCs/>
          <w:sz w:val="22"/>
          <w:szCs w:val="22"/>
        </w:rPr>
        <w:t xml:space="preserve"> (</w:t>
      </w:r>
      <w:proofErr w:type="spellStart"/>
      <w:r w:rsidR="006E18A0" w:rsidRPr="006E18A0">
        <w:rPr>
          <w:bCs/>
          <w:sz w:val="22"/>
          <w:szCs w:val="22"/>
        </w:rPr>
        <w:t>mekasermīns</w:t>
      </w:r>
      <w:proofErr w:type="spellEnd"/>
      <w:r w:rsidR="006E18A0" w:rsidRPr="006E18A0">
        <w:rPr>
          <w:bCs/>
          <w:sz w:val="22"/>
          <w:szCs w:val="22"/>
        </w:rPr>
        <w:t xml:space="preserve">) </w:t>
      </w:r>
      <w:proofErr w:type="spellStart"/>
      <w:r w:rsidR="006E18A0" w:rsidRPr="006E18A0">
        <w:rPr>
          <w:bCs/>
          <w:sz w:val="22"/>
          <w:szCs w:val="22"/>
        </w:rPr>
        <w:t>lietošanas</w:t>
      </w:r>
      <w:proofErr w:type="spellEnd"/>
      <w:r w:rsidR="006E18A0" w:rsidRPr="006E18A0">
        <w:rPr>
          <w:bCs/>
          <w:sz w:val="22"/>
          <w:szCs w:val="22"/>
        </w:rPr>
        <w:t xml:space="preserve"> </w:t>
      </w:r>
      <w:proofErr w:type="spellStart"/>
      <w:r w:rsidR="006E18A0" w:rsidRPr="006E18A0">
        <w:rPr>
          <w:bCs/>
          <w:sz w:val="22"/>
          <w:szCs w:val="22"/>
        </w:rPr>
        <w:t>drošumu</w:t>
      </w:r>
      <w:proofErr w:type="spellEnd"/>
      <w:r w:rsidR="006E18A0">
        <w:rPr>
          <w:bCs/>
          <w:sz w:val="22"/>
          <w:szCs w:val="22"/>
        </w:rPr>
        <w:t xml:space="preserve">”, </w:t>
      </w:r>
      <w:r w:rsidRPr="006E18A0">
        <w:rPr>
          <w:color w:val="000000"/>
        </w:rPr>
        <w:t>v.</w:t>
      </w:r>
      <w:r w:rsidR="006E18A0">
        <w:rPr>
          <w:color w:val="000000"/>
        </w:rPr>
        <w:t>6</w:t>
      </w:r>
      <w:proofErr w:type="gramStart"/>
      <w:r w:rsidRPr="006E18A0">
        <w:rPr>
          <w:color w:val="000000"/>
        </w:rPr>
        <w:t>.;</w:t>
      </w:r>
      <w:proofErr w:type="gramEnd"/>
    </w:p>
    <w:p w14:paraId="250CD7AD" w14:textId="77777777" w:rsidR="0013774F" w:rsidRPr="007955DB" w:rsidRDefault="0013774F" w:rsidP="00BC5B1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BC5B11">
      <w:pPr>
        <w:pStyle w:val="Bodytext40"/>
        <w:numPr>
          <w:ilvl w:val="0"/>
          <w:numId w:val="147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smagu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primāru</w:t>
      </w:r>
      <w:proofErr w:type="spellEnd"/>
      <w:r>
        <w:rPr>
          <w:color w:val="000000"/>
          <w:sz w:val="24"/>
          <w:szCs w:val="24"/>
          <w:lang w:bidi="lv-LV"/>
        </w:rPr>
        <w:t xml:space="preserve"> IGF-1 </w:t>
      </w:r>
      <w:proofErr w:type="spellStart"/>
      <w:r>
        <w:rPr>
          <w:color w:val="000000"/>
          <w:sz w:val="24"/>
          <w:szCs w:val="24"/>
          <w:lang w:bidi="lv-LV"/>
        </w:rPr>
        <w:t>deficītu</w:t>
      </w:r>
      <w:proofErr w:type="spellEnd"/>
      <w:r>
        <w:rPr>
          <w:color w:val="000000"/>
          <w:sz w:val="24"/>
          <w:szCs w:val="24"/>
          <w:lang w:bidi="lv-LV"/>
        </w:rPr>
        <w:t xml:space="preserve"> un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>”, v.5</w:t>
      </w:r>
      <w:proofErr w:type="gramStart"/>
      <w:r>
        <w:rPr>
          <w:color w:val="000000"/>
          <w:sz w:val="24"/>
          <w:szCs w:val="24"/>
          <w:lang w:bidi="lv-LV"/>
        </w:rPr>
        <w:t>.;</w:t>
      </w:r>
      <w:proofErr w:type="gramEnd"/>
    </w:p>
    <w:p w14:paraId="72A4CCFE" w14:textId="77777777" w:rsidR="0013774F" w:rsidRPr="005453C5" w:rsidRDefault="0013774F" w:rsidP="00BC5B11">
      <w:pPr>
        <w:pStyle w:val="Bodytext40"/>
        <w:numPr>
          <w:ilvl w:val="0"/>
          <w:numId w:val="147"/>
        </w:numPr>
        <w:shd w:val="clear" w:color="auto" w:fill="auto"/>
        <w:spacing w:line="240" w:lineRule="auto"/>
        <w:jc w:val="left"/>
      </w:pP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Increlex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devām</w:t>
      </w:r>
      <w:proofErr w:type="spellEnd"/>
      <w:r>
        <w:rPr>
          <w:color w:val="000000"/>
          <w:sz w:val="24"/>
          <w:szCs w:val="24"/>
          <w:lang w:bidi="lv-LV"/>
        </w:rPr>
        <w:t>”, v.5</w:t>
      </w:r>
      <w:proofErr w:type="gramStart"/>
      <w:r>
        <w:rPr>
          <w:color w:val="000000"/>
          <w:sz w:val="24"/>
          <w:szCs w:val="24"/>
          <w:lang w:bidi="lv-LV"/>
        </w:rPr>
        <w:t>.;</w:t>
      </w:r>
      <w:proofErr w:type="gramEnd"/>
    </w:p>
    <w:p w14:paraId="3759213D" w14:textId="77777777" w:rsidR="0013774F" w:rsidRDefault="0013774F" w:rsidP="00BC5B11">
      <w:pPr>
        <w:pStyle w:val="Bodytext40"/>
        <w:numPr>
          <w:ilvl w:val="0"/>
          <w:numId w:val="147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</w:t>
      </w:r>
      <w:proofErr w:type="spellStart"/>
      <w:r w:rsidRPr="005453C5">
        <w:rPr>
          <w:sz w:val="24"/>
          <w:szCs w:val="24"/>
        </w:rPr>
        <w:t>Informācija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pacientiem</w:t>
      </w:r>
      <w:proofErr w:type="spellEnd"/>
      <w:r w:rsidRPr="005453C5">
        <w:rPr>
          <w:sz w:val="24"/>
          <w:szCs w:val="24"/>
        </w:rPr>
        <w:t xml:space="preserve"> par </w:t>
      </w:r>
      <w:proofErr w:type="spellStart"/>
      <w:r w:rsidRPr="005453C5">
        <w:rPr>
          <w:sz w:val="24"/>
          <w:szCs w:val="24"/>
        </w:rPr>
        <w:t>Increlex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sagatavošanu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lietošanai</w:t>
      </w:r>
      <w:proofErr w:type="spellEnd"/>
      <w:r w:rsidRPr="005453C5">
        <w:rPr>
          <w:sz w:val="24"/>
          <w:szCs w:val="24"/>
        </w:rPr>
        <w:t xml:space="preserve"> un </w:t>
      </w:r>
      <w:proofErr w:type="spellStart"/>
      <w:r w:rsidRPr="005453C5">
        <w:rPr>
          <w:sz w:val="24"/>
          <w:szCs w:val="24"/>
        </w:rPr>
        <w:t>injicēšanu</w:t>
      </w:r>
      <w:proofErr w:type="spellEnd"/>
      <w:r w:rsidRPr="005453C5">
        <w:rPr>
          <w:sz w:val="24"/>
          <w:szCs w:val="24"/>
        </w:rPr>
        <w:t>”</w:t>
      </w:r>
      <w:r>
        <w:rPr>
          <w:sz w:val="24"/>
          <w:szCs w:val="24"/>
        </w:rPr>
        <w:t>, v.5</w:t>
      </w:r>
      <w:proofErr w:type="gramStart"/>
      <w:r>
        <w:rPr>
          <w:sz w:val="24"/>
          <w:szCs w:val="24"/>
        </w:rPr>
        <w:t>.;</w:t>
      </w:r>
      <w:proofErr w:type="gramEnd"/>
    </w:p>
    <w:p w14:paraId="715CE977" w14:textId="77777777" w:rsidR="0013774F" w:rsidRPr="002E214C" w:rsidRDefault="0013774F" w:rsidP="00BC5B11">
      <w:pPr>
        <w:pStyle w:val="ListParagraph"/>
        <w:numPr>
          <w:ilvl w:val="0"/>
          <w:numId w:val="147"/>
        </w:numPr>
      </w:pPr>
      <w:r w:rsidRPr="002E214C">
        <w:t>“</w:t>
      </w:r>
      <w:proofErr w:type="spellStart"/>
      <w:r w:rsidRPr="002E214C">
        <w:t>Informācija</w:t>
      </w:r>
      <w:proofErr w:type="spellEnd"/>
      <w:r w:rsidRPr="002E214C">
        <w:t xml:space="preserve"> </w:t>
      </w:r>
      <w:proofErr w:type="spellStart"/>
      <w:r w:rsidRPr="002E214C">
        <w:t>vecākiem</w:t>
      </w:r>
      <w:proofErr w:type="spellEnd"/>
      <w:r w:rsidRPr="002E214C">
        <w:t xml:space="preserve">, </w:t>
      </w:r>
      <w:proofErr w:type="spellStart"/>
      <w:r w:rsidRPr="002E214C">
        <w:t>aprūpētājiem</w:t>
      </w:r>
      <w:proofErr w:type="spellEnd"/>
      <w:r w:rsidRPr="002E214C">
        <w:t xml:space="preserve"> un </w:t>
      </w:r>
      <w:proofErr w:type="spellStart"/>
      <w:r w:rsidRPr="002E214C">
        <w:t>pacientiem</w:t>
      </w:r>
      <w:proofErr w:type="spellEnd"/>
      <w:r w:rsidRPr="002E214C">
        <w:t xml:space="preserve"> par </w:t>
      </w:r>
      <w:proofErr w:type="spellStart"/>
      <w:r w:rsidRPr="002E214C">
        <w:t>hipoglikēmiju</w:t>
      </w:r>
      <w:proofErr w:type="spellEnd"/>
      <w:r w:rsidRPr="002E214C">
        <w:t xml:space="preserve"> un ko </w:t>
      </w:r>
      <w:proofErr w:type="spellStart"/>
      <w:r w:rsidRPr="002E214C">
        <w:t>darīt</w:t>
      </w:r>
      <w:proofErr w:type="spellEnd"/>
      <w:r w:rsidRPr="002E214C">
        <w:t xml:space="preserve"> </w:t>
      </w:r>
      <w:proofErr w:type="spellStart"/>
      <w:r w:rsidRPr="002E214C">
        <w:t>tās</w:t>
      </w:r>
      <w:proofErr w:type="spellEnd"/>
      <w:r w:rsidRPr="002E214C">
        <w:t xml:space="preserve"> </w:t>
      </w:r>
      <w:proofErr w:type="spellStart"/>
      <w:r w:rsidRPr="002E214C">
        <w:t>gadījumā</w:t>
      </w:r>
      <w:proofErr w:type="spellEnd"/>
      <w:r w:rsidRPr="002E214C">
        <w:t>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BC5B1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BC5B1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BC5B1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BC5B1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BC5B11">
      <w:pPr>
        <w:pStyle w:val="ListParagraph"/>
        <w:numPr>
          <w:ilvl w:val="0"/>
          <w:numId w:val="43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®</w:t>
      </w:r>
      <w:bookmarkStart w:id="14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4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bookmarkStart w:id="15" w:name="_Hlk62631393"/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bookmarkEnd w:id="15"/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BC5B11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BC5B11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BC5B11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BC5B11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BC5B1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BC5B1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435F1BBA" w:rsidR="00331BF5" w:rsidRPr="006C5D40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27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.2021</w:t>
      </w:r>
      <w:r w:rsidRPr="006C5D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F62468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DFA796" w14:textId="77777777" w:rsidR="00BC5B11" w:rsidRPr="00BC5B11" w:rsidRDefault="00BC5B11" w:rsidP="00BC5B11">
      <w:pPr>
        <w:numPr>
          <w:ilvl w:val="0"/>
          <w:numId w:val="166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) izglītojošais materiāls veselības aprūpes speciālistam, versijas numurs: JIN-RMP14.6-PHY-LV-v1.1-09/2021 (8 lpp.);</w:t>
      </w:r>
    </w:p>
    <w:p w14:paraId="782CFE6E" w14:textId="77777777" w:rsidR="00BC5B11" w:rsidRPr="00BC5B11" w:rsidRDefault="00BC5B11" w:rsidP="00BC5B11">
      <w:pPr>
        <w:numPr>
          <w:ilvl w:val="0"/>
          <w:numId w:val="166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) izrakstīšanas kontrolsaraksts terapijas uzsākšanai, versijas numurs JIN-RMP14.6-Check-LV-v1.0-05/2021 (4 lpp.);</w:t>
      </w:r>
    </w:p>
    <w:p w14:paraId="7129B31A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67C8D112" w14:textId="77777777" w:rsidR="00BC5B11" w:rsidRPr="00BC5B11" w:rsidRDefault="00BC5B11" w:rsidP="00BC5B11">
      <w:pPr>
        <w:numPr>
          <w:ilvl w:val="0"/>
          <w:numId w:val="187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Otsuka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) Pacienta brīdinājuma kartīte, versijas numurs JIN-RMP14.6-PAC-LV-v1.0-05/2021 (1 lpp.); </w:t>
      </w:r>
    </w:p>
    <w:p w14:paraId="1E099DA5" w14:textId="77777777" w:rsidR="00BC5B11" w:rsidRPr="00BC5B11" w:rsidRDefault="00BC5B11" w:rsidP="00BC5B11">
      <w:pPr>
        <w:numPr>
          <w:ilvl w:val="0"/>
          <w:numId w:val="187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®▼(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) Izglītojošie materiāli pacientiem, versijas numurs JIN-RMP14.6-PAT-LV-v1.0-05/2021 (6 lpp.). </w:t>
      </w:r>
    </w:p>
    <w:p w14:paraId="53B22CA8" w14:textId="5F4B4DC0" w:rsidR="006C5D40" w:rsidRP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12666393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29.11.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1B00B3" w14:textId="704DD69E" w:rsidR="0013774F" w:rsidRPr="00EB463B" w:rsidRDefault="0013774F" w:rsidP="00BC5B11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 w:rsidR="00160929">
        <w:rPr>
          <w:lang w:val="it-IT"/>
        </w:rPr>
        <w:t>14-Nov2021</w:t>
      </w:r>
      <w:r>
        <w:rPr>
          <w:lang w:val="it-IT"/>
        </w:rPr>
        <w:t>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BC5B11">
      <w:pPr>
        <w:widowControl w:val="0"/>
        <w:numPr>
          <w:ilvl w:val="0"/>
          <w:numId w:val="41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BC5B1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BC5B1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BC5B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BC5B11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BC5B11">
      <w:pPr>
        <w:numPr>
          <w:ilvl w:val="0"/>
          <w:numId w:val="46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BC5B11">
      <w:pPr>
        <w:numPr>
          <w:ilvl w:val="0"/>
          <w:numId w:val="46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38A7B721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atjaunināti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11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77777777" w:rsidR="00497347" w:rsidRPr="00497347" w:rsidRDefault="00497347" w:rsidP="00BC5B11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VAS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proofErr w:type="gram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  <w:proofErr w:type="gramEnd"/>
      <w:r w:rsidRPr="00497347">
        <w:rPr>
          <w:bCs/>
        </w:rPr>
        <w:t xml:space="preserve"> </w:t>
      </w:r>
    </w:p>
    <w:p w14:paraId="14039C78" w14:textId="77777777" w:rsidR="00497347" w:rsidRPr="00497347" w:rsidRDefault="00497347" w:rsidP="00BC5B11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pacientiem</w:t>
      </w:r>
      <w:proofErr w:type="spellEnd"/>
      <w:r w:rsidRPr="00497347">
        <w:rPr>
          <w:bCs/>
        </w:rPr>
        <w:t xml:space="preserve"> (</w:t>
      </w:r>
      <w:proofErr w:type="spellStart"/>
      <w:r w:rsidRPr="00497347">
        <w:rPr>
          <w:bCs/>
        </w:rPr>
        <w:t>aprūpētājiem</w:t>
      </w:r>
      <w:proofErr w:type="spellEnd"/>
      <w:r w:rsidRPr="00497347">
        <w:rPr>
          <w:bCs/>
        </w:rPr>
        <w:t xml:space="preserve">)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proofErr w:type="gram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  <w:proofErr w:type="gramEnd"/>
    </w:p>
    <w:p w14:paraId="69965898" w14:textId="77777777" w:rsidR="00497347" w:rsidRPr="00497347" w:rsidRDefault="00497347" w:rsidP="00BC5B11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Pacienta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kartīte</w:t>
      </w:r>
      <w:proofErr w:type="spellEnd"/>
      <w:r w:rsidRPr="00497347">
        <w:rPr>
          <w:bCs/>
        </w:rPr>
        <w:t xml:space="preserve">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2,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2019.gada </w:t>
      </w:r>
      <w:proofErr w:type="spellStart"/>
      <w:proofErr w:type="gramStart"/>
      <w:r w:rsidRPr="00497347">
        <w:rPr>
          <w:bCs/>
        </w:rPr>
        <w:t>februāris</w:t>
      </w:r>
      <w:proofErr w:type="spellEnd"/>
      <w:r w:rsidRPr="00497347">
        <w:rPr>
          <w:bCs/>
        </w:rPr>
        <w:t>;</w:t>
      </w:r>
      <w:proofErr w:type="gramEnd"/>
      <w:r w:rsidRPr="00497347">
        <w:rPr>
          <w:bCs/>
        </w:rPr>
        <w:t xml:space="preserve"> 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BC5B1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BC5B1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BC5B11">
      <w:pPr>
        <w:pStyle w:val="ListParagraph"/>
        <w:numPr>
          <w:ilvl w:val="0"/>
          <w:numId w:val="47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44E3C760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1930C71" w14:textId="77777777" w:rsidR="00AB1C29" w:rsidRPr="00AB1C29" w:rsidRDefault="00AB1C29" w:rsidP="00AB1C29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B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50F012" w14:textId="77777777" w:rsidR="00AB1C29" w:rsidRPr="00AB1C29" w:rsidRDefault="00AB1C29" w:rsidP="00BC5B11">
      <w:pPr>
        <w:numPr>
          <w:ilvl w:val="0"/>
          <w:numId w:val="171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levonorgestrelu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2B9E4112" w14:textId="3D6099C7" w:rsidR="0013774F" w:rsidRDefault="0013774F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BC5B11">
      <w:pPr>
        <w:pStyle w:val="NormalWeb"/>
        <w:numPr>
          <w:ilvl w:val="0"/>
          <w:numId w:val="48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BC5B11">
      <w:pPr>
        <w:pStyle w:val="ListParagraph"/>
        <w:numPr>
          <w:ilvl w:val="0"/>
          <w:numId w:val="49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BC5B11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lastRenderedPageBreak/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BC5B11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5050314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127B0">
        <w:rPr>
          <w:rFonts w:ascii="Times New Roman" w:eastAsia="Times New Roman" w:hAnsi="Times New Roman" w:cs="Times New Roman"/>
          <w:bCs/>
          <w:sz w:val="24"/>
          <w:szCs w:val="24"/>
        </w:rPr>
        <w:t>4.08.2021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9E8D834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b/>
          <w:bCs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64BB0473" w14:textId="77777777" w:rsidR="001127B0" w:rsidRPr="001127B0" w:rsidRDefault="001127B0" w:rsidP="00BC5B11">
      <w:pPr>
        <w:pStyle w:val="BodytextAgency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Rokasgrāmata veselības aprūpes speciālistiem “LEMTRADA® (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alemtuzumabs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) lietošana pacientiem ar 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recidivējoši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remitējošu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 multiplo sklerozi (RRMS)”, versija v4, 07.2021;</w:t>
      </w:r>
    </w:p>
    <w:p w14:paraId="75A6AD81" w14:textId="77777777" w:rsidR="001127B0" w:rsidRPr="001127B0" w:rsidRDefault="001127B0" w:rsidP="00BC5B11">
      <w:pPr>
        <w:pStyle w:val="BodytextAgency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Veselības aprūpes speciālista LEMTRADA® (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alemtuzumabs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>) kontrolsaraksts, versija v4, 07.2021;</w:t>
      </w:r>
    </w:p>
    <w:p w14:paraId="165B2620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1127B0">
        <w:rPr>
          <w:rFonts w:ascii="Times New Roman" w:hAnsi="Times New Roman" w:cs="Times New Roman"/>
          <w:sz w:val="24"/>
          <w:szCs w:val="24"/>
        </w:rPr>
        <w:t>:</w:t>
      </w:r>
    </w:p>
    <w:p w14:paraId="41D261A2" w14:textId="77777777" w:rsidR="001127B0" w:rsidRPr="001127B0" w:rsidRDefault="001127B0" w:rsidP="00BC5B11">
      <w:pPr>
        <w:pStyle w:val="BodytextAgency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rokasgrāmata, versija v4, 07.2021;</w:t>
      </w:r>
    </w:p>
    <w:p w14:paraId="3EF84CAF" w14:textId="77777777" w:rsidR="001127B0" w:rsidRPr="001127B0" w:rsidRDefault="001127B0" w:rsidP="00BC5B11">
      <w:pPr>
        <w:pStyle w:val="BodytextAgency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brīdinājuma kartīte, versija v4, 07.2021.</w:t>
      </w:r>
    </w:p>
    <w:p w14:paraId="3F6CBD13" w14:textId="499E5A3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</w:t>
      </w:r>
      <w:proofErr w:type="spellEnd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proofErr w:type="spellStart"/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Healthcare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4AB236F3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Stada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6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16"/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Arzneimittel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3D344E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</w:rPr>
        <w:t xml:space="preserve">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41D05C1" w14:textId="25A113DF" w:rsidR="0091444C" w:rsidRPr="003D344E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Norameda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proofErr w:type="spellStart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56F235E" w14:textId="33072228" w:rsidR="00D13BEE" w:rsidRDefault="00D13BEE" w:rsidP="00D13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Levosert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140FD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Gedeon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Richter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Plc</w:t>
      </w:r>
      <w:proofErr w:type="spellEnd"/>
      <w:r>
        <w:rPr>
          <w:rFonts w:ascii="Times New Roman" w:hAnsi="Times New Roman"/>
          <w:bCs/>
          <w:sz w:val="24"/>
          <w:szCs w:val="24"/>
        </w:rPr>
        <w:t>, Ungārija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14.01.2021):</w:t>
      </w:r>
    </w:p>
    <w:p w14:paraId="77C61007" w14:textId="41014FFA" w:rsidR="00D13BEE" w:rsidRPr="00D13BEE" w:rsidRDefault="00D13BEE" w:rsidP="00D13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3BEE">
        <w:rPr>
          <w:rFonts w:ascii="Times New Roman" w:hAnsi="Times New Roman" w:cs="Times New Roman"/>
        </w:rPr>
        <w:t>Svarīga informācija veselības aprūpes speciālistiem par zāļu riska mazināšanu:</w:t>
      </w:r>
    </w:p>
    <w:p w14:paraId="76F523E6" w14:textId="0461E3CB" w:rsidR="00D13BEE" w:rsidRPr="00D13BEE" w:rsidRDefault="00D13BEE" w:rsidP="00BC5B11">
      <w:pPr>
        <w:pStyle w:val="ListParagraph"/>
        <w:numPr>
          <w:ilvl w:val="0"/>
          <w:numId w:val="159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D13BEE">
        <w:t>Izglītojošie</w:t>
      </w:r>
      <w:proofErr w:type="spellEnd"/>
      <w:r w:rsidRPr="00D13BEE">
        <w:t xml:space="preserve"> </w:t>
      </w:r>
      <w:proofErr w:type="spellStart"/>
      <w:r w:rsidRPr="00D13BEE">
        <w:t>materiāli</w:t>
      </w:r>
      <w:proofErr w:type="spellEnd"/>
      <w:r w:rsidRPr="00D13BEE">
        <w:t xml:space="preserve"> </w:t>
      </w:r>
      <w:proofErr w:type="spellStart"/>
      <w:r w:rsidRPr="00D13BEE">
        <w:t>veselības</w:t>
      </w:r>
      <w:proofErr w:type="spellEnd"/>
      <w:r w:rsidRPr="00D13BEE">
        <w:t xml:space="preserve"> </w:t>
      </w:r>
      <w:proofErr w:type="spellStart"/>
      <w:r w:rsidRPr="00D13BEE">
        <w:t>aprūpes</w:t>
      </w:r>
      <w:proofErr w:type="spellEnd"/>
      <w:r w:rsidRPr="00D13BEE">
        <w:t xml:space="preserve"> </w:t>
      </w:r>
      <w:proofErr w:type="spellStart"/>
      <w:r w:rsidRPr="00D13BEE">
        <w:t>speciālistam</w:t>
      </w:r>
      <w:proofErr w:type="spellEnd"/>
      <w:r w:rsidRPr="00D13BEE">
        <w:t xml:space="preserve"> par </w:t>
      </w:r>
      <w:proofErr w:type="spellStart"/>
      <w:r w:rsidRPr="00D13BEE">
        <w:t>Levosert</w:t>
      </w:r>
      <w:proofErr w:type="spellEnd"/>
      <w:r w:rsidRPr="00D13BEE">
        <w:t xml:space="preserve"> 20 </w:t>
      </w:r>
      <w:proofErr w:type="spellStart"/>
      <w:r w:rsidRPr="00D13BEE">
        <w:t>mikrogramu</w:t>
      </w:r>
      <w:proofErr w:type="spellEnd"/>
      <w:r w:rsidRPr="00D13BEE">
        <w:t xml:space="preserve">/24 </w:t>
      </w:r>
      <w:proofErr w:type="spellStart"/>
      <w:r w:rsidRPr="00D13BEE">
        <w:t>stundās</w:t>
      </w:r>
      <w:proofErr w:type="spellEnd"/>
      <w:r w:rsidRPr="00D13BEE">
        <w:t xml:space="preserve"> </w:t>
      </w:r>
      <w:proofErr w:type="spellStart"/>
      <w:r w:rsidRPr="00D13BEE">
        <w:t>intrauterīnā</w:t>
      </w:r>
      <w:proofErr w:type="spellEnd"/>
      <w:r w:rsidRPr="00D13BEE">
        <w:t xml:space="preserve"> </w:t>
      </w:r>
      <w:proofErr w:type="spellStart"/>
      <w:r w:rsidRPr="00D13BEE">
        <w:t>sistēma</w:t>
      </w:r>
      <w:proofErr w:type="spellEnd"/>
      <w:r w:rsidRPr="00D13BEE">
        <w:t xml:space="preserve">, </w:t>
      </w:r>
      <w:proofErr w:type="spellStart"/>
      <w:r w:rsidRPr="00D13BEE">
        <w:t>versija</w:t>
      </w:r>
      <w:proofErr w:type="spellEnd"/>
      <w:r w:rsidRPr="00D13BEE">
        <w:t xml:space="preserve"> 4_01.2021</w:t>
      </w:r>
      <w:r w:rsidRPr="00D13BEE">
        <w:rPr>
          <w:color w:val="000000"/>
        </w:rPr>
        <w:t>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8F5F93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BC5B11">
      <w:pPr>
        <w:pStyle w:val="ListParagraph"/>
        <w:numPr>
          <w:ilvl w:val="0"/>
          <w:numId w:val="145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BC5B11">
      <w:pPr>
        <w:pStyle w:val="ListParagraph"/>
        <w:numPr>
          <w:ilvl w:val="0"/>
          <w:numId w:val="145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41FEE61B" w14:textId="77777777" w:rsidR="00374CAE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BC5B11">
      <w:pPr>
        <w:numPr>
          <w:ilvl w:val="0"/>
          <w:numId w:val="51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BC5B11">
      <w:pPr>
        <w:numPr>
          <w:ilvl w:val="0"/>
          <w:numId w:val="51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BC5B11">
      <w:pPr>
        <w:numPr>
          <w:ilvl w:val="0"/>
          <w:numId w:val="51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BC5B11">
      <w:pPr>
        <w:numPr>
          <w:ilvl w:val="0"/>
          <w:numId w:val="51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BC5B11">
      <w:pPr>
        <w:pStyle w:val="ListParagraph"/>
        <w:numPr>
          <w:ilvl w:val="0"/>
          <w:numId w:val="141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0BDA1C4E" w14:textId="77777777" w:rsidR="0013774F" w:rsidRDefault="0013774F" w:rsidP="00BC5B11">
      <w:pPr>
        <w:pStyle w:val="ListParagraph"/>
        <w:numPr>
          <w:ilvl w:val="0"/>
          <w:numId w:val="141"/>
        </w:numPr>
        <w:autoSpaceDE w:val="0"/>
        <w:autoSpaceDN w:val="0"/>
        <w:adjustRightInd w:val="0"/>
      </w:pPr>
      <w:proofErr w:type="spellStart"/>
      <w:r>
        <w:lastRenderedPageBreak/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BC5B11">
      <w:pPr>
        <w:pStyle w:val="ListParagraph"/>
        <w:numPr>
          <w:ilvl w:val="0"/>
          <w:numId w:val="52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BC5B11">
      <w:pPr>
        <w:pStyle w:val="ListParagraph"/>
        <w:numPr>
          <w:ilvl w:val="0"/>
          <w:numId w:val="136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</w:t>
      </w:r>
      <w:r w:rsidR="00212264">
        <w:t>īte</w:t>
      </w:r>
      <w:proofErr w:type="spellEnd"/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BC5B11">
      <w:pPr>
        <w:pStyle w:val="ListParagraph"/>
        <w:numPr>
          <w:ilvl w:val="0"/>
          <w:numId w:val="136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BC5B11">
      <w:pPr>
        <w:pStyle w:val="Header"/>
        <w:numPr>
          <w:ilvl w:val="0"/>
          <w:numId w:val="136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200A3C05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24F86220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 xml:space="preserve">0,25 mg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22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.202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):</w:t>
      </w:r>
    </w:p>
    <w:p w14:paraId="44FBECA6" w14:textId="673C3B1C" w:rsidR="008D3456" w:rsidRPr="0087518D" w:rsidRDefault="008D3456" w:rsidP="00BC5B11">
      <w:pPr>
        <w:numPr>
          <w:ilvl w:val="0"/>
          <w:numId w:val="152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it-IT"/>
        </w:rPr>
      </w:pPr>
      <w:bookmarkStart w:id="17" w:name="_Hlk40351812"/>
      <w:bookmarkStart w:id="18" w:name="_Hlk42250302"/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(</w:t>
      </w:r>
      <w:r w:rsidRPr="0087518D">
        <w:rPr>
          <w:rFonts w:ascii="Times New Roman" w:eastAsia="Calibri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) </w:t>
      </w:r>
      <w:bookmarkEnd w:id="17"/>
      <w:r w:rsidR="006871C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Ārsta kontrolsaraksts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, </w:t>
      </w:r>
      <w:r w:rsidRPr="0087518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</w:t>
      </w:r>
      <w:r w:rsidR="00493F50"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ersija 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2.0</w:t>
      </w:r>
      <w:r w:rsidR="00493F50"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0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3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.202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1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; </w:t>
      </w:r>
    </w:p>
    <w:bookmarkEnd w:id="18"/>
    <w:p w14:paraId="0FB272B3" w14:textId="5D768A23" w:rsidR="008D3456" w:rsidRPr="008D3456" w:rsidRDefault="008D3456" w:rsidP="00BC5B11">
      <w:pPr>
        <w:numPr>
          <w:ilvl w:val="0"/>
          <w:numId w:val="152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aprūpētāja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izglītojošie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materiāli</w:t>
      </w:r>
      <w:proofErr w:type="spellEnd"/>
      <w:r w:rsidR="00E206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2.0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</w:t>
      </w:r>
      <w:r w:rsidR="00E206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3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.202</w:t>
      </w:r>
      <w:r w:rsidR="00E206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</w:t>
      </w:r>
    </w:p>
    <w:p w14:paraId="4BE70110" w14:textId="79137126" w:rsidR="008D3456" w:rsidRPr="008D3456" w:rsidRDefault="008D3456" w:rsidP="00BC5B11">
      <w:pPr>
        <w:numPr>
          <w:ilvl w:val="1"/>
          <w:numId w:val="152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brīdinājuma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kartīte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Grūtniecības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nepieļaušana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sievietēm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reproduktīvā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vecumā</w:t>
      </w:r>
      <w:proofErr w:type="spellEnd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2.0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3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.202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14:paraId="24384C4B" w14:textId="77777777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36EC2E7C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Arzneimittel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Putter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GmbH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atjaunināts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4FFD">
        <w:rPr>
          <w:rFonts w:ascii="Times New Roman" w:hAnsi="Times New Roman" w:cs="Times New Roman"/>
          <w:bCs/>
          <w:color w:val="000000"/>
          <w:sz w:val="24"/>
          <w:szCs w:val="24"/>
        </w:rPr>
        <w:t>11.02.2021.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7CF3B01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4175E31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BC5B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BC5B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4A5604" w14:textId="4AFE0DEA" w:rsidR="00C15E9B" w:rsidRPr="00CF77A1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CF77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17.05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E9C55FB" w14:textId="77777777" w:rsidR="00CF77A1" w:rsidRPr="00CF77A1" w:rsidRDefault="00CF77A1" w:rsidP="00CF77A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CF7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9B6643" w14:textId="2D1B6EF2" w:rsidR="00CF77A1" w:rsidRPr="00CF77A1" w:rsidRDefault="00CF77A1" w:rsidP="00BC5B11">
      <w:pPr>
        <w:numPr>
          <w:ilvl w:val="0"/>
          <w:numId w:val="171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levono</w:t>
      </w:r>
      <w:r w:rsidR="00AB1C29">
        <w:rPr>
          <w:rFonts w:ascii="Times New Roman" w:eastAsia="Times New Roman" w:hAnsi="Times New Roman" w:cs="Times New Roman"/>
          <w:bCs/>
          <w:sz w:val="24"/>
          <w:szCs w:val="24"/>
        </w:rPr>
        <w:t>kyleen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rgestrelu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4CEF3A32" w14:textId="52886F44" w:rsidR="00786E35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3057E499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Francija (atjaunināts </w:t>
      </w:r>
      <w:r w:rsidR="00B7399B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7399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B7399B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53EC80EF" w14:textId="37BAB569" w:rsidR="0013774F" w:rsidRDefault="0013774F" w:rsidP="00BC5B11">
      <w:pPr>
        <w:pStyle w:val="ListParagraph"/>
        <w:numPr>
          <w:ilvl w:val="0"/>
          <w:numId w:val="54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</w:t>
      </w:r>
      <w:proofErr w:type="gramStart"/>
      <w:r>
        <w:t>v0</w:t>
      </w:r>
      <w:r w:rsidR="00B7399B">
        <w:t>5</w:t>
      </w:r>
      <w:r>
        <w:t>;</w:t>
      </w:r>
      <w:proofErr w:type="gramEnd"/>
    </w:p>
    <w:p w14:paraId="331B2306" w14:textId="77777777" w:rsidR="0013774F" w:rsidRDefault="0013774F" w:rsidP="00BC5B11">
      <w:pPr>
        <w:pStyle w:val="ListParagraph"/>
        <w:numPr>
          <w:ilvl w:val="0"/>
          <w:numId w:val="54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60BFEC3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BC5B11">
      <w:pPr>
        <w:pStyle w:val="ListParagraph"/>
        <w:numPr>
          <w:ilvl w:val="0"/>
          <w:numId w:val="126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lastRenderedPageBreak/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BC5B11">
      <w:pPr>
        <w:pStyle w:val="Default"/>
        <w:numPr>
          <w:ilvl w:val="0"/>
          <w:numId w:val="55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BC5B11">
      <w:pPr>
        <w:pStyle w:val="Default"/>
        <w:numPr>
          <w:ilvl w:val="0"/>
          <w:numId w:val="55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BC5B11">
      <w:pPr>
        <w:pStyle w:val="Default"/>
        <w:numPr>
          <w:ilvl w:val="0"/>
          <w:numId w:val="5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BC5B11">
      <w:pPr>
        <w:pStyle w:val="Default"/>
        <w:numPr>
          <w:ilvl w:val="0"/>
          <w:numId w:val="55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BC5B11">
      <w:pPr>
        <w:pStyle w:val="ListParagraph"/>
        <w:numPr>
          <w:ilvl w:val="0"/>
          <w:numId w:val="56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proofErr w:type="gramStart"/>
      <w:r>
        <w:rPr>
          <w:rFonts w:eastAsiaTheme="minorHAnsi"/>
          <w:color w:val="000000"/>
        </w:rPr>
        <w:t>0;</w:t>
      </w:r>
      <w:proofErr w:type="gramEnd"/>
    </w:p>
    <w:p w14:paraId="51970882" w14:textId="77777777" w:rsidR="0013774F" w:rsidRPr="00310B4A" w:rsidRDefault="0013774F" w:rsidP="00BC5B11">
      <w:pPr>
        <w:pStyle w:val="ListParagraph"/>
        <w:numPr>
          <w:ilvl w:val="0"/>
          <w:numId w:val="56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94365D" w:rsidRDefault="00B9378C" w:rsidP="00BC5B11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4365D">
        <w:t>Svarīga</w:t>
      </w:r>
      <w:proofErr w:type="spellEnd"/>
      <w:r w:rsidRPr="0094365D">
        <w:t xml:space="preserve"> </w:t>
      </w:r>
      <w:proofErr w:type="spellStart"/>
      <w:r w:rsidRPr="0094365D">
        <w:t>informācija</w:t>
      </w:r>
      <w:proofErr w:type="spellEnd"/>
      <w:r w:rsidRPr="0094365D">
        <w:t xml:space="preserve"> </w:t>
      </w:r>
      <w:proofErr w:type="spellStart"/>
      <w:r w:rsidRPr="0094365D">
        <w:t>veselības</w:t>
      </w:r>
      <w:proofErr w:type="spellEnd"/>
      <w:r w:rsidRPr="0094365D">
        <w:t xml:space="preserve"> </w:t>
      </w:r>
      <w:proofErr w:type="spellStart"/>
      <w:r w:rsidRPr="0094365D">
        <w:t>aprūpes</w:t>
      </w:r>
      <w:proofErr w:type="spellEnd"/>
      <w:r w:rsidRPr="0094365D">
        <w:t xml:space="preserve"> </w:t>
      </w:r>
      <w:proofErr w:type="spellStart"/>
      <w:r w:rsidRPr="0094365D">
        <w:t>speciālistiem</w:t>
      </w:r>
      <w:proofErr w:type="spellEnd"/>
      <w:r w:rsidRPr="0094365D">
        <w:t xml:space="preserve"> par </w:t>
      </w:r>
      <w:proofErr w:type="spellStart"/>
      <w:r w:rsidRPr="0094365D">
        <w:t>zāļu</w:t>
      </w:r>
      <w:proofErr w:type="spellEnd"/>
      <w:r w:rsidRPr="0094365D">
        <w:t xml:space="preserve"> </w:t>
      </w:r>
      <w:proofErr w:type="spellStart"/>
      <w:r w:rsidRPr="0094365D">
        <w:t>riska</w:t>
      </w:r>
      <w:proofErr w:type="spellEnd"/>
      <w:r w:rsidRPr="0094365D">
        <w:t xml:space="preserve"> </w:t>
      </w:r>
      <w:proofErr w:type="spellStart"/>
      <w:r w:rsidRPr="0094365D">
        <w:t>mazināšanu</w:t>
      </w:r>
      <w:proofErr w:type="spellEnd"/>
      <w:r>
        <w:t xml:space="preserve">. </w:t>
      </w:r>
      <w:proofErr w:type="spellStart"/>
      <w:r w:rsidRPr="006500A2">
        <w:rPr>
          <w:bCs/>
        </w:rPr>
        <w:t>Myozyme</w:t>
      </w:r>
      <w:proofErr w:type="spellEnd"/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(alfa </w:t>
      </w:r>
      <w:proofErr w:type="spellStart"/>
      <w:r w:rsidRPr="006500A2">
        <w:rPr>
          <w:bCs/>
        </w:rPr>
        <w:t>alglikozidāze</w:t>
      </w:r>
      <w:proofErr w:type="spellEnd"/>
      <w:r w:rsidRPr="006500A2">
        <w:rPr>
          <w:bCs/>
        </w:rPr>
        <w:t xml:space="preserve">). </w:t>
      </w:r>
      <w:proofErr w:type="spellStart"/>
      <w:r w:rsidRPr="006500A2">
        <w:rPr>
          <w:bCs/>
        </w:rPr>
        <w:t>Norādījumi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veselības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aprūpes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speciālistiem</w:t>
      </w:r>
      <w:proofErr w:type="spellEnd"/>
      <w:r w:rsidRPr="006500A2">
        <w:rPr>
          <w:bCs/>
        </w:rPr>
        <w:t xml:space="preserve"> par </w:t>
      </w:r>
      <w:proofErr w:type="spellStart"/>
      <w:r w:rsidRPr="006500A2">
        <w:rPr>
          <w:bCs/>
        </w:rPr>
        <w:t>Myozyme</w:t>
      </w:r>
      <w:proofErr w:type="spellEnd"/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ievadīšanu</w:t>
      </w:r>
      <w:proofErr w:type="spellEnd"/>
      <w:r w:rsidRPr="006500A2">
        <w:rPr>
          <w:bCs/>
        </w:rPr>
        <w:t xml:space="preserve">, </w:t>
      </w:r>
      <w:proofErr w:type="spellStart"/>
      <w:r w:rsidRPr="006500A2">
        <w:rPr>
          <w:bCs/>
        </w:rPr>
        <w:t>klīniskā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riska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pārvaldību</w:t>
      </w:r>
      <w:proofErr w:type="spellEnd"/>
      <w:r w:rsidRPr="006500A2">
        <w:rPr>
          <w:bCs/>
        </w:rPr>
        <w:t xml:space="preserve"> un </w:t>
      </w:r>
      <w:proofErr w:type="spellStart"/>
      <w:r w:rsidRPr="006500A2">
        <w:rPr>
          <w:bCs/>
        </w:rPr>
        <w:t>imunoloģiskiem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izmeklējumiem</w:t>
      </w:r>
      <w:proofErr w:type="spellEnd"/>
      <w:r w:rsidRPr="006500A2">
        <w:rPr>
          <w:bCs/>
        </w:rPr>
        <w:t xml:space="preserve">, </w:t>
      </w:r>
      <w:proofErr w:type="spellStart"/>
      <w:r w:rsidRPr="006500A2">
        <w:rPr>
          <w:bCs/>
        </w:rPr>
        <w:t>versija</w:t>
      </w:r>
      <w:proofErr w:type="spellEnd"/>
      <w:r w:rsidRPr="006500A2">
        <w:rPr>
          <w:bCs/>
        </w:rPr>
        <w:t xml:space="preserve"> 3</w:t>
      </w:r>
      <w:r>
        <w:rPr>
          <w:b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13774F" w:rsidRPr="009C7255">
        <w:rPr>
          <w:bCs/>
          <w:color w:val="000000"/>
          <w:kern w:val="24"/>
        </w:rPr>
        <w:t xml:space="preserve">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BC5B11">
      <w:pPr>
        <w:pStyle w:val="ListParagraph"/>
        <w:numPr>
          <w:ilvl w:val="0"/>
          <w:numId w:val="5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9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BC5B11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BC5B11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BC5B11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bookmarkEnd w:id="19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BC5B1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BC5B11">
      <w:pPr>
        <w:pStyle w:val="ListParagraph"/>
        <w:numPr>
          <w:ilvl w:val="0"/>
          <w:numId w:val="5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ārstam</w:t>
      </w:r>
      <w:proofErr w:type="spellEnd"/>
      <w:r>
        <w:rPr>
          <w:bCs/>
        </w:rPr>
        <w:t>;</w:t>
      </w:r>
      <w:proofErr w:type="gramEnd"/>
    </w:p>
    <w:p w14:paraId="7349CCA4" w14:textId="77777777" w:rsidR="0013774F" w:rsidRDefault="0013774F" w:rsidP="00BC5B11">
      <w:pPr>
        <w:pStyle w:val="ListParagraph"/>
        <w:numPr>
          <w:ilvl w:val="0"/>
          <w:numId w:val="5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BC5B11">
      <w:pPr>
        <w:pStyle w:val="ListParagraph"/>
        <w:numPr>
          <w:ilvl w:val="0"/>
          <w:numId w:val="134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BC5B11">
      <w:pPr>
        <w:pStyle w:val="ListParagraph"/>
        <w:numPr>
          <w:ilvl w:val="0"/>
          <w:numId w:val="61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BC5B11">
      <w:pPr>
        <w:numPr>
          <w:ilvl w:val="0"/>
          <w:numId w:val="6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BC5B11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BC5B11">
      <w:pPr>
        <w:pStyle w:val="ListParagraph"/>
        <w:numPr>
          <w:ilvl w:val="0"/>
          <w:numId w:val="6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BC5B11">
      <w:pPr>
        <w:pStyle w:val="ListParagraph"/>
        <w:numPr>
          <w:ilvl w:val="0"/>
          <w:numId w:val="6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Default="0013774F" w:rsidP="00BC5B11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BC5B1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BC5B1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BC5B1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BC5B1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716568" w14:textId="3AD92D4D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Palynziq</w:t>
      </w:r>
      <w:proofErr w:type="spellEnd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</w:t>
      </w:r>
      <w:proofErr w:type="spellStart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Pegvaliasum</w:t>
      </w:r>
      <w:proofErr w:type="spellEnd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)</w:t>
      </w:r>
      <w:r w:rsidRPr="009449B6"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International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15.01.2021.):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4B819E12" w:rsidR="009449B6" w:rsidRPr="009D3574" w:rsidRDefault="009D3574" w:rsidP="009D3574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PALYNZIQ®▼ (</w:t>
      </w:r>
      <w:proofErr w:type="spellStart"/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) riska mazināšanu, versija - EU-PAL-00303 2022. gada janvāris;</w:t>
      </w:r>
      <w:r w:rsidR="009449B6" w:rsidRPr="009D357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BC5B11">
      <w:pPr>
        <w:numPr>
          <w:ilvl w:val="0"/>
          <w:numId w:val="1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) Pacienta brīdinājuma kartīte, versija - 05/01/2021;</w:t>
      </w:r>
    </w:p>
    <w:p w14:paraId="2B97E73E" w14:textId="77777777" w:rsidR="009449B6" w:rsidRPr="009449B6" w:rsidRDefault="009449B6" w:rsidP="00BC5B11">
      <w:pPr>
        <w:numPr>
          <w:ilvl w:val="0"/>
          <w:numId w:val="1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Norādījumi pacientiem un apmācītiem novērotājiem PALYNZIQ ®▼(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BC5B11">
      <w:pPr>
        <w:numPr>
          <w:ilvl w:val="0"/>
          <w:numId w:val="6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BC5B1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BC5B1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BC5B1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BC5B1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54855215" w:rsidR="0013774F" w:rsidRDefault="0013774F" w:rsidP="00BC5B1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9AAD9A8" w14:textId="4A6CB655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9BAC7A" w14:textId="70F78EE9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56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Ponvory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ponesimodum</w:t>
      </w:r>
      <w:proofErr w:type="spellEnd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Janssen-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Cilag</w:t>
      </w:r>
      <w:proofErr w:type="spellEnd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International NV, 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Beļģija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13.12.2021):</w:t>
      </w:r>
    </w:p>
    <w:p w14:paraId="02AD7C36" w14:textId="77777777" w:rsidR="00B456A0" w:rsidRPr="000342F1" w:rsidRDefault="00B456A0" w:rsidP="00B456A0">
      <w:pPr>
        <w:pStyle w:val="Default"/>
        <w:numPr>
          <w:ilvl w:val="0"/>
          <w:numId w:val="194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0342F1">
        <w:rPr>
          <w:rFonts w:eastAsia="Times New Roman"/>
          <w:lang w:val="it-IT"/>
        </w:rPr>
        <w:t xml:space="preserve">Svarīga informācija veselības aprūpes speciālistiem par zāļu riska mazināšanu. 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>.</w:t>
      </w:r>
      <w:r w:rsidRPr="000342F1">
        <w:rPr>
          <w:rFonts w:eastAsia="Times New Roman"/>
          <w:lang w:val="it-IT"/>
        </w:rPr>
        <w:t xml:space="preserve"> Kontrolsaraksts zāļu parakstītājam</w:t>
      </w:r>
      <w:r>
        <w:rPr>
          <w:rFonts w:eastAsia="Times New Roman"/>
          <w:lang w:val="it-IT"/>
        </w:rPr>
        <w:t>, versija 1.0;</w:t>
      </w:r>
    </w:p>
    <w:p w14:paraId="5482D8E4" w14:textId="77777777" w:rsidR="00B456A0" w:rsidRPr="005D7ABE" w:rsidRDefault="00B456A0" w:rsidP="00B456A0">
      <w:pPr>
        <w:pStyle w:val="Default"/>
        <w:numPr>
          <w:ilvl w:val="0"/>
          <w:numId w:val="194"/>
        </w:numPr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  <w:r w:rsidRPr="000342F1">
        <w:rPr>
          <w:rFonts w:eastAsia="Times New Roman"/>
          <w:lang w:val="it-IT"/>
        </w:rPr>
        <w:t xml:space="preserve">Svarīga informācija </w:t>
      </w:r>
      <w:r>
        <w:rPr>
          <w:rFonts w:eastAsia="Times New Roman"/>
          <w:lang w:val="it-IT"/>
        </w:rPr>
        <w:t>pacientam</w:t>
      </w:r>
      <w:r w:rsidRPr="000342F1">
        <w:rPr>
          <w:rFonts w:eastAsia="Times New Roman"/>
          <w:lang w:val="it-IT"/>
        </w:rPr>
        <w:t xml:space="preserve"> par zāļu riska mazināšanu.</w:t>
      </w:r>
      <w:r>
        <w:rPr>
          <w:rFonts w:eastAsia="Times New Roman"/>
          <w:lang w:val="it-IT"/>
        </w:rPr>
        <w:t xml:space="preserve"> </w:t>
      </w:r>
      <w:r w:rsidRPr="000342F1">
        <w:rPr>
          <w:rFonts w:eastAsia="Times New Roman"/>
          <w:lang w:val="it-IT"/>
        </w:rPr>
        <w:t xml:space="preserve">Ponvory </w:t>
      </w:r>
      <w:r w:rsidRPr="005D7ABE">
        <w:rPr>
          <w:shd w:val="clear" w:color="auto" w:fill="FFFFFF"/>
          <w:lang w:val="it-IT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 xml:space="preserve">. </w:t>
      </w:r>
      <w:r w:rsidRPr="005D7ABE">
        <w:rPr>
          <w:bCs/>
          <w:lang w:val="it-IT"/>
        </w:rPr>
        <w:t>Norādījumi pacientiem un (vai) viņu aprūpētājiem, versija 1.0;</w:t>
      </w:r>
    </w:p>
    <w:p w14:paraId="3AC7824A" w14:textId="77777777" w:rsidR="00B456A0" w:rsidRPr="00FF40D0" w:rsidRDefault="00B456A0" w:rsidP="00B456A0">
      <w:pPr>
        <w:pStyle w:val="Default"/>
        <w:numPr>
          <w:ilvl w:val="0"/>
          <w:numId w:val="194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0342F1">
        <w:rPr>
          <w:rFonts w:eastAsia="Times New Roman"/>
          <w:lang w:val="it-IT"/>
        </w:rPr>
        <w:t xml:space="preserve">Svarīga informācija </w:t>
      </w:r>
      <w:r>
        <w:rPr>
          <w:rFonts w:eastAsia="Times New Roman"/>
          <w:lang w:val="it-IT"/>
        </w:rPr>
        <w:t>pacientam</w:t>
      </w:r>
      <w:r w:rsidRPr="000342F1">
        <w:rPr>
          <w:rFonts w:eastAsia="Times New Roman"/>
          <w:lang w:val="it-IT"/>
        </w:rPr>
        <w:t xml:space="preserve"> par zāļu riska mazināšanu.</w:t>
      </w:r>
      <w:r>
        <w:rPr>
          <w:rFonts w:eastAsia="Times New Roman"/>
          <w:lang w:val="it-IT"/>
        </w:rPr>
        <w:t xml:space="preserve"> Pacientes atgādinājuma kartīte par grūtniecību </w:t>
      </w:r>
      <w:r w:rsidRPr="000342F1">
        <w:rPr>
          <w:rFonts w:eastAsia="Times New Roman"/>
          <w:lang w:val="it-IT"/>
        </w:rPr>
        <w:t xml:space="preserve">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 xml:space="preserve">. </w:t>
      </w:r>
      <w:proofErr w:type="spellStart"/>
      <w:r w:rsidRPr="00FF40D0">
        <w:rPr>
          <w:bCs/>
        </w:rPr>
        <w:t>Informācija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sievietēm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ar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reproduktīvo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potenciālu</w:t>
      </w:r>
      <w:proofErr w:type="spellEnd"/>
      <w:r>
        <w:rPr>
          <w:bCs/>
        </w:rPr>
        <w:t xml:space="preserve">, </w:t>
      </w:r>
      <w:r>
        <w:rPr>
          <w:rFonts w:eastAsia="Times New Roman"/>
          <w:lang w:val="it-IT"/>
        </w:rPr>
        <w:t>versija 1.0.</w:t>
      </w:r>
    </w:p>
    <w:p w14:paraId="64327262" w14:textId="77777777" w:rsidR="00B456A0" w:rsidRP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Group), Vācija (saskaņots 02.03.2017):</w:t>
      </w:r>
    </w:p>
    <w:p w14:paraId="3233D398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5B6133BF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F911D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1D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911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E297042" w14:textId="3B0B00D3" w:rsidR="0013774F" w:rsidRDefault="0013774F" w:rsidP="00F911D2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 w:rsidR="00F911D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92A5EED" w14:textId="77777777" w:rsidR="00F911D2" w:rsidRPr="005D7ABE" w:rsidRDefault="00F911D2" w:rsidP="00BC5B11">
      <w:pPr>
        <w:pStyle w:val="Default"/>
        <w:numPr>
          <w:ilvl w:val="0"/>
          <w:numId w:val="172"/>
        </w:numPr>
        <w:adjustRightInd/>
        <w:snapToGrid w:val="0"/>
        <w:jc w:val="both"/>
        <w:rPr>
          <w:color w:val="auto"/>
          <w:sz w:val="22"/>
          <w:szCs w:val="22"/>
          <w:lang w:val="lv-LV"/>
        </w:rPr>
      </w:pPr>
      <w:bookmarkStart w:id="20" w:name="_Hlk66344655"/>
      <w:r w:rsidRPr="005D7ABE">
        <w:rPr>
          <w:rStyle w:val="A1"/>
          <w:b w:val="0"/>
          <w:bCs/>
          <w:color w:val="auto"/>
          <w:sz w:val="22"/>
          <w:szCs w:val="22"/>
          <w:lang w:val="lv-LV"/>
        </w:rPr>
        <w:t>Izrakstīšanas norādījumi</w:t>
      </w:r>
      <w:r w:rsidRPr="005D7ABE">
        <w:rPr>
          <w:color w:val="auto"/>
          <w:sz w:val="22"/>
          <w:szCs w:val="22"/>
          <w:lang w:val="lv-LV"/>
        </w:rPr>
        <w:t xml:space="preserve"> lietošanai bērniem, v</w:t>
      </w:r>
      <w:r w:rsidRPr="005D7ABE">
        <w:rPr>
          <w:b/>
          <w:bCs/>
          <w:color w:val="auto"/>
          <w:sz w:val="22"/>
          <w:szCs w:val="22"/>
          <w:lang w:val="lv-LV"/>
        </w:rPr>
        <w:t>.</w:t>
      </w:r>
      <w:r w:rsidRPr="005D7ABE">
        <w:rPr>
          <w:rFonts w:eastAsia="Times New Roman"/>
          <w:color w:val="auto"/>
          <w:sz w:val="22"/>
          <w:szCs w:val="22"/>
          <w:lang w:val="lv-LV"/>
        </w:rPr>
        <w:t>LV2021/ IM01/</w:t>
      </w:r>
      <w:proofErr w:type="spellStart"/>
      <w:r w:rsidRPr="005D7ABE">
        <w:rPr>
          <w:rFonts w:eastAsia="Times New Roman"/>
          <w:color w:val="auto"/>
          <w:sz w:val="22"/>
          <w:szCs w:val="22"/>
          <w:lang w:val="lv-LV"/>
        </w:rPr>
        <w:t>Pradaxa</w:t>
      </w:r>
      <w:proofErr w:type="spellEnd"/>
      <w:r w:rsidRPr="005D7ABE">
        <w:rPr>
          <w:rFonts w:eastAsia="Times New Roman"/>
          <w:color w:val="auto"/>
          <w:sz w:val="22"/>
          <w:szCs w:val="22"/>
          <w:lang w:val="lv-LV"/>
        </w:rPr>
        <w:t>/ VTE/v20Pediatric;</w:t>
      </w:r>
    </w:p>
    <w:bookmarkEnd w:id="20"/>
    <w:p w14:paraId="59887806" w14:textId="77777777" w:rsidR="00F911D2" w:rsidRPr="005D7ABE" w:rsidRDefault="00F911D2" w:rsidP="00BC5B11">
      <w:pPr>
        <w:pStyle w:val="Default"/>
        <w:numPr>
          <w:ilvl w:val="0"/>
          <w:numId w:val="172"/>
        </w:numPr>
        <w:adjustRightInd/>
        <w:snapToGrid w:val="0"/>
        <w:jc w:val="both"/>
        <w:rPr>
          <w:color w:val="auto"/>
          <w:sz w:val="22"/>
          <w:szCs w:val="22"/>
          <w:lang w:val="lv-LV"/>
        </w:rPr>
      </w:pPr>
      <w:r w:rsidRPr="005D7ABE">
        <w:rPr>
          <w:rStyle w:val="A1"/>
          <w:b w:val="0"/>
          <w:bCs/>
          <w:color w:val="auto"/>
          <w:sz w:val="22"/>
          <w:szCs w:val="22"/>
          <w:lang w:val="lv-LV"/>
        </w:rPr>
        <w:t>Izrakstīšanas norādījumi</w:t>
      </w:r>
      <w:r w:rsidRPr="005D7ABE">
        <w:rPr>
          <w:rStyle w:val="A1"/>
          <w:color w:val="auto"/>
          <w:sz w:val="22"/>
          <w:szCs w:val="22"/>
          <w:lang w:val="lv-LV"/>
        </w:rPr>
        <w:t xml:space="preserve">. </w:t>
      </w:r>
      <w:r w:rsidRPr="005D7ABE">
        <w:rPr>
          <w:color w:val="auto"/>
          <w:sz w:val="22"/>
          <w:szCs w:val="22"/>
          <w:lang w:val="lv-LV"/>
        </w:rPr>
        <w:t>Šajos norādījumos sniegtie ieteikumi ir attiecināmi tikai uz VTE primārās profilakses indikāciju, lietojot PRADAXA</w:t>
      </w:r>
      <w:r w:rsidRPr="005D7ABE">
        <w:rPr>
          <w:b/>
          <w:bCs/>
          <w:color w:val="auto"/>
          <w:sz w:val="22"/>
          <w:szCs w:val="22"/>
          <w:vertAlign w:val="superscript"/>
          <w:lang w:val="lv-LV"/>
        </w:rPr>
        <w:t>®</w:t>
      </w:r>
      <w:r w:rsidRPr="005D7ABE">
        <w:rPr>
          <w:b/>
          <w:bCs/>
          <w:color w:val="auto"/>
          <w:sz w:val="22"/>
          <w:szCs w:val="22"/>
          <w:lang w:val="lv-LV"/>
        </w:rPr>
        <w:t xml:space="preserve"> </w:t>
      </w:r>
      <w:r w:rsidRPr="005D7ABE">
        <w:rPr>
          <w:color w:val="auto"/>
          <w:sz w:val="22"/>
          <w:szCs w:val="22"/>
          <w:lang w:val="lv-LV"/>
        </w:rPr>
        <w:t>vienu reizi dienā, v.</w:t>
      </w:r>
      <w:r w:rsidRPr="005D7ABE">
        <w:rPr>
          <w:rFonts w:eastAsia="Times New Roman"/>
          <w:color w:val="auto"/>
          <w:sz w:val="22"/>
          <w:szCs w:val="22"/>
          <w:lang w:val="lv-LV"/>
        </w:rPr>
        <w:t>LV2020/ IM01/</w:t>
      </w:r>
      <w:proofErr w:type="spellStart"/>
      <w:r w:rsidRPr="005D7ABE">
        <w:rPr>
          <w:rFonts w:eastAsia="Times New Roman"/>
          <w:color w:val="auto"/>
          <w:sz w:val="22"/>
          <w:szCs w:val="22"/>
          <w:lang w:val="lv-LV"/>
        </w:rPr>
        <w:t>Pradaxa</w:t>
      </w:r>
      <w:proofErr w:type="spellEnd"/>
      <w:r w:rsidRPr="005D7ABE">
        <w:rPr>
          <w:rFonts w:eastAsia="Times New Roman"/>
          <w:color w:val="auto"/>
          <w:sz w:val="22"/>
          <w:szCs w:val="22"/>
          <w:lang w:val="lv-LV"/>
        </w:rPr>
        <w:t>/</w:t>
      </w:r>
      <w:proofErr w:type="spellStart"/>
      <w:r w:rsidRPr="005D7ABE">
        <w:rPr>
          <w:rFonts w:eastAsia="Times New Roman"/>
          <w:color w:val="auto"/>
          <w:sz w:val="22"/>
          <w:szCs w:val="22"/>
          <w:lang w:val="lv-LV"/>
        </w:rPr>
        <w:t>VTEp</w:t>
      </w:r>
      <w:proofErr w:type="spellEnd"/>
      <w:r w:rsidRPr="005D7ABE">
        <w:rPr>
          <w:rFonts w:eastAsia="Times New Roman"/>
          <w:color w:val="auto"/>
          <w:sz w:val="22"/>
          <w:szCs w:val="22"/>
          <w:lang w:val="lv-LV"/>
        </w:rPr>
        <w:t>/v20 pieaugušiem;</w:t>
      </w:r>
    </w:p>
    <w:p w14:paraId="6371546C" w14:textId="77777777" w:rsidR="00F911D2" w:rsidRPr="005D7ABE" w:rsidRDefault="00F911D2" w:rsidP="00BC5B11">
      <w:pPr>
        <w:pStyle w:val="Default"/>
        <w:numPr>
          <w:ilvl w:val="0"/>
          <w:numId w:val="172"/>
        </w:numPr>
        <w:adjustRightInd/>
        <w:snapToGrid w:val="0"/>
        <w:spacing w:line="240" w:lineRule="atLeast"/>
        <w:jc w:val="both"/>
        <w:rPr>
          <w:color w:val="auto"/>
          <w:sz w:val="22"/>
          <w:szCs w:val="22"/>
          <w:lang w:val="lv-LV"/>
        </w:rPr>
      </w:pPr>
      <w:r w:rsidRPr="005D7ABE">
        <w:rPr>
          <w:rStyle w:val="A0"/>
          <w:rFonts w:ascii="Times New Roman" w:hAnsi="Times New Roman" w:cs="Times New Roman"/>
          <w:color w:val="auto"/>
          <w:sz w:val="22"/>
          <w:szCs w:val="22"/>
          <w:lang w:val="lv-LV"/>
        </w:rPr>
        <w:t xml:space="preserve">Izrakstīšanas norādījumi. </w:t>
      </w:r>
      <w:r w:rsidRPr="005D7ABE">
        <w:rPr>
          <w:color w:val="auto"/>
          <w:sz w:val="22"/>
          <w:szCs w:val="22"/>
          <w:lang w:val="lv-LV" w:eastAsia="lv-LV"/>
        </w:rPr>
        <w:t>Šajos norādījumos sniegtie ieteikumi ir attiecināmi uz indikācijām</w:t>
      </w:r>
      <w:r w:rsidRPr="005D7ABE">
        <w:rPr>
          <w:color w:val="auto"/>
          <w:sz w:val="22"/>
          <w:szCs w:val="22"/>
          <w:lang w:val="lv-LV"/>
        </w:rPr>
        <w:t>:</w:t>
      </w:r>
    </w:p>
    <w:p w14:paraId="0DC08FB3" w14:textId="77777777" w:rsidR="00F911D2" w:rsidRPr="00047F51" w:rsidRDefault="00F911D2" w:rsidP="00BC5B11">
      <w:pPr>
        <w:pStyle w:val="ListParagraph"/>
        <w:numPr>
          <w:ilvl w:val="0"/>
          <w:numId w:val="173"/>
        </w:numPr>
        <w:autoSpaceDE w:val="0"/>
        <w:autoSpaceDN w:val="0"/>
        <w:snapToGrid w:val="0"/>
        <w:spacing w:line="240" w:lineRule="atLeast"/>
        <w:contextualSpacing w:val="0"/>
        <w:jc w:val="both"/>
        <w:rPr>
          <w:sz w:val="22"/>
          <w:szCs w:val="22"/>
          <w:vertAlign w:val="subscript"/>
        </w:rPr>
      </w:pPr>
      <w:proofErr w:type="spellStart"/>
      <w:r w:rsidRPr="00047F51">
        <w:rPr>
          <w:sz w:val="22"/>
          <w:szCs w:val="22"/>
          <w:lang w:eastAsia="lv-LV"/>
        </w:rPr>
        <w:t>insulta</w:t>
      </w:r>
      <w:proofErr w:type="spellEnd"/>
      <w:r w:rsidRPr="00047F51">
        <w:rPr>
          <w:sz w:val="22"/>
          <w:szCs w:val="22"/>
          <w:lang w:eastAsia="lv-LV"/>
        </w:rPr>
        <w:t xml:space="preserve"> </w:t>
      </w:r>
      <w:proofErr w:type="spellStart"/>
      <w:r w:rsidRPr="00047F51">
        <w:rPr>
          <w:sz w:val="22"/>
          <w:szCs w:val="22"/>
          <w:lang w:eastAsia="lv-LV"/>
        </w:rPr>
        <w:t>profilakse</w:t>
      </w:r>
      <w:proofErr w:type="spellEnd"/>
      <w:r w:rsidRPr="00047F51">
        <w:rPr>
          <w:sz w:val="22"/>
          <w:szCs w:val="22"/>
          <w:lang w:eastAsia="lv-LV"/>
        </w:rPr>
        <w:t xml:space="preserve"> </w:t>
      </w:r>
      <w:proofErr w:type="spellStart"/>
      <w:r w:rsidRPr="00047F51">
        <w:rPr>
          <w:sz w:val="22"/>
          <w:szCs w:val="22"/>
          <w:lang w:eastAsia="lv-LV"/>
        </w:rPr>
        <w:t>priekškambaru</w:t>
      </w:r>
      <w:proofErr w:type="spellEnd"/>
      <w:r w:rsidRPr="00047F51">
        <w:rPr>
          <w:sz w:val="22"/>
          <w:szCs w:val="22"/>
          <w:lang w:eastAsia="lv-LV"/>
        </w:rPr>
        <w:t xml:space="preserve"> </w:t>
      </w:r>
      <w:proofErr w:type="spellStart"/>
      <w:r w:rsidRPr="00047F51">
        <w:rPr>
          <w:sz w:val="22"/>
          <w:szCs w:val="22"/>
          <w:lang w:eastAsia="lv-LV"/>
        </w:rPr>
        <w:t>mirdzaritmijas</w:t>
      </w:r>
      <w:proofErr w:type="spellEnd"/>
      <w:r w:rsidRPr="00047F51">
        <w:rPr>
          <w:sz w:val="22"/>
          <w:szCs w:val="22"/>
          <w:lang w:eastAsia="lv-LV"/>
        </w:rPr>
        <w:t xml:space="preserve"> </w:t>
      </w:r>
      <w:proofErr w:type="spellStart"/>
      <w:proofErr w:type="gramStart"/>
      <w:r w:rsidRPr="00047F51">
        <w:rPr>
          <w:sz w:val="22"/>
          <w:szCs w:val="22"/>
          <w:lang w:eastAsia="lv-LV"/>
        </w:rPr>
        <w:t>gadījumā</w:t>
      </w:r>
      <w:proofErr w:type="spellEnd"/>
      <w:r>
        <w:rPr>
          <w:lang w:eastAsia="lv-LV"/>
        </w:rPr>
        <w:t>;</w:t>
      </w:r>
      <w:proofErr w:type="gramEnd"/>
    </w:p>
    <w:p w14:paraId="2F557F0D" w14:textId="77777777" w:rsidR="00F911D2" w:rsidRPr="00047F51" w:rsidRDefault="00F911D2" w:rsidP="00BC5B11">
      <w:pPr>
        <w:pStyle w:val="ListParagraph"/>
        <w:numPr>
          <w:ilvl w:val="0"/>
          <w:numId w:val="173"/>
        </w:numPr>
        <w:contextualSpacing w:val="0"/>
        <w:jc w:val="both"/>
        <w:rPr>
          <w:sz w:val="22"/>
          <w:szCs w:val="22"/>
          <w:u w:val="single"/>
        </w:rPr>
      </w:pPr>
      <w:proofErr w:type="spellStart"/>
      <w:r w:rsidRPr="00047F51">
        <w:rPr>
          <w:sz w:val="22"/>
          <w:szCs w:val="22"/>
        </w:rPr>
        <w:t>dziļo</w:t>
      </w:r>
      <w:proofErr w:type="spellEnd"/>
      <w:r w:rsidRPr="00047F51">
        <w:rPr>
          <w:sz w:val="22"/>
          <w:szCs w:val="22"/>
        </w:rPr>
        <w:t xml:space="preserve"> </w:t>
      </w:r>
      <w:proofErr w:type="spellStart"/>
      <w:r w:rsidRPr="00047F51">
        <w:rPr>
          <w:sz w:val="22"/>
          <w:szCs w:val="22"/>
        </w:rPr>
        <w:t>vēnu</w:t>
      </w:r>
      <w:proofErr w:type="spellEnd"/>
      <w:r w:rsidRPr="00047F51">
        <w:rPr>
          <w:sz w:val="22"/>
          <w:szCs w:val="22"/>
        </w:rPr>
        <w:t xml:space="preserve"> </w:t>
      </w:r>
      <w:proofErr w:type="spellStart"/>
      <w:r w:rsidRPr="00047F51">
        <w:rPr>
          <w:sz w:val="22"/>
          <w:szCs w:val="22"/>
        </w:rPr>
        <w:t>trombozes</w:t>
      </w:r>
      <w:proofErr w:type="spellEnd"/>
      <w:r w:rsidRPr="00047F51">
        <w:rPr>
          <w:sz w:val="22"/>
          <w:szCs w:val="22"/>
        </w:rPr>
        <w:t xml:space="preserve"> (</w:t>
      </w:r>
      <w:proofErr w:type="spellStart"/>
      <w:r w:rsidRPr="00047F51">
        <w:rPr>
          <w:sz w:val="22"/>
          <w:szCs w:val="22"/>
        </w:rPr>
        <w:t>DzVT</w:t>
      </w:r>
      <w:proofErr w:type="spellEnd"/>
      <w:r w:rsidRPr="00047F51">
        <w:rPr>
          <w:sz w:val="22"/>
          <w:szCs w:val="22"/>
        </w:rPr>
        <w:t xml:space="preserve">) un </w:t>
      </w:r>
      <w:proofErr w:type="spellStart"/>
      <w:r w:rsidRPr="00047F51">
        <w:rPr>
          <w:sz w:val="22"/>
          <w:szCs w:val="22"/>
        </w:rPr>
        <w:t>plaušu</w:t>
      </w:r>
      <w:proofErr w:type="spellEnd"/>
      <w:r w:rsidRPr="00047F51">
        <w:rPr>
          <w:sz w:val="22"/>
          <w:szCs w:val="22"/>
        </w:rPr>
        <w:t xml:space="preserve"> </w:t>
      </w:r>
      <w:proofErr w:type="spellStart"/>
      <w:r w:rsidRPr="00047F51">
        <w:rPr>
          <w:sz w:val="22"/>
          <w:szCs w:val="22"/>
        </w:rPr>
        <w:t>embolijas</w:t>
      </w:r>
      <w:proofErr w:type="spellEnd"/>
      <w:r w:rsidRPr="00047F51">
        <w:rPr>
          <w:sz w:val="22"/>
          <w:szCs w:val="22"/>
        </w:rPr>
        <w:t xml:space="preserve"> (PE) </w:t>
      </w:r>
      <w:proofErr w:type="spellStart"/>
      <w:r w:rsidRPr="00047F51">
        <w:rPr>
          <w:sz w:val="22"/>
          <w:szCs w:val="22"/>
        </w:rPr>
        <w:t>ārstēšana</w:t>
      </w:r>
      <w:proofErr w:type="spellEnd"/>
      <w:r w:rsidRPr="00047F51">
        <w:rPr>
          <w:sz w:val="22"/>
          <w:szCs w:val="22"/>
        </w:rPr>
        <w:t xml:space="preserve"> un </w:t>
      </w:r>
      <w:proofErr w:type="spellStart"/>
      <w:r w:rsidRPr="00047F51">
        <w:rPr>
          <w:sz w:val="22"/>
          <w:szCs w:val="22"/>
        </w:rPr>
        <w:t>recidivējošas</w:t>
      </w:r>
      <w:proofErr w:type="spellEnd"/>
      <w:r w:rsidRPr="00047F51">
        <w:rPr>
          <w:sz w:val="22"/>
          <w:szCs w:val="22"/>
        </w:rPr>
        <w:t xml:space="preserve"> </w:t>
      </w:r>
      <w:proofErr w:type="spellStart"/>
      <w:r w:rsidRPr="00047F51">
        <w:rPr>
          <w:sz w:val="22"/>
          <w:szCs w:val="22"/>
        </w:rPr>
        <w:t>DzVT</w:t>
      </w:r>
      <w:proofErr w:type="spellEnd"/>
      <w:r w:rsidRPr="00047F51">
        <w:rPr>
          <w:sz w:val="22"/>
          <w:szCs w:val="22"/>
        </w:rPr>
        <w:t xml:space="preserve"> </w:t>
      </w:r>
      <w:proofErr w:type="gramStart"/>
      <w:r w:rsidRPr="00047F51">
        <w:rPr>
          <w:sz w:val="22"/>
          <w:szCs w:val="22"/>
        </w:rPr>
        <w:t>un PE</w:t>
      </w:r>
      <w:proofErr w:type="gramEnd"/>
      <w:r w:rsidRPr="00047F51">
        <w:rPr>
          <w:sz w:val="22"/>
          <w:szCs w:val="22"/>
        </w:rPr>
        <w:t xml:space="preserve"> </w:t>
      </w:r>
      <w:proofErr w:type="spellStart"/>
      <w:r w:rsidRPr="00047F51">
        <w:rPr>
          <w:sz w:val="22"/>
          <w:szCs w:val="22"/>
        </w:rPr>
        <w:t>profilakse</w:t>
      </w:r>
      <w:proofErr w:type="spellEnd"/>
      <w:r w:rsidRPr="00047F51">
        <w:rPr>
          <w:sz w:val="22"/>
          <w:szCs w:val="22"/>
        </w:rPr>
        <w:t xml:space="preserve"> </w:t>
      </w:r>
      <w:proofErr w:type="spellStart"/>
      <w:r w:rsidRPr="00047F51">
        <w:rPr>
          <w:sz w:val="22"/>
          <w:szCs w:val="22"/>
        </w:rPr>
        <w:t>pieaugušajiem</w:t>
      </w:r>
      <w:proofErr w:type="spellEnd"/>
      <w:r w:rsidRPr="00047F51">
        <w:rPr>
          <w:sz w:val="22"/>
          <w:szCs w:val="22"/>
        </w:rPr>
        <w:t>, v.</w:t>
      </w:r>
      <w:r w:rsidRPr="00047F51">
        <w:rPr>
          <w:sz w:val="22"/>
          <w:szCs w:val="22"/>
          <w:u w:val="single"/>
        </w:rPr>
        <w:t xml:space="preserve"> </w:t>
      </w:r>
      <w:r w:rsidRPr="00AC3347">
        <w:rPr>
          <w:sz w:val="22"/>
          <w:szCs w:val="22"/>
        </w:rPr>
        <w:t>LV2020/</w:t>
      </w:r>
      <w:r>
        <w:t xml:space="preserve"> </w:t>
      </w:r>
      <w:r w:rsidRPr="00AC3347">
        <w:rPr>
          <w:sz w:val="22"/>
          <w:szCs w:val="22"/>
        </w:rPr>
        <w:t>IM02/Pradaxa/SPAF-</w:t>
      </w:r>
      <w:proofErr w:type="spellStart"/>
      <w:r w:rsidRPr="00AC3347">
        <w:rPr>
          <w:sz w:val="22"/>
          <w:szCs w:val="22"/>
        </w:rPr>
        <w:t>DzVT</w:t>
      </w:r>
      <w:proofErr w:type="spellEnd"/>
      <w:r w:rsidRPr="00AC3347">
        <w:rPr>
          <w:sz w:val="22"/>
          <w:szCs w:val="22"/>
        </w:rPr>
        <w:t xml:space="preserve">-PE/v20 </w:t>
      </w:r>
      <w:proofErr w:type="spellStart"/>
      <w:r w:rsidRPr="00AC3347">
        <w:rPr>
          <w:sz w:val="22"/>
          <w:szCs w:val="22"/>
        </w:rPr>
        <w:t>pieaugušiem</w:t>
      </w:r>
      <w:proofErr w:type="spellEnd"/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BC5B11">
      <w:pPr>
        <w:pStyle w:val="BodytextAgency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BC5B11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74C44AB8" w14:textId="77777777" w:rsidR="0013774F" w:rsidRDefault="0013774F" w:rsidP="00BC5B1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9737D24" w14:textId="77777777" w:rsidR="0013774F" w:rsidRDefault="0013774F" w:rsidP="00BC5B1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4E949123" w14:textId="77777777" w:rsidR="0013774F" w:rsidRDefault="0013774F" w:rsidP="00BC5B1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77777777" w:rsidR="0013774F" w:rsidRDefault="0013774F" w:rsidP="00BC5B1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BC5B11">
      <w:pPr>
        <w:pStyle w:val="ListParagraph"/>
        <w:numPr>
          <w:ilvl w:val="0"/>
          <w:numId w:val="119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37B739AE" w14:textId="77777777" w:rsidR="0013774F" w:rsidRPr="00D40A27" w:rsidRDefault="0013774F" w:rsidP="00BC5B11">
      <w:pPr>
        <w:pStyle w:val="ListParagraph"/>
        <w:numPr>
          <w:ilvl w:val="0"/>
          <w:numId w:val="119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0B2C9517" w14:textId="77777777" w:rsidR="0013774F" w:rsidRPr="00D40A27" w:rsidRDefault="0013774F" w:rsidP="00BC5B11">
      <w:pPr>
        <w:pStyle w:val="ListParagraph"/>
        <w:numPr>
          <w:ilvl w:val="0"/>
          <w:numId w:val="119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86054C5" w14:textId="77777777" w:rsidR="0013774F" w:rsidRPr="00D40A27" w:rsidRDefault="0013774F" w:rsidP="00BC5B11">
      <w:pPr>
        <w:pStyle w:val="ListParagraph"/>
        <w:numPr>
          <w:ilvl w:val="0"/>
          <w:numId w:val="119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BC5B11">
      <w:pPr>
        <w:pStyle w:val="ListParagraph"/>
        <w:numPr>
          <w:ilvl w:val="0"/>
          <w:numId w:val="119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BC5B11">
      <w:pPr>
        <w:pStyle w:val="Default"/>
        <w:numPr>
          <w:ilvl w:val="0"/>
          <w:numId w:val="153"/>
        </w:numPr>
        <w:autoSpaceDE/>
        <w:autoSpaceDN/>
        <w:adjustRightInd/>
        <w:jc w:val="both"/>
      </w:pPr>
      <w:proofErr w:type="spellStart"/>
      <w:r w:rsidRPr="00A84C68">
        <w:t>Vēstule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speciālistam</w:t>
      </w:r>
      <w:proofErr w:type="spellEnd"/>
      <w:r w:rsidRPr="00A84C68">
        <w:t xml:space="preserve">. </w:t>
      </w:r>
      <w:proofErr w:type="spellStart"/>
      <w:r w:rsidRPr="00A84C68">
        <w:t>Atjaunināti</w:t>
      </w:r>
      <w:proofErr w:type="spellEnd"/>
      <w:r w:rsidRPr="00A84C68">
        <w:t xml:space="preserve"> </w:t>
      </w:r>
      <w:proofErr w:type="spellStart"/>
      <w:r w:rsidRPr="00A84C68">
        <w:t>izglītojošie</w:t>
      </w:r>
      <w:proofErr w:type="spellEnd"/>
      <w:r w:rsidRPr="00A84C68">
        <w:t xml:space="preserve"> </w:t>
      </w:r>
      <w:proofErr w:type="spellStart"/>
      <w:r w:rsidRPr="00A84C68">
        <w:t>materiāli</w:t>
      </w:r>
      <w:proofErr w:type="spellEnd"/>
      <w:r w:rsidRPr="00A84C68">
        <w:t xml:space="preserve"> par </w:t>
      </w:r>
      <w:proofErr w:type="spellStart"/>
      <w:r w:rsidRPr="00A84C68">
        <w:t>Remodulin</w:t>
      </w:r>
      <w:proofErr w:type="spellEnd"/>
      <w:r w:rsidRPr="00A84C68">
        <w:t xml:space="preserve"> (</w:t>
      </w:r>
      <w:proofErr w:type="spellStart"/>
      <w:r w:rsidRPr="00A84C68">
        <w:t>treprostinils</w:t>
      </w:r>
      <w:proofErr w:type="spellEnd"/>
      <w:r w:rsidRPr="00A84C68">
        <w:t xml:space="preserve">)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</w:t>
      </w:r>
      <w:proofErr w:type="gramStart"/>
      <w:r w:rsidRPr="00A84C68">
        <w:t>2;</w:t>
      </w:r>
      <w:proofErr w:type="gramEnd"/>
      <w:r w:rsidRPr="00A84C68">
        <w:t xml:space="preserve"> </w:t>
      </w:r>
    </w:p>
    <w:p w14:paraId="0453E15F" w14:textId="77777777" w:rsidR="00E424A8" w:rsidRPr="00A84C68" w:rsidRDefault="00E424A8" w:rsidP="00BC5B11">
      <w:pPr>
        <w:pStyle w:val="ListParagraph"/>
        <w:numPr>
          <w:ilvl w:val="0"/>
          <w:numId w:val="153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</w:t>
      </w:r>
      <w:proofErr w:type="gramStart"/>
      <w:r w:rsidRPr="00A84C68">
        <w:t>05/2020;</w:t>
      </w:r>
      <w:proofErr w:type="gramEnd"/>
      <w:r w:rsidRPr="00A84C68">
        <w:t xml:space="preserve"> </w:t>
      </w:r>
    </w:p>
    <w:p w14:paraId="20F9A0ED" w14:textId="77777777" w:rsidR="00E424A8" w:rsidRPr="00A84C68" w:rsidRDefault="00E424A8" w:rsidP="00BC5B11">
      <w:pPr>
        <w:pStyle w:val="ListParagraph"/>
        <w:numPr>
          <w:ilvl w:val="0"/>
          <w:numId w:val="153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</w:p>
    <w:p w14:paraId="239F6C68" w14:textId="77777777" w:rsidR="00E424A8" w:rsidRPr="00A84C68" w:rsidRDefault="00E424A8" w:rsidP="00BC5B11">
      <w:pPr>
        <w:pStyle w:val="ListParagraph"/>
        <w:numPr>
          <w:ilvl w:val="0"/>
          <w:numId w:val="153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  <w:r w:rsidRPr="00A84C68">
        <w:t xml:space="preserve"> </w:t>
      </w:r>
    </w:p>
    <w:p w14:paraId="360E901F" w14:textId="77777777" w:rsidR="00E424A8" w:rsidRPr="00A84C68" w:rsidRDefault="00E424A8" w:rsidP="00BC5B11">
      <w:pPr>
        <w:pStyle w:val="ListParagraph"/>
        <w:numPr>
          <w:ilvl w:val="0"/>
          <w:numId w:val="153"/>
        </w:numPr>
        <w:contextualSpacing w:val="0"/>
        <w:jc w:val="both"/>
      </w:pPr>
      <w:proofErr w:type="spellStart"/>
      <w:r w:rsidRPr="00A84C68">
        <w:lastRenderedPageBreak/>
        <w:t>Pacienta</w:t>
      </w:r>
      <w:proofErr w:type="spellEnd"/>
      <w:r w:rsidRPr="00A84C68">
        <w:t xml:space="preserve"> </w:t>
      </w:r>
      <w:proofErr w:type="spellStart"/>
      <w:r w:rsidRPr="00A84C68">
        <w:t>anketa-treprostinila</w:t>
      </w:r>
      <w:proofErr w:type="spellEnd"/>
      <w:r w:rsidRPr="00A84C68">
        <w:t xml:space="preserve"> </w:t>
      </w:r>
      <w:proofErr w:type="spellStart"/>
      <w:r w:rsidRPr="00A84C68">
        <w:t>intravenozā</w:t>
      </w:r>
      <w:proofErr w:type="spellEnd"/>
      <w:r w:rsidRPr="00A84C68">
        <w:t xml:space="preserve"> </w:t>
      </w:r>
      <w:proofErr w:type="spellStart"/>
      <w:r w:rsidRPr="00A84C68">
        <w:t>terapija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21" w:name="_Hlk492046074"/>
      <w:r w:rsidRPr="00123F07">
        <w:rPr>
          <w:iCs/>
          <w:lang w:val="lv-LV"/>
        </w:rPr>
        <w:t>atjaunināts -17.08.2017;</w:t>
      </w:r>
    </w:p>
    <w:bookmarkEnd w:id="21"/>
    <w:p w14:paraId="1C99265A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BC5B11">
      <w:pPr>
        <w:pStyle w:val="ListParagraph"/>
        <w:numPr>
          <w:ilvl w:val="0"/>
          <w:numId w:val="72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BC5B11">
      <w:pPr>
        <w:numPr>
          <w:ilvl w:val="0"/>
          <w:numId w:val="72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BC5B11">
      <w:pPr>
        <w:numPr>
          <w:ilvl w:val="0"/>
          <w:numId w:val="72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BC5B11">
      <w:pPr>
        <w:numPr>
          <w:ilvl w:val="0"/>
          <w:numId w:val="72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2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22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BC5B11">
      <w:pPr>
        <w:pStyle w:val="NormalWeb"/>
        <w:numPr>
          <w:ilvl w:val="0"/>
          <w:numId w:val="73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BC5B11">
      <w:pPr>
        <w:pStyle w:val="NormalWeb"/>
        <w:numPr>
          <w:ilvl w:val="0"/>
          <w:numId w:val="73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BC5B11">
      <w:pPr>
        <w:pStyle w:val="NormalWeb"/>
        <w:numPr>
          <w:ilvl w:val="0"/>
          <w:numId w:val="73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BC5B11">
      <w:pPr>
        <w:pStyle w:val="NormalWeb"/>
        <w:numPr>
          <w:ilvl w:val="0"/>
          <w:numId w:val="73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BC5B11">
      <w:pPr>
        <w:pStyle w:val="NormalWeb"/>
        <w:numPr>
          <w:ilvl w:val="0"/>
          <w:numId w:val="73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4FDB213F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</w:t>
      </w:r>
      <w:r w:rsidR="00E42106">
        <w:t>atjauninā</w:t>
      </w:r>
      <w:r>
        <w:t xml:space="preserve">ts </w:t>
      </w:r>
      <w:r w:rsidR="00E42106">
        <w:t>10</w:t>
      </w:r>
      <w:r>
        <w:t>.0</w:t>
      </w:r>
      <w:r w:rsidR="00E42106">
        <w:t>2</w:t>
      </w:r>
      <w:r>
        <w:t>.202</w:t>
      </w:r>
      <w:r w:rsidR="00E42106">
        <w:t>1</w:t>
      </w:r>
      <w:r>
        <w:t>)</w:t>
      </w:r>
    </w:p>
    <w:p w14:paraId="4723009E" w14:textId="28F31378" w:rsidR="0013774F" w:rsidRPr="00DD1464" w:rsidRDefault="0013774F" w:rsidP="00BC5B11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proofErr w:type="spellStart"/>
      <w:r w:rsidRPr="00DD1464">
        <w:rPr>
          <w:color w:val="000000"/>
        </w:rPr>
        <w:t>zglītojošs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materiāls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veselības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aprūpes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speciālistiem</w:t>
      </w:r>
      <w:proofErr w:type="spellEnd"/>
      <w:r w:rsidRPr="00DD1464">
        <w:rPr>
          <w:color w:val="000000"/>
        </w:rPr>
        <w:t xml:space="preserve"> (</w:t>
      </w:r>
      <w:r w:rsidR="00E42106">
        <w:rPr>
          <w:rFonts w:eastAsiaTheme="minorHAnsi"/>
          <w:color w:val="000000"/>
        </w:rPr>
        <w:t>2</w:t>
      </w:r>
      <w:r w:rsidR="00E42106" w:rsidRPr="0023452B">
        <w:rPr>
          <w:rFonts w:eastAsiaTheme="minorHAnsi"/>
          <w:color w:val="000000"/>
        </w:rPr>
        <w:t xml:space="preserve">.0, </w:t>
      </w:r>
      <w:proofErr w:type="spellStart"/>
      <w:r w:rsidR="00E42106">
        <w:rPr>
          <w:rFonts w:eastAsiaTheme="minorHAnsi"/>
          <w:color w:val="000000"/>
        </w:rPr>
        <w:t>Janvāris</w:t>
      </w:r>
      <w:proofErr w:type="spellEnd"/>
      <w:r w:rsidR="00E42106">
        <w:rPr>
          <w:rFonts w:eastAsiaTheme="minorHAnsi"/>
          <w:color w:val="000000"/>
        </w:rPr>
        <w:t xml:space="preserve"> </w:t>
      </w:r>
      <w:r w:rsidR="00E42106" w:rsidRPr="0023452B">
        <w:rPr>
          <w:rFonts w:eastAsiaTheme="minorHAnsi"/>
          <w:color w:val="000000"/>
        </w:rPr>
        <w:t>202</w:t>
      </w:r>
      <w:r w:rsidR="00E42106">
        <w:rPr>
          <w:rFonts w:eastAsiaTheme="minorHAnsi"/>
          <w:color w:val="000000"/>
        </w:rPr>
        <w:t>1);</w:t>
      </w:r>
    </w:p>
    <w:p w14:paraId="24DB9986" w14:textId="51F7FE2F" w:rsidR="0013774F" w:rsidRPr="00542046" w:rsidRDefault="0013774F" w:rsidP="00BC5B11">
      <w:pPr>
        <w:numPr>
          <w:ilvl w:val="0"/>
          <w:numId w:val="1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 xml:space="preserve">.0, </w:t>
      </w:r>
      <w:proofErr w:type="spellStart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Janvāris</w:t>
      </w:r>
      <w:proofErr w:type="spellEnd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>202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3854A0C4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21A85B38" w14:textId="77777777" w:rsidR="009D1F15" w:rsidRPr="009D1F15" w:rsidRDefault="009D1F15" w:rsidP="00BC5B11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BC5B11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BC5B11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BC5B11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Buklets veselības aprūpes speciālistam par šādām indikācijām 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77777777" w:rsidR="00B47F35" w:rsidRPr="00B47F35" w:rsidRDefault="00B47F3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NORĀDĪJUMI PAR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RoActemra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Nozīmīga drošuma informācija pacientiem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4BD6A580" w:rsidR="00B47F35" w:rsidRDefault="00B47F35" w:rsidP="00BC5B11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497EE2E" w14:textId="5399038C" w:rsidR="00AC1D7C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8BE5DF" w14:textId="4E9D3C74" w:rsidR="002D0C92" w:rsidRPr="002D0C92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D0C92">
        <w:rPr>
          <w:rFonts w:ascii="Times New Roman" w:eastAsia="Times New Roman" w:hAnsi="Times New Roman"/>
          <w:b/>
          <w:sz w:val="24"/>
          <w:szCs w:val="24"/>
        </w:rPr>
        <w:t>Ruconest</w:t>
      </w:r>
      <w:proofErr w:type="spellEnd"/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(</w:t>
      </w:r>
      <w:proofErr w:type="spellStart"/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conestatum</w:t>
      </w:r>
      <w:proofErr w:type="spellEnd"/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alfa)</w:t>
      </w:r>
      <w:r w:rsid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>Pharming</w:t>
      </w:r>
      <w:proofErr w:type="spellEnd"/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 xml:space="preserve"> Group N.V., Nīderlande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(saskaņots 20.09.2021.):</w:t>
      </w:r>
    </w:p>
    <w:p w14:paraId="7F0A70FB" w14:textId="0124FDF2" w:rsidR="002D0C92" w:rsidRDefault="002D0C92" w:rsidP="002D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0C92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2D0C9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2D0C92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118BD4" w14:textId="77777777" w:rsidR="002D0C92" w:rsidRDefault="002D0C92" w:rsidP="00BC5B11">
      <w:pPr>
        <w:pStyle w:val="Default"/>
        <w:numPr>
          <w:ilvl w:val="0"/>
          <w:numId w:val="186"/>
        </w:numPr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Ruconest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imunoloģiskais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izvērtējums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8.0;</w:t>
      </w:r>
      <w:proofErr w:type="gramEnd"/>
      <w:r>
        <w:rPr>
          <w:sz w:val="23"/>
          <w:szCs w:val="23"/>
        </w:rPr>
        <w:t xml:space="preserve"> </w:t>
      </w:r>
    </w:p>
    <w:p w14:paraId="6C76BCFA" w14:textId="5456EB2C" w:rsidR="002D0C92" w:rsidRDefault="002D0C92" w:rsidP="002D0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C92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2D0C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2D0C92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6973CAA" w14:textId="77777777" w:rsidR="002D0C92" w:rsidRDefault="002D0C92" w:rsidP="00BC5B11">
      <w:pPr>
        <w:pStyle w:val="Default"/>
        <w:numPr>
          <w:ilvl w:val="0"/>
          <w:numId w:val="186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Pacienta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kartiņa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4.0 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BC5B11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BC5B11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BC5B1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BC5B1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BC5B1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BC5B1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BC5B1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BC5B1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BC5B11">
      <w:pPr>
        <w:pStyle w:val="ListParagraph"/>
        <w:numPr>
          <w:ilvl w:val="0"/>
          <w:numId w:val="76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BC5B11">
      <w:pPr>
        <w:pStyle w:val="Header"/>
        <w:widowControl w:val="0"/>
        <w:numPr>
          <w:ilvl w:val="0"/>
          <w:numId w:val="116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</w:t>
      </w:r>
      <w:r>
        <w:lastRenderedPageBreak/>
        <w:t xml:space="preserve">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3685DC9D" w14:textId="77777777" w:rsidR="0013774F" w:rsidRDefault="0013774F" w:rsidP="00BC5B11">
      <w:pPr>
        <w:pStyle w:val="Header"/>
        <w:widowControl w:val="0"/>
        <w:numPr>
          <w:ilvl w:val="0"/>
          <w:numId w:val="116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486D4C46" w14:textId="77777777" w:rsidR="0013774F" w:rsidRDefault="0013774F" w:rsidP="00BC5B11">
      <w:pPr>
        <w:pStyle w:val="ListParagraph"/>
        <w:numPr>
          <w:ilvl w:val="0"/>
          <w:numId w:val="116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Soliris: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669C3A5A" w14:textId="77777777" w:rsidR="0013774F" w:rsidRDefault="0013774F" w:rsidP="00BC5B11">
      <w:pPr>
        <w:pStyle w:val="Header"/>
        <w:widowControl w:val="0"/>
        <w:numPr>
          <w:ilvl w:val="0"/>
          <w:numId w:val="116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127776A0" w14:textId="77777777" w:rsidR="0013774F" w:rsidRDefault="0013774F" w:rsidP="00BC5B11">
      <w:pPr>
        <w:pStyle w:val="Header"/>
        <w:widowControl w:val="0"/>
        <w:numPr>
          <w:ilvl w:val="0"/>
          <w:numId w:val="116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0C0E8922" w14:textId="77777777" w:rsidR="0013774F" w:rsidRDefault="0013774F" w:rsidP="00BC5B11">
      <w:pPr>
        <w:pStyle w:val="ListParagraph"/>
        <w:numPr>
          <w:ilvl w:val="0"/>
          <w:numId w:val="116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Soliris: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4A9DEEEB" w14:textId="77777777" w:rsidR="0013774F" w:rsidRDefault="0013774F" w:rsidP="00BC5B11">
      <w:pPr>
        <w:pStyle w:val="Header"/>
        <w:widowControl w:val="0"/>
        <w:numPr>
          <w:ilvl w:val="0"/>
          <w:numId w:val="116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27E37A53" w14:textId="77777777" w:rsidR="0013774F" w:rsidRDefault="0013774F" w:rsidP="00BC5B11">
      <w:pPr>
        <w:pStyle w:val="Header"/>
        <w:widowControl w:val="0"/>
        <w:numPr>
          <w:ilvl w:val="0"/>
          <w:numId w:val="116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5CD88A88" w14:textId="77777777" w:rsidR="0013774F" w:rsidRDefault="0013774F" w:rsidP="00BC5B11">
      <w:pPr>
        <w:pStyle w:val="ListParagraph"/>
        <w:numPr>
          <w:ilvl w:val="0"/>
          <w:numId w:val="116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Soliris: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43181B54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), Janssen-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</w:t>
      </w:r>
      <w:r w:rsidR="00791E5C" w:rsidRPr="00791E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08.05.2021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0908D1A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0481E45B" w14:textId="77777777" w:rsidR="00791E5C" w:rsidRPr="00791E5C" w:rsidRDefault="00791E5C" w:rsidP="00BC5B11">
      <w:pPr>
        <w:numPr>
          <w:ilvl w:val="0"/>
          <w:numId w:val="167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Riska mazināšanas pasākumi ar </w:t>
      </w:r>
      <w:proofErr w:type="spellStart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proofErr w:type="spellStart"/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aerosolu ārstētiem pacientiem, 2.versija;</w:t>
      </w:r>
    </w:p>
    <w:p w14:paraId="06223C99" w14:textId="77777777" w:rsidR="00791E5C" w:rsidRPr="00791E5C" w:rsidRDefault="00791E5C" w:rsidP="00BC5B11">
      <w:pPr>
        <w:numPr>
          <w:ilvl w:val="0"/>
          <w:numId w:val="167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speciālistam paredzēts kontrolsaraksts, 2.versija;</w:t>
      </w:r>
    </w:p>
    <w:p w14:paraId="6A7B5C46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718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3BD59925" w14:textId="77777777" w:rsidR="00791E5C" w:rsidRPr="00791E5C" w:rsidRDefault="00791E5C" w:rsidP="00BC5B11">
      <w:pPr>
        <w:numPr>
          <w:ilvl w:val="0"/>
          <w:numId w:val="168"/>
        </w:numPr>
        <w:suppressAutoHyphens/>
        <w:autoSpaceDN w:val="0"/>
        <w:spacing w:after="0" w:line="24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proofErr w:type="spellStart"/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aerosols: Kādi ir tā radītie riski? Norādījumi pacientiem, 2.versija.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Sanofi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BC5B11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BC5B11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Janssen-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BC5B11">
      <w:pPr>
        <w:pStyle w:val="Default"/>
        <w:numPr>
          <w:ilvl w:val="0"/>
          <w:numId w:val="38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595922CB" w14:textId="77777777" w:rsidR="0013774F" w:rsidRDefault="0013774F" w:rsidP="00BC5B11">
      <w:pPr>
        <w:pStyle w:val="Default"/>
        <w:numPr>
          <w:ilvl w:val="0"/>
          <w:numId w:val="38"/>
        </w:numPr>
        <w:spacing w:line="276" w:lineRule="auto"/>
        <w:ind w:left="1080"/>
        <w:jc w:val="both"/>
      </w:pPr>
      <w:r>
        <w:t>Stelara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</w:t>
      </w:r>
      <w:proofErr w:type="gramStart"/>
      <w:r>
        <w:t>);</w:t>
      </w:r>
      <w:proofErr w:type="gramEnd"/>
      <w:r>
        <w:t xml:space="preserve"> </w:t>
      </w:r>
    </w:p>
    <w:p w14:paraId="4B98B0AB" w14:textId="77777777" w:rsidR="0013774F" w:rsidRDefault="0013774F" w:rsidP="00BC5B11">
      <w:pPr>
        <w:pStyle w:val="Default"/>
        <w:numPr>
          <w:ilvl w:val="0"/>
          <w:numId w:val="7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3BBE71AE" w14:textId="77777777" w:rsidR="0013774F" w:rsidRDefault="0013774F" w:rsidP="00BC5B11">
      <w:pPr>
        <w:pStyle w:val="Default"/>
        <w:numPr>
          <w:ilvl w:val="0"/>
          <w:numId w:val="7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141BE6B9" w14:textId="77777777" w:rsidR="0013774F" w:rsidRDefault="0013774F" w:rsidP="00BC5B11">
      <w:pPr>
        <w:pStyle w:val="Default"/>
        <w:numPr>
          <w:ilvl w:val="0"/>
          <w:numId w:val="7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Default="0013774F" w:rsidP="00BC5B11">
      <w:pPr>
        <w:pStyle w:val="Default"/>
        <w:numPr>
          <w:ilvl w:val="0"/>
          <w:numId w:val="7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BC5B11">
      <w:pPr>
        <w:pStyle w:val="Default"/>
        <w:numPr>
          <w:ilvl w:val="0"/>
          <w:numId w:val="7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77E1718A" w14:textId="77777777" w:rsidR="0013774F" w:rsidRPr="00270D86" w:rsidRDefault="0013774F" w:rsidP="00BC5B11">
      <w:pPr>
        <w:pStyle w:val="Default"/>
        <w:numPr>
          <w:ilvl w:val="0"/>
          <w:numId w:val="7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BC5B1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BC5B1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BC5B1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BC5B1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BC5B1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28B8F8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A39C5" w:rsidRPr="00AA39C5"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 w:rsidR="00AA39C5" w:rsidRPr="00AA39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30.08.2021</w:t>
      </w:r>
      <w:r w:rsidRPr="00AA39C5"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14AF237B" w14:textId="3E5AE079" w:rsidR="00AA39C5" w:rsidRPr="00AA39C5" w:rsidRDefault="00AA39C5" w:rsidP="00BC5B11">
      <w:pPr>
        <w:pStyle w:val="ListParagraph"/>
        <w:numPr>
          <w:ilvl w:val="0"/>
          <w:numId w:val="80"/>
        </w:numPr>
        <w:rPr>
          <w:b/>
          <w:color w:val="000000" w:themeColor="text1"/>
          <w:lang w:val="lv-LV"/>
        </w:rPr>
      </w:pPr>
      <w:r w:rsidRPr="00AA39C5">
        <w:rPr>
          <w:bCs/>
          <w:lang w:val="lv-LV"/>
        </w:rPr>
        <w:t xml:space="preserve">Injekcijas rokasgrāmata zīdaiņu vecākiem / aprūpētājiem. </w:t>
      </w:r>
      <w:proofErr w:type="spellStart"/>
      <w:r w:rsidRPr="00AA39C5">
        <w:rPr>
          <w:bCs/>
          <w:lang w:val="lv-LV"/>
        </w:rPr>
        <w:t>Strensiq</w:t>
      </w:r>
      <w:proofErr w:type="spellEnd"/>
      <w:r w:rsidRPr="00AA39C5">
        <w:rPr>
          <w:bCs/>
          <w:lang w:val="lv-LV"/>
        </w:rPr>
        <w:t>, versija 3.0;</w:t>
      </w:r>
    </w:p>
    <w:p w14:paraId="1DF0F1D0" w14:textId="77777777" w:rsidR="00AA39C5" w:rsidRPr="00AA39C5" w:rsidRDefault="00AA39C5" w:rsidP="00BC5B11">
      <w:pPr>
        <w:numPr>
          <w:ilvl w:val="0"/>
          <w:numId w:val="80"/>
        </w:numPr>
        <w:spacing w:after="0"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39C5">
        <w:rPr>
          <w:rFonts w:ascii="Times New Roman" w:hAnsi="Times New Roman" w:cs="Times New Roman"/>
          <w:sz w:val="24"/>
          <w:szCs w:val="24"/>
        </w:rPr>
        <w:t xml:space="preserve">Rokasgrāmata pacientiem, kuri paši sev injicē zāles. </w:t>
      </w:r>
      <w:proofErr w:type="spellStart"/>
      <w:r w:rsidRPr="00AA39C5">
        <w:rPr>
          <w:rFonts w:ascii="Times New Roman" w:hAnsi="Times New Roman" w:cs="Times New Roman"/>
          <w:sz w:val="24"/>
          <w:szCs w:val="24"/>
        </w:rPr>
        <w:t>Strensiq</w:t>
      </w:r>
      <w:proofErr w:type="spellEnd"/>
      <w:r w:rsidRPr="00AA39C5">
        <w:rPr>
          <w:rFonts w:ascii="Times New Roman" w:hAnsi="Times New Roman" w:cs="Times New Roman"/>
          <w:sz w:val="24"/>
          <w:szCs w:val="24"/>
        </w:rPr>
        <w:t xml:space="preserve">, </w:t>
      </w:r>
      <w:r w:rsidRPr="00AA39C5">
        <w:rPr>
          <w:rFonts w:ascii="Times New Roman" w:hAnsi="Times New Roman" w:cs="Times New Roman"/>
          <w:bCs/>
          <w:sz w:val="24"/>
          <w:szCs w:val="24"/>
        </w:rPr>
        <w:t>versija 3.0.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BC5B11">
      <w:pPr>
        <w:pStyle w:val="ListParagraph"/>
        <w:numPr>
          <w:ilvl w:val="0"/>
          <w:numId w:val="81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BC5B11">
      <w:pPr>
        <w:pStyle w:val="ListParagraph"/>
        <w:numPr>
          <w:ilvl w:val="0"/>
          <w:numId w:val="81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BC5B11">
      <w:pPr>
        <w:pStyle w:val="ListParagraph"/>
        <w:numPr>
          <w:ilvl w:val="0"/>
          <w:numId w:val="81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</w:t>
      </w:r>
      <w:proofErr w:type="gramStart"/>
      <w:r>
        <w:t>);</w:t>
      </w:r>
      <w:proofErr w:type="gramEnd"/>
    </w:p>
    <w:p w14:paraId="3F849E61" w14:textId="77777777" w:rsidR="0013774F" w:rsidRDefault="0013774F" w:rsidP="00BC5B11">
      <w:pPr>
        <w:pStyle w:val="ListParagraph"/>
        <w:numPr>
          <w:ilvl w:val="0"/>
          <w:numId w:val="81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BC5B11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Svarīga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informācija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veselības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aprūpes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speciālistiem</w:t>
      </w:r>
      <w:proofErr w:type="spellEnd"/>
      <w:r>
        <w:rPr>
          <w:rFonts w:eastAsiaTheme="minorHAnsi"/>
          <w:color w:val="2B2A29"/>
        </w:rPr>
        <w:t xml:space="preserve"> par </w:t>
      </w:r>
      <w:proofErr w:type="spellStart"/>
      <w:r>
        <w:rPr>
          <w:rFonts w:eastAsiaTheme="minorHAnsi"/>
          <w:color w:val="2B2A29"/>
        </w:rPr>
        <w:t>zāļu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riska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mazināšanu</w:t>
      </w:r>
      <w:proofErr w:type="spellEnd"/>
      <w:r>
        <w:rPr>
          <w:rFonts w:eastAsiaTheme="minorHAnsi"/>
          <w:color w:val="2B2A29"/>
        </w:rPr>
        <w:t>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BC5B11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Norādījumi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pacientiem</w:t>
      </w:r>
      <w:proofErr w:type="spellEnd"/>
      <w:r>
        <w:rPr>
          <w:rFonts w:eastAsiaTheme="minorHAnsi"/>
          <w:color w:val="2B2A29"/>
        </w:rPr>
        <w:t xml:space="preserve"> un/</w:t>
      </w:r>
      <w:proofErr w:type="spellStart"/>
      <w:r>
        <w:rPr>
          <w:rFonts w:eastAsiaTheme="minorHAnsi"/>
          <w:color w:val="2B2A29"/>
        </w:rPr>
        <w:t>vai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aprūpētājiem</w:t>
      </w:r>
      <w:proofErr w:type="spellEnd"/>
      <w:r>
        <w:rPr>
          <w:rFonts w:eastAsiaTheme="minorHAnsi"/>
          <w:color w:val="2B2A29"/>
        </w:rPr>
        <w:t>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</w:p>
    <w:p w14:paraId="2C6FAD7A" w14:textId="67F413ED" w:rsidR="0013774F" w:rsidRPr="000B63D6" w:rsidRDefault="0013774F" w:rsidP="00BC5B11">
      <w:pPr>
        <w:pStyle w:val="ListParagraph"/>
        <w:numPr>
          <w:ilvl w:val="0"/>
          <w:numId w:val="134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BC5B11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BC5B11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4563C3A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3D2453FA" w14:textId="45F50A09" w:rsidR="0041784A" w:rsidRPr="0041784A" w:rsidRDefault="0013774F" w:rsidP="00BC5B11">
      <w:pPr>
        <w:pStyle w:val="ListParagraph"/>
        <w:numPr>
          <w:ilvl w:val="0"/>
          <w:numId w:val="83"/>
        </w:numPr>
        <w:spacing w:after="160" w:line="254" w:lineRule="auto"/>
        <w:jc w:val="both"/>
        <w:rPr>
          <w:bCs/>
          <w:color w:val="000000"/>
        </w:rPr>
      </w:pPr>
      <w:proofErr w:type="spellStart"/>
      <w:r w:rsidRPr="0041784A">
        <w:rPr>
          <w:bCs/>
          <w:color w:val="000000"/>
        </w:rPr>
        <w:t>Svarīga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informācija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pacientam</w:t>
      </w:r>
      <w:proofErr w:type="spellEnd"/>
      <w:r w:rsidRPr="0041784A">
        <w:rPr>
          <w:bCs/>
          <w:color w:val="000000"/>
        </w:rPr>
        <w:t xml:space="preserve"> par </w:t>
      </w:r>
      <w:proofErr w:type="spellStart"/>
      <w:r w:rsidRPr="0041784A">
        <w:rPr>
          <w:bCs/>
          <w:color w:val="000000"/>
        </w:rPr>
        <w:t>zāļu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riska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mazināšanu</w:t>
      </w:r>
      <w:proofErr w:type="spellEnd"/>
      <w:r w:rsidRPr="0041784A">
        <w:rPr>
          <w:bCs/>
          <w:color w:val="000000"/>
        </w:rPr>
        <w:t xml:space="preserve">. </w:t>
      </w:r>
      <w:proofErr w:type="spellStart"/>
      <w:r w:rsidRPr="0041784A">
        <w:rPr>
          <w:bCs/>
          <w:color w:val="000000"/>
        </w:rPr>
        <w:t>Pacienta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brīdinājuma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kartīte</w:t>
      </w:r>
      <w:proofErr w:type="spellEnd"/>
      <w:r w:rsidRPr="0041784A">
        <w:rPr>
          <w:bCs/>
          <w:color w:val="000000"/>
        </w:rPr>
        <w:t xml:space="preserve"> –</w:t>
      </w:r>
      <w:proofErr w:type="spellStart"/>
      <w:r w:rsidRPr="0041784A">
        <w:rPr>
          <w:bCs/>
          <w:color w:val="000000"/>
        </w:rPr>
        <w:t>Tecentriq</w:t>
      </w:r>
      <w:proofErr w:type="spellEnd"/>
      <w:r w:rsidRPr="0041784A">
        <w:rPr>
          <w:bCs/>
          <w:color w:val="000000"/>
        </w:rPr>
        <w:t xml:space="preserve"> (atezolizumab), </w:t>
      </w:r>
      <w:r w:rsidR="0041784A" w:rsidRPr="0041784A">
        <w:rPr>
          <w:bCs/>
          <w:color w:val="000000"/>
        </w:rPr>
        <w:t xml:space="preserve">EDM-TEC-RMPv17.1-Apr2021. 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BC5B11">
      <w:pPr>
        <w:pStyle w:val="ListParagraph"/>
        <w:numPr>
          <w:ilvl w:val="1"/>
          <w:numId w:val="134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BC5B11">
      <w:pPr>
        <w:pStyle w:val="ListParagraph"/>
        <w:numPr>
          <w:ilvl w:val="1"/>
          <w:numId w:val="134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BC5B11">
      <w:pPr>
        <w:numPr>
          <w:ilvl w:val="1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BC5B11">
      <w:pPr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BC5B11">
      <w:pPr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BC5B11">
      <w:pPr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BC5B11">
      <w:pPr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BC5B11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BC5B11">
      <w:pPr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BC5B11">
      <w:pPr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BC5B11">
      <w:pPr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Default="0013774F" w:rsidP="00BC5B11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055DCEBA" w14:textId="77777777" w:rsidR="0013774F" w:rsidRDefault="0013774F" w:rsidP="00BC5B11">
      <w:pPr>
        <w:pStyle w:val="ListParagraph"/>
        <w:numPr>
          <w:ilvl w:val="1"/>
          <w:numId w:val="86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AD0588F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proofErr w:type="gramStart"/>
      <w:r>
        <w:t>veidlapa</w:t>
      </w:r>
      <w:proofErr w:type="spellEnd"/>
      <w:r>
        <w:t>;</w:t>
      </w:r>
      <w:proofErr w:type="gramEnd"/>
    </w:p>
    <w:p w14:paraId="25E25F7C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proofErr w:type="gramStart"/>
      <w:r>
        <w:t>uzlīmes</w:t>
      </w:r>
      <w:proofErr w:type="spellEnd"/>
      <w:r>
        <w:t>;</w:t>
      </w:r>
      <w:proofErr w:type="gramEnd"/>
    </w:p>
    <w:p w14:paraId="7875E37F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</w:t>
      </w:r>
      <w:proofErr w:type="gramStart"/>
      <w:r>
        <w:t>06/09/2017;</w:t>
      </w:r>
      <w:proofErr w:type="gramEnd"/>
    </w:p>
    <w:p w14:paraId="5DA57BF7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proofErr w:type="gramStart"/>
      <w:r>
        <w:t>sākums</w:t>
      </w:r>
      <w:proofErr w:type="spellEnd"/>
      <w:r>
        <w:t>;</w:t>
      </w:r>
      <w:proofErr w:type="gramEnd"/>
    </w:p>
    <w:p w14:paraId="3091A440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proofErr w:type="gramStart"/>
      <w:r>
        <w:t>iznākums</w:t>
      </w:r>
      <w:proofErr w:type="spellEnd"/>
      <w:r>
        <w:t>;</w:t>
      </w:r>
      <w:proofErr w:type="gramEnd"/>
    </w:p>
    <w:p w14:paraId="5E56E5D8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proofErr w:type="gramStart"/>
      <w:r>
        <w:t>neiropātija</w:t>
      </w:r>
      <w:proofErr w:type="spellEnd"/>
      <w:r>
        <w:t>;</w:t>
      </w:r>
      <w:proofErr w:type="gramEnd"/>
    </w:p>
    <w:p w14:paraId="46BC6AF5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proofErr w:type="gramStart"/>
      <w:r>
        <w:t>speciālistam</w:t>
      </w:r>
      <w:proofErr w:type="spellEnd"/>
      <w:r>
        <w:t>;</w:t>
      </w:r>
      <w:proofErr w:type="gramEnd"/>
    </w:p>
    <w:p w14:paraId="45600A87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BC5B11">
      <w:pPr>
        <w:pStyle w:val="ListParagraph"/>
        <w:numPr>
          <w:ilvl w:val="0"/>
          <w:numId w:val="86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9B7934F" w14:textId="77777777" w:rsidR="0013774F" w:rsidRDefault="0013774F" w:rsidP="00BC5B11">
      <w:pPr>
        <w:pStyle w:val="ListParagraph"/>
        <w:numPr>
          <w:ilvl w:val="1"/>
          <w:numId w:val="86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129B3716" w14:textId="77777777" w:rsidR="0013774F" w:rsidRDefault="0013774F" w:rsidP="00BC5B11">
      <w:pPr>
        <w:pStyle w:val="ListParagraph"/>
        <w:numPr>
          <w:ilvl w:val="1"/>
          <w:numId w:val="86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679D045B" w14:textId="77777777" w:rsidR="0013774F" w:rsidRDefault="0013774F" w:rsidP="00BC5B11">
      <w:pPr>
        <w:pStyle w:val="ListParagraph"/>
        <w:numPr>
          <w:ilvl w:val="0"/>
          <w:numId w:val="87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BC5B11">
      <w:pPr>
        <w:pStyle w:val="ListParagraph"/>
        <w:numPr>
          <w:ilvl w:val="0"/>
          <w:numId w:val="87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BC5B11">
      <w:pPr>
        <w:pStyle w:val="ListParagraph"/>
        <w:numPr>
          <w:ilvl w:val="0"/>
          <w:numId w:val="87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14:paraId="0CB4125B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karte;</w:t>
      </w:r>
    </w:p>
    <w:p w14:paraId="4CF95019" w14:textId="2386DFC0" w:rsidR="0013774F" w:rsidRDefault="0013774F" w:rsidP="00BC5B1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0842A105" w14:textId="7F27EF3D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200BB" w14:textId="7606C412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752">
        <w:rPr>
          <w:rFonts w:ascii="Times New Roman" w:eastAsia="Times New Roman" w:hAnsi="Times New Roman" w:cs="Times New Roman"/>
          <w:b/>
          <w:bCs/>
          <w:sz w:val="24"/>
          <w:szCs w:val="24"/>
        </w:rPr>
        <w:t>Treposuvi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Orpha-Devel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Handels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Vertriebs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>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20.05.2021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3D3321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9DF372D" w14:textId="77777777" w:rsidR="004C2752" w:rsidRPr="004C2752" w:rsidRDefault="004C2752" w:rsidP="00BC5B1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Pavadvēstule VAS “Vēstule veselības aprūpes speciālistam.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1 mg/ml, 2,5 mg/ml, 5 mg/ml, 10 mg/ml šķīdums infūzijām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>)”, versija 1.0;</w:t>
      </w:r>
    </w:p>
    <w:p w14:paraId="6354B068" w14:textId="77777777" w:rsidR="004C2752" w:rsidRPr="004C2752" w:rsidRDefault="004C2752" w:rsidP="00BC5B1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Treniņu slaidi VAS par zāļu lietošanu “Veselības aprūpes speciālistu (VAS) apmācība drošai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intravenozai lietošanai un ar katetra lietošanu saistītu asinsrites infekciju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catheter-related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bloodstream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infections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—CRBI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profilaksei”, versija 1.0;</w:t>
      </w:r>
    </w:p>
    <w:p w14:paraId="430077AC" w14:textId="77777777" w:rsidR="004C2752" w:rsidRPr="004C2752" w:rsidRDefault="004C2752" w:rsidP="00BC5B1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Īpaši uzraugāma notikuma ziņošanas forma “Īpaši uzraugāms nevēlams notikums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Event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special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interest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—ESI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) — ar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intravenozu lietošanu saistīta asinsrites infekcija”, versija 1.0</w:t>
      </w:r>
    </w:p>
    <w:p w14:paraId="03FBDEED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0A3CA9D" w14:textId="77777777" w:rsidR="004C2752" w:rsidRPr="004C2752" w:rsidRDefault="004C2752" w:rsidP="00BC5B1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Infūzijas sistēmas izmantošana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ievadīšanai vēnā, Informācija pacientam, versija 1.0;</w:t>
      </w:r>
    </w:p>
    <w:p w14:paraId="56A0E2CB" w14:textId="77777777" w:rsidR="004C2752" w:rsidRPr="004C2752" w:rsidRDefault="004C2752" w:rsidP="00BC5B1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Pacienta anketa par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intravenozu lietošanu, versija 1.0.</w:t>
      </w:r>
    </w:p>
    <w:p w14:paraId="5FCEBF25" w14:textId="77777777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BC5B1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BC5B11">
      <w:pPr>
        <w:pStyle w:val="ListParagraph"/>
        <w:numPr>
          <w:ilvl w:val="0"/>
          <w:numId w:val="112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BC5B11">
      <w:pPr>
        <w:pStyle w:val="ListParagraph"/>
        <w:numPr>
          <w:ilvl w:val="0"/>
          <w:numId w:val="112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BC5B1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BC5B1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BC5B11">
      <w:pPr>
        <w:pStyle w:val="ListParagraph"/>
        <w:numPr>
          <w:ilvl w:val="0"/>
          <w:numId w:val="88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BC5B1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BC5B1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BC5B11">
      <w:pPr>
        <w:pStyle w:val="ListParagraph"/>
        <w:numPr>
          <w:ilvl w:val="0"/>
          <w:numId w:val="88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Limited, Lielbritānija (atjaunināts 18.03.2016):</w:t>
      </w:r>
    </w:p>
    <w:p w14:paraId="584970A7" w14:textId="77777777" w:rsidR="0013774F" w:rsidRDefault="0013774F" w:rsidP="00BC5B11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1473AA83" w14:textId="77777777" w:rsidR="0013774F" w:rsidRDefault="0013774F" w:rsidP="00BC5B11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kurus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30EB5480" w14:textId="77777777" w:rsidR="0013774F" w:rsidRDefault="0013774F" w:rsidP="00BC5B1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BC5B1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BC5B11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BC5B11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BC5B11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BC5B11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BC5B1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BC5B11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BC5B11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BC5B11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BC5B11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BC5B11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BC5B11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BC5B11">
      <w:pPr>
        <w:numPr>
          <w:ilvl w:val="0"/>
          <w:numId w:val="118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BC5B11">
      <w:pPr>
        <w:numPr>
          <w:ilvl w:val="0"/>
          <w:numId w:val="118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BC5B1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BC5B1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14:paraId="0C142043" w14:textId="77777777" w:rsidR="0013774F" w:rsidRDefault="0013774F" w:rsidP="00BC5B1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0E552A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</w:t>
      </w:r>
      <w:r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D03728"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CD9B11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1AC2D772" w14:textId="16B3A8B5" w:rsidR="00D03728" w:rsidRDefault="00D03728" w:rsidP="00BC5B11">
      <w:pPr>
        <w:numPr>
          <w:ilvl w:val="0"/>
          <w:numId w:val="17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Informācija ārstiem* un vadlīnijas par pacientu ar multiplo sklerozi ārstēšanu, kas saņem (</w:t>
      </w:r>
      <w:proofErr w:type="spellStart"/>
      <w:r w:rsidRPr="00D03728"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D03728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>.) TYSABRI (</w:t>
      </w:r>
      <w:proofErr w:type="spellStart"/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</w:rPr>
        <w:t>natalizumabum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>), versija 19.</w:t>
      </w:r>
    </w:p>
    <w:p w14:paraId="055BE1C1" w14:textId="77777777" w:rsidR="00D03728" w:rsidRPr="00D03728" w:rsidRDefault="00D03728" w:rsidP="00D03728">
      <w:pPr>
        <w:suppressAutoHyphens/>
        <w:autoSpaceDN w:val="0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000D0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9BC0195" w14:textId="77777777" w:rsidR="00D03728" w:rsidRPr="00D03728" w:rsidRDefault="00D03728" w:rsidP="00BC5B11">
      <w:pPr>
        <w:numPr>
          <w:ilvl w:val="0"/>
          <w:numId w:val="17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Veidlapa TYSABRI terapijas uzsākšanai, Versija 19; </w:t>
      </w:r>
    </w:p>
    <w:p w14:paraId="2C9578B0" w14:textId="77777777" w:rsidR="00D03728" w:rsidRPr="00D03728" w:rsidRDefault="00D03728" w:rsidP="00BC5B11">
      <w:pPr>
        <w:numPr>
          <w:ilvl w:val="0"/>
          <w:numId w:val="17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turpināšanai, versija 19;</w:t>
      </w:r>
    </w:p>
    <w:p w14:paraId="7D43BD51" w14:textId="77777777" w:rsidR="00D03728" w:rsidRPr="00D03728" w:rsidRDefault="00D03728" w:rsidP="00BC5B11">
      <w:pPr>
        <w:numPr>
          <w:ilvl w:val="0"/>
          <w:numId w:val="17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pārtraukšanai, versija 19;</w:t>
      </w:r>
    </w:p>
    <w:p w14:paraId="2AC2D446" w14:textId="77777777" w:rsidR="00D03728" w:rsidRPr="00D03728" w:rsidRDefault="00D03728" w:rsidP="00BC5B11">
      <w:pPr>
        <w:numPr>
          <w:ilvl w:val="0"/>
          <w:numId w:val="17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TYSABRI pacienta brīdinājuma kartiņa, versija 19.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BC5B1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BC5B1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BC5B11">
      <w:pPr>
        <w:pStyle w:val="ListParagraph"/>
        <w:numPr>
          <w:ilvl w:val="0"/>
          <w:numId w:val="144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BC5B11">
      <w:pPr>
        <w:pStyle w:val="Title"/>
        <w:numPr>
          <w:ilvl w:val="0"/>
          <w:numId w:val="14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14FF219C" w14:textId="62EFF3C8" w:rsidR="00FD5D58" w:rsidRPr="00FD5D58" w:rsidRDefault="0013774F" w:rsidP="00BC5B11">
      <w:pPr>
        <w:pStyle w:val="ListParagraph"/>
        <w:numPr>
          <w:ilvl w:val="0"/>
          <w:numId w:val="144"/>
        </w:numPr>
        <w:spacing w:after="160"/>
        <w:jc w:val="both"/>
      </w:pPr>
      <w:proofErr w:type="spellStart"/>
      <w:r w:rsidRPr="00A77E45">
        <w:lastRenderedPageBreak/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FD5D58">
        <w:t>(</w:t>
      </w:r>
      <w:proofErr w:type="spellStart"/>
      <w:r w:rsidRPr="00FD5D58">
        <w:rPr>
          <w:i/>
        </w:rPr>
        <w:t>ravulizumab</w:t>
      </w:r>
      <w:proofErr w:type="spellEnd"/>
      <w:r w:rsidRPr="00FD5D58">
        <w:t>),</w:t>
      </w:r>
      <w:r w:rsidRPr="00FD5D58">
        <w:rPr>
          <w:color w:val="231F20"/>
          <w:spacing w:val="8"/>
          <w:position w:val="6"/>
        </w:rPr>
        <w:t xml:space="preserve"> </w:t>
      </w:r>
      <w:r w:rsidRPr="00FD5D58">
        <w:t>v1.0-10/2019</w:t>
      </w:r>
    </w:p>
    <w:p w14:paraId="2A683BD0" w14:textId="0E1BCC98" w:rsidR="00FD5D58" w:rsidRP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4ABF9" w14:textId="169AF5DF" w:rsid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D58">
        <w:rPr>
          <w:rFonts w:ascii="Times New Roman" w:hAnsi="Times New Roman" w:cs="Times New Roman"/>
          <w:b/>
          <w:bCs/>
          <w:sz w:val="24"/>
          <w:szCs w:val="24"/>
        </w:rPr>
        <w:t>Uptravi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D58">
        <w:rPr>
          <w:rFonts w:ascii="Times New Roman" w:hAnsi="Times New Roman" w:cs="Times New Roman"/>
          <w:i/>
          <w:iCs/>
          <w:sz w:val="24"/>
          <w:szCs w:val="24"/>
        </w:rPr>
        <w:t>selexipagum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>),</w:t>
      </w:r>
      <w:r w:rsidRPr="00FD5D58">
        <w:t xml:space="preserve"> </w:t>
      </w:r>
      <w:r w:rsidRPr="00FD5D58">
        <w:rPr>
          <w:rFonts w:ascii="Times New Roman" w:hAnsi="Times New Roman" w:cs="Times New Roman"/>
          <w:sz w:val="24"/>
          <w:szCs w:val="24"/>
        </w:rPr>
        <w:t>Janssen-</w:t>
      </w:r>
      <w:proofErr w:type="spellStart"/>
      <w:r w:rsidRPr="00FD5D58">
        <w:rPr>
          <w:rFonts w:ascii="Times New Roman" w:hAnsi="Times New Roman" w:cs="Times New Roman"/>
          <w:sz w:val="24"/>
          <w:szCs w:val="24"/>
        </w:rPr>
        <w:t>Cilag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5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14.05.2021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7C6755" w14:textId="47CAEC1E" w:rsidR="00FD5D58" w:rsidRPr="00FD5D58" w:rsidRDefault="00FD5D58" w:rsidP="00BC5B11">
      <w:pPr>
        <w:pStyle w:val="ListParagraph"/>
        <w:numPr>
          <w:ilvl w:val="0"/>
          <w:numId w:val="170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VAS, </w:t>
      </w:r>
      <w:proofErr w:type="spellStart"/>
      <w:r w:rsidRPr="00FD5D58">
        <w:t>versija</w:t>
      </w:r>
      <w:proofErr w:type="spellEnd"/>
      <w:r w:rsidRPr="00FD5D58">
        <w:t xml:space="preserve"> </w:t>
      </w:r>
      <w:proofErr w:type="gramStart"/>
      <w:r w:rsidRPr="00FD5D58">
        <w:t>1.0;</w:t>
      </w:r>
      <w:proofErr w:type="gramEnd"/>
    </w:p>
    <w:p w14:paraId="51D73C56" w14:textId="1862D163" w:rsidR="00FD5D58" w:rsidRDefault="00FD5D58" w:rsidP="00BC5B11">
      <w:pPr>
        <w:pStyle w:val="ListParagraph"/>
        <w:numPr>
          <w:ilvl w:val="0"/>
          <w:numId w:val="170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</w:t>
      </w:r>
      <w:proofErr w:type="spellStart"/>
      <w:r w:rsidRPr="00FD5D58">
        <w:t>pacientam</w:t>
      </w:r>
      <w:proofErr w:type="spellEnd"/>
      <w:r w:rsidRPr="00FD5D58">
        <w:t xml:space="preserve">, </w:t>
      </w:r>
      <w:proofErr w:type="spellStart"/>
      <w:r w:rsidRPr="00FD5D58">
        <w:t>versija</w:t>
      </w:r>
      <w:proofErr w:type="spellEnd"/>
      <w:r w:rsidRPr="00FD5D58">
        <w:t xml:space="preserve"> 1.0.</w:t>
      </w:r>
    </w:p>
    <w:p w14:paraId="22079371" w14:textId="77777777" w:rsidR="00FD5D58" w:rsidRPr="00FD5D58" w:rsidRDefault="00FD5D58" w:rsidP="00FD5D58">
      <w:pPr>
        <w:pStyle w:val="ListParagraph"/>
        <w:jc w:val="both"/>
      </w:pP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BC5B11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</w:t>
      </w:r>
      <w:proofErr w:type="gramStart"/>
      <w:r>
        <w:rPr>
          <w:bCs/>
        </w:rPr>
        <w:t>”;</w:t>
      </w:r>
      <w:proofErr w:type="gramEnd"/>
    </w:p>
    <w:p w14:paraId="7DB84201" w14:textId="77777777" w:rsidR="0013774F" w:rsidRDefault="0013774F" w:rsidP="00BC5B11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BC5B11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BC5B11">
      <w:pPr>
        <w:pStyle w:val="ListParagraph"/>
        <w:numPr>
          <w:ilvl w:val="0"/>
          <w:numId w:val="96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BC5B11">
      <w:pPr>
        <w:pStyle w:val="ListParagraph"/>
        <w:numPr>
          <w:ilvl w:val="0"/>
          <w:numId w:val="96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BC5B11">
      <w:pPr>
        <w:pStyle w:val="ListParagraph"/>
        <w:numPr>
          <w:ilvl w:val="0"/>
          <w:numId w:val="96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BC5B11">
      <w:pPr>
        <w:pStyle w:val="ListParagraph"/>
        <w:numPr>
          <w:ilvl w:val="0"/>
          <w:numId w:val="96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2DDCFA5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DB7AE48" w14:textId="15F6F248" w:rsidR="0013774F" w:rsidRPr="00D61637" w:rsidRDefault="0013774F" w:rsidP="00BC5B11">
      <w:pPr>
        <w:pStyle w:val="ListParagraph"/>
        <w:numPr>
          <w:ilvl w:val="0"/>
          <w:numId w:val="120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1044C8">
        <w:rPr>
          <w:lang w:val="lv-LV"/>
        </w:rPr>
        <w:t>4</w:t>
      </w:r>
      <w:r w:rsidRPr="00F21C84">
        <w:rPr>
          <w:lang w:val="lv-LV"/>
        </w:rPr>
        <w:t>;</w:t>
      </w:r>
    </w:p>
    <w:p w14:paraId="0AA5F187" w14:textId="0D33DEBE" w:rsidR="0013774F" w:rsidRPr="00D61637" w:rsidRDefault="0013774F" w:rsidP="00BC5B11">
      <w:pPr>
        <w:pStyle w:val="ListParagraph"/>
        <w:numPr>
          <w:ilvl w:val="0"/>
          <w:numId w:val="120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</w:t>
      </w:r>
      <w:proofErr w:type="gramStart"/>
      <w:r w:rsidR="001044C8">
        <w:t>4</w:t>
      </w:r>
      <w:r>
        <w:t>;</w:t>
      </w:r>
      <w:proofErr w:type="gramEnd"/>
    </w:p>
    <w:p w14:paraId="1B2F74C7" w14:textId="60506944" w:rsidR="0013774F" w:rsidRPr="00D61637" w:rsidRDefault="0013774F" w:rsidP="00BC5B11">
      <w:pPr>
        <w:pStyle w:val="ListParagraph"/>
        <w:numPr>
          <w:ilvl w:val="0"/>
          <w:numId w:val="120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</w:t>
      </w:r>
      <w:proofErr w:type="gramStart"/>
      <w:r w:rsidR="001044C8">
        <w:t>3</w:t>
      </w:r>
      <w:r>
        <w:t>;</w:t>
      </w:r>
      <w:proofErr w:type="gramEnd"/>
    </w:p>
    <w:p w14:paraId="069FBAA2" w14:textId="32FF8985" w:rsidR="0013774F" w:rsidRPr="00D61637" w:rsidRDefault="0013774F" w:rsidP="00BC5B11">
      <w:pPr>
        <w:pStyle w:val="ListParagraph"/>
        <w:numPr>
          <w:ilvl w:val="0"/>
          <w:numId w:val="120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</w:t>
      </w:r>
      <w:r w:rsidR="001044C8">
        <w:rPr>
          <w:lang w:val="it-IT"/>
        </w:rPr>
        <w:t>4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14:paraId="435EF212" w14:textId="77777777" w:rsidR="0013774F" w:rsidRDefault="0013774F" w:rsidP="00BC5B11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BC5B11">
      <w:pPr>
        <w:pStyle w:val="ListParagraph"/>
        <w:numPr>
          <w:ilvl w:val="0"/>
          <w:numId w:val="98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3746E8D6" w14:textId="77777777" w:rsidR="0013774F" w:rsidRDefault="0013774F" w:rsidP="00BC5B1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BC5B1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BC5B11">
      <w:pPr>
        <w:numPr>
          <w:ilvl w:val="1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Pavadvēstuli</w:t>
      </w:r>
    </w:p>
    <w:p w14:paraId="3D0B2FA7" w14:textId="09831D2F" w:rsidR="0013774F" w:rsidRDefault="0013774F" w:rsidP="00BC5B11">
      <w:pPr>
        <w:numPr>
          <w:ilvl w:val="1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034D06" w14:textId="47AE9474" w:rsidR="00732B56" w:rsidRDefault="00732B56" w:rsidP="0073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85322" w14:textId="3FDEB11A" w:rsidR="002E0535" w:rsidRDefault="00732B56" w:rsidP="002E0535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proofErr w:type="spellStart"/>
      <w:r w:rsidRPr="00732B56">
        <w:rPr>
          <w:rFonts w:ascii="Calibri" w:eastAsia="Times New Roman" w:hAnsi="Calibri" w:cs="Calibri"/>
          <w:b/>
          <w:bCs/>
          <w:color w:val="000000"/>
          <w:lang w:val="en-GB" w:eastAsia="en-GB"/>
        </w:rPr>
        <w:t>Venclyxto</w:t>
      </w:r>
      <w:proofErr w:type="spellEnd"/>
      <w:r w:rsidRPr="00732B56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 w:rsidRPr="00732B56">
        <w:rPr>
          <w:rFonts w:ascii="Calibri" w:eastAsia="Times New Roman" w:hAnsi="Calibri" w:cs="Calibri"/>
          <w:i/>
          <w:iCs/>
          <w:color w:val="000000"/>
          <w:lang w:val="en-GB" w:eastAsia="en-GB"/>
        </w:rPr>
        <w:t>venetoclaxum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) </w:t>
      </w:r>
      <w:r w:rsidR="002E0535" w:rsidRPr="002E0535">
        <w:rPr>
          <w:rFonts w:ascii="Calibri" w:eastAsia="Times New Roman" w:hAnsi="Calibri" w:cs="Calibri"/>
          <w:color w:val="000000"/>
          <w:lang w:eastAsia="en-GB"/>
        </w:rPr>
        <w:t xml:space="preserve">10 mg </w:t>
      </w:r>
      <w:proofErr w:type="spellStart"/>
      <w:r w:rsidR="002E0535" w:rsidRPr="002E0535">
        <w:rPr>
          <w:rFonts w:ascii="Calibri" w:eastAsia="Times New Roman" w:hAnsi="Calibri" w:cs="Calibri"/>
          <w:color w:val="000000"/>
          <w:lang w:eastAsia="en-GB"/>
        </w:rPr>
        <w:t>apvalkotās</w:t>
      </w:r>
      <w:proofErr w:type="spellEnd"/>
      <w:r w:rsidR="002E0535" w:rsidRPr="002E0535">
        <w:rPr>
          <w:rFonts w:ascii="Calibri" w:eastAsia="Times New Roman" w:hAnsi="Calibri" w:cs="Calibri"/>
          <w:color w:val="000000"/>
          <w:lang w:eastAsia="en-GB"/>
        </w:rPr>
        <w:t xml:space="preserve"> tabletes</w:t>
      </w:r>
      <w:r w:rsidR="002E05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2E0535" w:rsidRPr="002E0535">
        <w:rPr>
          <w:rFonts w:ascii="Calibri" w:eastAsia="Times New Roman" w:hAnsi="Calibri" w:cs="Calibri"/>
          <w:color w:val="000000"/>
          <w:lang w:val="en-GB" w:eastAsia="en-GB"/>
        </w:rPr>
        <w:t xml:space="preserve">AbbVie Deutschland GmbH &amp; Co. KG, </w:t>
      </w:r>
      <w:proofErr w:type="spellStart"/>
      <w:r w:rsidR="002E0535" w:rsidRPr="002E0535">
        <w:rPr>
          <w:rFonts w:ascii="Calibri" w:eastAsia="Times New Roman" w:hAnsi="Calibri" w:cs="Calibri"/>
          <w:color w:val="000000"/>
          <w:lang w:val="en-GB" w:eastAsia="en-GB"/>
        </w:rPr>
        <w:t>Vācija</w:t>
      </w:r>
      <w:proofErr w:type="spellEnd"/>
      <w:r w:rsidR="002E0535"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 w:rsidR="002E0535">
        <w:rPr>
          <w:rFonts w:ascii="Calibri" w:eastAsia="Times New Roman" w:hAnsi="Calibri" w:cs="Calibri"/>
          <w:color w:val="000000"/>
          <w:lang w:val="en-GB" w:eastAsia="en-GB"/>
        </w:rPr>
        <w:t>saskaņots</w:t>
      </w:r>
      <w:proofErr w:type="spellEnd"/>
      <w:r w:rsidR="002E053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8C30C1" w:rsidRPr="008C30C1">
        <w:rPr>
          <w:rFonts w:ascii="Calibri" w:eastAsia="Times New Roman" w:hAnsi="Calibri" w:cs="Calibri"/>
          <w:color w:val="000000"/>
          <w:highlight w:val="yellow"/>
          <w:lang w:val="en-GB" w:eastAsia="en-GB"/>
        </w:rPr>
        <w:t>……2021</w:t>
      </w:r>
      <w:r w:rsidR="008C30C1">
        <w:rPr>
          <w:rFonts w:ascii="Calibri" w:eastAsia="Times New Roman" w:hAnsi="Calibri" w:cs="Calibri"/>
          <w:color w:val="000000"/>
          <w:lang w:val="en-GB" w:eastAsia="en-GB"/>
        </w:rPr>
        <w:t>)</w:t>
      </w:r>
    </w:p>
    <w:p w14:paraId="0735DEEA" w14:textId="77777777" w:rsidR="008C30C1" w:rsidRDefault="008C30C1" w:rsidP="008C30C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B3CE3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1B3CE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pacientam</w:t>
      </w:r>
      <w:r w:rsidRPr="001B3CE3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1B3CE3">
        <w:rPr>
          <w:rFonts w:ascii="Times New Roman" w:eastAsia="Times New Roman" w:hAnsi="Times New Roman"/>
          <w:sz w:val="24"/>
          <w:szCs w:val="24"/>
        </w:rPr>
        <w:t>:</w:t>
      </w:r>
    </w:p>
    <w:p w14:paraId="0F82059A" w14:textId="4E1B71A2" w:rsidR="00732B56" w:rsidRPr="008C30C1" w:rsidRDefault="008C30C1" w:rsidP="00BC5B11">
      <w:pPr>
        <w:pStyle w:val="ListParagraph"/>
        <w:numPr>
          <w:ilvl w:val="0"/>
          <w:numId w:val="181"/>
        </w:numPr>
        <w:suppressAutoHyphens/>
        <w:autoSpaceDN w:val="0"/>
        <w:spacing w:after="160"/>
        <w:jc w:val="both"/>
        <w:textAlignment w:val="baseline"/>
      </w:pPr>
      <w:proofErr w:type="spellStart"/>
      <w:r w:rsidRPr="001B3CE3">
        <w:t>Pacienta</w:t>
      </w:r>
      <w:proofErr w:type="spellEnd"/>
      <w:r w:rsidRPr="001B3CE3">
        <w:t xml:space="preserve"> </w:t>
      </w:r>
      <w:proofErr w:type="spellStart"/>
      <w:r w:rsidRPr="001B3CE3"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  <w:r w:rsidRPr="001B3CE3">
        <w:t xml:space="preserve">, </w:t>
      </w:r>
      <w:proofErr w:type="spellStart"/>
      <w:r w:rsidRPr="001B3CE3">
        <w:t>jūlijs</w:t>
      </w:r>
      <w:proofErr w:type="spellEnd"/>
      <w:r w:rsidRPr="001B3CE3">
        <w:t xml:space="preserve"> 2021</w:t>
      </w:r>
      <w:r>
        <w:t>.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BC5B11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BC5B11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BC5B11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BC5B11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BC5B11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BC5B11">
      <w:pPr>
        <w:pStyle w:val="ListParagraph"/>
        <w:numPr>
          <w:ilvl w:val="0"/>
          <w:numId w:val="146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</w:t>
      </w:r>
      <w:proofErr w:type="gramStart"/>
      <w:r w:rsidRPr="008A6C1E">
        <w:t>0;</w:t>
      </w:r>
      <w:proofErr w:type="gramEnd"/>
    </w:p>
    <w:p w14:paraId="4792276B" w14:textId="77777777" w:rsidR="0013774F" w:rsidRPr="008A6C1E" w:rsidRDefault="0013774F" w:rsidP="00BC5B11">
      <w:pPr>
        <w:pStyle w:val="ListParagraph"/>
        <w:numPr>
          <w:ilvl w:val="0"/>
          <w:numId w:val="146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</w:t>
      </w:r>
      <w:proofErr w:type="gramStart"/>
      <w:r w:rsidRPr="008A6C1E">
        <w:rPr>
          <w:lang w:eastAsia="lv-LV"/>
        </w:rPr>
        <w:t>2019;</w:t>
      </w:r>
      <w:proofErr w:type="gramEnd"/>
    </w:p>
    <w:p w14:paraId="4CFF0D69" w14:textId="77777777" w:rsidR="0013774F" w:rsidRPr="008A6C1E" w:rsidRDefault="0013774F" w:rsidP="00BC5B11">
      <w:pPr>
        <w:pStyle w:val="ListParagraph"/>
        <w:numPr>
          <w:ilvl w:val="0"/>
          <w:numId w:val="146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BC5B11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BC5B11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BC5B11">
      <w:pPr>
        <w:pStyle w:val="ListParagraph"/>
        <w:numPr>
          <w:ilvl w:val="0"/>
          <w:numId w:val="134"/>
        </w:numPr>
        <w:autoSpaceDE w:val="0"/>
        <w:autoSpaceDN w:val="0"/>
        <w:adjustRightInd w:val="0"/>
      </w:pPr>
      <w:proofErr w:type="spellStart"/>
      <w:r w:rsidRPr="00884308">
        <w:t>Svarīga</w:t>
      </w:r>
      <w:proofErr w:type="spellEnd"/>
      <w:r w:rsidRPr="00884308"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BC5B11">
      <w:pPr>
        <w:pStyle w:val="ListParagraph"/>
        <w:numPr>
          <w:ilvl w:val="0"/>
          <w:numId w:val="132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BC5B11">
      <w:pPr>
        <w:pStyle w:val="BodytextAgency"/>
        <w:numPr>
          <w:ilvl w:val="0"/>
          <w:numId w:val="1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BC5B11">
      <w:pPr>
        <w:pStyle w:val="Default"/>
        <w:numPr>
          <w:ilvl w:val="0"/>
          <w:numId w:val="131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BC5B11">
      <w:pPr>
        <w:pStyle w:val="Default"/>
        <w:numPr>
          <w:ilvl w:val="0"/>
          <w:numId w:val="131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BC5B11">
      <w:pPr>
        <w:numPr>
          <w:ilvl w:val="0"/>
          <w:numId w:val="10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BC5B11">
      <w:pPr>
        <w:numPr>
          <w:ilvl w:val="0"/>
          <w:numId w:val="10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5605D19C" w:rsidR="0013774F" w:rsidRDefault="0013774F" w:rsidP="00BC5B11">
      <w:pPr>
        <w:numPr>
          <w:ilvl w:val="0"/>
          <w:numId w:val="10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38473274" w14:textId="1E674B62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ADC3" w14:textId="172EED6D" w:rsidR="003E44A7" w:rsidRDefault="003E44A7" w:rsidP="003E44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378E">
        <w:rPr>
          <w:rFonts w:ascii="Times New Roman" w:eastAsia="Times New Roman" w:hAnsi="Times New Roman"/>
          <w:b/>
          <w:sz w:val="24"/>
          <w:szCs w:val="24"/>
        </w:rPr>
        <w:t>Voriconazole</w:t>
      </w:r>
      <w:proofErr w:type="spellEnd"/>
      <w:r w:rsidRPr="00E737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7378E">
        <w:rPr>
          <w:rFonts w:ascii="Times New Roman" w:eastAsia="Times New Roman" w:hAnsi="Times New Roman"/>
          <w:b/>
          <w:sz w:val="24"/>
          <w:szCs w:val="24"/>
        </w:rPr>
        <w:t>Elpen</w:t>
      </w:r>
      <w:proofErr w:type="spellEnd"/>
      <w:r w:rsidRPr="00E7378E">
        <w:rPr>
          <w:rFonts w:ascii="Times New Roman" w:eastAsia="Times New Roman" w:hAnsi="Times New Roman"/>
          <w:b/>
          <w:sz w:val="24"/>
          <w:szCs w:val="24"/>
        </w:rPr>
        <w:t xml:space="preserve"> 200 mg pulveris infūziju šķīduma pagatavošanai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3E4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5099">
        <w:rPr>
          <w:rFonts w:ascii="Times New Roman" w:eastAsia="Times New Roman" w:hAnsi="Times New Roman"/>
          <w:sz w:val="24"/>
          <w:szCs w:val="24"/>
        </w:rPr>
        <w:t xml:space="preserve">ELPEN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Pharmaceutical</w:t>
      </w:r>
      <w:proofErr w:type="spellEnd"/>
      <w:r w:rsidRPr="005450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Co</w:t>
      </w:r>
      <w:proofErr w:type="spellEnd"/>
      <w:r w:rsidRPr="0054509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Grieķija saskaņots (03.09.2021.):</w:t>
      </w:r>
    </w:p>
    <w:p w14:paraId="52A865B3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15270E6" w14:textId="77777777" w:rsidR="003E44A7" w:rsidRPr="002237AD" w:rsidRDefault="003E44A7" w:rsidP="00BC5B11">
      <w:pPr>
        <w:pStyle w:val="ListParagraph"/>
        <w:numPr>
          <w:ilvl w:val="0"/>
          <w:numId w:val="185"/>
        </w:numPr>
        <w:autoSpaceDE w:val="0"/>
        <w:autoSpaceDN w:val="0"/>
        <w:adjustRightInd w:val="0"/>
        <w:jc w:val="both"/>
      </w:pP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jautājumu</w:t>
      </w:r>
      <w:proofErr w:type="spellEnd"/>
      <w:r>
        <w:t xml:space="preserve"> un </w:t>
      </w:r>
      <w:proofErr w:type="spellStart"/>
      <w:r>
        <w:t>atbilžu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>, versija1.</w:t>
      </w:r>
      <w:proofErr w:type="gramStart"/>
      <w:r>
        <w:t>0;</w:t>
      </w:r>
      <w:proofErr w:type="gramEnd"/>
    </w:p>
    <w:p w14:paraId="72C1FE78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74C3669" w14:textId="77777777" w:rsidR="003E44A7" w:rsidRDefault="003E44A7" w:rsidP="00BC5B11">
      <w:pPr>
        <w:pStyle w:val="ListParagraph"/>
        <w:numPr>
          <w:ilvl w:val="0"/>
          <w:numId w:val="180"/>
        </w:numPr>
        <w:autoSpaceDE w:val="0"/>
        <w:autoSpaceDN w:val="0"/>
        <w:adjustRightInd w:val="0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1.0.</w:t>
      </w:r>
    </w:p>
    <w:p w14:paraId="7E573C26" w14:textId="77777777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BC5B11">
      <w:pPr>
        <w:numPr>
          <w:ilvl w:val="0"/>
          <w:numId w:val="10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BC5B11">
      <w:pPr>
        <w:numPr>
          <w:ilvl w:val="0"/>
          <w:numId w:val="10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BC5B11">
      <w:pPr>
        <w:numPr>
          <w:ilvl w:val="0"/>
          <w:numId w:val="10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BC5B11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BC5B11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23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23"/>
    <w:p w14:paraId="0CB9A6A0" w14:textId="77777777" w:rsidR="0013774F" w:rsidRDefault="0013774F" w:rsidP="00BC5B11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BC5B11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BC5B1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BC5B1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BC5B11">
      <w:pPr>
        <w:pStyle w:val="ListParagraph"/>
        <w:numPr>
          <w:ilvl w:val="0"/>
          <w:numId w:val="106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BC5B11">
      <w:pPr>
        <w:pStyle w:val="NoSpacing"/>
        <w:numPr>
          <w:ilvl w:val="0"/>
          <w:numId w:val="133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BC5B11">
      <w:pPr>
        <w:pStyle w:val="ListParagraph"/>
        <w:numPr>
          <w:ilvl w:val="0"/>
          <w:numId w:val="102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BC5B1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BC5B11">
      <w:pPr>
        <w:numPr>
          <w:ilvl w:val="0"/>
          <w:numId w:val="10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BC5B11">
      <w:pPr>
        <w:pStyle w:val="ListParagraph"/>
        <w:numPr>
          <w:ilvl w:val="0"/>
          <w:numId w:val="102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BC5B11">
      <w:pPr>
        <w:numPr>
          <w:ilvl w:val="0"/>
          <w:numId w:val="10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BC5B1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102CE9AE" w14:textId="77777777" w:rsidR="0013774F" w:rsidRPr="00201D4D" w:rsidRDefault="0013774F" w:rsidP="00BC5B11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3E267BBF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(atjaunināts 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22.03.2021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68395B9" w14:textId="77777777" w:rsidR="003C7254" w:rsidRPr="003C7254" w:rsidRDefault="003C7254" w:rsidP="00BC5B11">
      <w:pPr>
        <w:numPr>
          <w:ilvl w:val="0"/>
          <w:numId w:val="166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_Hlk67300144"/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24"/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rivaroksabana</w:t>
      </w:r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 izrakstīšanas vadlīnijas, Versija 10.0 (03/2021)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BC5B11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410001D8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</w:t>
      </w:r>
      <w:r>
        <w:rPr>
          <w:rFonts w:ascii="Times New Roman" w:hAnsi="Times New Roman"/>
          <w:sz w:val="24"/>
          <w:szCs w:val="24"/>
        </w:rPr>
        <w:t xml:space="preserve">(saskaņots </w:t>
      </w:r>
      <w:r w:rsidR="008D646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8D6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8D64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</w:t>
      </w:r>
    </w:p>
    <w:p w14:paraId="52A8961F" w14:textId="27392941" w:rsidR="0013774F" w:rsidRDefault="0013774F" w:rsidP="00BC5B11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30B431D0" w14:textId="11B5A26C" w:rsidR="008D6462" w:rsidRPr="008D6462" w:rsidRDefault="0013774F" w:rsidP="008D6462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Kontrolsaraksts ārstam pirms terapijas uzsākšanas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502542D5" w14:textId="22931D3C" w:rsidR="0013774F" w:rsidRDefault="0013774F" w:rsidP="00BC5B11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Kontrolsaraksts ārstam terapijas uzturēšanai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4081C896" w14:textId="00C47ECA" w:rsidR="0013774F" w:rsidRDefault="0013774F" w:rsidP="00BC5B1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</w:t>
      </w:r>
      <w:r w:rsidR="008D6462">
        <w:rPr>
          <w:rFonts w:ascii="Times New Roman" w:hAnsi="Times New Roman"/>
          <w:sz w:val="24"/>
          <w:szCs w:val="24"/>
        </w:rPr>
        <w:t xml:space="preserve"> v.4.0.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BC5B1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BC5B1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BC5B11">
      <w:pPr>
        <w:pStyle w:val="ListParagraph"/>
        <w:numPr>
          <w:ilvl w:val="0"/>
          <w:numId w:val="110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BC5B11">
      <w:pPr>
        <w:pStyle w:val="ListParagraph"/>
        <w:numPr>
          <w:ilvl w:val="0"/>
          <w:numId w:val="110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BC5B11">
      <w:pPr>
        <w:pStyle w:val="ListParagraph"/>
        <w:numPr>
          <w:ilvl w:val="0"/>
          <w:numId w:val="110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BC5B11">
      <w:pPr>
        <w:numPr>
          <w:ilvl w:val="0"/>
          <w:numId w:val="11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BC5B11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2A863C2A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6DA7">
        <w:rPr>
          <w:rFonts w:ascii="Times New Roman" w:hAnsi="Times New Roman"/>
          <w:b/>
          <w:bCs/>
          <w:sz w:val="24"/>
          <w:szCs w:val="24"/>
        </w:rPr>
        <w:t>Xospata</w:t>
      </w:r>
      <w:proofErr w:type="spellEnd"/>
      <w:r w:rsidRPr="00286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C15A8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(</w:t>
      </w:r>
      <w:r w:rsidRPr="00286DA7">
        <w:rPr>
          <w:rFonts w:ascii="Times New Roman" w:hAnsi="Times New Roman"/>
          <w:bCs/>
          <w:i/>
          <w:iCs/>
          <w:sz w:val="24"/>
          <w:szCs w:val="24"/>
          <w:lang w:val="it-IT"/>
        </w:rPr>
        <w:t>gilteritinibum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 xml:space="preserve">40 mg </w:t>
      </w:r>
      <w:proofErr w:type="spellStart"/>
      <w:r w:rsidRPr="00156228">
        <w:rPr>
          <w:rFonts w:ascii="Times New Roman" w:hAnsi="Times New Roman"/>
          <w:sz w:val="24"/>
          <w:szCs w:val="24"/>
        </w:rPr>
        <w:t>apvalkotās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228">
        <w:rPr>
          <w:rFonts w:ascii="Times New Roman" w:hAnsi="Times New Roman"/>
          <w:sz w:val="24"/>
          <w:szCs w:val="24"/>
        </w:rPr>
        <w:t>Astellas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28">
        <w:rPr>
          <w:rFonts w:ascii="Times New Roman" w:hAnsi="Times New Roman"/>
          <w:sz w:val="24"/>
          <w:szCs w:val="24"/>
        </w:rPr>
        <w:t>Pharma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bookmarkStart w:id="25" w:name="_Hlk56782136"/>
      <w:proofErr w:type="spellStart"/>
      <w:r w:rsidRPr="00156228">
        <w:rPr>
          <w:rFonts w:ascii="Times New Roman" w:hAnsi="Times New Roman"/>
          <w:sz w:val="24"/>
          <w:szCs w:val="24"/>
        </w:rPr>
        <w:t>Europe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B.V. </w:t>
      </w:r>
      <w:bookmarkEnd w:id="25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</w:t>
      </w:r>
      <w:r w:rsidR="00797253">
        <w:rPr>
          <w:rFonts w:ascii="Times New Roman" w:hAnsi="Times New Roman"/>
          <w:sz w:val="24"/>
          <w:szCs w:val="24"/>
        </w:rPr>
        <w:t>atjaunināts</w:t>
      </w:r>
      <w:r>
        <w:rPr>
          <w:rFonts w:ascii="Times New Roman" w:hAnsi="Times New Roman"/>
          <w:sz w:val="24"/>
          <w:szCs w:val="24"/>
        </w:rPr>
        <w:t xml:space="preserve"> 24.</w:t>
      </w:r>
      <w:r w:rsidR="0079725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</w:t>
      </w:r>
      <w:r w:rsidR="00797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):</w:t>
      </w:r>
    </w:p>
    <w:p w14:paraId="4172D5EA" w14:textId="77777777" w:rsidR="00797253" w:rsidRPr="001C70BB" w:rsidRDefault="00797253" w:rsidP="00BC5B11">
      <w:pPr>
        <w:pStyle w:val="ListParagraph"/>
        <w:numPr>
          <w:ilvl w:val="0"/>
          <w:numId w:val="174"/>
        </w:numPr>
        <w:spacing w:after="160" w:line="259" w:lineRule="auto"/>
      </w:pPr>
      <w:proofErr w:type="spellStart"/>
      <w:r w:rsidRPr="001C70BB">
        <w:t>Svarīga</w:t>
      </w:r>
      <w:proofErr w:type="spellEnd"/>
      <w:r w:rsidRPr="001C70BB">
        <w:t xml:space="preserve"> </w:t>
      </w:r>
      <w:proofErr w:type="spellStart"/>
      <w:r w:rsidRPr="001C70BB">
        <w:t>informācija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speciālistam</w:t>
      </w:r>
      <w:proofErr w:type="spellEnd"/>
      <w:r w:rsidRPr="001C70BB">
        <w:t xml:space="preserve">. </w:t>
      </w:r>
      <w:proofErr w:type="spellStart"/>
      <w:r w:rsidRPr="001C70BB">
        <w:t>Xospata</w:t>
      </w:r>
      <w:proofErr w:type="spellEnd"/>
      <w:r w:rsidRPr="001C70BB">
        <w:t xml:space="preserve"> (</w:t>
      </w:r>
      <w:proofErr w:type="spellStart"/>
      <w:r w:rsidRPr="001C70BB">
        <w:t>gliterinibs</w:t>
      </w:r>
      <w:proofErr w:type="spellEnd"/>
      <w:r w:rsidRPr="001C70BB">
        <w:t xml:space="preserve">). </w:t>
      </w:r>
      <w:proofErr w:type="spellStart"/>
      <w:r w:rsidRPr="001C70BB">
        <w:t>Izglītojošā</w:t>
      </w:r>
      <w:proofErr w:type="spellEnd"/>
      <w:r w:rsidRPr="001C70BB">
        <w:t xml:space="preserve"> </w:t>
      </w:r>
      <w:proofErr w:type="spellStart"/>
      <w:r w:rsidRPr="001C70BB">
        <w:t>informatīvā</w:t>
      </w:r>
      <w:proofErr w:type="spellEnd"/>
      <w:r w:rsidRPr="001C70BB">
        <w:t xml:space="preserve"> </w:t>
      </w:r>
      <w:proofErr w:type="spellStart"/>
      <w:r w:rsidRPr="001C70BB">
        <w:t>brošūra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speciālistiem</w:t>
      </w:r>
      <w:proofErr w:type="spellEnd"/>
      <w:r w:rsidRPr="001C70BB">
        <w:t xml:space="preserve">, v. </w:t>
      </w:r>
      <w:r>
        <w:t>ONC_</w:t>
      </w:r>
      <w:r w:rsidRPr="001C70BB">
        <w:t>2021_0001</w:t>
      </w:r>
      <w:r>
        <w:t>_</w:t>
      </w:r>
      <w:proofErr w:type="gramStart"/>
      <w:r>
        <w:t>BA</w:t>
      </w:r>
      <w:r w:rsidRPr="001C70BB">
        <w:t>;</w:t>
      </w:r>
      <w:proofErr w:type="gramEnd"/>
    </w:p>
    <w:p w14:paraId="6D855510" w14:textId="77777777" w:rsidR="00797253" w:rsidRPr="001C70BB" w:rsidRDefault="00797253" w:rsidP="00BC5B11">
      <w:pPr>
        <w:pStyle w:val="ListParagraph"/>
        <w:numPr>
          <w:ilvl w:val="0"/>
          <w:numId w:val="174"/>
        </w:numPr>
        <w:spacing w:after="160" w:line="259" w:lineRule="auto"/>
      </w:pPr>
      <w:proofErr w:type="spellStart"/>
      <w:r w:rsidRPr="001C70BB">
        <w:t>Pacienta</w:t>
      </w:r>
      <w:proofErr w:type="spellEnd"/>
      <w:r w:rsidRPr="001C70BB">
        <w:t xml:space="preserve"> </w:t>
      </w:r>
      <w:proofErr w:type="spellStart"/>
      <w:r w:rsidRPr="001C70BB">
        <w:t>brīdinājuma</w:t>
      </w:r>
      <w:proofErr w:type="spellEnd"/>
      <w:r w:rsidRPr="001C70BB">
        <w:t xml:space="preserve"> </w:t>
      </w:r>
      <w:proofErr w:type="spellStart"/>
      <w:r w:rsidRPr="001C70BB">
        <w:t>kartīte</w:t>
      </w:r>
      <w:proofErr w:type="spellEnd"/>
      <w:r w:rsidRPr="001C70BB">
        <w:t xml:space="preserve"> </w:t>
      </w:r>
      <w:proofErr w:type="spellStart"/>
      <w:r w:rsidRPr="001C70BB">
        <w:t>Xospata</w:t>
      </w:r>
      <w:proofErr w:type="spellEnd"/>
      <w:r w:rsidRPr="001C70BB">
        <w:t xml:space="preserve"> (</w:t>
      </w:r>
      <w:proofErr w:type="spellStart"/>
      <w:r w:rsidRPr="001C70BB">
        <w:t>gliterinibum</w:t>
      </w:r>
      <w:proofErr w:type="spellEnd"/>
      <w:r w:rsidRPr="001C70BB">
        <w:t xml:space="preserve">), v. </w:t>
      </w:r>
      <w:r>
        <w:t>ONC_</w:t>
      </w:r>
      <w:r w:rsidRPr="001C70BB">
        <w:t>2021_0001</w:t>
      </w:r>
      <w:r>
        <w:t>_BA.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26AEFCDB" w14:textId="77777777" w:rsidR="0013774F" w:rsidRDefault="0013774F" w:rsidP="00BC5B1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BC5B11">
      <w:pPr>
        <w:pStyle w:val="ListParagraph"/>
        <w:numPr>
          <w:ilvl w:val="0"/>
          <w:numId w:val="154"/>
        </w:numPr>
        <w:autoSpaceDE w:val="0"/>
        <w:autoSpaceDN w:val="0"/>
        <w:adjustRightInd w:val="0"/>
        <w:spacing w:line="256" w:lineRule="auto"/>
        <w:jc w:val="both"/>
      </w:pPr>
      <w:proofErr w:type="spellStart"/>
      <w:r w:rsidRPr="0077554A">
        <w:t>Svarīga</w:t>
      </w:r>
      <w:proofErr w:type="spellEnd"/>
      <w:r w:rsidRPr="0077554A">
        <w:t xml:space="preserve"> </w:t>
      </w:r>
      <w:proofErr w:type="spellStart"/>
      <w:r w:rsidRPr="0077554A">
        <w:t>informācija</w:t>
      </w:r>
      <w:proofErr w:type="spellEnd"/>
      <w:r w:rsidRPr="0077554A">
        <w:t xml:space="preserve"> </w:t>
      </w:r>
      <w:proofErr w:type="spellStart"/>
      <w:r w:rsidRPr="0077554A">
        <w:t>pacientam</w:t>
      </w:r>
      <w:proofErr w:type="spellEnd"/>
      <w:r w:rsidRPr="0077554A">
        <w:t xml:space="preserve"> par </w:t>
      </w:r>
      <w:proofErr w:type="spellStart"/>
      <w:r w:rsidRPr="0077554A">
        <w:t>zāļu</w:t>
      </w:r>
      <w:proofErr w:type="spellEnd"/>
      <w:r w:rsidRPr="0077554A">
        <w:t xml:space="preserve"> </w:t>
      </w:r>
      <w:proofErr w:type="spellStart"/>
      <w:r w:rsidRPr="0077554A">
        <w:t>riska</w:t>
      </w:r>
      <w:proofErr w:type="spellEnd"/>
      <w:r w:rsidRPr="0077554A">
        <w:t xml:space="preserve"> </w:t>
      </w:r>
      <w:proofErr w:type="spellStart"/>
      <w:r w:rsidRPr="0077554A">
        <w:t>mazināšanu</w:t>
      </w:r>
      <w:proofErr w:type="spellEnd"/>
      <w:r w:rsidRPr="0077554A">
        <w:t>. 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</w:t>
      </w:r>
      <w:proofErr w:type="gramStart"/>
      <w:r w:rsidRPr="0077554A">
        <w:t>SEP2020;</w:t>
      </w:r>
      <w:proofErr w:type="gramEnd"/>
    </w:p>
    <w:p w14:paraId="48DD0A09" w14:textId="77777777" w:rsidR="00C918EA" w:rsidRDefault="00C918EA" w:rsidP="00BC5B11">
      <w:pPr>
        <w:pStyle w:val="ListParagraph"/>
        <w:numPr>
          <w:ilvl w:val="0"/>
          <w:numId w:val="154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B250AA"/>
    <w:multiLevelType w:val="hybridMultilevel"/>
    <w:tmpl w:val="86841496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45EF4"/>
    <w:multiLevelType w:val="hybridMultilevel"/>
    <w:tmpl w:val="02967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D22F8"/>
    <w:multiLevelType w:val="hybridMultilevel"/>
    <w:tmpl w:val="459E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C36DDC"/>
    <w:multiLevelType w:val="hybridMultilevel"/>
    <w:tmpl w:val="B4025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1F35"/>
    <w:multiLevelType w:val="hybridMultilevel"/>
    <w:tmpl w:val="B504F986"/>
    <w:lvl w:ilvl="0" w:tplc="D06C65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0B1730BE"/>
    <w:multiLevelType w:val="hybridMultilevel"/>
    <w:tmpl w:val="603AE7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750F9"/>
    <w:multiLevelType w:val="hybridMultilevel"/>
    <w:tmpl w:val="9988A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B6B5C"/>
    <w:multiLevelType w:val="hybridMultilevel"/>
    <w:tmpl w:val="CE6A6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F2E32"/>
    <w:multiLevelType w:val="hybridMultilevel"/>
    <w:tmpl w:val="0E483A30"/>
    <w:lvl w:ilvl="0" w:tplc="4DD45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AB09AF"/>
    <w:multiLevelType w:val="hybridMultilevel"/>
    <w:tmpl w:val="6B0C21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1">
    <w:nsid w:val="281435C9"/>
    <w:multiLevelType w:val="hybridMultilevel"/>
    <w:tmpl w:val="3466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8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7F2E61"/>
    <w:multiLevelType w:val="hybridMultilevel"/>
    <w:tmpl w:val="0764C4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0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1">
    <w:nsid w:val="31775DE1"/>
    <w:multiLevelType w:val="hybridMultilevel"/>
    <w:tmpl w:val="CDACCBD2"/>
    <w:lvl w:ilvl="0" w:tplc="45E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E49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EB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8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1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E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CF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3A20B93"/>
    <w:multiLevelType w:val="hybridMultilevel"/>
    <w:tmpl w:val="EA7C2576"/>
    <w:lvl w:ilvl="0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10684B"/>
    <w:multiLevelType w:val="hybridMultilevel"/>
    <w:tmpl w:val="C92A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1">
    <w:nsid w:val="412856D3"/>
    <w:multiLevelType w:val="hybridMultilevel"/>
    <w:tmpl w:val="30E42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C6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E87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98C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30B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C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41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B22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8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42CB3275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5C12FC4"/>
    <w:multiLevelType w:val="hybridMultilevel"/>
    <w:tmpl w:val="BA8876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1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1">
    <w:nsid w:val="47E02E0E"/>
    <w:multiLevelType w:val="hybridMultilevel"/>
    <w:tmpl w:val="A7C80CC4"/>
    <w:lvl w:ilvl="0" w:tplc="A6D84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8E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2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6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3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0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1F61976"/>
    <w:multiLevelType w:val="hybridMultilevel"/>
    <w:tmpl w:val="F07EB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5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6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3E843C3"/>
    <w:multiLevelType w:val="hybridMultilevel"/>
    <w:tmpl w:val="18A6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21" w15:restartNumberingAfterBreak="0">
    <w:nsid w:val="54E7694A"/>
    <w:multiLevelType w:val="hybridMultilevel"/>
    <w:tmpl w:val="0C72BCF8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3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6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7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8AB4486"/>
    <w:multiLevelType w:val="hybridMultilevel"/>
    <w:tmpl w:val="F4D433FE"/>
    <w:lvl w:ilvl="0" w:tplc="55DC3D9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74319A"/>
    <w:multiLevelType w:val="hybridMultilevel"/>
    <w:tmpl w:val="3266FB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DB04FA2"/>
    <w:multiLevelType w:val="hybridMultilevel"/>
    <w:tmpl w:val="8668D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3326CC"/>
    <w:multiLevelType w:val="multilevel"/>
    <w:tmpl w:val="530A3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1">
    <w:nsid w:val="70A6575D"/>
    <w:multiLevelType w:val="hybridMultilevel"/>
    <w:tmpl w:val="A8C6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C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C8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2A39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85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6E11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B6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8D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E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6B587D"/>
    <w:multiLevelType w:val="hybridMultilevel"/>
    <w:tmpl w:val="438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2B3EED"/>
    <w:multiLevelType w:val="hybridMultilevel"/>
    <w:tmpl w:val="4CB676AE"/>
    <w:lvl w:ilvl="0" w:tplc="90BC1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5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0E20F9"/>
    <w:multiLevelType w:val="hybridMultilevel"/>
    <w:tmpl w:val="74A43B1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81F1DF8"/>
    <w:multiLevelType w:val="hybridMultilevel"/>
    <w:tmpl w:val="79E486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9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161"/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13"/>
  </w:num>
  <w:num w:numId="7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7"/>
  </w:num>
  <w:num w:numId="13">
    <w:abstractNumId w:val="18"/>
  </w:num>
  <w:num w:numId="14">
    <w:abstractNumId w:val="10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</w:num>
  <w:num w:numId="17">
    <w:abstractNumId w:val="49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27"/>
  </w:num>
  <w:num w:numId="26">
    <w:abstractNumId w:val="5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9"/>
  </w:num>
  <w:num w:numId="30">
    <w:abstractNumId w:val="62"/>
  </w:num>
  <w:num w:numId="31">
    <w:abstractNumId w:val="81"/>
  </w:num>
  <w:num w:numId="32">
    <w:abstractNumId w:val="176"/>
  </w:num>
  <w:num w:numId="33">
    <w:abstractNumId w:val="1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</w:num>
  <w:num w:numId="35">
    <w:abstractNumId w:val="135"/>
  </w:num>
  <w:num w:numId="36">
    <w:abstractNumId w:val="169"/>
  </w:num>
  <w:num w:numId="37">
    <w:abstractNumId w:val="17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8"/>
  </w:num>
  <w:num w:numId="40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</w:num>
  <w:num w:numId="44">
    <w:abstractNumId w:val="143"/>
  </w:num>
  <w:num w:numId="45">
    <w:abstractNumId w:val="58"/>
  </w:num>
  <w:num w:numId="4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2"/>
  </w:num>
  <w:num w:numId="4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6"/>
  </w:num>
  <w:num w:numId="50">
    <w:abstractNumId w:val="117"/>
  </w:num>
  <w:num w:numId="51">
    <w:abstractNumId w:val="15"/>
  </w:num>
  <w:num w:numId="52">
    <w:abstractNumId w:val="160"/>
  </w:num>
  <w:num w:numId="5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</w:num>
  <w:num w:numId="55">
    <w:abstractNumId w:val="33"/>
  </w:num>
  <w:num w:numId="56">
    <w:abstractNumId w:val="171"/>
  </w:num>
  <w:num w:numId="57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</w:num>
  <w:num w:numId="62">
    <w:abstractNumId w:val="179"/>
  </w:num>
  <w:num w:numId="63">
    <w:abstractNumId w:val="84"/>
  </w:num>
  <w:num w:numId="64">
    <w:abstractNumId w:val="95"/>
  </w:num>
  <w:num w:numId="65">
    <w:abstractNumId w:val="164"/>
  </w:num>
  <w:num w:numId="6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</w:num>
  <w:num w:numId="6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182"/>
  </w:num>
  <w:num w:numId="7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</w:num>
  <w:num w:numId="81">
    <w:abstractNumId w:val="175"/>
  </w:num>
  <w:num w:numId="82">
    <w:abstractNumId w:val="35"/>
  </w:num>
  <w:num w:numId="83">
    <w:abstractNumId w:val="75"/>
  </w:num>
  <w:num w:numId="84">
    <w:abstractNumId w:val="7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8"/>
  </w:num>
  <w:num w:numId="87">
    <w:abstractNumId w:val="97"/>
  </w:num>
  <w:num w:numId="88">
    <w:abstractNumId w:val="173"/>
  </w:num>
  <w:num w:numId="89">
    <w:abstractNumId w:val="88"/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9"/>
  </w:num>
  <w:num w:numId="92">
    <w:abstractNumId w:val="136"/>
  </w:num>
  <w:num w:numId="9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</w:num>
  <w:num w:numId="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3"/>
  </w:num>
  <w:num w:numId="98">
    <w:abstractNumId w:val="89"/>
  </w:num>
  <w:num w:numId="9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0"/>
  </w:num>
  <w:num w:numId="105">
    <w:abstractNumId w:val="85"/>
  </w:num>
  <w:num w:numId="106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6"/>
  </w:num>
  <w:num w:numId="108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6"/>
  </w:num>
  <w:num w:numId="110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2"/>
  </w:num>
  <w:num w:numId="112">
    <w:abstractNumId w:val="68"/>
  </w:num>
  <w:num w:numId="113">
    <w:abstractNumId w:val="53"/>
  </w:num>
  <w:num w:numId="114">
    <w:abstractNumId w:val="19"/>
  </w:num>
  <w:num w:numId="115">
    <w:abstractNumId w:val="56"/>
  </w:num>
  <w:num w:numId="116">
    <w:abstractNumId w:val="101"/>
  </w:num>
  <w:num w:numId="117">
    <w:abstractNumId w:val="80"/>
  </w:num>
  <w:num w:numId="118">
    <w:abstractNumId w:val="20"/>
  </w:num>
  <w:num w:numId="119">
    <w:abstractNumId w:val="125"/>
  </w:num>
  <w:num w:numId="120">
    <w:abstractNumId w:val="8"/>
  </w:num>
  <w:num w:numId="121">
    <w:abstractNumId w:val="130"/>
  </w:num>
  <w:num w:numId="122">
    <w:abstractNumId w:val="2"/>
  </w:num>
  <w:num w:numId="123">
    <w:abstractNumId w:val="177"/>
  </w:num>
  <w:num w:numId="124">
    <w:abstractNumId w:val="100"/>
  </w:num>
  <w:num w:numId="125">
    <w:abstractNumId w:val="24"/>
  </w:num>
  <w:num w:numId="126">
    <w:abstractNumId w:val="131"/>
  </w:num>
  <w:num w:numId="127">
    <w:abstractNumId w:val="170"/>
  </w:num>
  <w:num w:numId="128">
    <w:abstractNumId w:val="156"/>
  </w:num>
  <w:num w:numId="129">
    <w:abstractNumId w:val="60"/>
  </w:num>
  <w:num w:numId="130">
    <w:abstractNumId w:val="134"/>
  </w:num>
  <w:num w:numId="131">
    <w:abstractNumId w:val="44"/>
  </w:num>
  <w:num w:numId="132">
    <w:abstractNumId w:val="124"/>
  </w:num>
  <w:num w:numId="133">
    <w:abstractNumId w:val="30"/>
  </w:num>
  <w:num w:numId="134">
    <w:abstractNumId w:val="118"/>
  </w:num>
  <w:num w:numId="135">
    <w:abstractNumId w:val="115"/>
  </w:num>
  <w:num w:numId="136">
    <w:abstractNumId w:val="23"/>
  </w:num>
  <w:num w:numId="137">
    <w:abstractNumId w:val="129"/>
  </w:num>
  <w:num w:numId="138">
    <w:abstractNumId w:val="77"/>
  </w:num>
  <w:num w:numId="139">
    <w:abstractNumId w:val="11"/>
  </w:num>
  <w:num w:numId="140">
    <w:abstractNumId w:val="57"/>
  </w:num>
  <w:num w:numId="141">
    <w:abstractNumId w:val="159"/>
  </w:num>
  <w:num w:numId="142">
    <w:abstractNumId w:val="106"/>
  </w:num>
  <w:num w:numId="143">
    <w:abstractNumId w:val="132"/>
  </w:num>
  <w:num w:numId="144">
    <w:abstractNumId w:val="46"/>
  </w:num>
  <w:num w:numId="145">
    <w:abstractNumId w:val="66"/>
  </w:num>
  <w:num w:numId="146">
    <w:abstractNumId w:val="13"/>
  </w:num>
  <w:num w:numId="147">
    <w:abstractNumId w:val="144"/>
  </w:num>
  <w:num w:numId="148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49">
    <w:abstractNumId w:val="112"/>
  </w:num>
  <w:num w:numId="150">
    <w:abstractNumId w:val="31"/>
  </w:num>
  <w:num w:numId="151">
    <w:abstractNumId w:val="86"/>
  </w:num>
  <w:num w:numId="152">
    <w:abstractNumId w:val="155"/>
  </w:num>
  <w:num w:numId="153">
    <w:abstractNumId w:val="26"/>
  </w:num>
  <w:num w:numId="154">
    <w:abstractNumId w:val="104"/>
  </w:num>
  <w:num w:numId="155">
    <w:abstractNumId w:val="98"/>
  </w:num>
  <w:num w:numId="156">
    <w:abstractNumId w:val="39"/>
  </w:num>
  <w:num w:numId="157">
    <w:abstractNumId w:val="5"/>
  </w:num>
  <w:num w:numId="158">
    <w:abstractNumId w:val="178"/>
  </w:num>
  <w:num w:numId="159">
    <w:abstractNumId w:val="146"/>
  </w:num>
  <w:num w:numId="160">
    <w:abstractNumId w:val="141"/>
  </w:num>
  <w:num w:numId="161">
    <w:abstractNumId w:val="140"/>
  </w:num>
  <w:num w:numId="162">
    <w:abstractNumId w:val="3"/>
  </w:num>
  <w:num w:numId="163">
    <w:abstractNumId w:val="184"/>
  </w:num>
  <w:num w:numId="164">
    <w:abstractNumId w:val="61"/>
  </w:num>
  <w:num w:numId="165">
    <w:abstractNumId w:val="142"/>
  </w:num>
  <w:num w:numId="166">
    <w:abstractNumId w:val="158"/>
  </w:num>
  <w:num w:numId="167">
    <w:abstractNumId w:val="158"/>
  </w:num>
  <w:num w:numId="168">
    <w:abstractNumId w:val="141"/>
  </w:num>
  <w:num w:numId="169">
    <w:abstractNumId w:val="91"/>
  </w:num>
  <w:num w:numId="170">
    <w:abstractNumId w:val="63"/>
  </w:num>
  <w:num w:numId="171">
    <w:abstractNumId w:val="76"/>
  </w:num>
  <w:num w:numId="172">
    <w:abstractNumId w:val="87"/>
  </w:num>
  <w:num w:numId="173">
    <w:abstractNumId w:val="12"/>
  </w:num>
  <w:num w:numId="174">
    <w:abstractNumId w:val="147"/>
  </w:num>
  <w:num w:numId="175">
    <w:abstractNumId w:val="157"/>
  </w:num>
  <w:num w:numId="176">
    <w:abstractNumId w:val="90"/>
  </w:num>
  <w:num w:numId="177">
    <w:abstractNumId w:val="21"/>
  </w:num>
  <w:num w:numId="178">
    <w:abstractNumId w:val="1"/>
  </w:num>
  <w:num w:numId="179">
    <w:abstractNumId w:val="121"/>
  </w:num>
  <w:num w:numId="180">
    <w:abstractNumId w:val="69"/>
  </w:num>
  <w:num w:numId="181">
    <w:abstractNumId w:val="163"/>
  </w:num>
  <w:num w:numId="182">
    <w:abstractNumId w:val="45"/>
  </w:num>
  <w:num w:numId="183">
    <w:abstractNumId w:val="103"/>
  </w:num>
  <w:num w:numId="184">
    <w:abstractNumId w:val="52"/>
  </w:num>
  <w:num w:numId="185">
    <w:abstractNumId w:val="114"/>
  </w:num>
  <w:num w:numId="186">
    <w:abstractNumId w:val="10"/>
  </w:num>
  <w:num w:numId="187">
    <w:abstractNumId w:val="145"/>
  </w:num>
  <w:num w:numId="188">
    <w:abstractNumId w:val="7"/>
  </w:num>
  <w:num w:numId="189">
    <w:abstractNumId w:val="4"/>
  </w:num>
  <w:num w:numId="190">
    <w:abstractNumId w:val="55"/>
  </w:num>
  <w:num w:numId="191">
    <w:abstractNumId w:val="25"/>
  </w:num>
  <w:num w:numId="192">
    <w:abstractNumId w:val="93"/>
  </w:num>
  <w:num w:numId="193">
    <w:abstractNumId w:val="174"/>
  </w:num>
  <w:num w:numId="194">
    <w:abstractNumId w:val="151"/>
  </w:num>
  <w:num w:numId="195">
    <w:abstractNumId w:val="71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01A60"/>
    <w:rsid w:val="000B63D6"/>
    <w:rsid w:val="000F4930"/>
    <w:rsid w:val="001044C8"/>
    <w:rsid w:val="001127B0"/>
    <w:rsid w:val="00126F3E"/>
    <w:rsid w:val="0013774F"/>
    <w:rsid w:val="00160929"/>
    <w:rsid w:val="00176237"/>
    <w:rsid w:val="00181243"/>
    <w:rsid w:val="001A09D9"/>
    <w:rsid w:val="001B3552"/>
    <w:rsid w:val="001E07F3"/>
    <w:rsid w:val="00212264"/>
    <w:rsid w:val="002267C9"/>
    <w:rsid w:val="002675C9"/>
    <w:rsid w:val="00272B6D"/>
    <w:rsid w:val="00283F51"/>
    <w:rsid w:val="00286DA7"/>
    <w:rsid w:val="00293B6B"/>
    <w:rsid w:val="002B4FDB"/>
    <w:rsid w:val="002B5EE9"/>
    <w:rsid w:val="002C15F8"/>
    <w:rsid w:val="002D0C92"/>
    <w:rsid w:val="002E0535"/>
    <w:rsid w:val="002E5F54"/>
    <w:rsid w:val="00331BF5"/>
    <w:rsid w:val="00374CAE"/>
    <w:rsid w:val="00380058"/>
    <w:rsid w:val="003A7EF5"/>
    <w:rsid w:val="003C7254"/>
    <w:rsid w:val="003D2E4B"/>
    <w:rsid w:val="003D344E"/>
    <w:rsid w:val="003D691E"/>
    <w:rsid w:val="003E44A7"/>
    <w:rsid w:val="003F6959"/>
    <w:rsid w:val="0041784A"/>
    <w:rsid w:val="00447288"/>
    <w:rsid w:val="00475A9C"/>
    <w:rsid w:val="00486374"/>
    <w:rsid w:val="004869F3"/>
    <w:rsid w:val="00493F50"/>
    <w:rsid w:val="00496320"/>
    <w:rsid w:val="00497347"/>
    <w:rsid w:val="004B0442"/>
    <w:rsid w:val="004B4FFD"/>
    <w:rsid w:val="004B79EB"/>
    <w:rsid w:val="004C2752"/>
    <w:rsid w:val="004D5B77"/>
    <w:rsid w:val="005114D4"/>
    <w:rsid w:val="0057007C"/>
    <w:rsid w:val="00572E82"/>
    <w:rsid w:val="00597F40"/>
    <w:rsid w:val="005C6A85"/>
    <w:rsid w:val="005D7ABE"/>
    <w:rsid w:val="005F5450"/>
    <w:rsid w:val="005F61F3"/>
    <w:rsid w:val="006130B1"/>
    <w:rsid w:val="006871C4"/>
    <w:rsid w:val="006C05A2"/>
    <w:rsid w:val="006C5D40"/>
    <w:rsid w:val="006D095D"/>
    <w:rsid w:val="006E18A0"/>
    <w:rsid w:val="006F522A"/>
    <w:rsid w:val="007079A1"/>
    <w:rsid w:val="00732B56"/>
    <w:rsid w:val="007506C8"/>
    <w:rsid w:val="0076353A"/>
    <w:rsid w:val="00786E35"/>
    <w:rsid w:val="00791E5C"/>
    <w:rsid w:val="00797253"/>
    <w:rsid w:val="007C4559"/>
    <w:rsid w:val="007D6434"/>
    <w:rsid w:val="00836C84"/>
    <w:rsid w:val="0087518D"/>
    <w:rsid w:val="008831DB"/>
    <w:rsid w:val="00892893"/>
    <w:rsid w:val="008A607B"/>
    <w:rsid w:val="008C19EA"/>
    <w:rsid w:val="008C30C1"/>
    <w:rsid w:val="008D33A5"/>
    <w:rsid w:val="008D3456"/>
    <w:rsid w:val="008D6462"/>
    <w:rsid w:val="008E49D5"/>
    <w:rsid w:val="009056DA"/>
    <w:rsid w:val="0091444C"/>
    <w:rsid w:val="009449B6"/>
    <w:rsid w:val="00995A6F"/>
    <w:rsid w:val="009C7255"/>
    <w:rsid w:val="009D1F15"/>
    <w:rsid w:val="009D3574"/>
    <w:rsid w:val="009D3959"/>
    <w:rsid w:val="009E6E3B"/>
    <w:rsid w:val="00A057A1"/>
    <w:rsid w:val="00A2622B"/>
    <w:rsid w:val="00A55802"/>
    <w:rsid w:val="00A84C68"/>
    <w:rsid w:val="00AA39C5"/>
    <w:rsid w:val="00AB07B7"/>
    <w:rsid w:val="00AB1C29"/>
    <w:rsid w:val="00AB1D87"/>
    <w:rsid w:val="00AC1D7C"/>
    <w:rsid w:val="00AE293D"/>
    <w:rsid w:val="00AE4C4E"/>
    <w:rsid w:val="00AF7C26"/>
    <w:rsid w:val="00B410C5"/>
    <w:rsid w:val="00B456A0"/>
    <w:rsid w:val="00B47F35"/>
    <w:rsid w:val="00B535D5"/>
    <w:rsid w:val="00B7399B"/>
    <w:rsid w:val="00B8114A"/>
    <w:rsid w:val="00B9378C"/>
    <w:rsid w:val="00BC5B11"/>
    <w:rsid w:val="00BC5C4A"/>
    <w:rsid w:val="00BF023F"/>
    <w:rsid w:val="00C15E9B"/>
    <w:rsid w:val="00C16BE5"/>
    <w:rsid w:val="00C256AF"/>
    <w:rsid w:val="00C40B4A"/>
    <w:rsid w:val="00C46030"/>
    <w:rsid w:val="00C460B2"/>
    <w:rsid w:val="00C918EA"/>
    <w:rsid w:val="00C939DF"/>
    <w:rsid w:val="00C95CF6"/>
    <w:rsid w:val="00CA3E49"/>
    <w:rsid w:val="00CA6D64"/>
    <w:rsid w:val="00CD70DE"/>
    <w:rsid w:val="00CE0D1C"/>
    <w:rsid w:val="00CF77A1"/>
    <w:rsid w:val="00D03728"/>
    <w:rsid w:val="00D13BEE"/>
    <w:rsid w:val="00D26B99"/>
    <w:rsid w:val="00D5697B"/>
    <w:rsid w:val="00D807B9"/>
    <w:rsid w:val="00E20643"/>
    <w:rsid w:val="00E37A96"/>
    <w:rsid w:val="00E42106"/>
    <w:rsid w:val="00E424A8"/>
    <w:rsid w:val="00E434D8"/>
    <w:rsid w:val="00E7779C"/>
    <w:rsid w:val="00EA51B1"/>
    <w:rsid w:val="00EA7C99"/>
    <w:rsid w:val="00F04470"/>
    <w:rsid w:val="00F131A2"/>
    <w:rsid w:val="00F32D1D"/>
    <w:rsid w:val="00F911D2"/>
    <w:rsid w:val="00FB2A99"/>
    <w:rsid w:val="00FD5D58"/>
    <w:rsid w:val="00FD638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C1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47</Pages>
  <Words>15668</Words>
  <Characters>89312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121</cp:revision>
  <dcterms:created xsi:type="dcterms:W3CDTF">2020-04-09T12:30:00Z</dcterms:created>
  <dcterms:modified xsi:type="dcterms:W3CDTF">2022-01-26T08:43:00Z</dcterms:modified>
</cp:coreProperties>
</file>