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="00B85762" w:rsidRPr="004A3698">
        <w:rPr>
          <w:rFonts w:ascii="Times New Roman" w:hAnsi="Times New Roman"/>
          <w:i/>
          <w:sz w:val="24"/>
          <w:szCs w:val="24"/>
        </w:rPr>
        <w:t>Mylan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5B4695">
      <w:pPr>
        <w:pStyle w:val="ListParagraph"/>
        <w:numPr>
          <w:ilvl w:val="0"/>
          <w:numId w:val="153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Lielbritānija (atjaunināts 30.05.2018.):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(versija 9);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(versija 9);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(versija 9)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 Mylan (agomelatine)</w:t>
      </w:r>
    </w:p>
    <w:p w:rsidR="00A30655" w:rsidRPr="00A30655" w:rsidRDefault="00A30655" w:rsidP="005B4695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5B4695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Agomelatine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5F5D32" w:rsidRPr="00A30655" w:rsidRDefault="005F5D32" w:rsidP="005F5D32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5F5D32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0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0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Amgevita 20 mg šķīdums injekcijām </w:t>
      </w:r>
      <w:r w:rsidR="00CE276B"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1.0. 2018. gada </w:t>
      </w:r>
      <w:r w:rsidR="0038018B">
        <w:rPr>
          <w:rFonts w:ascii="Times New Roman" w:eastAsia="Times New Roman" w:hAnsi="Times New Roman"/>
          <w:sz w:val="24"/>
          <w:szCs w:val="24"/>
          <w:lang w:val="it-IT"/>
        </w:rPr>
        <w:t>decembris</w:t>
      </w:r>
      <w:r w:rsidR="008F2AC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(saskaņots 20.12.2018):</w:t>
      </w:r>
    </w:p>
    <w:p w:rsidR="00305330" w:rsidRPr="0050015A" w:rsidRDefault="00305330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Izglītojoša brošūra veselības aprūpes speciālistiem</w:t>
      </w:r>
      <w:r w:rsidR="0050015A">
        <w:rPr>
          <w:lang w:val="it-IT"/>
        </w:rPr>
        <w:t>”</w:t>
      </w:r>
      <w:r w:rsidRPr="0050015A">
        <w:rPr>
          <w:lang w:val="it-IT"/>
        </w:rPr>
        <w:t xml:space="preserve"> Būtiska drošuma informācija par Amgevita(adalimumabs)</w:t>
      </w:r>
      <w:r w:rsidR="0050015A">
        <w:rPr>
          <w:lang w:val="it-IT"/>
        </w:rPr>
        <w:t>”</w:t>
      </w:r>
      <w:r w:rsidRPr="0050015A">
        <w:rPr>
          <w:lang w:val="it-IT"/>
        </w:rPr>
        <w:t>, versija 1.0. 2018. gada decembris.</w:t>
      </w:r>
    </w:p>
    <w:p w:rsidR="00667E79" w:rsidRPr="0050015A" w:rsidRDefault="00667E79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Pacienta brīdinājuma kartīte par Amgevita, versija 1.0. 2018. gada decembris;</w:t>
      </w:r>
    </w:p>
    <w:p w:rsidR="00305330" w:rsidRPr="001574A6" w:rsidRDefault="00667E79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Pediatriskā pacienta brīdinājuma kartīte par Amgevita, versija 1.0. 2018. gada decembris.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Svarīga informācija veselības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  speciālistiem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1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(teriflunomidum) Sanofi-aventis Group,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Belkyra </w:t>
      </w:r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B966A3">
      <w:pPr>
        <w:pStyle w:val="ListParagraph"/>
        <w:numPr>
          <w:ilvl w:val="0"/>
          <w:numId w:val="156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(saskaņots 12.04.2016):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Izglītojošā brošūra ārstiem “Svarīga informācija veselības aprūpes speciālistiem par zāļu riska mazināšanu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Izglītojošā brošūra pacientiem/aprūpētājiem “Svarīga informācija pacientam/aprūpētājam par zāļu riska mazināšanu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Pacienta kartīte “Svarīga informācija pacientam/aprūpētājam par zāļu riska mazināšanu - Pacienta kartīte”,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Izglītojošā brošūra farmaceitiem “Svarīga informācija farmaceitiem par zāļu riska mazināšanu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Izglītojošā brošūra medicīnas māsām “Svarīga informācija medicīnas māsām par zāļu riska mazināšanu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2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2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 Healthcare Limited,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lastRenderedPageBreak/>
        <w:t>Svarīga informācija veselības aprūpes speciālistiem par zāļu riska mazināšanu. Brošūra par šķīduma pagatavošanu, dozēšanu un lietošanu.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ārstam "Daxas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22.07.2016):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„Deltyba 50 mg apvalkotās tabletes (delemanīds). Svarīga informācija veselības aprūpes darbiniekiem par riska mazināšanu”, versija LV/DLM/1406/0001(2);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„Deltyba (delamanīda) lietošana grūtniecības un zīdīšanas laikā” versija LV/DLM/1406/0002(1).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Ebewe Pharma Ges.m.b.H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Ebetrex?”.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lapiņa pacientiem ”Kas ir Ebetrex?”.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kanulas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5B4695">
      <w:pPr>
        <w:pStyle w:val="ListParagraph"/>
        <w:numPr>
          <w:ilvl w:val="0"/>
          <w:numId w:val="141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(prasugrels) 5 mg apvalkotas tabletes un 10 mg apvalkotas tabletes, Eli Lilly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(atjaunots 25.05.2017):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par ellaOne (ulipristāla acetāts) grūtniecības reģistru.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tenofovīra disoproksilu”, versija 03. </w:t>
      </w:r>
      <w:r>
        <w:rPr>
          <w:bCs/>
          <w:color w:val="FF0000"/>
        </w:rPr>
        <w:t>(</w:t>
      </w:r>
      <w:r>
        <w:rPr>
          <w:b/>
          <w:bCs/>
          <w:color w:val="FF0000"/>
        </w:rPr>
        <w:t>Saskaņots 16.03.2017</w:t>
      </w:r>
      <w:r>
        <w:rPr>
          <w:bCs/>
          <w:color w:val="FF0000"/>
        </w:rPr>
        <w:t>)</w:t>
      </w:r>
      <w:r>
        <w:rPr>
          <w:bCs/>
        </w:rPr>
        <w:t>;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13.04.2017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Pacienta atgādinājuma karte: “Emtricitabine/Tenofovir disoproxil Krka PrEP indikācijai”, versija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pirmskontakta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Informatīvā brošūra par pirmskontakta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Atgādinājuma kartīte pacientam par Emtricitabine/Tenofovir disoproxil Mylan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</w:t>
      </w:r>
      <w:r w:rsidR="00E576DE">
        <w:t>4</w:t>
      </w:r>
      <w: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</w:t>
      </w:r>
      <w:r w:rsidR="00E576DE">
        <w:t>4</w:t>
      </w:r>
      <w: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5B4695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nieru darbības kontroli un devas pielāgošanu pieaugušiem pacientiem, kuri saņem tenofovīra disoproksilu”, versija 2;</w:t>
      </w:r>
    </w:p>
    <w:p w:rsidR="008E48B8" w:rsidRPr="00F44D1B" w:rsidRDefault="008E48B8" w:rsidP="005B4695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Enbrel Ārsta Rokasgrāmata (Versija: v.2.0-Novembris/2018);</w:t>
      </w:r>
    </w:p>
    <w:p w:rsid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B355B5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Enbrel MYCLIC lietošanas videoinstrukcija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Default="00AB654E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Izglītojošais materiāls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Atgādinājuma karte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5B4695">
      <w:pPr>
        <w:pStyle w:val="ListParagraph"/>
        <w:numPr>
          <w:ilvl w:val="0"/>
          <w:numId w:val="139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29.05.2017):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lastRenderedPageBreak/>
        <w:t>Pacienta Rokasgrāmata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Vēstule par Exjade disperģējamo tablešu izplatīšanas pārtraukšanu,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(Natrii sulfas anhydricus, Magnesii sulfas heptahydricus, Kalii sulfas) koncentrāts iekšķīgi lietojama šķīduma pagatavošanai, Ipsen Pharma,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Fleree izglītojošs materiāls par ektopiskās (ārpusdzemdes) grūtniecības risku (atjaunināts 13.06.2014.)</w:t>
      </w:r>
    </w:p>
    <w:p w:rsidR="008E48B8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(fingolimods)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veselības aprūpes speciālistam Gilenya (fingolimods)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pacientam Svarīga informācija, kas jāatceras, ārstējoties ar Gilenya, Pacienta atgādinājuma kartīte, versija V7;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75" w:beforeAutospacing="0" w:after="75" w:afterAutospacing="0"/>
        <w:jc w:val="both"/>
      </w:pPr>
      <w:r w:rsidRPr="00277162">
        <w:t>Izglītojošs materiāls pacientam Svarīga informācija, kas jāatceras par ārstēšanu ar Gilenya (fingolimodu),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A643B5" w:rsidRDefault="00A643B5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bookmarkStart w:id="3" w:name="_Hlk536180811"/>
      <w:bookmarkStart w:id="4" w:name="_Hlk536172075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Hulio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3"/>
      <w:r w:rsidRPr="002F7700">
        <w:rPr>
          <w:rFonts w:ascii="Times New Roman" w:hAnsi="Times New Roman"/>
          <w:sz w:val="24"/>
          <w:szCs w:val="24"/>
          <w:lang w:eastAsia="lv-LV"/>
        </w:rPr>
        <w:t>Mylan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4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Humira 40 mg šķīdums injekcijām pilnšļircē, Humira 40 mg šķīdums injekcijām pildspalvveida pilnšļircē; AbbVie Ltd.,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r>
        <w:rPr>
          <w:color w:val="000000"/>
          <w:sz w:val="24"/>
          <w:szCs w:val="24"/>
        </w:rPr>
        <w:t xml:space="preserve">Increlex devam”.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Increlex”.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 xml:space="preserve">“Increlex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Norādījumi ārstam par Incresync (alogliptīns/pioglitazons)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nāts 04.12.2018)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1851FD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Drošuma informācija</w:t>
      </w:r>
      <w:r>
        <w:rPr>
          <w:lang w:val="it-IT" w:eastAsia="en-US"/>
        </w:rPr>
        <w:t xml:space="preserve"> </w:t>
      </w:r>
      <w:r>
        <w:rPr>
          <w:lang w:val="it-IT"/>
        </w:rPr>
        <w:t>veselības aprūpes speciālistam</w:t>
      </w:r>
      <w:r w:rsidR="001851FD" w:rsidRPr="001851FD">
        <w:t xml:space="preserve"> </w:t>
      </w:r>
      <w:r w:rsidR="001851FD" w:rsidRPr="001851FD">
        <w:rPr>
          <w:lang w:val="it-IT"/>
        </w:rPr>
        <w:t xml:space="preserve">versija </w:t>
      </w:r>
      <w:r w:rsidR="004C36D1">
        <w:rPr>
          <w:lang w:val="it-IT"/>
        </w:rPr>
        <w:t>(</w:t>
      </w:r>
      <w:r w:rsidR="001851FD" w:rsidRPr="001851FD">
        <w:rPr>
          <w:lang w:val="it-IT"/>
        </w:rPr>
        <w:t>3.0, 11.2018</w:t>
      </w:r>
      <w:r w:rsidR="004C36D1">
        <w:rPr>
          <w:lang w:val="it-IT"/>
        </w:rPr>
        <w:t>)</w:t>
      </w:r>
      <w:r>
        <w:t>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 xml:space="preserve">Drošuma informācija </w:t>
      </w:r>
      <w:r>
        <w:rPr>
          <w:lang w:val="it-IT"/>
        </w:rPr>
        <w:t>veselības aprūpes speciālistam</w:t>
      </w:r>
      <w:r w:rsidRPr="00007A87">
        <w:t xml:space="preserve"> </w:t>
      </w:r>
      <w:r>
        <w:t>bērniem ar iekaisīgu zarnu slimību</w:t>
      </w:r>
      <w:r w:rsidR="001851FD" w:rsidRPr="001851FD">
        <w:rPr>
          <w:bCs/>
          <w:color w:val="000000"/>
          <w:lang w:val="it-IT"/>
        </w:rPr>
        <w:t xml:space="preserve"> </w:t>
      </w:r>
      <w:r w:rsidR="001851FD">
        <w:rPr>
          <w:bCs/>
          <w:color w:val="000000"/>
          <w:lang w:val="it-IT"/>
        </w:rPr>
        <w:t>versija (2.0, 03.2017)</w:t>
      </w:r>
      <w:r>
        <w:t>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Infūziju plānotājs 6-8 nedēļu ārstēšanai</w:t>
      </w:r>
      <w:r w:rsidR="00E618FB" w:rsidRPr="00E618FB">
        <w:rPr>
          <w:bCs/>
          <w:color w:val="000000"/>
          <w:lang w:val="it-IT"/>
        </w:rPr>
        <w:t xml:space="preserve"> </w:t>
      </w:r>
      <w:r w:rsidR="00E618FB">
        <w:rPr>
          <w:bCs/>
          <w:color w:val="000000"/>
          <w:lang w:val="it-IT"/>
        </w:rPr>
        <w:t>(versija 2.0, 03.2017)</w:t>
      </w:r>
      <w:r>
        <w:t>;</w:t>
      </w:r>
    </w:p>
    <w:p w:rsidR="008E48B8" w:rsidRDefault="008E48B8" w:rsidP="001851FD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Skrīninga lapa</w:t>
      </w:r>
      <w:r w:rsidR="001851FD" w:rsidRPr="001851FD">
        <w:t xml:space="preserve"> </w:t>
      </w:r>
      <w:r w:rsidR="004C36D1">
        <w:t>(</w:t>
      </w:r>
      <w:r w:rsidR="001851FD" w:rsidRPr="001851FD">
        <w:t>versija 3.0, 11.2018</w:t>
      </w:r>
      <w:r w:rsidR="004C36D1">
        <w:t>)</w:t>
      </w:r>
      <w:r>
        <w:t>;</w:t>
      </w:r>
    </w:p>
    <w:p w:rsidR="008E48B8" w:rsidRDefault="008E48B8" w:rsidP="001851FD">
      <w:pPr>
        <w:pStyle w:val="ListParagraph"/>
        <w:numPr>
          <w:ilvl w:val="0"/>
          <w:numId w:val="54"/>
        </w:numPr>
      </w:pPr>
      <w:r>
        <w:t>Pacienta brīdinājuma kartiņa</w:t>
      </w:r>
      <w:r w:rsidR="001851FD" w:rsidRPr="001851FD">
        <w:t xml:space="preserve"> </w:t>
      </w:r>
      <w:r w:rsidR="001851FD">
        <w:t>(</w:t>
      </w:r>
      <w:r w:rsidR="001851FD" w:rsidRPr="001851FD">
        <w:t>versija 3.0, 11.2018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5B4695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Limited,Lielbritānija;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atjaunināts 05.04.2018.: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14.0).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(saskaņots 14.03.2014):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Pacienta brošūra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UK Limited,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37957" w:rsidRDefault="008E48B8" w:rsidP="005B4695">
      <w:pPr>
        <w:pStyle w:val="Default"/>
        <w:numPr>
          <w:ilvl w:val="0"/>
          <w:numId w:val="134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 xml:space="preserve">”. 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lastRenderedPageBreak/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 w:rsidR="005B605F"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5B4695">
      <w:pPr>
        <w:pStyle w:val="ListParagraph"/>
        <w:numPr>
          <w:ilvl w:val="0"/>
          <w:numId w:val="135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5B4695">
      <w:pPr>
        <w:pStyle w:val="ListParagraph"/>
        <w:numPr>
          <w:ilvl w:val="0"/>
          <w:numId w:val="135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5B4695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Pr="0006672C" w:rsidRDefault="007E339D" w:rsidP="005B4695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Pharma Services Inc.,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intravitreālājām injekcijām saistītais risks: īss kopsavilkums par risku pārvaldību, kas saistīti ar Lucentis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Intravitreālās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(audioteksts)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 Lielbritānija (atjaunināts 13.05.2017):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(EDM-MABs.c.-RMPv15-Mar2017);</w:t>
      </w:r>
    </w:p>
    <w:p w:rsidR="008E48B8" w:rsidRDefault="008E48B8" w:rsidP="00083630">
      <w:pPr>
        <w:pStyle w:val="Header"/>
        <w:numPr>
          <w:ilvl w:val="0"/>
          <w:numId w:val="66"/>
        </w:numPr>
      </w:pPr>
      <w:r>
        <w:t>Mabthera zāļu formu salīdzinājuma karte</w:t>
      </w:r>
      <w:r>
        <w:rPr>
          <w:lang w:val="it-IT"/>
        </w:rPr>
        <w:t>(EDM-MABs.c.-RMPv15-Mar2017);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(EDM-MAB-RA-RMPv15-Mar2017);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Brošūrai pacientam (EDM-MAB</w:t>
      </w:r>
      <w:r>
        <w:rPr>
          <w:lang w:val="it-IT"/>
        </w:rPr>
        <w:t>-RA-RMPv15-Mar2017)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Mabthera pacienta brīdinājuma karte.</w:t>
      </w:r>
    </w:p>
    <w:p w:rsidR="008E48B8" w:rsidRDefault="008E48B8" w:rsidP="008E48B8">
      <w:pPr>
        <w:pStyle w:val="Header"/>
        <w:ind w:left="720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Astellas Pharma, Dānija (saskaņots 17.12.2013):</w:t>
      </w:r>
    </w:p>
    <w:p w:rsidR="008E48B8" w:rsidRDefault="008E48B8" w:rsidP="0008363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MYCAMINE</w:t>
      </w:r>
      <w:r>
        <w:rPr>
          <w:rStyle w:val="ft"/>
          <w:rFonts w:ascii="Times New Roman" w:hAnsi="Times New Roman" w:cs="Times New Roman"/>
          <w:color w:val="444444"/>
          <w:sz w:val="24"/>
          <w:szCs w:val="24"/>
          <w:vertAlign w:val="superscript"/>
        </w:rPr>
        <w:t xml:space="preserve">®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Micafunginum</w:t>
      </w:r>
      <w:r>
        <w:rPr>
          <w:rFonts w:ascii="Times New Roman" w:hAnsi="Times New Roman" w:cs="Times New Roman"/>
          <w:sz w:val="24"/>
          <w:szCs w:val="24"/>
        </w:rPr>
        <w:t>). Norādījumi par zāļu lietošanu un pacienta uzraudzību. Versija MY-006-02 (atjaunots 19.12.2016);</w:t>
      </w:r>
    </w:p>
    <w:p w:rsidR="008E48B8" w:rsidRDefault="008E48B8" w:rsidP="00083630">
      <w:pPr>
        <w:numPr>
          <w:ilvl w:val="0"/>
          <w:numId w:val="6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Ārsta kontrolsaraksts (atjaunots 16.09.2015)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gramEnd"/>
      <w:r>
        <w:rPr>
          <w:sz w:val="23"/>
          <w:szCs w:val="23"/>
        </w:rPr>
        <w:t xml:space="preserve">Anketa pacientiem”.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Mysimba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(saskaņots 23.08.2016.):</w:t>
      </w:r>
    </w:p>
    <w:p w:rsidR="008E48B8" w:rsidRDefault="008E48B8" w:rsidP="00083630">
      <w:pPr>
        <w:pStyle w:val="NormalWeb"/>
        <w:numPr>
          <w:ilvl w:val="0"/>
          <w:numId w:val="72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>zālēm Mysimba▼ (</w:t>
      </w:r>
      <w:r>
        <w:rPr>
          <w:bCs/>
          <w:i/>
          <w:color w:val="000000"/>
          <w:kern w:val="24"/>
        </w:rPr>
        <w:t>naltrexonum, bupropionum</w:t>
      </w:r>
      <w:r>
        <w:rPr>
          <w:bCs/>
          <w:color w:val="000000"/>
          <w:kern w:val="24"/>
        </w:rPr>
        <w:t>);</w:t>
      </w:r>
    </w:p>
    <w:p w:rsidR="008E48B8" w:rsidRDefault="008E48B8" w:rsidP="0008363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:rsidR="008E48B8" w:rsidRDefault="008E48B8" w:rsidP="0008363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10.02.2015.):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48B8" w:rsidRDefault="008E48B8" w:rsidP="0008363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Svarīga informācija veselības aprūpes speciālistiem par zāļu riska mazināšanu. Nplate (romiplostims), brošūra par pareizu lietošanu un devām. Versija 1.0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083630">
      <w:pPr>
        <w:pStyle w:val="ListParagraph"/>
        <w:numPr>
          <w:ilvl w:val="0"/>
          <w:numId w:val="78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083630">
      <w:pPr>
        <w:numPr>
          <w:ilvl w:val="0"/>
          <w:numId w:val="7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083630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:rsidR="008E48B8" w:rsidRDefault="008E48B8" w:rsidP="00083630">
      <w:pPr>
        <w:pStyle w:val="ListParagraph"/>
        <w:numPr>
          <w:ilvl w:val="0"/>
          <w:numId w:val="81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:rsidR="008E48B8" w:rsidRDefault="008E48B8" w:rsidP="00083630">
      <w:pPr>
        <w:numPr>
          <w:ilvl w:val="0"/>
          <w:numId w:val="82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:rsidR="008E48B8" w:rsidRDefault="008E48B8" w:rsidP="0008363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mg; 110 mg; 150 mg cietās kapsulas, Boehringer Ingelheim International GmbH,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lastRenderedPageBreak/>
        <w:t>Tiecamauditorija un izplatīšanas plāns Latvijā.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083630">
      <w:pPr>
        <w:keepNext/>
        <w:numPr>
          <w:ilvl w:val="0"/>
          <w:numId w:val="86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:rsidR="008E48B8" w:rsidRDefault="008E48B8" w:rsidP="00083630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:rsidR="008E48B8" w:rsidRDefault="008E48B8" w:rsidP="00083630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>Skrīninga veidlapa pacienta novērtēšanai pirms plānotās Remsima terapijas, versija IM_SV_08_2018_LV_V04.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Veselības aprūpes speciālistu apmācība drošai intravenozai treprostinila lietošanai un ar katetra lietošanu saistītu infekciju asinsrites sistēmā profilaksei;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5" w:name="_Hlk492046074"/>
      <w:r w:rsidRPr="00123F07">
        <w:rPr>
          <w:iCs/>
          <w:lang w:val="lv-LV"/>
        </w:rPr>
        <w:t>atjaunināts -17.08.2017;</w:t>
      </w:r>
    </w:p>
    <w:bookmarkEnd w:id="5"/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Roche Registration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5B4695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5B4695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5B4695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NORĀDĪJUMI PAR RoActemra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5B4695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5B4695">
      <w:pPr>
        <w:pStyle w:val="ListParagraph"/>
        <w:numPr>
          <w:ilvl w:val="0"/>
          <w:numId w:val="152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lastRenderedPageBreak/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5B4695">
      <w:pPr>
        <w:pStyle w:val="ListParagraph"/>
        <w:numPr>
          <w:ilvl w:val="0"/>
          <w:numId w:val="152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:rsidR="008E48B8" w:rsidRDefault="008E48B8" w:rsidP="005B4695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:rsidR="008E48B8" w:rsidRDefault="008E48B8" w:rsidP="005B4695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5B4695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atipisku hemolītiski urēmisku sindromu (aHUS), versija </w:t>
      </w:r>
      <w:r w:rsidR="004953F3">
        <w:t>4</w:t>
      </w:r>
      <w:r>
        <w:t>.0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atipiska hemolītiski urēmiskā sindroma (aHUS) pacientam/vecākiem, versija </w:t>
      </w:r>
      <w:r w:rsidR="008B5817">
        <w:t>4</w:t>
      </w:r>
      <w:r>
        <w:t>.0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Paroksismāla nakts hemoglobinūrija (PNH):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</w:t>
      </w:r>
      <w:r w:rsidR="008B5817">
        <w:t>4</w:t>
      </w:r>
      <w:r>
        <w:t xml:space="preserve">.0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paroksismālas nakts hemoglobinūrijas (PNH) pacientam/vecākiem, versija </w:t>
      </w:r>
      <w:r w:rsidR="008B5817">
        <w:t>4</w:t>
      </w:r>
      <w:r>
        <w:t>.0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</w:t>
      </w:r>
      <w:r w:rsidR="008B5817">
        <w:t>2</w:t>
      </w:r>
      <w:r>
        <w:t>.0.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</w:t>
      </w:r>
      <w:r w:rsidR="008B5817">
        <w:t>2</w:t>
      </w:r>
      <w:r>
        <w:t>.0.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5B4695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5B4695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(atjaunināts 30.08.2017.):</w:t>
      </w:r>
    </w:p>
    <w:p w:rsidR="008E48B8" w:rsidRDefault="008E48B8" w:rsidP="005B4695">
      <w:pPr>
        <w:pStyle w:val="ListParagraph"/>
        <w:numPr>
          <w:ilvl w:val="0"/>
          <w:numId w:val="99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:rsidR="008E48B8" w:rsidRDefault="008E48B8" w:rsidP="005B4695">
      <w:pPr>
        <w:pStyle w:val="ListParagraph"/>
        <w:numPr>
          <w:ilvl w:val="0"/>
          <w:numId w:val="99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:rsidR="008E48B8" w:rsidRDefault="008E48B8" w:rsidP="005B4695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</w:pPr>
      <w:r>
        <w:t>Pacienta brīdinājuma kartīte (1. versija - 09/2017);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</w:pPr>
      <w:r>
        <w:t xml:space="preserve">Pacienta informētas piekrišanas veidlapa STRIMVELIS lietošanai (1. versija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5B469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(saskaņots 15.06.2018):</w:t>
      </w:r>
    </w:p>
    <w:p w:rsidR="008E48B8" w:rsidRDefault="008E48B8" w:rsidP="005B4695">
      <w:pPr>
        <w:pStyle w:val="ListParagraph"/>
        <w:numPr>
          <w:ilvl w:val="0"/>
          <w:numId w:val="102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>
        <w:t>EDM-TEC-RMPv2.1-May2018;</w:t>
      </w:r>
    </w:p>
    <w:p w:rsidR="008E48B8" w:rsidRDefault="008E48B8" w:rsidP="005B4695">
      <w:pPr>
        <w:pStyle w:val="ListParagraph"/>
        <w:numPr>
          <w:ilvl w:val="0"/>
          <w:numId w:val="102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>
        <w:t>EDM-TEC-RMPv2.1-May2018.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ar HIV -1 inficētiem bērniem un pusaudžiem vecumā no 2 līdz &lt;18 gadiem, kuri tiek ārstēti ar tenofovīra disoproksila fumarātu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pusaudžiem ar hronisku B hepatītu vecumā no 12 līdz &lt; 18 gadiem, kuri tiek ārstēti ar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un hroniska vīrushepatīta B inficētiem pieaugušiem pacientiem, kuri saņem tenofovīra disoproksila fumarātu,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5B4695">
      <w:pPr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5B4695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5B4695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5B4695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5B4695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:rsidR="008E48B8" w:rsidRDefault="008E48B8" w:rsidP="005B4695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:rsidR="008E48B8" w:rsidRDefault="008E48B8" w:rsidP="005B4695">
      <w:pPr>
        <w:pStyle w:val="ListParagraph"/>
        <w:numPr>
          <w:ilvl w:val="1"/>
          <w:numId w:val="105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Thalidomide Celgene (talidomīds) kontrolētas izsniegšanas veidlapa;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Pacienta unikālo ID numuru uzlīmes;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Celgene ziņojumus par nevēlamu notikumu, versija 2.0 06/09/2017;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Iedarbības uz grūtniecību veidlapa – grūtniecības iznākums;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Ziņojums par nevēlamu blakusparādību: perifērā neiropātija;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Vēstule veselības aprūpes speciālistam;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:rsidR="008E48B8" w:rsidRDefault="008E48B8" w:rsidP="005B4695">
      <w:pPr>
        <w:pStyle w:val="ListParagraph"/>
        <w:numPr>
          <w:ilvl w:val="0"/>
          <w:numId w:val="105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Informētas piekrišanas dokuments vīriešiem,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line="252" w:lineRule="auto"/>
        <w:jc w:val="both"/>
      </w:pPr>
      <w:r>
        <w:t>Informētas piekrišanas dokuments sievietēm bez reproduktīvā potenciāla, versija 1.0;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5B4695">
      <w:pPr>
        <w:pStyle w:val="ListParagraph"/>
        <w:numPr>
          <w:ilvl w:val="0"/>
          <w:numId w:val="138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5B4695">
      <w:pPr>
        <w:pStyle w:val="ListParagraph"/>
        <w:numPr>
          <w:ilvl w:val="0"/>
          <w:numId w:val="138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UK Limited, Lielbritānija (saskaņots 21.04.2016)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5B4695">
      <w:pPr>
        <w:pStyle w:val="ListParagraph"/>
        <w:numPr>
          <w:ilvl w:val="0"/>
          <w:numId w:val="107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UK Limited, Lielbritānija (saskaņots 21.04.2016):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5B4695">
      <w:pPr>
        <w:pStyle w:val="ListParagraph"/>
        <w:numPr>
          <w:ilvl w:val="0"/>
          <w:numId w:val="107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:rsidR="008E48B8" w:rsidRDefault="008E48B8" w:rsidP="005B4695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:rsidR="008E48B8" w:rsidRDefault="008E48B8" w:rsidP="005B4695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5B4695">
      <w:pPr>
        <w:numPr>
          <w:ilvl w:val="0"/>
          <w:numId w:val="144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5B4695">
      <w:pPr>
        <w:numPr>
          <w:ilvl w:val="0"/>
          <w:numId w:val="144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(saskaņots 26.06.2015):</w:t>
      </w:r>
    </w:p>
    <w:p w:rsidR="008E48B8" w:rsidRDefault="008E48B8" w:rsidP="005B4695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5B4695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:rsidR="008E48B8" w:rsidRDefault="008E48B8" w:rsidP="005B4695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(atjaunināts 08.08.2017., versija Nr.17):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:rsidR="008E48B8" w:rsidRDefault="008E48B8" w:rsidP="005B4695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Shematiskais attēls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Divu zinātnisko rakstu kopsavilkumu kopijas.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Latvia SIA, Latvija; GL Pharma GmbH, Austrija; Orion Corporation,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lastRenderedPageBreak/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v.3;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:rsidR="008E48B8" w:rsidRDefault="008E48B8" w:rsidP="005B4695">
      <w:pPr>
        <w:pStyle w:val="ListParagraph"/>
        <w:numPr>
          <w:ilvl w:val="0"/>
          <w:numId w:val="11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Amgen Europe B.V., Nīderlande (atjaunināts 26.09.2016)</w:t>
      </w:r>
    </w:p>
    <w:p w:rsidR="008E48B8" w:rsidRDefault="008E48B8" w:rsidP="005B4695">
      <w:pPr>
        <w:pStyle w:val="ListParagraph"/>
        <w:numPr>
          <w:ilvl w:val="0"/>
          <w:numId w:val="118"/>
        </w:numPr>
        <w:rPr>
          <w:bCs/>
        </w:rPr>
      </w:pPr>
      <w:r>
        <w:rPr>
          <w:bCs/>
        </w:rPr>
        <w:t>Svarīga informācija veselības aprūpes speciālistiem par zāļu riska mazināšanu “Informācija par Vectibix un RAS biomarķieri”,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:rsidR="008E48B8" w:rsidRDefault="008E48B8" w:rsidP="005B4695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:rsidR="008E48B8" w:rsidRDefault="008E48B8" w:rsidP="005B4695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:rsidR="008E48B8" w:rsidRDefault="008E48B8" w:rsidP="005B4695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5B4695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:rsidR="008E48B8" w:rsidRDefault="008E48B8" w:rsidP="005B4695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Gilead Nordic, Īrija, (atjaunināts 05.06.2017):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5B4695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:rsidR="008E48B8" w:rsidRDefault="008E48B8" w:rsidP="005B4695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11.12.2017.):  </w:t>
      </w:r>
    </w:p>
    <w:p w:rsidR="008E48B8" w:rsidRDefault="008E48B8" w:rsidP="005B4695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851" w:hanging="1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Volibris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ambrisentanum.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Informācija veselības aprūpes speciālistiem – versija </w:t>
      </w:r>
      <w:r>
        <w:rPr>
          <w:rFonts w:ascii="Times New Roman" w:hAnsi="Times New Roman" w:cs="Times New Roman"/>
          <w:bCs/>
          <w:sz w:val="24"/>
          <w:szCs w:val="24"/>
        </w:rPr>
        <w:t>LV/ABT/0003/12(2);</w:t>
      </w:r>
    </w:p>
    <w:p w:rsidR="008E48B8" w:rsidRDefault="008E48B8" w:rsidP="005B4695">
      <w:pPr>
        <w:numPr>
          <w:ilvl w:val="0"/>
          <w:numId w:val="126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mazināšanu. Informācija pacientiem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kam parakstīts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>Volibris (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ambrisentāna)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lietošana – kas jums jāzina - versija </w:t>
      </w:r>
      <w:r>
        <w:rPr>
          <w:rFonts w:ascii="Times New Roman" w:hAnsi="Times New Roman" w:cs="Times New Roman"/>
          <w:sz w:val="24"/>
          <w:szCs w:val="24"/>
        </w:rPr>
        <w:t>LV/ABT/0005/12(2);</w:t>
      </w:r>
    </w:p>
    <w:p w:rsidR="008E48B8" w:rsidRDefault="008E48B8" w:rsidP="005B4695">
      <w:pPr>
        <w:numPr>
          <w:ilvl w:val="0"/>
          <w:numId w:val="126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pacientes partnerim par zāļu riska mazināšanu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Informācija vīriešiem, kuru partneres lieto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Kas jums jāzina – versija </w:t>
      </w:r>
      <w:r>
        <w:rPr>
          <w:rFonts w:ascii="Times New Roman" w:hAnsi="Times New Roman" w:cs="Times New Roman"/>
          <w:sz w:val="24"/>
          <w:szCs w:val="24"/>
        </w:rPr>
        <w:t>LV/ABT/0004/12(1).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UK Limited, Lielbritānija (saskaņots 21.04.2016):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kartīte (atrodas zāļu iepakojumā kopā ar lietošanas instrukciju)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:rsidR="008E48B8" w:rsidRDefault="008E48B8" w:rsidP="005B4695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5B4695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:rsidR="008E48B8" w:rsidRDefault="008E48B8" w:rsidP="005B4695">
      <w:pPr>
        <w:pStyle w:val="ListParagraph"/>
        <w:numPr>
          <w:ilvl w:val="0"/>
          <w:numId w:val="129"/>
        </w:numPr>
      </w:pPr>
      <w:r>
        <w:t>Pacienta atgādinājuma kartīte.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:rsidR="008E48B8" w:rsidRDefault="008E48B8" w:rsidP="005B4695">
      <w:pPr>
        <w:pStyle w:val="ListParagraph"/>
        <w:numPr>
          <w:ilvl w:val="0"/>
          <w:numId w:val="122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:rsidR="008E48B8" w:rsidRDefault="008E48B8" w:rsidP="005B4695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5B4695">
      <w:pPr>
        <w:numPr>
          <w:ilvl w:val="0"/>
          <w:numId w:val="1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:rsidR="008E48B8" w:rsidRDefault="008E48B8" w:rsidP="005B4695">
      <w:pPr>
        <w:pStyle w:val="ListParagraph"/>
        <w:numPr>
          <w:ilvl w:val="0"/>
          <w:numId w:val="122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:rsidR="008E48B8" w:rsidRDefault="008E48B8" w:rsidP="005B4695">
      <w:pPr>
        <w:numPr>
          <w:ilvl w:val="0"/>
          <w:numId w:val="1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Style w:val="BoldPFXA0222TherapymanagementbrochureEU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XALKORI 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crizotinibum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Pfizer Limited, Lielbritānija,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versija </w:t>
      </w:r>
      <w:r>
        <w:rPr>
          <w:rStyle w:val="BoldPFXA0222TherapymanagementbrochureEU"/>
          <w:rFonts w:ascii="Times New Roman" w:hAnsi="Times New Roman" w:cs="Times New Roman"/>
          <w:sz w:val="24"/>
          <w:szCs w:val="24"/>
        </w:rPr>
        <w:t>2.0-Janvāris/2018 (atjaunināts 23.01.2018):</w:t>
      </w:r>
    </w:p>
    <w:p w:rsidR="008E48B8" w:rsidRDefault="008E48B8" w:rsidP="005B4695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Pacienta brošūra. </w:t>
      </w:r>
      <w:r>
        <w:rPr>
          <w:rFonts w:ascii="Times New Roman" w:hAnsi="Times New Roman" w:cs="Times New Roman"/>
          <w:sz w:val="24"/>
          <w:szCs w:val="24"/>
        </w:rPr>
        <w:t>Jūsu ārstēšana ar XALKORI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(Crizotinib);</w:t>
      </w:r>
    </w:p>
    <w:p w:rsidR="008E48B8" w:rsidRDefault="008E48B8" w:rsidP="005B4695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apvalkotās tabletes, Bayer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„Xarelto (rivaroks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:rsidR="008E48B8" w:rsidRDefault="008E48B8" w:rsidP="005B4695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5B4695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:rsidR="008E48B8" w:rsidRDefault="008E48B8" w:rsidP="005B4695">
      <w:pPr>
        <w:numPr>
          <w:ilvl w:val="0"/>
          <w:numId w:val="13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:rsidR="008E48B8" w:rsidRDefault="008E48B8" w:rsidP="005B469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:rsidR="008E48B8" w:rsidRDefault="008E48B8" w:rsidP="005B4695">
      <w:pPr>
        <w:pStyle w:val="ListParagraph"/>
        <w:numPr>
          <w:ilvl w:val="2"/>
          <w:numId w:val="136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:rsidR="008E48B8" w:rsidRDefault="008E48B8" w:rsidP="005B4695">
      <w:pPr>
        <w:pStyle w:val="ListParagraph"/>
        <w:numPr>
          <w:ilvl w:val="2"/>
          <w:numId w:val="136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0D3C3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3" w15:restartNumberingAfterBreak="0">
    <w:nsid w:val="2EDD0719"/>
    <w:multiLevelType w:val="hybridMultilevel"/>
    <w:tmpl w:val="DE7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8D3351"/>
    <w:multiLevelType w:val="hybridMultilevel"/>
    <w:tmpl w:val="9642CC8C"/>
    <w:lvl w:ilvl="0" w:tplc="8EF848E4">
      <w:numFmt w:val="bullet"/>
      <w:lvlText w:val="–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8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4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7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1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1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3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5D2F64"/>
    <w:multiLevelType w:val="hybridMultilevel"/>
    <w:tmpl w:val="79262E3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3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7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9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1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5"/>
  </w:num>
  <w:num w:numId="7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9"/>
  </w:num>
  <w:num w:numId="14">
    <w:abstractNumId w:val="10"/>
  </w:num>
  <w:num w:numId="15">
    <w:abstractNumId w:val="8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37"/>
  </w:num>
  <w:num w:numId="1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5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9"/>
  </w:num>
  <w:num w:numId="36">
    <w:abstractNumId w:val="61"/>
  </w:num>
  <w:num w:numId="37">
    <w:abstractNumId w:val="33"/>
  </w:num>
  <w:num w:numId="38">
    <w:abstractNumId w:val="48"/>
  </w:num>
  <w:num w:numId="39">
    <w:abstractNumId w:val="65"/>
  </w:num>
  <w:num w:numId="40">
    <w:abstractNumId w:val="145"/>
  </w:num>
  <w:num w:numId="41">
    <w:abstractNumId w:val="16"/>
  </w:num>
  <w:num w:numId="4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5"/>
  </w:num>
  <w:num w:numId="46">
    <w:abstractNumId w:val="111"/>
  </w:num>
  <w:num w:numId="47">
    <w:abstractNumId w:val="139"/>
  </w:num>
  <w:num w:numId="48">
    <w:abstractNumId w:val="9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</w:num>
  <w:num w:numId="55">
    <w:abstractNumId w:val="116"/>
  </w:num>
  <w:num w:numId="56">
    <w:abstractNumId w:val="46"/>
  </w:num>
  <w:num w:numId="5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1"/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98"/>
  </w:num>
  <w:num w:numId="63">
    <w:abstractNumId w:val="7"/>
  </w:num>
  <w:num w:numId="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8"/>
  </w:num>
  <w:num w:numId="66">
    <w:abstractNumId w:val="44"/>
  </w:num>
  <w:num w:numId="6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4"/>
  </w:num>
  <w:num w:numId="6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</w:num>
  <w:num w:numId="71">
    <w:abstractNumId w:val="140"/>
  </w:num>
  <w:num w:numId="7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147"/>
  </w:num>
  <w:num w:numId="80">
    <w:abstractNumId w:val="68"/>
  </w:num>
  <w:num w:numId="81">
    <w:abstractNumId w:val="78"/>
  </w:num>
  <w:num w:numId="82">
    <w:abstractNumId w:val="132"/>
  </w:num>
  <w:num w:numId="8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</w:num>
  <w:num w:numId="91">
    <w:abstractNumId w:val="150"/>
  </w:num>
  <w:num w:numId="9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</w:num>
  <w:num w:numId="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</w:num>
  <w:num w:numId="100">
    <w:abstractNumId w:val="144"/>
  </w:num>
  <w:num w:numId="101">
    <w:abstractNumId w:val="24"/>
  </w:num>
  <w:num w:numId="102">
    <w:abstractNumId w:val="59"/>
  </w:num>
  <w:num w:numId="103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7"/>
  </w:num>
  <w:num w:numId="106">
    <w:abstractNumId w:val="80"/>
  </w:num>
  <w:num w:numId="107">
    <w:abstractNumId w:val="142"/>
  </w:num>
  <w:num w:numId="108">
    <w:abstractNumId w:val="71"/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</w:num>
  <w:num w:numId="111">
    <w:abstractNumId w:val="112"/>
  </w:num>
  <w:num w:numId="11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1"/>
  </w:num>
  <w:num w:numId="118">
    <w:abstractNumId w:val="72"/>
  </w:num>
  <w:num w:numId="1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7"/>
  </w:num>
  <w:num w:numId="126">
    <w:abstractNumId w:val="117"/>
  </w:num>
  <w:num w:numId="127">
    <w:abstractNumId w:val="100"/>
  </w:num>
  <w:num w:numId="128">
    <w:abstractNumId w:val="69"/>
  </w:num>
  <w:num w:numId="129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3"/>
  </w:num>
  <w:num w:numId="13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4"/>
  </w:num>
  <w:num w:numId="133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3"/>
  </w:num>
  <w:num w:numId="135">
    <w:abstractNumId w:val="136"/>
  </w:num>
  <w:num w:numId="136">
    <w:abstractNumId w:val="45"/>
  </w:num>
  <w:num w:numId="137">
    <w:abstractNumId w:val="21"/>
  </w:num>
  <w:num w:numId="138">
    <w:abstractNumId w:val="54"/>
  </w:num>
  <w:num w:numId="139">
    <w:abstractNumId w:val="40"/>
  </w:num>
  <w:num w:numId="140">
    <w:abstractNumId w:val="11"/>
  </w:num>
  <w:num w:numId="141">
    <w:abstractNumId w:val="43"/>
  </w:num>
  <w:num w:numId="142">
    <w:abstractNumId w:val="84"/>
  </w:num>
  <w:num w:numId="143">
    <w:abstractNumId w:val="64"/>
  </w:num>
  <w:num w:numId="144">
    <w:abstractNumId w:val="12"/>
  </w:num>
  <w:num w:numId="145">
    <w:abstractNumId w:val="103"/>
  </w:num>
  <w:num w:numId="146">
    <w:abstractNumId w:val="4"/>
  </w:num>
  <w:num w:numId="147">
    <w:abstractNumId w:val="122"/>
  </w:num>
  <w:num w:numId="148">
    <w:abstractNumId w:val="108"/>
  </w:num>
  <w:num w:numId="149">
    <w:abstractNumId w:val="1"/>
  </w:num>
  <w:num w:numId="150">
    <w:abstractNumId w:val="86"/>
  </w:num>
  <w:num w:numId="151">
    <w:abstractNumId w:val="138"/>
  </w:num>
  <w:num w:numId="152">
    <w:abstractNumId w:val="51"/>
  </w:num>
  <w:num w:numId="153">
    <w:abstractNumId w:val="146"/>
  </w:num>
  <w:num w:numId="154">
    <w:abstractNumId w:val="83"/>
  </w:num>
  <w:num w:numId="155">
    <w:abstractNumId w:val="53"/>
  </w:num>
  <w:num w:numId="156">
    <w:abstractNumId w:val="14"/>
  </w:num>
  <w:num w:numId="157">
    <w:abstractNumId w:val="7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768CD"/>
    <w:rsid w:val="00083343"/>
    <w:rsid w:val="00083630"/>
    <w:rsid w:val="000A7F87"/>
    <w:rsid w:val="000B1BE5"/>
    <w:rsid w:val="000B1FB8"/>
    <w:rsid w:val="000F1AEC"/>
    <w:rsid w:val="0011701D"/>
    <w:rsid w:val="001201AE"/>
    <w:rsid w:val="00123F07"/>
    <w:rsid w:val="001574A6"/>
    <w:rsid w:val="001812AE"/>
    <w:rsid w:val="001851FD"/>
    <w:rsid w:val="00187E8F"/>
    <w:rsid w:val="001945E7"/>
    <w:rsid w:val="001C4125"/>
    <w:rsid w:val="001C69DD"/>
    <w:rsid w:val="001F4251"/>
    <w:rsid w:val="001F48BC"/>
    <w:rsid w:val="001F57C8"/>
    <w:rsid w:val="00273303"/>
    <w:rsid w:val="002B40D3"/>
    <w:rsid w:val="002C291A"/>
    <w:rsid w:val="002D0537"/>
    <w:rsid w:val="00305330"/>
    <w:rsid w:val="00316A97"/>
    <w:rsid w:val="003443C9"/>
    <w:rsid w:val="003776F6"/>
    <w:rsid w:val="0038018B"/>
    <w:rsid w:val="00387B92"/>
    <w:rsid w:val="003A57E6"/>
    <w:rsid w:val="003B040B"/>
    <w:rsid w:val="003D04EC"/>
    <w:rsid w:val="00401E2E"/>
    <w:rsid w:val="00450A2D"/>
    <w:rsid w:val="00462C41"/>
    <w:rsid w:val="004910CB"/>
    <w:rsid w:val="004953F3"/>
    <w:rsid w:val="004A36FD"/>
    <w:rsid w:val="004B3711"/>
    <w:rsid w:val="004C36D1"/>
    <w:rsid w:val="004D3A8F"/>
    <w:rsid w:val="004F2A86"/>
    <w:rsid w:val="0050015A"/>
    <w:rsid w:val="00532476"/>
    <w:rsid w:val="00554C26"/>
    <w:rsid w:val="00594534"/>
    <w:rsid w:val="005B4695"/>
    <w:rsid w:val="005B605F"/>
    <w:rsid w:val="005B7D28"/>
    <w:rsid w:val="005D43F7"/>
    <w:rsid w:val="005F0884"/>
    <w:rsid w:val="005F088C"/>
    <w:rsid w:val="005F5D32"/>
    <w:rsid w:val="005F7518"/>
    <w:rsid w:val="00631942"/>
    <w:rsid w:val="006554A3"/>
    <w:rsid w:val="00667E79"/>
    <w:rsid w:val="00680FFD"/>
    <w:rsid w:val="006A2245"/>
    <w:rsid w:val="007410DE"/>
    <w:rsid w:val="0077540E"/>
    <w:rsid w:val="00776F68"/>
    <w:rsid w:val="0078304C"/>
    <w:rsid w:val="007D247A"/>
    <w:rsid w:val="007E339D"/>
    <w:rsid w:val="007F7B7D"/>
    <w:rsid w:val="00830A67"/>
    <w:rsid w:val="00842B46"/>
    <w:rsid w:val="00861C38"/>
    <w:rsid w:val="008635D3"/>
    <w:rsid w:val="00870B1D"/>
    <w:rsid w:val="00885ABB"/>
    <w:rsid w:val="008B5817"/>
    <w:rsid w:val="008D3D56"/>
    <w:rsid w:val="008E0AAA"/>
    <w:rsid w:val="008E48B8"/>
    <w:rsid w:val="008F2ACE"/>
    <w:rsid w:val="00900830"/>
    <w:rsid w:val="00915F6A"/>
    <w:rsid w:val="00932A4B"/>
    <w:rsid w:val="00967B26"/>
    <w:rsid w:val="00977BF8"/>
    <w:rsid w:val="009F2239"/>
    <w:rsid w:val="00A03EF4"/>
    <w:rsid w:val="00A30655"/>
    <w:rsid w:val="00A318A0"/>
    <w:rsid w:val="00A643B5"/>
    <w:rsid w:val="00AA4E4C"/>
    <w:rsid w:val="00AB654E"/>
    <w:rsid w:val="00B355B5"/>
    <w:rsid w:val="00B85762"/>
    <w:rsid w:val="00B95D1D"/>
    <w:rsid w:val="00B966A3"/>
    <w:rsid w:val="00BC6358"/>
    <w:rsid w:val="00C26548"/>
    <w:rsid w:val="00C27A60"/>
    <w:rsid w:val="00C50C06"/>
    <w:rsid w:val="00CA79D0"/>
    <w:rsid w:val="00CB4E88"/>
    <w:rsid w:val="00CC10EF"/>
    <w:rsid w:val="00CC45BF"/>
    <w:rsid w:val="00CC78CF"/>
    <w:rsid w:val="00CE276B"/>
    <w:rsid w:val="00CE5614"/>
    <w:rsid w:val="00D02D49"/>
    <w:rsid w:val="00D03CF0"/>
    <w:rsid w:val="00D3233B"/>
    <w:rsid w:val="00D32CC0"/>
    <w:rsid w:val="00D3540C"/>
    <w:rsid w:val="00D40A27"/>
    <w:rsid w:val="00D56096"/>
    <w:rsid w:val="00DC0867"/>
    <w:rsid w:val="00DE5BFC"/>
    <w:rsid w:val="00E576DE"/>
    <w:rsid w:val="00E618FB"/>
    <w:rsid w:val="00EB463B"/>
    <w:rsid w:val="00ED1CF4"/>
    <w:rsid w:val="00EE56B4"/>
    <w:rsid w:val="00F1608D"/>
    <w:rsid w:val="00F21C84"/>
    <w:rsid w:val="00F22CD9"/>
    <w:rsid w:val="00F25FE7"/>
    <w:rsid w:val="00F9646B"/>
    <w:rsid w:val="00FC4893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64BE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12682</Words>
  <Characters>72289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17</cp:revision>
  <dcterms:created xsi:type="dcterms:W3CDTF">2019-02-08T06:24:00Z</dcterms:created>
  <dcterms:modified xsi:type="dcterms:W3CDTF">2019-03-04T10:57:00Z</dcterms:modified>
</cp:coreProperties>
</file>