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media/image10.jpg" ContentType="image/jpeg"/>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74B" w:rsidRDefault="0062174B">
      <w:pPr>
        <w:tabs>
          <w:tab w:val="left" w:pos="900"/>
        </w:tabs>
        <w:jc w:val="center"/>
        <w:rPr>
          <w:rFonts w:ascii="Calibri" w:hAnsi="Calibri" w:cs="Calibri"/>
          <w:b/>
          <w:bCs/>
          <w:color w:val="1F497D"/>
          <w:sz w:val="20"/>
        </w:rPr>
      </w:pPr>
      <w:bookmarkStart w:id="0" w:name="_GoBack"/>
      <w:bookmarkEnd w:id="0"/>
    </w:p>
    <w:p w:rsidR="00F54536" w:rsidRPr="006E050E" w:rsidRDefault="00F54536" w:rsidP="00F54536">
      <w:pPr>
        <w:tabs>
          <w:tab w:val="left" w:pos="900"/>
        </w:tabs>
        <w:jc w:val="center"/>
        <w:rPr>
          <w:rFonts w:ascii="Arial" w:hAnsi="Arial" w:cs="Arial"/>
          <w:b/>
          <w:bCs/>
          <w:i/>
          <w:iCs/>
          <w:color w:val="FF0000"/>
          <w:lang w:eastAsia="zh-TW" w:bidi="th-TH"/>
        </w:rPr>
      </w:pPr>
      <w:r w:rsidRPr="006E050E">
        <w:rPr>
          <w:rFonts w:ascii="Arial" w:hAnsi="Arial" w:cs="Arial"/>
          <w:b/>
          <w:bCs/>
          <w:i/>
          <w:iCs/>
          <w:color w:val="FF0000"/>
          <w:lang w:eastAsia="zh-TW" w:bidi="th-TH"/>
        </w:rPr>
        <w:t>PLEASE DELIVER UPON RECEIPT to LAB DIRECTOR or LAB MANAGER</w:t>
      </w:r>
    </w:p>
    <w:p w:rsidR="00F54536" w:rsidRDefault="00F54536">
      <w:pPr>
        <w:tabs>
          <w:tab w:val="left" w:pos="900"/>
        </w:tabs>
        <w:jc w:val="center"/>
        <w:rPr>
          <w:rFonts w:ascii="Calibri" w:hAnsi="Calibri" w:cs="Calibri"/>
          <w:b/>
          <w:bCs/>
          <w:color w:val="1F497D"/>
          <w:sz w:val="20"/>
        </w:rPr>
      </w:pPr>
    </w:p>
    <w:p w:rsidR="005E1B38" w:rsidRDefault="005E1B38">
      <w:pPr>
        <w:tabs>
          <w:tab w:val="left" w:pos="900"/>
        </w:tabs>
        <w:jc w:val="center"/>
        <w:rPr>
          <w:rFonts w:ascii="Calibri" w:hAnsi="Calibri" w:cs="Calibri"/>
          <w:b/>
          <w:bCs/>
          <w:color w:val="1F497D"/>
          <w:sz w:val="20"/>
        </w:rPr>
      </w:pPr>
      <w:r>
        <w:rPr>
          <w:rFonts w:ascii="Calibri" w:hAnsi="Calibri" w:cs="Calibri"/>
          <w:b/>
          <w:bCs/>
          <w:color w:val="1F497D"/>
          <w:sz w:val="20"/>
        </w:rPr>
        <w:t>[to be date of distribution]</w:t>
      </w:r>
    </w:p>
    <w:p w:rsidR="005E1B38" w:rsidRDefault="005E1B38">
      <w:pPr>
        <w:jc w:val="center"/>
        <w:rPr>
          <w:rFonts w:ascii="Calibri" w:hAnsi="Calibri" w:cs="Calibri"/>
          <w:b/>
          <w:bCs/>
          <w:color w:val="FF0000"/>
          <w:sz w:val="20"/>
        </w:rPr>
      </w:pPr>
    </w:p>
    <w:p w:rsidR="005E1B38" w:rsidRPr="002D48C1" w:rsidRDefault="00943679">
      <w:pPr>
        <w:jc w:val="center"/>
        <w:rPr>
          <w:rFonts w:ascii="Calibri" w:hAnsi="Calibri" w:cs="Calibri"/>
          <w:b/>
          <w:bCs/>
          <w:color w:val="FF0000"/>
        </w:rPr>
      </w:pPr>
      <w:r>
        <w:rPr>
          <w:rFonts w:ascii="Calibri" w:hAnsi="Calibri" w:cs="Calibri"/>
          <w:b/>
          <w:bCs/>
          <w:color w:val="FF0000"/>
        </w:rPr>
        <w:t xml:space="preserve">Urgent </w:t>
      </w:r>
      <w:r w:rsidR="00DA5DF2">
        <w:rPr>
          <w:rFonts w:ascii="Calibri" w:hAnsi="Calibri" w:cs="Calibri"/>
          <w:b/>
          <w:bCs/>
          <w:color w:val="FF0000"/>
        </w:rPr>
        <w:t>Field Safety</w:t>
      </w:r>
      <w:r w:rsidR="005E1B38" w:rsidRPr="002D48C1">
        <w:rPr>
          <w:rFonts w:ascii="Calibri" w:hAnsi="Calibri" w:cs="Calibri"/>
          <w:b/>
          <w:bCs/>
          <w:color w:val="FF0000"/>
        </w:rPr>
        <w:t xml:space="preserve"> Notice</w:t>
      </w:r>
    </w:p>
    <w:p w:rsidR="00F54536" w:rsidRDefault="00F54536">
      <w:pPr>
        <w:pStyle w:val="CommentText"/>
        <w:tabs>
          <w:tab w:val="left" w:pos="900"/>
        </w:tabs>
        <w:ind w:left="720"/>
        <w:rPr>
          <w:rFonts w:ascii="Calibri" w:hAnsi="Calibri" w:cs="Calibri"/>
          <w:szCs w:val="24"/>
        </w:rPr>
      </w:pPr>
    </w:p>
    <w:p w:rsidR="00B12224" w:rsidRDefault="0073684F" w:rsidP="00B12224">
      <w:pPr>
        <w:pStyle w:val="CommentText"/>
        <w:tabs>
          <w:tab w:val="left" w:pos="900"/>
        </w:tabs>
        <w:ind w:left="720"/>
        <w:rPr>
          <w:rFonts w:ascii="Calibri" w:hAnsi="Calibri" w:cs="Calibri"/>
          <w:szCs w:val="24"/>
        </w:rPr>
      </w:pPr>
      <w:r>
        <w:rPr>
          <w:rFonts w:ascii="Calibri" w:hAnsi="Calibri" w:cs="Calibri"/>
          <w:szCs w:val="24"/>
        </w:rPr>
        <w:t xml:space="preserve">Our Ref: </w:t>
      </w:r>
      <w:r w:rsidR="00943679">
        <w:rPr>
          <w:rFonts w:ascii="Calibri" w:hAnsi="Calibri" w:cs="Calibri"/>
          <w:szCs w:val="24"/>
        </w:rPr>
        <w:t xml:space="preserve"> </w:t>
      </w:r>
      <w:r w:rsidR="00255838">
        <w:rPr>
          <w:rFonts w:ascii="Calibri" w:hAnsi="Calibri" w:cs="Calibri"/>
          <w:szCs w:val="24"/>
        </w:rPr>
        <w:t>4318</w:t>
      </w:r>
      <w:r>
        <w:rPr>
          <w:rFonts w:ascii="Calibri" w:hAnsi="Calibri" w:cs="Calibri"/>
          <w:szCs w:val="24"/>
        </w:rPr>
        <w:t xml:space="preserve"> F</w:t>
      </w:r>
      <w:r w:rsidR="0031107C">
        <w:rPr>
          <w:rFonts w:ascii="Calibri" w:hAnsi="Calibri" w:cs="Calibri"/>
          <w:szCs w:val="24"/>
        </w:rPr>
        <w:t>S</w:t>
      </w:r>
      <w:r>
        <w:rPr>
          <w:rFonts w:ascii="Calibri" w:hAnsi="Calibri" w:cs="Calibri"/>
          <w:szCs w:val="24"/>
        </w:rPr>
        <w:t>CA</w:t>
      </w:r>
    </w:p>
    <w:p w:rsidR="007211F8" w:rsidRPr="00123814" w:rsidRDefault="007211F8" w:rsidP="007211F8">
      <w:pPr>
        <w:ind w:left="720"/>
        <w:jc w:val="both"/>
        <w:rPr>
          <w:rFonts w:ascii="Calibri" w:hAnsi="Calibri" w:cs="Calibri"/>
          <w:sz w:val="20"/>
        </w:rPr>
      </w:pPr>
      <w:r w:rsidRPr="00123814">
        <w:rPr>
          <w:rFonts w:ascii="Calibri" w:hAnsi="Calibri" w:cs="Calibri"/>
          <w:sz w:val="20"/>
        </w:rPr>
        <w:t xml:space="preserve">Dear </w:t>
      </w:r>
      <w:r w:rsidR="007E4E01">
        <w:rPr>
          <w:rFonts w:ascii="Calibri" w:hAnsi="Calibri" w:cs="Calibri"/>
          <w:sz w:val="20"/>
        </w:rPr>
        <w:t>V</w:t>
      </w:r>
      <w:r w:rsidR="00EC12DE">
        <w:rPr>
          <w:rFonts w:ascii="Calibri" w:hAnsi="Calibri" w:cs="Calibri"/>
          <w:sz w:val="20"/>
        </w:rPr>
        <w:t xml:space="preserve">alued </w:t>
      </w:r>
      <w:r w:rsidRPr="00123814">
        <w:rPr>
          <w:rFonts w:ascii="Calibri" w:hAnsi="Calibri" w:cs="Calibri"/>
          <w:sz w:val="20"/>
        </w:rPr>
        <w:t xml:space="preserve">bioMérieux </w:t>
      </w:r>
      <w:r w:rsidR="007E4E01">
        <w:rPr>
          <w:rFonts w:ascii="Calibri" w:hAnsi="Calibri" w:cs="Calibri"/>
          <w:sz w:val="20"/>
        </w:rPr>
        <w:t>C</w:t>
      </w:r>
      <w:r w:rsidRPr="00123814">
        <w:rPr>
          <w:rFonts w:ascii="Calibri" w:hAnsi="Calibri" w:cs="Calibri"/>
          <w:sz w:val="20"/>
        </w:rPr>
        <w:t>ustomer,</w:t>
      </w:r>
    </w:p>
    <w:p w:rsidR="007211F8" w:rsidRPr="00123814" w:rsidRDefault="007211F8" w:rsidP="007211F8">
      <w:pPr>
        <w:autoSpaceDE w:val="0"/>
        <w:autoSpaceDN w:val="0"/>
        <w:adjustRightInd w:val="0"/>
        <w:ind w:left="720"/>
        <w:rPr>
          <w:rFonts w:ascii="Calibri" w:hAnsi="Calibri" w:cs="Calibri"/>
          <w:sz w:val="20"/>
        </w:rPr>
      </w:pPr>
    </w:p>
    <w:p w:rsidR="00E83F85" w:rsidRDefault="00E83F85" w:rsidP="00E83F85">
      <w:pPr>
        <w:tabs>
          <w:tab w:val="right" w:pos="1260"/>
          <w:tab w:val="left" w:pos="1800"/>
        </w:tabs>
        <w:ind w:left="720"/>
        <w:jc w:val="both"/>
        <w:rPr>
          <w:rFonts w:ascii="Calibri" w:hAnsi="Calibri" w:cs="Calibri"/>
          <w:color w:val="000000"/>
          <w:sz w:val="20"/>
          <w:szCs w:val="20"/>
        </w:rPr>
      </w:pPr>
      <w:r w:rsidRPr="00123814">
        <w:rPr>
          <w:rFonts w:ascii="Calibri" w:hAnsi="Calibri" w:cs="Calibri"/>
          <w:color w:val="000000"/>
          <w:sz w:val="20"/>
          <w:szCs w:val="20"/>
        </w:rPr>
        <w:t>O</w:t>
      </w:r>
      <w:r>
        <w:rPr>
          <w:rFonts w:ascii="Calibri" w:hAnsi="Calibri" w:cs="Calibri"/>
          <w:color w:val="000000"/>
          <w:sz w:val="20"/>
          <w:szCs w:val="20"/>
        </w:rPr>
        <w:t xml:space="preserve">ur records indicate that your laboratory </w:t>
      </w:r>
      <w:r w:rsidR="00A9308D">
        <w:rPr>
          <w:rFonts w:ascii="Calibri" w:hAnsi="Calibri" w:cs="Calibri"/>
          <w:color w:val="000000"/>
          <w:sz w:val="20"/>
          <w:szCs w:val="20"/>
        </w:rPr>
        <w:t xml:space="preserve">uses the </w:t>
      </w:r>
      <w:r w:rsidR="009C1D29">
        <w:rPr>
          <w:rFonts w:ascii="Calibri" w:hAnsi="Calibri" w:cs="Calibri"/>
          <w:color w:val="000000"/>
          <w:sz w:val="20"/>
          <w:szCs w:val="20"/>
        </w:rPr>
        <w:t xml:space="preserve">VITEK® 2 </w:t>
      </w:r>
      <w:r w:rsidR="00E24839">
        <w:rPr>
          <w:rFonts w:ascii="Calibri" w:hAnsi="Calibri" w:cs="Calibri"/>
          <w:color w:val="000000"/>
          <w:sz w:val="20"/>
          <w:szCs w:val="20"/>
        </w:rPr>
        <w:t xml:space="preserve">System </w:t>
      </w:r>
      <w:r w:rsidR="00A9308D">
        <w:rPr>
          <w:rFonts w:ascii="Calibri" w:hAnsi="Calibri" w:cs="Calibri"/>
          <w:color w:val="000000"/>
          <w:sz w:val="20"/>
          <w:szCs w:val="20"/>
        </w:rPr>
        <w:t>in conj</w:t>
      </w:r>
      <w:r w:rsidR="00CA39ED">
        <w:rPr>
          <w:rFonts w:ascii="Calibri" w:hAnsi="Calibri" w:cs="Calibri"/>
          <w:color w:val="000000"/>
          <w:sz w:val="20"/>
          <w:szCs w:val="20"/>
        </w:rPr>
        <w:t xml:space="preserve">unction with the VITEK 2 </w:t>
      </w:r>
      <w:r w:rsidR="0095539D">
        <w:rPr>
          <w:rFonts w:ascii="Calibri" w:hAnsi="Calibri" w:cs="Calibri"/>
          <w:color w:val="000000"/>
          <w:sz w:val="20"/>
          <w:szCs w:val="20"/>
        </w:rPr>
        <w:t xml:space="preserve">AST-N254, </w:t>
      </w:r>
      <w:r w:rsidR="00CA39ED">
        <w:rPr>
          <w:rFonts w:ascii="Calibri" w:hAnsi="Calibri" w:cs="Calibri"/>
          <w:color w:val="000000"/>
          <w:sz w:val="20"/>
          <w:szCs w:val="20"/>
        </w:rPr>
        <w:t>AST-N3</w:t>
      </w:r>
      <w:r w:rsidR="0095539D">
        <w:rPr>
          <w:rFonts w:ascii="Calibri" w:hAnsi="Calibri" w:cs="Calibri"/>
          <w:color w:val="000000"/>
          <w:sz w:val="20"/>
          <w:szCs w:val="20"/>
        </w:rPr>
        <w:t>30</w:t>
      </w:r>
      <w:r w:rsidR="00CA39ED">
        <w:rPr>
          <w:rFonts w:ascii="Calibri" w:hAnsi="Calibri" w:cs="Calibri"/>
          <w:color w:val="000000"/>
          <w:sz w:val="20"/>
          <w:szCs w:val="20"/>
        </w:rPr>
        <w:t xml:space="preserve"> </w:t>
      </w:r>
      <w:r w:rsidR="0095539D">
        <w:rPr>
          <w:rFonts w:ascii="Calibri" w:hAnsi="Calibri" w:cs="Calibri"/>
          <w:color w:val="000000"/>
          <w:sz w:val="20"/>
          <w:szCs w:val="20"/>
        </w:rPr>
        <w:t>and/</w:t>
      </w:r>
      <w:r w:rsidR="00CA39ED">
        <w:rPr>
          <w:rFonts w:ascii="Calibri" w:hAnsi="Calibri" w:cs="Calibri"/>
          <w:color w:val="000000"/>
          <w:sz w:val="20"/>
          <w:szCs w:val="20"/>
        </w:rPr>
        <w:t>or AST-N3</w:t>
      </w:r>
      <w:r w:rsidR="0095539D">
        <w:rPr>
          <w:rFonts w:ascii="Calibri" w:hAnsi="Calibri" w:cs="Calibri"/>
          <w:color w:val="000000"/>
          <w:sz w:val="20"/>
          <w:szCs w:val="20"/>
        </w:rPr>
        <w:t>71</w:t>
      </w:r>
      <w:r w:rsidR="00A9308D">
        <w:rPr>
          <w:rFonts w:ascii="Calibri" w:hAnsi="Calibri" w:cs="Calibri"/>
          <w:color w:val="000000"/>
          <w:sz w:val="20"/>
          <w:szCs w:val="20"/>
        </w:rPr>
        <w:t xml:space="preserve"> test kit.</w:t>
      </w:r>
      <w:r w:rsidR="00FE1468">
        <w:rPr>
          <w:rFonts w:ascii="Calibri" w:hAnsi="Calibri" w:cs="Calibri"/>
          <w:color w:val="000000"/>
          <w:sz w:val="20"/>
          <w:szCs w:val="20"/>
        </w:rPr>
        <w:t xml:space="preserve">  </w:t>
      </w:r>
    </w:p>
    <w:p w:rsidR="009C1D29" w:rsidRDefault="009C1D29" w:rsidP="009C1D29">
      <w:pPr>
        <w:tabs>
          <w:tab w:val="right" w:pos="1260"/>
          <w:tab w:val="left" w:pos="1800"/>
        </w:tabs>
        <w:ind w:left="720"/>
        <w:jc w:val="both"/>
        <w:rPr>
          <w:rFonts w:ascii="Calibri" w:hAnsi="Calibri" w:cs="Calibri"/>
          <w:sz w:val="20"/>
          <w:szCs w:val="20"/>
        </w:rPr>
      </w:pPr>
    </w:p>
    <w:p w:rsidR="009C1D29" w:rsidRDefault="009C1D29" w:rsidP="009C1D29">
      <w:pPr>
        <w:tabs>
          <w:tab w:val="right" w:pos="1260"/>
          <w:tab w:val="left" w:pos="1800"/>
        </w:tabs>
        <w:ind w:left="720"/>
        <w:jc w:val="center"/>
        <w:rPr>
          <w:rFonts w:ascii="Calibri" w:eastAsia="SimSun" w:hAnsi="Calibri" w:cs="Calibri"/>
          <w:b/>
          <w:bCs/>
          <w:sz w:val="20"/>
          <w:szCs w:val="20"/>
          <w:lang w:eastAsia="zh-CN" w:bidi="th-TH"/>
        </w:rPr>
      </w:pPr>
      <w:r w:rsidRPr="006D4C81">
        <w:rPr>
          <w:rFonts w:ascii="Calibri" w:eastAsia="SimSun" w:hAnsi="Calibri" w:cs="Calibri"/>
          <w:b/>
          <w:bCs/>
          <w:sz w:val="20"/>
          <w:szCs w:val="20"/>
          <w:lang w:eastAsia="zh-CN" w:bidi="th-TH"/>
        </w:rPr>
        <w:t xml:space="preserve">TABLE </w:t>
      </w:r>
      <w:r>
        <w:rPr>
          <w:rFonts w:ascii="Calibri" w:eastAsia="SimSun" w:hAnsi="Calibri" w:cs="Calibri"/>
          <w:b/>
          <w:bCs/>
          <w:sz w:val="20"/>
          <w:szCs w:val="20"/>
          <w:lang w:eastAsia="zh-CN" w:bidi="th-TH"/>
        </w:rPr>
        <w:t>1</w:t>
      </w:r>
      <w:r w:rsidRPr="006D4C81">
        <w:rPr>
          <w:rFonts w:ascii="Calibri" w:eastAsia="SimSun" w:hAnsi="Calibri" w:cs="Calibri"/>
          <w:b/>
          <w:bCs/>
          <w:sz w:val="20"/>
          <w:szCs w:val="20"/>
          <w:lang w:eastAsia="zh-CN" w:bidi="th-TH"/>
        </w:rPr>
        <w:t xml:space="preserve">: </w:t>
      </w:r>
      <w:r w:rsidRPr="00DB6E12">
        <w:rPr>
          <w:rFonts w:ascii="Calibri" w:eastAsia="SimSun" w:hAnsi="Calibri" w:cs="Calibri"/>
          <w:b/>
          <w:bCs/>
          <w:sz w:val="20"/>
          <w:szCs w:val="20"/>
          <w:lang w:eastAsia="zh-CN" w:bidi="th-TH"/>
        </w:rPr>
        <w:t xml:space="preserve">VITEK® 2 </w:t>
      </w:r>
      <w:r w:rsidR="00A9308D">
        <w:rPr>
          <w:rFonts w:ascii="Calibri" w:eastAsia="SimSun" w:hAnsi="Calibri" w:cs="Calibri"/>
          <w:b/>
          <w:bCs/>
          <w:sz w:val="20"/>
          <w:szCs w:val="20"/>
          <w:lang w:eastAsia="zh-CN" w:bidi="th-TH"/>
        </w:rPr>
        <w:t>AST Test Kit</w:t>
      </w:r>
      <w:r w:rsidR="0095539D">
        <w:rPr>
          <w:rFonts w:ascii="Calibri" w:eastAsia="SimSun" w:hAnsi="Calibri" w:cs="Calibri"/>
          <w:b/>
          <w:bCs/>
          <w:sz w:val="20"/>
          <w:szCs w:val="20"/>
          <w:lang w:eastAsia="zh-CN" w:bidi="th-TH"/>
        </w:rPr>
        <w:t>s</w:t>
      </w:r>
    </w:p>
    <w:p w:rsidR="00A9308D" w:rsidRPr="006C1F4E" w:rsidRDefault="00A9308D" w:rsidP="009C1D29">
      <w:pPr>
        <w:tabs>
          <w:tab w:val="right" w:pos="1260"/>
          <w:tab w:val="left" w:pos="1800"/>
        </w:tabs>
        <w:ind w:left="720"/>
        <w:jc w:val="center"/>
        <w:rPr>
          <w:rFonts w:ascii="Calibri" w:eastAsia="SimSun" w:hAnsi="Calibri" w:cs="Calibri"/>
          <w:sz w:val="20"/>
          <w:szCs w:val="20"/>
          <w:lang w:eastAsia="zh-CN" w:bidi="th-T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4"/>
        <w:gridCol w:w="4275"/>
        <w:gridCol w:w="1800"/>
      </w:tblGrid>
      <w:tr w:rsidR="00E24839" w:rsidRPr="009C1D29" w:rsidTr="00A9308D">
        <w:trPr>
          <w:trHeight w:val="305"/>
          <w:jc w:val="center"/>
        </w:trPr>
        <w:tc>
          <w:tcPr>
            <w:tcW w:w="170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E24839" w:rsidRPr="009C1D29" w:rsidRDefault="00E24839" w:rsidP="009C1D29">
            <w:pPr>
              <w:spacing w:before="60" w:after="60"/>
              <w:jc w:val="center"/>
              <w:rPr>
                <w:rFonts w:ascii="Calibri" w:hAnsi="Calibri" w:cs="Arial"/>
                <w:b/>
                <w:bCs/>
                <w:kern w:val="2"/>
                <w:sz w:val="20"/>
                <w:szCs w:val="20"/>
              </w:rPr>
            </w:pPr>
            <w:r w:rsidRPr="009C1D29">
              <w:rPr>
                <w:rFonts w:ascii="Calibri" w:hAnsi="Calibri" w:cs="Arial"/>
                <w:b/>
                <w:bCs/>
                <w:kern w:val="2"/>
                <w:sz w:val="20"/>
                <w:szCs w:val="20"/>
              </w:rPr>
              <w:t>REF #</w:t>
            </w:r>
          </w:p>
        </w:tc>
        <w:tc>
          <w:tcPr>
            <w:tcW w:w="427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E24839" w:rsidRPr="009C1D29" w:rsidRDefault="00E24839" w:rsidP="009C1D29">
            <w:pPr>
              <w:spacing w:before="60" w:after="60"/>
              <w:jc w:val="center"/>
              <w:rPr>
                <w:rFonts w:ascii="Calibri" w:hAnsi="Calibri" w:cs="Arial"/>
                <w:b/>
                <w:bCs/>
                <w:kern w:val="2"/>
                <w:sz w:val="20"/>
                <w:szCs w:val="20"/>
              </w:rPr>
            </w:pPr>
            <w:r w:rsidRPr="009C1D29">
              <w:rPr>
                <w:rFonts w:ascii="Calibri" w:hAnsi="Calibri" w:cs="Arial"/>
                <w:b/>
                <w:bCs/>
                <w:kern w:val="2"/>
                <w:sz w:val="20"/>
                <w:szCs w:val="20"/>
              </w:rPr>
              <w:t>Product Name</w:t>
            </w:r>
          </w:p>
        </w:tc>
        <w:tc>
          <w:tcPr>
            <w:tcW w:w="180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E24839" w:rsidRPr="009C1D29" w:rsidRDefault="00E24839" w:rsidP="009C1D29">
            <w:pPr>
              <w:spacing w:before="60" w:after="60"/>
              <w:jc w:val="center"/>
              <w:rPr>
                <w:rFonts w:ascii="Calibri" w:hAnsi="Calibri" w:cs="Arial"/>
                <w:b/>
                <w:bCs/>
                <w:kern w:val="2"/>
                <w:sz w:val="20"/>
                <w:szCs w:val="20"/>
              </w:rPr>
            </w:pPr>
            <w:r w:rsidRPr="009C1D29">
              <w:rPr>
                <w:rFonts w:ascii="Calibri" w:hAnsi="Calibri" w:cs="Arial"/>
                <w:b/>
                <w:bCs/>
                <w:kern w:val="2"/>
                <w:sz w:val="20"/>
                <w:szCs w:val="20"/>
              </w:rPr>
              <w:t>Lot #</w:t>
            </w:r>
          </w:p>
        </w:tc>
      </w:tr>
      <w:tr w:rsidR="0095539D" w:rsidRPr="009C1D29" w:rsidTr="00592028">
        <w:trPr>
          <w:trHeight w:val="305"/>
          <w:jc w:val="center"/>
        </w:trPr>
        <w:tc>
          <w:tcPr>
            <w:tcW w:w="1704" w:type="dxa"/>
            <w:tcBorders>
              <w:top w:val="single" w:sz="4" w:space="0" w:color="auto"/>
              <w:left w:val="single" w:sz="4" w:space="0" w:color="auto"/>
              <w:bottom w:val="single" w:sz="4" w:space="0" w:color="auto"/>
              <w:right w:val="single" w:sz="4" w:space="0" w:color="auto"/>
            </w:tcBorders>
            <w:shd w:val="clear" w:color="auto" w:fill="FFFFFF"/>
            <w:vAlign w:val="center"/>
          </w:tcPr>
          <w:p w:rsidR="0095539D" w:rsidRPr="0095539D" w:rsidRDefault="0095539D" w:rsidP="00701584">
            <w:pPr>
              <w:spacing w:before="60" w:after="60"/>
              <w:jc w:val="center"/>
              <w:rPr>
                <w:rFonts w:ascii="Calibri" w:hAnsi="Calibri" w:cs="Arial"/>
                <w:kern w:val="2"/>
                <w:sz w:val="20"/>
                <w:szCs w:val="20"/>
              </w:rPr>
            </w:pPr>
            <w:r w:rsidRPr="0095539D">
              <w:rPr>
                <w:rFonts w:ascii="Calibri" w:hAnsi="Calibri" w:cs="Arial"/>
                <w:kern w:val="2"/>
                <w:sz w:val="20"/>
                <w:szCs w:val="20"/>
              </w:rPr>
              <w:t>413723</w:t>
            </w:r>
          </w:p>
        </w:tc>
        <w:tc>
          <w:tcPr>
            <w:tcW w:w="4275" w:type="dxa"/>
            <w:tcBorders>
              <w:top w:val="single" w:sz="4" w:space="0" w:color="auto"/>
              <w:left w:val="single" w:sz="4" w:space="0" w:color="auto"/>
              <w:bottom w:val="single" w:sz="4" w:space="0" w:color="auto"/>
              <w:right w:val="single" w:sz="4" w:space="0" w:color="auto"/>
            </w:tcBorders>
            <w:shd w:val="clear" w:color="auto" w:fill="FFFFFF"/>
            <w:vAlign w:val="center"/>
          </w:tcPr>
          <w:p w:rsidR="0095539D" w:rsidRPr="00CA39ED" w:rsidRDefault="0095539D" w:rsidP="0095539D">
            <w:pPr>
              <w:spacing w:before="60" w:after="60"/>
              <w:jc w:val="center"/>
              <w:rPr>
                <w:rFonts w:ascii="Calibri" w:hAnsi="Calibri"/>
                <w:color w:val="333333"/>
                <w:sz w:val="20"/>
                <w:szCs w:val="20"/>
              </w:rPr>
            </w:pPr>
            <w:r>
              <w:rPr>
                <w:rFonts w:ascii="Calibri" w:hAnsi="Calibri" w:cs="Calibri"/>
                <w:color w:val="000000"/>
                <w:sz w:val="20"/>
                <w:szCs w:val="20"/>
              </w:rPr>
              <w:t xml:space="preserve">VITEK® </w:t>
            </w:r>
            <w:r w:rsidRPr="00CA39ED">
              <w:rPr>
                <w:rFonts w:ascii="Calibri" w:hAnsi="Calibri"/>
                <w:color w:val="333333"/>
                <w:sz w:val="20"/>
                <w:szCs w:val="20"/>
              </w:rPr>
              <w:t>2 AST-N</w:t>
            </w:r>
            <w:r>
              <w:rPr>
                <w:rFonts w:ascii="Calibri" w:hAnsi="Calibri"/>
                <w:color w:val="333333"/>
                <w:sz w:val="20"/>
                <w:szCs w:val="20"/>
              </w:rPr>
              <w:t>254</w:t>
            </w:r>
            <w:r w:rsidRPr="00CA39ED">
              <w:rPr>
                <w:rFonts w:ascii="Calibri" w:hAnsi="Calibri"/>
                <w:color w:val="333333"/>
                <w:sz w:val="20"/>
                <w:szCs w:val="20"/>
              </w:rPr>
              <w:t xml:space="preserve"> Test Kit</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95539D" w:rsidRPr="00CA39ED" w:rsidRDefault="0095539D" w:rsidP="009C1D29">
            <w:pPr>
              <w:spacing w:before="60" w:after="60"/>
              <w:jc w:val="center"/>
              <w:rPr>
                <w:rFonts w:ascii="Calibri" w:hAnsi="Calibri" w:cs="Calibri"/>
                <w:color w:val="000000"/>
                <w:sz w:val="20"/>
                <w:szCs w:val="20"/>
              </w:rPr>
            </w:pPr>
            <w:r>
              <w:rPr>
                <w:rFonts w:ascii="Calibri" w:hAnsi="Calibri" w:cs="Calibri"/>
                <w:color w:val="000000"/>
                <w:sz w:val="20"/>
                <w:szCs w:val="20"/>
              </w:rPr>
              <w:t>All lot numbers</w:t>
            </w:r>
          </w:p>
        </w:tc>
      </w:tr>
      <w:tr w:rsidR="00A9308D" w:rsidRPr="009C1D29" w:rsidTr="00592028">
        <w:trPr>
          <w:trHeight w:val="305"/>
          <w:jc w:val="center"/>
        </w:trPr>
        <w:tc>
          <w:tcPr>
            <w:tcW w:w="1704" w:type="dxa"/>
            <w:tcBorders>
              <w:top w:val="single" w:sz="4" w:space="0" w:color="auto"/>
              <w:left w:val="single" w:sz="4" w:space="0" w:color="auto"/>
              <w:bottom w:val="single" w:sz="4" w:space="0" w:color="auto"/>
              <w:right w:val="single" w:sz="4" w:space="0" w:color="auto"/>
            </w:tcBorders>
            <w:shd w:val="clear" w:color="auto" w:fill="FFFFFF"/>
            <w:vAlign w:val="center"/>
          </w:tcPr>
          <w:p w:rsidR="00A9308D" w:rsidRPr="0095539D" w:rsidRDefault="0095539D" w:rsidP="00701584">
            <w:pPr>
              <w:spacing w:before="60" w:after="60"/>
              <w:jc w:val="center"/>
              <w:rPr>
                <w:rFonts w:ascii="Calibri" w:hAnsi="Calibri" w:cs="Arial"/>
                <w:kern w:val="2"/>
                <w:sz w:val="20"/>
                <w:szCs w:val="20"/>
              </w:rPr>
            </w:pPr>
            <w:r w:rsidRPr="0095539D">
              <w:rPr>
                <w:rFonts w:ascii="Calibri" w:hAnsi="Calibri" w:cs="Arial"/>
                <w:kern w:val="2"/>
                <w:sz w:val="20"/>
                <w:szCs w:val="20"/>
              </w:rPr>
              <w:t>418674</w:t>
            </w:r>
          </w:p>
        </w:tc>
        <w:tc>
          <w:tcPr>
            <w:tcW w:w="4275" w:type="dxa"/>
            <w:tcBorders>
              <w:top w:val="single" w:sz="4" w:space="0" w:color="auto"/>
              <w:left w:val="single" w:sz="4" w:space="0" w:color="auto"/>
              <w:bottom w:val="single" w:sz="4" w:space="0" w:color="auto"/>
              <w:right w:val="single" w:sz="4" w:space="0" w:color="auto"/>
            </w:tcBorders>
            <w:shd w:val="clear" w:color="auto" w:fill="FFFFFF"/>
            <w:vAlign w:val="center"/>
          </w:tcPr>
          <w:p w:rsidR="00A9308D" w:rsidRPr="00CA39ED" w:rsidRDefault="0095539D" w:rsidP="0095539D">
            <w:pPr>
              <w:spacing w:before="60" w:after="60"/>
              <w:jc w:val="center"/>
              <w:rPr>
                <w:rFonts w:ascii="Calibri" w:hAnsi="Calibri" w:cs="Arial"/>
                <w:kern w:val="2"/>
                <w:sz w:val="20"/>
                <w:szCs w:val="20"/>
              </w:rPr>
            </w:pPr>
            <w:r>
              <w:rPr>
                <w:rFonts w:ascii="Calibri" w:hAnsi="Calibri" w:cs="Calibri"/>
                <w:color w:val="000000"/>
                <w:sz w:val="20"/>
                <w:szCs w:val="20"/>
              </w:rPr>
              <w:t xml:space="preserve">VITEK® </w:t>
            </w:r>
            <w:r w:rsidR="00A9308D" w:rsidRPr="00CA39ED">
              <w:rPr>
                <w:rFonts w:ascii="Calibri" w:hAnsi="Calibri"/>
                <w:color w:val="333333"/>
                <w:sz w:val="20"/>
                <w:szCs w:val="20"/>
              </w:rPr>
              <w:t>2 AST-N3</w:t>
            </w:r>
            <w:r>
              <w:rPr>
                <w:rFonts w:ascii="Calibri" w:hAnsi="Calibri"/>
                <w:color w:val="333333"/>
                <w:sz w:val="20"/>
                <w:szCs w:val="20"/>
              </w:rPr>
              <w:t>30</w:t>
            </w:r>
            <w:r w:rsidR="00A9308D" w:rsidRPr="00CA39ED">
              <w:rPr>
                <w:rFonts w:ascii="Calibri" w:hAnsi="Calibri"/>
                <w:color w:val="333333"/>
                <w:sz w:val="20"/>
                <w:szCs w:val="20"/>
              </w:rPr>
              <w:t xml:space="preserve"> Test Kit</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A9308D" w:rsidRPr="00CA39ED" w:rsidRDefault="00A9308D" w:rsidP="009C1D29">
            <w:pPr>
              <w:spacing w:before="60" w:after="60"/>
              <w:jc w:val="center"/>
              <w:rPr>
                <w:rFonts w:ascii="Calibri" w:hAnsi="Calibri" w:cs="Arial"/>
                <w:kern w:val="2"/>
                <w:sz w:val="20"/>
                <w:szCs w:val="20"/>
              </w:rPr>
            </w:pPr>
            <w:r w:rsidRPr="00CA39ED">
              <w:rPr>
                <w:rFonts w:ascii="Calibri" w:hAnsi="Calibri" w:cs="Calibri"/>
                <w:color w:val="000000"/>
                <w:sz w:val="20"/>
                <w:szCs w:val="20"/>
              </w:rPr>
              <w:t>All lot numbers</w:t>
            </w:r>
          </w:p>
        </w:tc>
      </w:tr>
      <w:tr w:rsidR="00592028" w:rsidRPr="009C1D29" w:rsidTr="00A9308D">
        <w:trPr>
          <w:trHeight w:val="305"/>
          <w:jc w:val="center"/>
        </w:trPr>
        <w:tc>
          <w:tcPr>
            <w:tcW w:w="1704" w:type="dxa"/>
            <w:tcBorders>
              <w:top w:val="single" w:sz="4" w:space="0" w:color="auto"/>
              <w:left w:val="single" w:sz="4" w:space="0" w:color="auto"/>
              <w:right w:val="single" w:sz="4" w:space="0" w:color="auto"/>
            </w:tcBorders>
            <w:shd w:val="clear" w:color="auto" w:fill="FFFFFF"/>
            <w:vAlign w:val="center"/>
          </w:tcPr>
          <w:p w:rsidR="00592028" w:rsidRPr="0095539D" w:rsidRDefault="0095539D" w:rsidP="00EB6514">
            <w:pPr>
              <w:spacing w:before="60" w:after="60"/>
              <w:jc w:val="center"/>
              <w:rPr>
                <w:rFonts w:ascii="Calibri" w:hAnsi="Calibri" w:cs="Arial"/>
                <w:kern w:val="2"/>
                <w:sz w:val="20"/>
                <w:szCs w:val="20"/>
              </w:rPr>
            </w:pPr>
            <w:r w:rsidRPr="0095539D">
              <w:rPr>
                <w:rFonts w:ascii="Calibri" w:hAnsi="Calibri" w:cs="Arial"/>
                <w:kern w:val="2"/>
                <w:sz w:val="20"/>
                <w:szCs w:val="20"/>
              </w:rPr>
              <w:t>422024</w:t>
            </w:r>
          </w:p>
        </w:tc>
        <w:tc>
          <w:tcPr>
            <w:tcW w:w="4275" w:type="dxa"/>
            <w:tcBorders>
              <w:top w:val="single" w:sz="4" w:space="0" w:color="auto"/>
              <w:left w:val="single" w:sz="4" w:space="0" w:color="auto"/>
              <w:right w:val="single" w:sz="4" w:space="0" w:color="auto"/>
            </w:tcBorders>
            <w:shd w:val="clear" w:color="auto" w:fill="FFFFFF"/>
            <w:vAlign w:val="center"/>
          </w:tcPr>
          <w:p w:rsidR="00592028" w:rsidRPr="00CA39ED" w:rsidRDefault="0095539D" w:rsidP="0095539D">
            <w:pPr>
              <w:spacing w:before="60" w:after="60"/>
              <w:jc w:val="center"/>
              <w:rPr>
                <w:rFonts w:ascii="Calibri" w:hAnsi="Calibri" w:cs="Arial"/>
                <w:kern w:val="2"/>
                <w:sz w:val="20"/>
                <w:szCs w:val="20"/>
              </w:rPr>
            </w:pPr>
            <w:r>
              <w:rPr>
                <w:rFonts w:ascii="Calibri" w:hAnsi="Calibri" w:cs="Calibri"/>
                <w:color w:val="000000"/>
                <w:sz w:val="20"/>
                <w:szCs w:val="20"/>
              </w:rPr>
              <w:t>VITEK®</w:t>
            </w:r>
            <w:r w:rsidR="00592028" w:rsidRPr="00CA39ED">
              <w:rPr>
                <w:rFonts w:ascii="Calibri" w:hAnsi="Calibri"/>
                <w:color w:val="333333"/>
                <w:sz w:val="20"/>
                <w:szCs w:val="20"/>
              </w:rPr>
              <w:t xml:space="preserve"> 2 AST-N3</w:t>
            </w:r>
            <w:r>
              <w:rPr>
                <w:rFonts w:ascii="Calibri" w:hAnsi="Calibri"/>
                <w:color w:val="333333"/>
                <w:sz w:val="20"/>
                <w:szCs w:val="20"/>
              </w:rPr>
              <w:t>71</w:t>
            </w:r>
            <w:r w:rsidR="00592028" w:rsidRPr="00CA39ED">
              <w:rPr>
                <w:rFonts w:ascii="Calibri" w:hAnsi="Calibri"/>
                <w:color w:val="333333"/>
                <w:sz w:val="20"/>
                <w:szCs w:val="20"/>
              </w:rPr>
              <w:t xml:space="preserve"> Test Kit</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592028" w:rsidRPr="00CA39ED" w:rsidRDefault="00592028" w:rsidP="00EB6514">
            <w:pPr>
              <w:spacing w:before="60" w:after="60"/>
              <w:jc w:val="center"/>
              <w:rPr>
                <w:rFonts w:ascii="Calibri" w:hAnsi="Calibri" w:cs="Arial"/>
                <w:kern w:val="2"/>
                <w:sz w:val="20"/>
                <w:szCs w:val="20"/>
              </w:rPr>
            </w:pPr>
            <w:r w:rsidRPr="00CA39ED">
              <w:rPr>
                <w:rFonts w:ascii="Calibri" w:hAnsi="Calibri" w:cs="Calibri"/>
                <w:color w:val="000000"/>
                <w:sz w:val="20"/>
                <w:szCs w:val="20"/>
              </w:rPr>
              <w:t>All lot numbers</w:t>
            </w:r>
          </w:p>
        </w:tc>
      </w:tr>
    </w:tbl>
    <w:p w:rsidR="0095539D" w:rsidRDefault="0095539D" w:rsidP="00E83F85">
      <w:pPr>
        <w:tabs>
          <w:tab w:val="right" w:pos="1260"/>
          <w:tab w:val="left" w:pos="1800"/>
        </w:tabs>
        <w:ind w:left="720"/>
        <w:jc w:val="both"/>
        <w:rPr>
          <w:rFonts w:ascii="Calibri" w:hAnsi="Calibri" w:cs="Calibri"/>
          <w:color w:val="000000"/>
          <w:sz w:val="20"/>
          <w:szCs w:val="20"/>
        </w:rPr>
      </w:pPr>
    </w:p>
    <w:p w:rsidR="00E83F85" w:rsidRPr="00123814" w:rsidRDefault="00E83F85" w:rsidP="00E83F85">
      <w:pPr>
        <w:autoSpaceDE w:val="0"/>
        <w:autoSpaceDN w:val="0"/>
        <w:adjustRightInd w:val="0"/>
        <w:spacing w:line="240" w:lineRule="atLeast"/>
        <w:ind w:left="720"/>
        <w:jc w:val="both"/>
        <w:rPr>
          <w:rFonts w:ascii="Calibri" w:hAnsi="Calibri" w:cs="Calibri"/>
          <w:b/>
          <w:bCs/>
          <w:color w:val="000000"/>
          <w:sz w:val="20"/>
          <w:szCs w:val="20"/>
        </w:rPr>
      </w:pPr>
      <w:r w:rsidRPr="00123814">
        <w:rPr>
          <w:rFonts w:ascii="Calibri" w:hAnsi="Calibri" w:cs="Calibri"/>
          <w:b/>
          <w:bCs/>
          <w:color w:val="000000"/>
          <w:sz w:val="20"/>
          <w:szCs w:val="20"/>
        </w:rPr>
        <w:t>Description of Issue:</w:t>
      </w:r>
    </w:p>
    <w:p w:rsidR="007F06F0" w:rsidRDefault="007F06F0" w:rsidP="00633573">
      <w:pPr>
        <w:tabs>
          <w:tab w:val="right" w:pos="1260"/>
          <w:tab w:val="left" w:pos="1800"/>
        </w:tabs>
        <w:ind w:left="720"/>
        <w:jc w:val="both"/>
        <w:rPr>
          <w:rFonts w:ascii="Calibri" w:hAnsi="Calibri" w:cs="Calibri"/>
          <w:color w:val="000000"/>
          <w:sz w:val="20"/>
          <w:szCs w:val="20"/>
        </w:rPr>
      </w:pPr>
      <w:r w:rsidRPr="007F06F0">
        <w:rPr>
          <w:rFonts w:ascii="Calibri" w:hAnsi="Calibri" w:cs="Calibri"/>
          <w:color w:val="000000"/>
          <w:sz w:val="20"/>
          <w:szCs w:val="20"/>
        </w:rPr>
        <w:t xml:space="preserve">bioMérieux </w:t>
      </w:r>
      <w:r w:rsidR="00262E1F">
        <w:rPr>
          <w:rFonts w:ascii="Calibri" w:hAnsi="Calibri" w:cs="Calibri"/>
          <w:color w:val="000000"/>
          <w:sz w:val="20"/>
          <w:szCs w:val="20"/>
        </w:rPr>
        <w:t xml:space="preserve">has identified the potential for </w:t>
      </w:r>
      <w:r w:rsidRPr="007F06F0">
        <w:rPr>
          <w:rFonts w:ascii="Calibri" w:hAnsi="Calibri" w:cs="Calibri"/>
          <w:color w:val="000000"/>
          <w:sz w:val="20"/>
          <w:szCs w:val="20"/>
        </w:rPr>
        <w:t xml:space="preserve">an unexpected ESBL (Extended Spectrum Beta Lactamase) phenotype </w:t>
      </w:r>
      <w:r w:rsidR="00262E1F">
        <w:rPr>
          <w:rFonts w:ascii="Calibri" w:hAnsi="Calibri" w:cs="Calibri"/>
          <w:color w:val="000000"/>
          <w:sz w:val="20"/>
          <w:szCs w:val="20"/>
        </w:rPr>
        <w:t>to be</w:t>
      </w:r>
      <w:r w:rsidRPr="007F06F0">
        <w:rPr>
          <w:rFonts w:ascii="Calibri" w:hAnsi="Calibri" w:cs="Calibri"/>
          <w:color w:val="000000"/>
          <w:sz w:val="20"/>
          <w:szCs w:val="20"/>
        </w:rPr>
        <w:t xml:space="preserve"> proposed for some </w:t>
      </w:r>
      <w:r w:rsidRPr="0062490E">
        <w:rPr>
          <w:rFonts w:ascii="Calibri" w:hAnsi="Calibri" w:cs="Calibri"/>
          <w:i/>
          <w:iCs/>
          <w:color w:val="000000"/>
          <w:sz w:val="20"/>
          <w:szCs w:val="20"/>
        </w:rPr>
        <w:t>Escherichia coli</w:t>
      </w:r>
      <w:r w:rsidRPr="007F06F0">
        <w:rPr>
          <w:rFonts w:ascii="Calibri" w:hAnsi="Calibri" w:cs="Calibri"/>
          <w:color w:val="000000"/>
          <w:sz w:val="20"/>
          <w:szCs w:val="20"/>
        </w:rPr>
        <w:t xml:space="preserve"> strains in conjunction with the VITEK® 2 AST-N</w:t>
      </w:r>
      <w:r w:rsidR="00262E1F">
        <w:rPr>
          <w:rFonts w:ascii="Calibri" w:hAnsi="Calibri" w:cs="Calibri"/>
          <w:color w:val="000000"/>
          <w:sz w:val="20"/>
          <w:szCs w:val="20"/>
        </w:rPr>
        <w:t xml:space="preserve">254, </w:t>
      </w:r>
      <w:r w:rsidR="00522379">
        <w:rPr>
          <w:rFonts w:ascii="Calibri" w:hAnsi="Calibri" w:cs="Calibri"/>
          <w:color w:val="000000"/>
          <w:sz w:val="20"/>
          <w:szCs w:val="20"/>
        </w:rPr>
        <w:t>AST-N330</w:t>
      </w:r>
      <w:r w:rsidR="00262E1F">
        <w:rPr>
          <w:rFonts w:ascii="Calibri" w:hAnsi="Calibri" w:cs="Calibri"/>
          <w:color w:val="000000"/>
          <w:sz w:val="20"/>
          <w:szCs w:val="20"/>
        </w:rPr>
        <w:t xml:space="preserve"> and AST-N371</w:t>
      </w:r>
      <w:r w:rsidR="00522379">
        <w:rPr>
          <w:rFonts w:ascii="Calibri" w:hAnsi="Calibri" w:cs="Calibri"/>
          <w:color w:val="000000"/>
          <w:sz w:val="20"/>
          <w:szCs w:val="20"/>
        </w:rPr>
        <w:t xml:space="preserve"> </w:t>
      </w:r>
      <w:r w:rsidR="00262E1F">
        <w:rPr>
          <w:rFonts w:ascii="Calibri" w:hAnsi="Calibri" w:cs="Calibri"/>
          <w:color w:val="000000"/>
          <w:sz w:val="20"/>
          <w:szCs w:val="20"/>
        </w:rPr>
        <w:t xml:space="preserve">test kits </w:t>
      </w:r>
      <w:r w:rsidRPr="007F06F0">
        <w:rPr>
          <w:rFonts w:ascii="Calibri" w:hAnsi="Calibri" w:cs="Calibri"/>
          <w:color w:val="000000"/>
          <w:sz w:val="20"/>
          <w:szCs w:val="20"/>
        </w:rPr>
        <w:t xml:space="preserve">(ref. </w:t>
      </w:r>
      <w:r w:rsidR="00262E1F">
        <w:rPr>
          <w:rFonts w:ascii="Calibri" w:hAnsi="Calibri" w:cs="Calibri"/>
          <w:color w:val="000000"/>
          <w:sz w:val="20"/>
          <w:szCs w:val="20"/>
        </w:rPr>
        <w:t>413723, 418674 and 422024</w:t>
      </w:r>
      <w:r w:rsidR="00522379">
        <w:rPr>
          <w:rFonts w:ascii="Calibri" w:hAnsi="Calibri" w:cs="Calibri"/>
          <w:color w:val="000000"/>
          <w:sz w:val="20"/>
          <w:szCs w:val="20"/>
        </w:rPr>
        <w:t>, respectively</w:t>
      </w:r>
      <w:r w:rsidRPr="007F06F0">
        <w:rPr>
          <w:rFonts w:ascii="Calibri" w:hAnsi="Calibri" w:cs="Calibri"/>
          <w:color w:val="000000"/>
          <w:sz w:val="20"/>
          <w:szCs w:val="20"/>
        </w:rPr>
        <w:t>).</w:t>
      </w:r>
    </w:p>
    <w:p w:rsidR="004209DB" w:rsidRDefault="004209DB" w:rsidP="00633573">
      <w:pPr>
        <w:tabs>
          <w:tab w:val="right" w:pos="1260"/>
          <w:tab w:val="left" w:pos="1800"/>
        </w:tabs>
        <w:ind w:left="720"/>
        <w:jc w:val="both"/>
        <w:rPr>
          <w:rFonts w:ascii="Calibri" w:hAnsi="Calibri" w:cs="Calibri"/>
          <w:color w:val="000000"/>
          <w:sz w:val="20"/>
          <w:szCs w:val="20"/>
        </w:rPr>
      </w:pPr>
    </w:p>
    <w:p w:rsidR="00D06ACA" w:rsidRPr="005E74E1" w:rsidRDefault="00D06ACA" w:rsidP="00D06ACA">
      <w:pPr>
        <w:pStyle w:val="To"/>
        <w:spacing w:before="0" w:after="0"/>
        <w:ind w:left="720"/>
        <w:jc w:val="both"/>
        <w:rPr>
          <w:rFonts w:ascii="Calibri" w:eastAsia="PMingLiU" w:hAnsi="Calibri" w:cs="Cordia New"/>
          <w:color w:val="000000" w:themeColor="text1"/>
          <w:kern w:val="24"/>
          <w:lang w:eastAsia="zh-CN" w:bidi="th-TH"/>
        </w:rPr>
      </w:pPr>
      <w:r w:rsidRPr="005E74E1">
        <w:rPr>
          <w:rFonts w:ascii="Calibri" w:hAnsi="Calibri" w:cs="Arial"/>
          <w:color w:val="000000"/>
        </w:rPr>
        <w:t xml:space="preserve">When an ESBL phenotype is proposed by </w:t>
      </w:r>
      <w:r w:rsidRPr="005E74E1">
        <w:rPr>
          <w:rFonts w:ascii="Calibri" w:hAnsi="Calibri" w:cs="Arial"/>
        </w:rPr>
        <w:t xml:space="preserve">VITEK 2 Systems Software </w:t>
      </w:r>
      <w:r w:rsidRPr="005E74E1">
        <w:rPr>
          <w:rFonts w:ascii="Calibri" w:hAnsi="Calibri" w:cs="Arial"/>
          <w:color w:val="000000"/>
        </w:rPr>
        <w:t xml:space="preserve">AES </w:t>
      </w:r>
      <w:r w:rsidRPr="005E74E1">
        <w:rPr>
          <w:rFonts w:ascii="Calibri" w:hAnsi="Calibri" w:cs="Arial"/>
        </w:rPr>
        <w:t>(Advanced Expert System</w:t>
      </w:r>
      <w:r w:rsidR="00516F91">
        <w:rPr>
          <w:rFonts w:ascii="Calibri" w:hAnsi="Calibri" w:cs="Arial"/>
        </w:rPr>
        <w:t>™</w:t>
      </w:r>
      <w:r w:rsidRPr="005E74E1">
        <w:rPr>
          <w:rFonts w:ascii="Calibri" w:hAnsi="Calibri" w:cs="Arial"/>
        </w:rPr>
        <w:t xml:space="preserve">), the </w:t>
      </w:r>
      <w:r w:rsidR="00E768BD">
        <w:rPr>
          <w:rFonts w:ascii="Calibri" w:hAnsi="Calibri" w:cs="Arial"/>
        </w:rPr>
        <w:t>system will stop the result for r</w:t>
      </w:r>
      <w:r w:rsidRPr="005E74E1">
        <w:rPr>
          <w:rFonts w:ascii="Calibri" w:hAnsi="Calibri" w:cs="Arial"/>
        </w:rPr>
        <w:t xml:space="preserve">eview by the user.  </w:t>
      </w:r>
      <w:r w:rsidRPr="005E74E1">
        <w:rPr>
          <w:rFonts w:ascii="Calibri" w:hAnsi="Calibri" w:cs="Arial"/>
          <w:color w:val="000000"/>
        </w:rPr>
        <w:t xml:space="preserve">The intent of the review is that the laboratory personnel take measures to confirm the proposed ESBL phenotype </w:t>
      </w:r>
      <w:r w:rsidR="00674E56">
        <w:rPr>
          <w:rFonts w:ascii="Calibri" w:hAnsi="Calibri" w:cs="Arial"/>
          <w:color w:val="000000"/>
        </w:rPr>
        <w:t>is consistent</w:t>
      </w:r>
      <w:r w:rsidRPr="005E74E1">
        <w:rPr>
          <w:rFonts w:ascii="Calibri" w:hAnsi="Calibri" w:cs="Arial"/>
          <w:color w:val="000000"/>
        </w:rPr>
        <w:t xml:space="preserve"> based on all information available, and perform confirmatory testing if deemed appropriate. </w:t>
      </w:r>
    </w:p>
    <w:p w:rsidR="000A1299" w:rsidRPr="005E74E1" w:rsidRDefault="000A1299" w:rsidP="00D06ACA">
      <w:pPr>
        <w:pStyle w:val="Header"/>
        <w:ind w:left="720"/>
        <w:jc w:val="both"/>
        <w:rPr>
          <w:rFonts w:ascii="Calibri" w:hAnsi="Calibri"/>
          <w:sz w:val="20"/>
        </w:rPr>
      </w:pPr>
    </w:p>
    <w:p w:rsidR="00D06ACA" w:rsidRPr="0096554C" w:rsidRDefault="008779C5" w:rsidP="00D06ACA">
      <w:pPr>
        <w:pStyle w:val="Header"/>
        <w:ind w:left="720"/>
        <w:jc w:val="both"/>
        <w:rPr>
          <w:rFonts w:ascii="Calibri" w:hAnsi="Calibri"/>
          <w:sz w:val="20"/>
        </w:rPr>
      </w:pPr>
      <w:r>
        <w:rPr>
          <w:rFonts w:ascii="Calibri" w:hAnsi="Calibri"/>
          <w:sz w:val="20"/>
        </w:rPr>
        <w:t>Internal</w:t>
      </w:r>
      <w:r w:rsidR="00D06ACA">
        <w:rPr>
          <w:rFonts w:ascii="Calibri" w:hAnsi="Calibri"/>
          <w:sz w:val="20"/>
        </w:rPr>
        <w:t xml:space="preserve"> </w:t>
      </w:r>
      <w:r w:rsidR="002A18F3">
        <w:rPr>
          <w:rFonts w:ascii="Calibri" w:hAnsi="Calibri"/>
          <w:sz w:val="20"/>
        </w:rPr>
        <w:t>investigation</w:t>
      </w:r>
      <w:r>
        <w:rPr>
          <w:rFonts w:ascii="Calibri" w:hAnsi="Calibri"/>
          <w:sz w:val="20"/>
        </w:rPr>
        <w:t>s</w:t>
      </w:r>
      <w:r w:rsidR="00D06ACA" w:rsidRPr="0096554C">
        <w:rPr>
          <w:rFonts w:ascii="Calibri" w:hAnsi="Calibri"/>
          <w:sz w:val="20"/>
        </w:rPr>
        <w:t xml:space="preserve"> concluded that within the VITEK 2 Systems Software version 8.01</w:t>
      </w:r>
      <w:r w:rsidR="00516F91">
        <w:rPr>
          <w:rFonts w:ascii="Calibri" w:hAnsi="Calibri"/>
          <w:sz w:val="20"/>
        </w:rPr>
        <w:t xml:space="preserve"> (and subsequently </w:t>
      </w:r>
      <w:r w:rsidR="00D06ACA">
        <w:rPr>
          <w:rFonts w:ascii="Calibri" w:hAnsi="Calibri"/>
          <w:sz w:val="20"/>
        </w:rPr>
        <w:t>9.01</w:t>
      </w:r>
      <w:r w:rsidR="00516F91">
        <w:rPr>
          <w:rFonts w:ascii="Calibri" w:hAnsi="Calibri"/>
          <w:sz w:val="20"/>
        </w:rPr>
        <w:t>)</w:t>
      </w:r>
      <w:r w:rsidR="00D06ACA" w:rsidRPr="0096554C">
        <w:rPr>
          <w:rFonts w:ascii="Calibri" w:hAnsi="Calibri"/>
          <w:sz w:val="20"/>
        </w:rPr>
        <w:t xml:space="preserve"> AES module</w:t>
      </w:r>
      <w:r w:rsidR="00516F91">
        <w:rPr>
          <w:rFonts w:ascii="Calibri" w:hAnsi="Calibri"/>
          <w:sz w:val="20"/>
        </w:rPr>
        <w:t>s</w:t>
      </w:r>
      <w:r w:rsidR="00D06ACA" w:rsidRPr="0096554C">
        <w:rPr>
          <w:rFonts w:ascii="Calibri" w:hAnsi="Calibri"/>
          <w:sz w:val="20"/>
        </w:rPr>
        <w:t xml:space="preserve">, the MIC (Minimum Inhibitory Concentration) ranges for </w:t>
      </w:r>
      <w:r w:rsidR="00D06ACA" w:rsidRPr="0062490E">
        <w:rPr>
          <w:rFonts w:ascii="Calibri" w:hAnsi="Calibri"/>
          <w:i/>
          <w:iCs/>
          <w:sz w:val="20"/>
        </w:rPr>
        <w:t>Escherichia coli</w:t>
      </w:r>
      <w:r w:rsidR="00516F91">
        <w:rPr>
          <w:rFonts w:ascii="Calibri" w:hAnsi="Calibri"/>
          <w:sz w:val="20"/>
        </w:rPr>
        <w:t xml:space="preserve"> and pipera</w:t>
      </w:r>
      <w:r w:rsidR="00D06ACA" w:rsidRPr="0096554C">
        <w:rPr>
          <w:rFonts w:ascii="Calibri" w:hAnsi="Calibri"/>
          <w:sz w:val="20"/>
        </w:rPr>
        <w:t>cillin/tazobactam were changed for the ‘A</w:t>
      </w:r>
      <w:r w:rsidR="0062490E">
        <w:rPr>
          <w:rFonts w:ascii="Calibri" w:hAnsi="Calibri"/>
          <w:sz w:val="20"/>
        </w:rPr>
        <w:t>c</w:t>
      </w:r>
      <w:r w:rsidR="00D06ACA" w:rsidRPr="0096554C">
        <w:rPr>
          <w:rFonts w:ascii="Calibri" w:hAnsi="Calibri"/>
          <w:sz w:val="20"/>
        </w:rPr>
        <w:t xml:space="preserve">quired Penicillinase’ and ‘Inhibitor Resistant Penicillinase’ phenotypes.  </w:t>
      </w:r>
    </w:p>
    <w:p w:rsidR="00D06ACA" w:rsidRPr="0096554C" w:rsidRDefault="00D06ACA" w:rsidP="00D06ACA">
      <w:pPr>
        <w:pStyle w:val="Header"/>
        <w:ind w:left="720"/>
        <w:jc w:val="both"/>
        <w:rPr>
          <w:rFonts w:ascii="Calibri" w:hAnsi="Calibri"/>
          <w:sz w:val="20"/>
        </w:rPr>
      </w:pPr>
    </w:p>
    <w:p w:rsidR="00BF77FD" w:rsidRPr="0096554C" w:rsidRDefault="00BF77FD" w:rsidP="00D06ACA">
      <w:pPr>
        <w:pStyle w:val="Header"/>
        <w:ind w:left="720"/>
        <w:jc w:val="both"/>
        <w:rPr>
          <w:rFonts w:ascii="Calibri" w:hAnsi="Calibri"/>
          <w:sz w:val="20"/>
        </w:rPr>
      </w:pPr>
      <w:r w:rsidRPr="00BF77FD">
        <w:rPr>
          <w:rFonts w:ascii="Calibri" w:hAnsi="Calibri"/>
          <w:sz w:val="20"/>
        </w:rPr>
        <w:t xml:space="preserve">This change revealed an issue in the AES definition of the cefuroxime MIC range for Escherichia coli and the ESBL phenotypes (ESBL, or ESBL [CTX-M-like]); the MIC range is too broad (a cefuroxime MIC &lt;=8 mg/L should prevent the ESBL phenotype proposal).  This, in addition to the specific antibiotic configuration of the AST-N254, AST-N330 and AST-N371 cards, and absence of the ESBL Test, is the root cause of the potential for an unexpected ESBL phenotype proposal for the </w:t>
      </w:r>
      <w:r w:rsidRPr="00BF77FD">
        <w:rPr>
          <w:rFonts w:ascii="Calibri" w:hAnsi="Calibri" w:cs="Calibri"/>
          <w:color w:val="000000"/>
          <w:sz w:val="20"/>
          <w:szCs w:val="20"/>
        </w:rPr>
        <w:t xml:space="preserve">AST-N254, AST-N330 and AST-N371 </w:t>
      </w:r>
      <w:r w:rsidRPr="00BF77FD">
        <w:rPr>
          <w:rFonts w:ascii="Calibri" w:hAnsi="Calibri"/>
          <w:sz w:val="20"/>
        </w:rPr>
        <w:t>cards.</w:t>
      </w:r>
    </w:p>
    <w:p w:rsidR="00D06ACA" w:rsidRDefault="00D06ACA" w:rsidP="00D06ACA">
      <w:pPr>
        <w:pStyle w:val="Header"/>
        <w:jc w:val="both"/>
        <w:rPr>
          <w:rFonts w:ascii="Calibri" w:hAnsi="Calibri"/>
          <w:sz w:val="20"/>
        </w:rPr>
      </w:pPr>
    </w:p>
    <w:p w:rsidR="00B234CE" w:rsidRDefault="00B234CE" w:rsidP="00D06ACA">
      <w:pPr>
        <w:pStyle w:val="Header"/>
        <w:jc w:val="both"/>
        <w:rPr>
          <w:rFonts w:ascii="Calibri" w:hAnsi="Calibri"/>
          <w:sz w:val="20"/>
        </w:rPr>
      </w:pPr>
    </w:p>
    <w:p w:rsidR="002A18F3" w:rsidRDefault="002A18F3" w:rsidP="00D06ACA">
      <w:pPr>
        <w:pStyle w:val="Header"/>
        <w:jc w:val="both"/>
        <w:rPr>
          <w:rFonts w:ascii="Calibri" w:hAnsi="Calibri"/>
          <w:sz w:val="20"/>
        </w:rPr>
      </w:pPr>
    </w:p>
    <w:p w:rsidR="002A18F3" w:rsidRDefault="002A18F3" w:rsidP="00D06ACA">
      <w:pPr>
        <w:pStyle w:val="Header"/>
        <w:jc w:val="both"/>
        <w:rPr>
          <w:rFonts w:ascii="Calibri" w:hAnsi="Calibri"/>
          <w:sz w:val="20"/>
        </w:rPr>
      </w:pPr>
    </w:p>
    <w:p w:rsidR="008F4E07" w:rsidRPr="0096554C" w:rsidRDefault="008F4E07" w:rsidP="00D06ACA">
      <w:pPr>
        <w:pStyle w:val="Header"/>
        <w:jc w:val="both"/>
        <w:rPr>
          <w:rFonts w:ascii="Calibri" w:hAnsi="Calibri"/>
          <w:sz w:val="20"/>
        </w:rPr>
      </w:pPr>
    </w:p>
    <w:p w:rsidR="00D06ACA" w:rsidRPr="006F64B6" w:rsidRDefault="00D06ACA" w:rsidP="00D06ACA">
      <w:pPr>
        <w:pStyle w:val="Header"/>
        <w:ind w:left="720"/>
        <w:jc w:val="both"/>
        <w:rPr>
          <w:rFonts w:ascii="Calibri" w:hAnsi="Calibri"/>
          <w:sz w:val="20"/>
        </w:rPr>
      </w:pPr>
      <w:r w:rsidRPr="0096554C">
        <w:rPr>
          <w:rFonts w:ascii="Calibri" w:hAnsi="Calibri"/>
          <w:sz w:val="20"/>
        </w:rPr>
        <w:lastRenderedPageBreak/>
        <w:t>Implementation of a bioART</w:t>
      </w:r>
      <w:r>
        <w:rPr>
          <w:rFonts w:ascii="Calibri" w:hAnsi="Calibri"/>
          <w:sz w:val="20"/>
        </w:rPr>
        <w:t>™</w:t>
      </w:r>
      <w:r w:rsidRPr="0096554C">
        <w:rPr>
          <w:rFonts w:ascii="Calibri" w:hAnsi="Calibri"/>
          <w:sz w:val="20"/>
        </w:rPr>
        <w:t xml:space="preserve"> rule with the f</w:t>
      </w:r>
      <w:r>
        <w:rPr>
          <w:rFonts w:ascii="Calibri" w:hAnsi="Calibri"/>
          <w:sz w:val="20"/>
        </w:rPr>
        <w:t xml:space="preserve">ollowing criteria will prevent </w:t>
      </w:r>
      <w:r w:rsidRPr="0096554C">
        <w:rPr>
          <w:rFonts w:ascii="Calibri" w:hAnsi="Calibri"/>
          <w:sz w:val="20"/>
        </w:rPr>
        <w:t xml:space="preserve">inappropriate proposal of the ESBL phenotype related to this </w:t>
      </w:r>
      <w:r w:rsidRPr="006F64B6">
        <w:rPr>
          <w:rFonts w:ascii="Calibri" w:hAnsi="Calibri"/>
          <w:sz w:val="20"/>
        </w:rPr>
        <w:t>anomaly</w:t>
      </w:r>
      <w:r w:rsidR="00446472" w:rsidRPr="006F64B6">
        <w:rPr>
          <w:rFonts w:ascii="Calibri" w:hAnsi="Calibri"/>
          <w:sz w:val="20"/>
        </w:rPr>
        <w:t xml:space="preserve"> (reference Appendix A for detailed instructions)</w:t>
      </w:r>
      <w:r w:rsidRPr="006F64B6">
        <w:rPr>
          <w:rFonts w:ascii="Calibri" w:hAnsi="Calibri"/>
          <w:sz w:val="20"/>
        </w:rPr>
        <w:t>:</w:t>
      </w:r>
    </w:p>
    <w:p w:rsidR="00D06ACA" w:rsidRPr="006F64B6" w:rsidRDefault="00D06ACA" w:rsidP="00D06ACA">
      <w:pPr>
        <w:pStyle w:val="Header"/>
        <w:numPr>
          <w:ilvl w:val="0"/>
          <w:numId w:val="41"/>
        </w:numPr>
        <w:ind w:left="1368"/>
        <w:jc w:val="both"/>
        <w:rPr>
          <w:rFonts w:ascii="Calibri" w:hAnsi="Calibri"/>
          <w:sz w:val="20"/>
        </w:rPr>
      </w:pPr>
      <w:r w:rsidRPr="006F64B6">
        <w:rPr>
          <w:rFonts w:ascii="Calibri" w:hAnsi="Calibri"/>
          <w:sz w:val="20"/>
        </w:rPr>
        <w:t>If the card is</w:t>
      </w:r>
      <w:r w:rsidR="002A18F3" w:rsidRPr="006F64B6">
        <w:rPr>
          <w:rFonts w:ascii="Calibri" w:hAnsi="Calibri"/>
          <w:sz w:val="20"/>
        </w:rPr>
        <w:t xml:space="preserve"> AST-NXXX   (where XXX indicates the card type designation, 254 / 330 / 371)</w:t>
      </w:r>
    </w:p>
    <w:p w:rsidR="00485EC5" w:rsidRPr="006F64B6" w:rsidRDefault="00485EC5" w:rsidP="00D06ACA">
      <w:pPr>
        <w:pStyle w:val="Header"/>
        <w:numPr>
          <w:ilvl w:val="0"/>
          <w:numId w:val="41"/>
        </w:numPr>
        <w:ind w:left="1368"/>
        <w:jc w:val="both"/>
        <w:rPr>
          <w:rFonts w:ascii="Calibri" w:hAnsi="Calibri"/>
          <w:sz w:val="20"/>
        </w:rPr>
      </w:pPr>
      <w:r w:rsidRPr="006F64B6">
        <w:rPr>
          <w:rFonts w:ascii="Calibri" w:hAnsi="Calibri"/>
          <w:sz w:val="20"/>
        </w:rPr>
        <w:t xml:space="preserve">The organism is </w:t>
      </w:r>
      <w:r w:rsidRPr="006F64B6">
        <w:rPr>
          <w:rFonts w:ascii="Calibri" w:hAnsi="Calibri"/>
          <w:i/>
          <w:iCs/>
          <w:sz w:val="20"/>
        </w:rPr>
        <w:t>Escherichia coli</w:t>
      </w:r>
    </w:p>
    <w:p w:rsidR="00D06ACA" w:rsidRPr="006F64B6" w:rsidRDefault="00D06ACA" w:rsidP="00D06ACA">
      <w:pPr>
        <w:pStyle w:val="Header"/>
        <w:numPr>
          <w:ilvl w:val="0"/>
          <w:numId w:val="41"/>
        </w:numPr>
        <w:ind w:left="1368"/>
        <w:jc w:val="both"/>
        <w:rPr>
          <w:rFonts w:ascii="Calibri" w:hAnsi="Calibri"/>
          <w:sz w:val="20"/>
        </w:rPr>
      </w:pPr>
      <w:r w:rsidRPr="006F64B6">
        <w:rPr>
          <w:rFonts w:ascii="Calibri" w:hAnsi="Calibri"/>
          <w:sz w:val="20"/>
        </w:rPr>
        <w:t>And the phenotype is ESBL</w:t>
      </w:r>
    </w:p>
    <w:p w:rsidR="00D06ACA" w:rsidRPr="006F64B6" w:rsidRDefault="00D06ACA" w:rsidP="00D06ACA">
      <w:pPr>
        <w:pStyle w:val="Header"/>
        <w:numPr>
          <w:ilvl w:val="0"/>
          <w:numId w:val="41"/>
        </w:numPr>
        <w:ind w:left="1368"/>
        <w:jc w:val="both"/>
        <w:rPr>
          <w:rFonts w:ascii="Calibri" w:hAnsi="Calibri"/>
          <w:sz w:val="20"/>
        </w:rPr>
      </w:pPr>
      <w:r w:rsidRPr="006F64B6">
        <w:rPr>
          <w:rFonts w:ascii="Calibri" w:hAnsi="Calibri"/>
          <w:sz w:val="20"/>
        </w:rPr>
        <w:t>And the drug cefuroxime</w:t>
      </w:r>
      <w:r w:rsidR="00EB0AD4" w:rsidRPr="006F64B6">
        <w:rPr>
          <w:rFonts w:ascii="Calibri" w:hAnsi="Calibri"/>
          <w:sz w:val="20"/>
        </w:rPr>
        <w:t xml:space="preserve"> is</w:t>
      </w:r>
      <w:r w:rsidRPr="006F64B6">
        <w:rPr>
          <w:rFonts w:ascii="Calibri" w:hAnsi="Calibri"/>
          <w:sz w:val="20"/>
        </w:rPr>
        <w:t xml:space="preserve"> &lt;=8</w:t>
      </w:r>
    </w:p>
    <w:p w:rsidR="00D06ACA" w:rsidRPr="006F64B6" w:rsidRDefault="00D06ACA" w:rsidP="00D06ACA">
      <w:pPr>
        <w:pStyle w:val="Header"/>
        <w:numPr>
          <w:ilvl w:val="0"/>
          <w:numId w:val="41"/>
        </w:numPr>
        <w:ind w:left="1368"/>
        <w:jc w:val="both"/>
        <w:rPr>
          <w:rFonts w:ascii="Calibri" w:hAnsi="Calibri"/>
          <w:sz w:val="20"/>
        </w:rPr>
      </w:pPr>
      <w:r w:rsidRPr="006F64B6">
        <w:rPr>
          <w:rFonts w:ascii="Calibri" w:hAnsi="Calibri"/>
          <w:sz w:val="20"/>
        </w:rPr>
        <w:t>And the drug ceftazidime</w:t>
      </w:r>
      <w:r w:rsidR="00EB0AD4" w:rsidRPr="006F64B6">
        <w:rPr>
          <w:rFonts w:ascii="Calibri" w:hAnsi="Calibri"/>
          <w:sz w:val="20"/>
        </w:rPr>
        <w:t xml:space="preserve"> is</w:t>
      </w:r>
      <w:r w:rsidRPr="006F64B6">
        <w:rPr>
          <w:rFonts w:ascii="Calibri" w:hAnsi="Calibri"/>
          <w:sz w:val="20"/>
        </w:rPr>
        <w:t xml:space="preserve"> &lt;=0.5</w:t>
      </w:r>
    </w:p>
    <w:p w:rsidR="00D06ACA" w:rsidRPr="006F64B6" w:rsidRDefault="00D06ACA" w:rsidP="00D06ACA">
      <w:pPr>
        <w:pStyle w:val="Header"/>
        <w:numPr>
          <w:ilvl w:val="0"/>
          <w:numId w:val="41"/>
        </w:numPr>
        <w:ind w:left="1368"/>
        <w:jc w:val="both"/>
        <w:rPr>
          <w:rFonts w:ascii="Calibri" w:hAnsi="Calibri"/>
          <w:sz w:val="20"/>
        </w:rPr>
      </w:pPr>
      <w:r w:rsidRPr="006F64B6">
        <w:rPr>
          <w:rFonts w:ascii="Calibri" w:hAnsi="Calibri"/>
          <w:sz w:val="20"/>
        </w:rPr>
        <w:t xml:space="preserve">Then stop for consultation and add a comment: “There is no evidence that the isolate is an ESBL producer. The category results for cephalosporins should be interpreted as </w:t>
      </w:r>
      <w:r w:rsidR="000F2CF1" w:rsidRPr="006F64B6">
        <w:rPr>
          <w:rFonts w:ascii="Calibri" w:hAnsi="Calibri"/>
          <w:sz w:val="20"/>
        </w:rPr>
        <w:t xml:space="preserve">tested, </w:t>
      </w:r>
      <w:r w:rsidRPr="006F64B6">
        <w:rPr>
          <w:rFonts w:ascii="Calibri" w:hAnsi="Calibri"/>
          <w:sz w:val="20"/>
        </w:rPr>
        <w:t>before the AES expertise.”</w:t>
      </w:r>
    </w:p>
    <w:p w:rsidR="00E83F85" w:rsidRPr="006F64B6" w:rsidRDefault="00E83F85" w:rsidP="00E83F85">
      <w:pPr>
        <w:ind w:left="720"/>
        <w:jc w:val="both"/>
        <w:rPr>
          <w:rFonts w:ascii="Calibri" w:hAnsi="Calibri" w:cs="Calibri"/>
          <w:b/>
          <w:bCs/>
          <w:color w:val="000000"/>
          <w:sz w:val="20"/>
          <w:szCs w:val="20"/>
        </w:rPr>
      </w:pPr>
      <w:r w:rsidRPr="006F64B6">
        <w:rPr>
          <w:rFonts w:ascii="Calibri" w:hAnsi="Calibri" w:cs="Calibri"/>
          <w:b/>
          <w:bCs/>
          <w:color w:val="000000"/>
          <w:sz w:val="20"/>
          <w:szCs w:val="20"/>
        </w:rPr>
        <w:t xml:space="preserve">Impact to </w:t>
      </w:r>
      <w:r w:rsidR="00F73D7D" w:rsidRPr="006F64B6">
        <w:rPr>
          <w:rFonts w:ascii="Calibri" w:hAnsi="Calibri" w:cs="Calibri"/>
          <w:b/>
          <w:bCs/>
          <w:color w:val="000000"/>
          <w:sz w:val="20"/>
          <w:szCs w:val="20"/>
        </w:rPr>
        <w:t>patient/</w:t>
      </w:r>
      <w:r w:rsidR="001B67D6" w:rsidRPr="006F64B6">
        <w:rPr>
          <w:rFonts w:ascii="Calibri" w:hAnsi="Calibri" w:cs="Calibri"/>
          <w:b/>
          <w:bCs/>
          <w:color w:val="000000"/>
          <w:sz w:val="20"/>
          <w:szCs w:val="20"/>
        </w:rPr>
        <w:t>us</w:t>
      </w:r>
      <w:r w:rsidRPr="006F64B6">
        <w:rPr>
          <w:rFonts w:ascii="Calibri" w:hAnsi="Calibri" w:cs="Calibri"/>
          <w:b/>
          <w:bCs/>
          <w:color w:val="000000"/>
          <w:sz w:val="20"/>
          <w:szCs w:val="20"/>
        </w:rPr>
        <w:t>er:</w:t>
      </w:r>
    </w:p>
    <w:p w:rsidR="00D06ACA" w:rsidRPr="006F64B6" w:rsidRDefault="00D06ACA" w:rsidP="00D06ACA">
      <w:pPr>
        <w:autoSpaceDE w:val="0"/>
        <w:autoSpaceDN w:val="0"/>
        <w:adjustRightInd w:val="0"/>
        <w:spacing w:line="240" w:lineRule="atLeast"/>
        <w:ind w:left="720"/>
        <w:jc w:val="both"/>
        <w:rPr>
          <w:rFonts w:ascii="Calibri" w:hAnsi="Calibri" w:cs="Arial"/>
          <w:color w:val="000000"/>
          <w:sz w:val="20"/>
          <w:szCs w:val="20"/>
        </w:rPr>
      </w:pPr>
      <w:r w:rsidRPr="006F64B6">
        <w:rPr>
          <w:rFonts w:ascii="Calibri" w:hAnsi="Calibri" w:cs="Arial"/>
          <w:color w:val="000000"/>
          <w:sz w:val="20"/>
          <w:szCs w:val="20"/>
        </w:rPr>
        <w:t>Due to the described anomaly, there is the potential for inconvenience to the user in the form of increased review of patient results prior to submitting the results to the physician.</w:t>
      </w:r>
    </w:p>
    <w:p w:rsidR="00446472" w:rsidRPr="006F64B6" w:rsidRDefault="00446472" w:rsidP="00D06ACA">
      <w:pPr>
        <w:autoSpaceDE w:val="0"/>
        <w:autoSpaceDN w:val="0"/>
        <w:adjustRightInd w:val="0"/>
        <w:spacing w:line="240" w:lineRule="atLeast"/>
        <w:ind w:left="720"/>
        <w:jc w:val="both"/>
        <w:rPr>
          <w:rFonts w:ascii="Calibri" w:hAnsi="Calibri" w:cs="Arial"/>
          <w:color w:val="000000"/>
          <w:sz w:val="20"/>
          <w:szCs w:val="20"/>
        </w:rPr>
      </w:pPr>
    </w:p>
    <w:p w:rsidR="00446472" w:rsidRPr="006F64B6" w:rsidRDefault="00446472" w:rsidP="00D06ACA">
      <w:pPr>
        <w:autoSpaceDE w:val="0"/>
        <w:autoSpaceDN w:val="0"/>
        <w:adjustRightInd w:val="0"/>
        <w:spacing w:line="240" w:lineRule="atLeast"/>
        <w:ind w:left="720"/>
        <w:jc w:val="both"/>
        <w:rPr>
          <w:rFonts w:ascii="Calibri" w:hAnsi="Calibri" w:cs="Arial"/>
          <w:color w:val="000000"/>
          <w:sz w:val="20"/>
          <w:szCs w:val="20"/>
        </w:rPr>
      </w:pPr>
      <w:r w:rsidRPr="006F64B6">
        <w:rPr>
          <w:rFonts w:ascii="Calibri" w:hAnsi="Calibri" w:cs="Arial"/>
          <w:color w:val="000000"/>
          <w:sz w:val="20"/>
          <w:szCs w:val="20"/>
        </w:rPr>
        <w:t xml:space="preserve">If there is no further review/analysis of the proposed ESBL phenotype performed by the laboratory, and </w:t>
      </w:r>
      <w:r w:rsidR="0062490E" w:rsidRPr="006F64B6">
        <w:rPr>
          <w:rFonts w:ascii="Calibri" w:hAnsi="Calibri" w:cs="Arial"/>
          <w:color w:val="000000"/>
          <w:sz w:val="20"/>
          <w:szCs w:val="20"/>
        </w:rPr>
        <w:t xml:space="preserve">results associated with </w:t>
      </w:r>
      <w:r w:rsidR="00E03860" w:rsidRPr="006F64B6">
        <w:rPr>
          <w:rFonts w:ascii="Calibri" w:hAnsi="Calibri" w:cs="Arial"/>
          <w:color w:val="000000"/>
          <w:sz w:val="20"/>
          <w:szCs w:val="20"/>
        </w:rPr>
        <w:t xml:space="preserve">an erroneous </w:t>
      </w:r>
      <w:r w:rsidRPr="006F64B6">
        <w:rPr>
          <w:rFonts w:ascii="Calibri" w:hAnsi="Calibri" w:cs="Arial"/>
          <w:color w:val="000000"/>
          <w:sz w:val="20"/>
          <w:szCs w:val="20"/>
        </w:rPr>
        <w:t xml:space="preserve">ESBL </w:t>
      </w:r>
      <w:r w:rsidR="00E03860" w:rsidRPr="006F64B6">
        <w:rPr>
          <w:rFonts w:ascii="Calibri" w:hAnsi="Calibri" w:cs="Arial"/>
          <w:color w:val="000000"/>
          <w:sz w:val="20"/>
          <w:szCs w:val="20"/>
        </w:rPr>
        <w:t>phenotype are</w:t>
      </w:r>
      <w:r w:rsidRPr="006F64B6">
        <w:rPr>
          <w:rFonts w:ascii="Calibri" w:hAnsi="Calibri" w:cs="Arial"/>
          <w:color w:val="000000"/>
          <w:sz w:val="20"/>
          <w:szCs w:val="20"/>
        </w:rPr>
        <w:t xml:space="preserve"> reported to the physician, then there is a potential for </w:t>
      </w:r>
      <w:r w:rsidR="0062490E" w:rsidRPr="006F64B6">
        <w:rPr>
          <w:rFonts w:ascii="Calibri" w:hAnsi="Calibri" w:cs="Arial"/>
          <w:color w:val="000000"/>
          <w:sz w:val="20"/>
          <w:szCs w:val="20"/>
        </w:rPr>
        <w:t>adjustment in patient therapy.</w:t>
      </w:r>
      <w:r w:rsidR="009420EB" w:rsidRPr="006F64B6">
        <w:rPr>
          <w:rFonts w:ascii="Calibri" w:hAnsi="Calibri" w:cs="Arial"/>
          <w:color w:val="000000"/>
          <w:sz w:val="20"/>
          <w:szCs w:val="20"/>
        </w:rPr>
        <w:t xml:space="preserve">  </w:t>
      </w:r>
      <w:r w:rsidR="005B086B" w:rsidRPr="006F64B6">
        <w:rPr>
          <w:rFonts w:ascii="Calibri" w:hAnsi="Calibri" w:cs="Arial"/>
          <w:color w:val="000000"/>
          <w:sz w:val="20"/>
          <w:szCs w:val="20"/>
        </w:rPr>
        <w:t>A</w:t>
      </w:r>
      <w:r w:rsidR="009420EB" w:rsidRPr="006F64B6">
        <w:rPr>
          <w:rFonts w:ascii="Calibri" w:hAnsi="Calibri" w:cs="Arial"/>
          <w:color w:val="000000"/>
          <w:sz w:val="20"/>
          <w:szCs w:val="20"/>
        </w:rPr>
        <w:t xml:space="preserve">ntibiotics </w:t>
      </w:r>
      <w:r w:rsidR="005B086B" w:rsidRPr="006F64B6">
        <w:rPr>
          <w:rFonts w:ascii="Calibri" w:hAnsi="Calibri" w:cs="Arial"/>
          <w:color w:val="000000"/>
          <w:sz w:val="20"/>
          <w:szCs w:val="20"/>
        </w:rPr>
        <w:t>c</w:t>
      </w:r>
      <w:r w:rsidR="009420EB" w:rsidRPr="006F64B6">
        <w:rPr>
          <w:rFonts w:ascii="Calibri" w:hAnsi="Calibri" w:cs="Arial"/>
          <w:color w:val="000000"/>
          <w:sz w:val="20"/>
          <w:szCs w:val="20"/>
        </w:rPr>
        <w:t xml:space="preserve">ould be reported as resistant when in fact they may be susceptible.  </w:t>
      </w:r>
      <w:r w:rsidR="009420EB" w:rsidRPr="006F64B6">
        <w:rPr>
          <w:rFonts w:ascii="Calibri" w:hAnsi="Calibri" w:cs="Arial"/>
          <w:bCs/>
          <w:sz w:val="20"/>
          <w:szCs w:val="20"/>
        </w:rPr>
        <w:t>Alternative therapeutic regimens may be less effective and/or more toxic.  However, the recommended alternative therapy would be one of the carbapenems, which are generally effective.</w:t>
      </w:r>
    </w:p>
    <w:p w:rsidR="009420EB" w:rsidRPr="006F64B6" w:rsidRDefault="009420EB" w:rsidP="00D32BC6">
      <w:pPr>
        <w:autoSpaceDE w:val="0"/>
        <w:autoSpaceDN w:val="0"/>
        <w:adjustRightInd w:val="0"/>
        <w:spacing w:line="240" w:lineRule="atLeast"/>
        <w:jc w:val="both"/>
        <w:rPr>
          <w:rFonts w:ascii="Calibri" w:hAnsi="Calibri" w:cs="Calibri"/>
          <w:color w:val="000000"/>
          <w:kern w:val="2"/>
          <w:sz w:val="20"/>
          <w:szCs w:val="20"/>
        </w:rPr>
      </w:pPr>
    </w:p>
    <w:p w:rsidR="00E83F85" w:rsidRPr="006F64B6" w:rsidRDefault="00E83F85" w:rsidP="00E83F85">
      <w:pPr>
        <w:ind w:left="720"/>
        <w:jc w:val="both"/>
        <w:rPr>
          <w:rFonts w:ascii="Calibri" w:hAnsi="Calibri" w:cs="Calibri"/>
          <w:b/>
          <w:bCs/>
          <w:sz w:val="20"/>
        </w:rPr>
      </w:pPr>
      <w:r w:rsidRPr="006F64B6">
        <w:rPr>
          <w:rFonts w:ascii="Calibri" w:hAnsi="Calibri" w:cs="Calibri"/>
          <w:b/>
          <w:bCs/>
          <w:sz w:val="20"/>
        </w:rPr>
        <w:t>Actions:</w:t>
      </w:r>
    </w:p>
    <w:p w:rsidR="00E83F85" w:rsidRPr="006F64B6" w:rsidRDefault="00841F40" w:rsidP="00E83F85">
      <w:pPr>
        <w:ind w:left="720"/>
        <w:jc w:val="both"/>
        <w:rPr>
          <w:rFonts w:ascii="Calibri" w:eastAsia="MS Mincho" w:hAnsi="Calibri" w:cs="Calibri"/>
          <w:sz w:val="20"/>
        </w:rPr>
      </w:pPr>
      <w:r w:rsidRPr="006F64B6">
        <w:rPr>
          <w:rFonts w:ascii="Calibri" w:eastAsia="MS Mincho" w:hAnsi="Calibri" w:cs="Calibri"/>
          <w:sz w:val="20"/>
          <w:u w:val="single"/>
        </w:rPr>
        <w:t xml:space="preserve">Please </w:t>
      </w:r>
      <w:r w:rsidR="002C05AB" w:rsidRPr="006F64B6">
        <w:rPr>
          <w:rFonts w:ascii="Calibri" w:eastAsia="MS Mincho" w:hAnsi="Calibri" w:cs="Calibri"/>
          <w:sz w:val="20"/>
          <w:u w:val="single"/>
        </w:rPr>
        <w:t>take</w:t>
      </w:r>
      <w:r w:rsidR="00E83F85" w:rsidRPr="006F64B6">
        <w:rPr>
          <w:rFonts w:ascii="Calibri" w:eastAsia="MS Mincho" w:hAnsi="Calibri" w:cs="Calibri"/>
          <w:sz w:val="20"/>
          <w:u w:val="single"/>
        </w:rPr>
        <w:t xml:space="preserve"> the following action</w:t>
      </w:r>
      <w:r w:rsidRPr="006F64B6">
        <w:rPr>
          <w:rFonts w:ascii="Calibri" w:eastAsia="MS Mincho" w:hAnsi="Calibri" w:cs="Calibri"/>
          <w:sz w:val="20"/>
          <w:u w:val="single"/>
        </w:rPr>
        <w:t>s</w:t>
      </w:r>
      <w:r w:rsidR="00E83F85" w:rsidRPr="006F64B6">
        <w:rPr>
          <w:rFonts w:ascii="Calibri" w:eastAsia="MS Mincho" w:hAnsi="Calibri" w:cs="Calibri"/>
          <w:sz w:val="20"/>
          <w:u w:val="single"/>
        </w:rPr>
        <w:t xml:space="preserve"> at this time</w:t>
      </w:r>
      <w:r w:rsidR="00E83F85" w:rsidRPr="006F64B6">
        <w:rPr>
          <w:rFonts w:ascii="Calibri" w:eastAsia="MS Mincho" w:hAnsi="Calibri" w:cs="Calibri"/>
          <w:sz w:val="20"/>
        </w:rPr>
        <w:t>:</w:t>
      </w:r>
    </w:p>
    <w:p w:rsidR="009A0AAD" w:rsidRPr="006F64B6" w:rsidRDefault="00405067" w:rsidP="005244D5">
      <w:pPr>
        <w:pStyle w:val="ListParagraph"/>
        <w:numPr>
          <w:ilvl w:val="0"/>
          <w:numId w:val="35"/>
        </w:numPr>
        <w:jc w:val="both"/>
        <w:rPr>
          <w:rFonts w:ascii="Calibri" w:eastAsia="MS Mincho" w:hAnsi="Calibri" w:cs="Calibri"/>
          <w:sz w:val="20"/>
          <w:lang w:val="en-US"/>
        </w:rPr>
      </w:pPr>
      <w:r w:rsidRPr="006F64B6">
        <w:rPr>
          <w:rFonts w:ascii="Calibri" w:eastAsia="MS Mincho" w:hAnsi="Calibri" w:cs="Calibri"/>
          <w:sz w:val="20"/>
          <w:lang w:val="en-US"/>
        </w:rPr>
        <w:t>C</w:t>
      </w:r>
      <w:r w:rsidR="009A0AAD" w:rsidRPr="006F64B6">
        <w:rPr>
          <w:rFonts w:ascii="Calibri" w:eastAsia="MS Mincho" w:hAnsi="Calibri" w:cs="Calibri"/>
          <w:sz w:val="20"/>
          <w:lang w:val="en-US"/>
        </w:rPr>
        <w:t>onfirm this letter has been distributed to</w:t>
      </w:r>
      <w:r w:rsidR="007772F3" w:rsidRPr="006F64B6">
        <w:rPr>
          <w:rFonts w:ascii="Calibri" w:eastAsia="MS Mincho" w:hAnsi="Calibri" w:cs="Calibri"/>
          <w:sz w:val="20"/>
          <w:lang w:val="en-US"/>
        </w:rPr>
        <w:t>,</w:t>
      </w:r>
      <w:r w:rsidR="009A0AAD" w:rsidRPr="006F64B6">
        <w:rPr>
          <w:rFonts w:ascii="Calibri" w:eastAsia="MS Mincho" w:hAnsi="Calibri" w:cs="Calibri"/>
          <w:sz w:val="20"/>
          <w:lang w:val="en-US"/>
        </w:rPr>
        <w:t xml:space="preserve"> and reviewed by</w:t>
      </w:r>
      <w:r w:rsidR="007772F3" w:rsidRPr="006F64B6">
        <w:rPr>
          <w:rFonts w:ascii="Calibri" w:eastAsia="MS Mincho" w:hAnsi="Calibri" w:cs="Calibri"/>
          <w:sz w:val="20"/>
          <w:lang w:val="en-US"/>
        </w:rPr>
        <w:t>,</w:t>
      </w:r>
      <w:r w:rsidR="009A0AAD" w:rsidRPr="006F64B6">
        <w:rPr>
          <w:rFonts w:ascii="Calibri" w:eastAsia="MS Mincho" w:hAnsi="Calibri" w:cs="Calibri"/>
          <w:sz w:val="20"/>
          <w:lang w:val="en-US"/>
        </w:rPr>
        <w:t xml:space="preserve"> all appropriate personnel within your organization.</w:t>
      </w:r>
    </w:p>
    <w:p w:rsidR="002679C6" w:rsidRPr="006F64B6" w:rsidRDefault="002679C6" w:rsidP="002679C6">
      <w:pPr>
        <w:pStyle w:val="ListParagraph"/>
        <w:numPr>
          <w:ilvl w:val="0"/>
          <w:numId w:val="35"/>
        </w:numPr>
        <w:jc w:val="both"/>
        <w:rPr>
          <w:rFonts w:ascii="Calibri" w:eastAsia="MS Mincho" w:hAnsi="Calibri" w:cs="Calibri"/>
          <w:sz w:val="20"/>
          <w:lang w:val="en-US"/>
        </w:rPr>
      </w:pPr>
      <w:r w:rsidRPr="006F64B6">
        <w:rPr>
          <w:rFonts w:ascii="Calibri" w:eastAsia="MS Mincho" w:hAnsi="Calibri" w:cs="Arial"/>
          <w:color w:val="000000"/>
          <w:sz w:val="20"/>
          <w:szCs w:val="20"/>
          <w:lang w:val="en-US"/>
        </w:rPr>
        <w:t xml:space="preserve">Apply the VITEK 2 Systems </w:t>
      </w:r>
      <w:r w:rsidR="00F3756B" w:rsidRPr="006F64B6">
        <w:rPr>
          <w:rFonts w:ascii="Calibri" w:hAnsi="Calibri" w:cs="Arial"/>
          <w:color w:val="000000"/>
          <w:sz w:val="20"/>
          <w:szCs w:val="20"/>
          <w:lang w:val="en-GB"/>
        </w:rPr>
        <w:t>bio</w:t>
      </w:r>
      <w:r w:rsidRPr="006F64B6">
        <w:rPr>
          <w:rFonts w:ascii="Calibri" w:hAnsi="Calibri" w:cs="Arial"/>
          <w:color w:val="000000"/>
          <w:sz w:val="20"/>
          <w:szCs w:val="20"/>
          <w:lang w:val="en-GB"/>
        </w:rPr>
        <w:t>ART</w:t>
      </w:r>
      <w:r w:rsidRPr="006F64B6">
        <w:rPr>
          <w:rFonts w:ascii="Calibri" w:eastAsia="MS Mincho" w:hAnsi="Calibri" w:cs="Arial"/>
          <w:color w:val="000000"/>
          <w:sz w:val="20"/>
          <w:szCs w:val="20"/>
          <w:lang w:val="en-US"/>
        </w:rPr>
        <w:t xml:space="preserve"> rule criteria as previously mentioned (i.e., using the criteria listed below for ESBL </w:t>
      </w:r>
      <w:r w:rsidR="001755A8" w:rsidRPr="006F64B6">
        <w:rPr>
          <w:rFonts w:ascii="Calibri" w:eastAsia="MS Mincho" w:hAnsi="Calibri" w:cs="Arial"/>
          <w:color w:val="000000"/>
          <w:sz w:val="20"/>
          <w:szCs w:val="20"/>
          <w:lang w:val="en-US"/>
        </w:rPr>
        <w:t xml:space="preserve">/ </w:t>
      </w:r>
      <w:r w:rsidR="001755A8" w:rsidRPr="006F64B6">
        <w:rPr>
          <w:rFonts w:ascii="Calibri" w:eastAsia="MS Mincho" w:hAnsi="Calibri" w:cs="Arial"/>
          <w:i/>
          <w:iCs/>
          <w:color w:val="000000"/>
          <w:sz w:val="20"/>
          <w:szCs w:val="20"/>
          <w:lang w:val="en-US"/>
        </w:rPr>
        <w:t>E. coli</w:t>
      </w:r>
      <w:r w:rsidRPr="006F64B6">
        <w:rPr>
          <w:rFonts w:ascii="Calibri" w:eastAsia="MS Mincho" w:hAnsi="Calibri" w:cs="Arial"/>
          <w:color w:val="000000"/>
          <w:sz w:val="20"/>
          <w:szCs w:val="20"/>
          <w:lang w:val="en-US"/>
        </w:rPr>
        <w:t xml:space="preserve"> isolates).  Refer to Appendix A for detailed instructions.</w:t>
      </w:r>
    </w:p>
    <w:p w:rsidR="001755A8" w:rsidRPr="006F64B6" w:rsidRDefault="001755A8" w:rsidP="00D74AA4">
      <w:pPr>
        <w:pStyle w:val="Header"/>
        <w:numPr>
          <w:ilvl w:val="1"/>
          <w:numId w:val="35"/>
        </w:numPr>
        <w:ind w:left="2088"/>
        <w:jc w:val="both"/>
        <w:rPr>
          <w:rFonts w:ascii="Calibri" w:hAnsi="Calibri"/>
          <w:sz w:val="20"/>
        </w:rPr>
      </w:pPr>
      <w:r w:rsidRPr="006F64B6">
        <w:rPr>
          <w:rFonts w:ascii="Calibri" w:hAnsi="Calibri"/>
          <w:sz w:val="20"/>
        </w:rPr>
        <w:t>If the card is AST-NXXX   (where XXX indicates the card type designation, 254 / 330 / 371)</w:t>
      </w:r>
    </w:p>
    <w:p w:rsidR="001755A8" w:rsidRDefault="001755A8" w:rsidP="00D74AA4">
      <w:pPr>
        <w:pStyle w:val="Header"/>
        <w:numPr>
          <w:ilvl w:val="1"/>
          <w:numId w:val="35"/>
        </w:numPr>
        <w:ind w:left="2088"/>
        <w:jc w:val="both"/>
        <w:rPr>
          <w:rFonts w:ascii="Calibri" w:hAnsi="Calibri"/>
          <w:sz w:val="20"/>
        </w:rPr>
      </w:pPr>
      <w:r>
        <w:rPr>
          <w:rFonts w:ascii="Calibri" w:hAnsi="Calibri"/>
          <w:sz w:val="20"/>
        </w:rPr>
        <w:t xml:space="preserve">The organism is </w:t>
      </w:r>
      <w:r w:rsidRPr="00485EC5">
        <w:rPr>
          <w:rFonts w:ascii="Calibri" w:hAnsi="Calibri"/>
          <w:i/>
          <w:iCs/>
          <w:sz w:val="20"/>
        </w:rPr>
        <w:t>Escherichia coli</w:t>
      </w:r>
    </w:p>
    <w:p w:rsidR="001755A8" w:rsidRPr="0096554C" w:rsidRDefault="001755A8" w:rsidP="00D74AA4">
      <w:pPr>
        <w:pStyle w:val="Header"/>
        <w:numPr>
          <w:ilvl w:val="1"/>
          <w:numId w:val="35"/>
        </w:numPr>
        <w:ind w:left="2088"/>
        <w:jc w:val="both"/>
        <w:rPr>
          <w:rFonts w:ascii="Calibri" w:hAnsi="Calibri"/>
          <w:sz w:val="20"/>
        </w:rPr>
      </w:pPr>
      <w:r w:rsidRPr="0096554C">
        <w:rPr>
          <w:rFonts w:ascii="Calibri" w:hAnsi="Calibri"/>
          <w:sz w:val="20"/>
        </w:rPr>
        <w:t>And the phenotype is ESBL</w:t>
      </w:r>
    </w:p>
    <w:p w:rsidR="001755A8" w:rsidRPr="0096554C" w:rsidRDefault="001755A8" w:rsidP="00D74AA4">
      <w:pPr>
        <w:pStyle w:val="Header"/>
        <w:numPr>
          <w:ilvl w:val="1"/>
          <w:numId w:val="35"/>
        </w:numPr>
        <w:ind w:left="2088"/>
        <w:jc w:val="both"/>
        <w:rPr>
          <w:rFonts w:ascii="Calibri" w:hAnsi="Calibri"/>
          <w:sz w:val="20"/>
        </w:rPr>
      </w:pPr>
      <w:r w:rsidRPr="0096554C">
        <w:rPr>
          <w:rFonts w:ascii="Calibri" w:hAnsi="Calibri"/>
          <w:sz w:val="20"/>
        </w:rPr>
        <w:t>And the drug cefuroxime</w:t>
      </w:r>
      <w:r>
        <w:rPr>
          <w:rFonts w:ascii="Calibri" w:hAnsi="Calibri"/>
          <w:sz w:val="20"/>
        </w:rPr>
        <w:t xml:space="preserve"> is</w:t>
      </w:r>
      <w:r w:rsidRPr="0096554C">
        <w:rPr>
          <w:rFonts w:ascii="Calibri" w:hAnsi="Calibri"/>
          <w:sz w:val="20"/>
        </w:rPr>
        <w:t xml:space="preserve"> &lt;=8</w:t>
      </w:r>
    </w:p>
    <w:p w:rsidR="001755A8" w:rsidRPr="0096554C" w:rsidRDefault="001755A8" w:rsidP="00D74AA4">
      <w:pPr>
        <w:pStyle w:val="Header"/>
        <w:numPr>
          <w:ilvl w:val="1"/>
          <w:numId w:val="35"/>
        </w:numPr>
        <w:ind w:left="2088"/>
        <w:jc w:val="both"/>
        <w:rPr>
          <w:rFonts w:ascii="Calibri" w:hAnsi="Calibri"/>
          <w:sz w:val="20"/>
        </w:rPr>
      </w:pPr>
      <w:r w:rsidRPr="0096554C">
        <w:rPr>
          <w:rFonts w:ascii="Calibri" w:hAnsi="Calibri"/>
          <w:sz w:val="20"/>
        </w:rPr>
        <w:t>And the drug ceftazidime</w:t>
      </w:r>
      <w:r>
        <w:rPr>
          <w:rFonts w:ascii="Calibri" w:hAnsi="Calibri"/>
          <w:sz w:val="20"/>
        </w:rPr>
        <w:t xml:space="preserve"> is</w:t>
      </w:r>
      <w:r w:rsidRPr="0096554C">
        <w:rPr>
          <w:rFonts w:ascii="Calibri" w:hAnsi="Calibri"/>
          <w:sz w:val="20"/>
        </w:rPr>
        <w:t xml:space="preserve"> &lt;=0.5</w:t>
      </w:r>
    </w:p>
    <w:p w:rsidR="001755A8" w:rsidRPr="0096554C" w:rsidRDefault="001755A8" w:rsidP="00D74AA4">
      <w:pPr>
        <w:pStyle w:val="Header"/>
        <w:numPr>
          <w:ilvl w:val="1"/>
          <w:numId w:val="35"/>
        </w:numPr>
        <w:ind w:left="2088"/>
        <w:jc w:val="both"/>
        <w:rPr>
          <w:rFonts w:ascii="Calibri" w:hAnsi="Calibri"/>
          <w:sz w:val="20"/>
        </w:rPr>
      </w:pPr>
      <w:r w:rsidRPr="0096554C">
        <w:rPr>
          <w:rFonts w:ascii="Calibri" w:hAnsi="Calibri"/>
          <w:sz w:val="20"/>
        </w:rPr>
        <w:t xml:space="preserve">Then stop for consultation and add a comment: “There is no evidence that the isolate is an ESBL producer. The category results for cephalosporins should be interpreted as </w:t>
      </w:r>
      <w:r>
        <w:rPr>
          <w:rFonts w:ascii="Calibri" w:hAnsi="Calibri"/>
          <w:sz w:val="20"/>
        </w:rPr>
        <w:t xml:space="preserve">tested, </w:t>
      </w:r>
      <w:r w:rsidRPr="0096554C">
        <w:rPr>
          <w:rFonts w:ascii="Calibri" w:hAnsi="Calibri"/>
          <w:sz w:val="20"/>
        </w:rPr>
        <w:t>before the AES expertise.”</w:t>
      </w:r>
    </w:p>
    <w:p w:rsidR="00AE0D7A" w:rsidRPr="002679C6" w:rsidRDefault="00AE0D7A" w:rsidP="00AE0D7A">
      <w:pPr>
        <w:ind w:left="1080"/>
        <w:jc w:val="both"/>
        <w:rPr>
          <w:rFonts w:ascii="Calibri" w:eastAsia="MS Mincho" w:hAnsi="Calibri" w:cs="Calibri"/>
          <w:sz w:val="20"/>
        </w:rPr>
      </w:pPr>
    </w:p>
    <w:p w:rsidR="009A0AAD" w:rsidRPr="005244D5" w:rsidRDefault="005244D5" w:rsidP="005244D5">
      <w:pPr>
        <w:pStyle w:val="ListParagraph"/>
        <w:numPr>
          <w:ilvl w:val="0"/>
          <w:numId w:val="35"/>
        </w:numPr>
        <w:jc w:val="both"/>
        <w:rPr>
          <w:rFonts w:ascii="Calibri" w:eastAsia="MS Mincho" w:hAnsi="Calibri" w:cs="Calibri"/>
          <w:sz w:val="20"/>
          <w:lang w:val="en-US"/>
        </w:rPr>
      </w:pPr>
      <w:r w:rsidRPr="005244D5">
        <w:rPr>
          <w:rFonts w:ascii="Calibri" w:eastAsia="MS Mincho" w:hAnsi="Calibri" w:cs="Calibri"/>
          <w:sz w:val="20"/>
          <w:lang w:val="en-US"/>
        </w:rPr>
        <w:t>Please store this letter with your bioMérieux instrument documentation.</w:t>
      </w:r>
    </w:p>
    <w:p w:rsidR="005244D5" w:rsidRPr="005244D5" w:rsidRDefault="005244D5" w:rsidP="005244D5">
      <w:pPr>
        <w:pStyle w:val="ListParagraph"/>
        <w:numPr>
          <w:ilvl w:val="0"/>
          <w:numId w:val="35"/>
        </w:numPr>
        <w:jc w:val="both"/>
        <w:rPr>
          <w:rFonts w:ascii="Calibri" w:eastAsia="MS Mincho" w:hAnsi="Calibri" w:cs="Calibri"/>
          <w:sz w:val="20"/>
          <w:lang w:val="en-US"/>
        </w:rPr>
      </w:pPr>
      <w:r w:rsidRPr="005244D5">
        <w:rPr>
          <w:rFonts w:ascii="Calibri" w:eastAsia="MS Mincho" w:hAnsi="Calibri" w:cs="Calibri"/>
          <w:sz w:val="20"/>
          <w:lang w:val="en-US"/>
        </w:rPr>
        <w:t xml:space="preserve">Complete the Acknowledgement Form and return it to your local bioMérieux </w:t>
      </w:r>
      <w:r w:rsidR="00F73D7D" w:rsidRPr="005244D5">
        <w:rPr>
          <w:rFonts w:ascii="Calibri" w:eastAsia="MS Mincho" w:hAnsi="Calibri" w:cs="Calibri"/>
          <w:sz w:val="20"/>
          <w:lang w:val="en-US"/>
        </w:rPr>
        <w:t>representative</w:t>
      </w:r>
      <w:r w:rsidRPr="005244D5">
        <w:rPr>
          <w:rFonts w:ascii="Calibri" w:eastAsia="MS Mincho" w:hAnsi="Calibri" w:cs="Calibri"/>
          <w:sz w:val="20"/>
          <w:lang w:val="en-US"/>
        </w:rPr>
        <w:t>.</w:t>
      </w:r>
    </w:p>
    <w:p w:rsidR="009A0AAD" w:rsidRDefault="009A0AAD" w:rsidP="00E83F85">
      <w:pPr>
        <w:ind w:left="720"/>
        <w:jc w:val="both"/>
        <w:rPr>
          <w:rFonts w:ascii="Calibri" w:eastAsia="MS Mincho" w:hAnsi="Calibri" w:cs="Calibri"/>
          <w:sz w:val="20"/>
        </w:rPr>
      </w:pPr>
    </w:p>
    <w:p w:rsidR="00E83F85" w:rsidRPr="00123814" w:rsidRDefault="00E83F85" w:rsidP="00E83F85">
      <w:pPr>
        <w:ind w:left="720"/>
        <w:jc w:val="both"/>
        <w:rPr>
          <w:rFonts w:ascii="Calibri" w:hAnsi="Calibri" w:cs="Calibri"/>
          <w:sz w:val="20"/>
          <w:szCs w:val="20"/>
        </w:rPr>
      </w:pPr>
      <w:r w:rsidRPr="00123814">
        <w:rPr>
          <w:rFonts w:ascii="Calibri" w:hAnsi="Calibri" w:cs="Calibri"/>
          <w:sz w:val="20"/>
          <w:szCs w:val="20"/>
        </w:rPr>
        <w:t>bioM</w:t>
      </w:r>
      <w:r w:rsidRPr="00123814">
        <w:rPr>
          <w:rFonts w:ascii="Calibri" w:hAnsi="Calibri" w:cs="Calibri"/>
          <w:color w:val="000000"/>
          <w:sz w:val="20"/>
          <w:szCs w:val="20"/>
        </w:rPr>
        <w:t>é</w:t>
      </w:r>
      <w:r w:rsidRPr="00123814">
        <w:rPr>
          <w:rFonts w:ascii="Calibri" w:hAnsi="Calibri" w:cs="Calibri"/>
          <w:sz w:val="20"/>
          <w:szCs w:val="20"/>
        </w:rPr>
        <w:t xml:space="preserve">rieux, Inc. is committed to providing our customers with the highest quality products, and we apologize for any inconvenience this </w:t>
      </w:r>
      <w:r w:rsidR="00405067">
        <w:rPr>
          <w:rFonts w:ascii="Calibri" w:hAnsi="Calibri" w:cs="Calibri"/>
          <w:sz w:val="20"/>
          <w:szCs w:val="20"/>
        </w:rPr>
        <w:t xml:space="preserve">may </w:t>
      </w:r>
      <w:r w:rsidRPr="00123814">
        <w:rPr>
          <w:rFonts w:ascii="Calibri" w:hAnsi="Calibri" w:cs="Calibri"/>
          <w:sz w:val="20"/>
          <w:szCs w:val="20"/>
        </w:rPr>
        <w:t>ha</w:t>
      </w:r>
      <w:r w:rsidR="00405067">
        <w:rPr>
          <w:rFonts w:ascii="Calibri" w:hAnsi="Calibri" w:cs="Calibri"/>
          <w:sz w:val="20"/>
          <w:szCs w:val="20"/>
        </w:rPr>
        <w:t xml:space="preserve">ve </w:t>
      </w:r>
      <w:r w:rsidRPr="00123814">
        <w:rPr>
          <w:rFonts w:ascii="Calibri" w:hAnsi="Calibri" w:cs="Calibri"/>
          <w:sz w:val="20"/>
          <w:szCs w:val="20"/>
        </w:rPr>
        <w:t xml:space="preserve">caused </w:t>
      </w:r>
      <w:r w:rsidR="00405067">
        <w:rPr>
          <w:rFonts w:ascii="Calibri" w:hAnsi="Calibri" w:cs="Calibri"/>
          <w:sz w:val="20"/>
          <w:szCs w:val="20"/>
        </w:rPr>
        <w:t>in your laboratory</w:t>
      </w:r>
      <w:r w:rsidRPr="00123814">
        <w:rPr>
          <w:rFonts w:ascii="Calibri" w:hAnsi="Calibri" w:cs="Calibri"/>
          <w:sz w:val="20"/>
          <w:szCs w:val="20"/>
        </w:rPr>
        <w:t xml:space="preserve">.  If you have any questions or concerns, please contact </w:t>
      </w:r>
      <w:r>
        <w:rPr>
          <w:rFonts w:ascii="Calibri" w:hAnsi="Calibri" w:cs="Calibri"/>
          <w:sz w:val="20"/>
          <w:szCs w:val="20"/>
        </w:rPr>
        <w:t>your local bioMérieux representative</w:t>
      </w:r>
      <w:r w:rsidRPr="00123814">
        <w:rPr>
          <w:rFonts w:ascii="Calibri" w:hAnsi="Calibri" w:cs="Calibri"/>
          <w:sz w:val="20"/>
          <w:szCs w:val="20"/>
        </w:rPr>
        <w:t>.</w:t>
      </w:r>
    </w:p>
    <w:p w:rsidR="00E83F85" w:rsidRPr="00123814" w:rsidRDefault="00E83F85" w:rsidP="00E83F85">
      <w:pPr>
        <w:ind w:left="720"/>
        <w:jc w:val="both"/>
        <w:rPr>
          <w:rFonts w:ascii="Calibri" w:hAnsi="Calibri" w:cs="Calibri"/>
          <w:sz w:val="20"/>
          <w:szCs w:val="20"/>
        </w:rPr>
      </w:pPr>
    </w:p>
    <w:p w:rsidR="00E83F85" w:rsidRPr="00123814" w:rsidRDefault="00E83F85" w:rsidP="00E83F85">
      <w:pPr>
        <w:ind w:left="720"/>
        <w:jc w:val="both"/>
        <w:rPr>
          <w:rFonts w:ascii="Calibri" w:hAnsi="Calibri" w:cs="Calibri"/>
          <w:sz w:val="20"/>
          <w:szCs w:val="20"/>
        </w:rPr>
      </w:pPr>
      <w:r w:rsidRPr="00123814">
        <w:rPr>
          <w:rFonts w:ascii="Calibri" w:hAnsi="Calibri" w:cs="Calibri"/>
          <w:sz w:val="20"/>
          <w:szCs w:val="20"/>
        </w:rPr>
        <w:t>Thank you for your continued use of bioMérieux products,</w:t>
      </w:r>
    </w:p>
    <w:p w:rsidR="00E83F85" w:rsidRDefault="00E83F85" w:rsidP="00E83F85">
      <w:pPr>
        <w:rPr>
          <w:rFonts w:ascii="Arial" w:hAnsi="Arial" w:cs="Arial"/>
          <w:sz w:val="20"/>
          <w:szCs w:val="20"/>
        </w:rPr>
      </w:pPr>
    </w:p>
    <w:p w:rsidR="00E83F85" w:rsidRPr="00DD3171" w:rsidRDefault="00E83F85" w:rsidP="00E83F85">
      <w:pPr>
        <w:autoSpaceDE w:val="0"/>
        <w:autoSpaceDN w:val="0"/>
        <w:adjustRightInd w:val="0"/>
        <w:ind w:left="720"/>
        <w:rPr>
          <w:rFonts w:ascii="Calibri" w:hAnsi="Calibri" w:cs="Calibri"/>
          <w:b/>
          <w:bCs/>
          <w:sz w:val="20"/>
          <w:szCs w:val="20"/>
          <w:lang w:val="fr-FR"/>
        </w:rPr>
      </w:pPr>
      <w:r w:rsidRPr="00DD3171">
        <w:rPr>
          <w:rFonts w:ascii="Calibri" w:hAnsi="Calibri" w:cs="Calibri"/>
          <w:b/>
          <w:bCs/>
          <w:sz w:val="20"/>
          <w:szCs w:val="20"/>
          <w:lang w:val="fr-FR"/>
        </w:rPr>
        <w:t>bioMérieux, Inc.</w:t>
      </w:r>
    </w:p>
    <w:p w:rsidR="00E83F85" w:rsidRPr="00DD3171" w:rsidRDefault="00E83F85" w:rsidP="00E83F85">
      <w:pPr>
        <w:pStyle w:val="BodyTextIndent"/>
        <w:tabs>
          <w:tab w:val="left" w:pos="900"/>
        </w:tabs>
        <w:ind w:left="720"/>
        <w:jc w:val="both"/>
        <w:rPr>
          <w:rFonts w:cs="Calibri"/>
          <w:lang w:val="fr-FR"/>
        </w:rPr>
      </w:pPr>
    </w:p>
    <w:p w:rsidR="00E83F85" w:rsidRPr="00DD3171" w:rsidRDefault="00E83F85" w:rsidP="00E83F85">
      <w:pPr>
        <w:tabs>
          <w:tab w:val="left" w:pos="900"/>
        </w:tabs>
        <w:ind w:left="720"/>
        <w:rPr>
          <w:rFonts w:ascii="Calibri" w:hAnsi="Calibri" w:cs="Calibri"/>
          <w:b/>
          <w:bCs/>
          <w:color w:val="3366FF"/>
          <w:sz w:val="20"/>
          <w:lang w:val="fr-FR"/>
        </w:rPr>
      </w:pPr>
    </w:p>
    <w:p w:rsidR="00E83F85" w:rsidRPr="00990DFB" w:rsidRDefault="00E83F85" w:rsidP="00E83F85">
      <w:pPr>
        <w:tabs>
          <w:tab w:val="left" w:pos="900"/>
        </w:tabs>
        <w:ind w:left="720"/>
        <w:rPr>
          <w:rFonts w:ascii="Calibri" w:hAnsi="Calibri" w:cs="Calibri"/>
          <w:b/>
          <w:bCs/>
          <w:color w:val="000000"/>
          <w:sz w:val="20"/>
          <w:lang w:val="fr-FR"/>
        </w:rPr>
      </w:pPr>
      <w:r w:rsidRPr="00DD3171">
        <w:rPr>
          <w:rFonts w:ascii="Calibri" w:hAnsi="Calibri" w:cs="Calibri"/>
          <w:b/>
          <w:bCs/>
          <w:color w:val="3366FF"/>
          <w:sz w:val="20"/>
          <w:lang w:val="fr-FR"/>
        </w:rPr>
        <w:t>[Enter Local Contact]</w:t>
      </w:r>
    </w:p>
    <w:p w:rsidR="0054062C" w:rsidRDefault="00E83F85" w:rsidP="00126594">
      <w:pPr>
        <w:tabs>
          <w:tab w:val="right" w:pos="1260"/>
          <w:tab w:val="left" w:pos="1800"/>
        </w:tabs>
        <w:ind w:left="720"/>
        <w:jc w:val="both"/>
        <w:rPr>
          <w:rFonts w:ascii="Calibri" w:hAnsi="Calibri" w:cs="Calibri"/>
          <w:b/>
          <w:bCs/>
          <w:color w:val="000000"/>
          <w:sz w:val="20"/>
          <w:lang w:val="fr-FR"/>
        </w:rPr>
      </w:pPr>
      <w:r w:rsidRPr="00990DFB">
        <w:rPr>
          <w:rFonts w:ascii="Calibri" w:hAnsi="Calibri" w:cs="Calibri"/>
          <w:b/>
          <w:bCs/>
          <w:color w:val="000000"/>
          <w:sz w:val="20"/>
          <w:lang w:val="fr-FR"/>
        </w:rPr>
        <w:br w:type="page"/>
      </w:r>
      <w:bookmarkStart w:id="1" w:name="OLE_LINK18"/>
    </w:p>
    <w:bookmarkEnd w:id="1"/>
    <w:p w:rsidR="00DD5A77" w:rsidRDefault="00DD5A77" w:rsidP="0041542D">
      <w:pPr>
        <w:tabs>
          <w:tab w:val="left" w:pos="900"/>
        </w:tabs>
        <w:jc w:val="center"/>
        <w:rPr>
          <w:rFonts w:ascii="Arial" w:hAnsi="Arial" w:cs="Arial"/>
          <w:b/>
          <w:bCs/>
          <w:sz w:val="20"/>
          <w:szCs w:val="20"/>
        </w:rPr>
      </w:pPr>
      <w:r>
        <w:rPr>
          <w:rFonts w:ascii="Arial" w:hAnsi="Arial"/>
          <w:b/>
          <w:bCs/>
          <w:color w:val="000000"/>
          <w:sz w:val="20"/>
          <w:szCs w:val="20"/>
        </w:rPr>
        <w:lastRenderedPageBreak/>
        <w:t xml:space="preserve">Attachment </w:t>
      </w:r>
      <w:r w:rsidR="00F30166">
        <w:rPr>
          <w:rFonts w:ascii="Arial" w:hAnsi="Arial"/>
          <w:b/>
          <w:bCs/>
          <w:color w:val="000000"/>
          <w:sz w:val="20"/>
          <w:szCs w:val="20"/>
        </w:rPr>
        <w:t>A</w:t>
      </w:r>
      <w:r w:rsidR="009C3D22">
        <w:rPr>
          <w:rFonts w:ascii="Arial" w:hAnsi="Arial"/>
          <w:b/>
          <w:bCs/>
          <w:color w:val="000000"/>
          <w:sz w:val="20"/>
          <w:szCs w:val="20"/>
        </w:rPr>
        <w:t>: Acknowledgement Form</w:t>
      </w:r>
    </w:p>
    <w:p w:rsidR="00DD5A77" w:rsidRDefault="00DD5A77" w:rsidP="00DD5A77">
      <w:pPr>
        <w:pStyle w:val="Header"/>
        <w:tabs>
          <w:tab w:val="clear" w:pos="4320"/>
          <w:tab w:val="clear" w:pos="8640"/>
        </w:tabs>
        <w:jc w:val="center"/>
        <w:rPr>
          <w:rFonts w:ascii="Arial" w:hAnsi="Arial"/>
          <w:b/>
          <w:bCs/>
          <w:color w:val="000000"/>
          <w:sz w:val="22"/>
          <w:szCs w:val="22"/>
        </w:rPr>
      </w:pPr>
    </w:p>
    <w:p w:rsidR="00DD5A77" w:rsidRDefault="00943679" w:rsidP="00DD5A77">
      <w:pPr>
        <w:pStyle w:val="BodyText"/>
        <w:tabs>
          <w:tab w:val="left" w:pos="900"/>
        </w:tabs>
        <w:ind w:left="540"/>
        <w:jc w:val="center"/>
        <w:rPr>
          <w:rFonts w:ascii="Arial" w:hAnsi="Arial"/>
          <w:b/>
          <w:bCs/>
          <w:color w:val="FF0000"/>
          <w:sz w:val="22"/>
          <w:szCs w:val="22"/>
        </w:rPr>
      </w:pPr>
      <w:r>
        <w:rPr>
          <w:rFonts w:ascii="Arial" w:hAnsi="Arial"/>
          <w:b/>
          <w:bCs/>
          <w:color w:val="FF0000"/>
          <w:sz w:val="22"/>
          <w:szCs w:val="22"/>
        </w:rPr>
        <w:t xml:space="preserve">URGENT </w:t>
      </w:r>
      <w:r w:rsidR="00DA5DF2">
        <w:rPr>
          <w:rFonts w:ascii="Arial" w:hAnsi="Arial"/>
          <w:b/>
          <w:bCs/>
          <w:color w:val="FF0000"/>
          <w:sz w:val="22"/>
          <w:szCs w:val="22"/>
        </w:rPr>
        <w:t>FIELD SAFETY</w:t>
      </w:r>
      <w:r w:rsidR="00DD5A77">
        <w:rPr>
          <w:rFonts w:ascii="Arial" w:hAnsi="Arial"/>
          <w:b/>
          <w:bCs/>
          <w:color w:val="FF0000"/>
          <w:sz w:val="22"/>
          <w:szCs w:val="22"/>
        </w:rPr>
        <w:t xml:space="preserve"> NOTICE</w:t>
      </w:r>
    </w:p>
    <w:p w:rsidR="00DD5A77" w:rsidRDefault="00DD5A77" w:rsidP="00DD5A77">
      <w:pPr>
        <w:pStyle w:val="BodyText"/>
        <w:tabs>
          <w:tab w:val="left" w:pos="900"/>
        </w:tabs>
        <w:ind w:left="540"/>
        <w:jc w:val="center"/>
        <w:rPr>
          <w:rFonts w:ascii="Arial" w:hAnsi="Arial"/>
          <w:b/>
          <w:bCs/>
          <w:color w:val="FF0000"/>
          <w:sz w:val="22"/>
          <w:szCs w:val="22"/>
        </w:rPr>
      </w:pPr>
    </w:p>
    <w:p w:rsidR="00DD5A77" w:rsidRPr="004D7F24" w:rsidRDefault="0031107C" w:rsidP="00DD5A77">
      <w:pPr>
        <w:pStyle w:val="BodyText"/>
        <w:tabs>
          <w:tab w:val="left" w:pos="900"/>
        </w:tabs>
        <w:ind w:left="540"/>
        <w:jc w:val="center"/>
        <w:rPr>
          <w:rFonts w:ascii="Arial" w:hAnsi="Arial"/>
          <w:color w:val="FF0000"/>
          <w:sz w:val="22"/>
          <w:szCs w:val="22"/>
        </w:rPr>
      </w:pPr>
      <w:r>
        <w:rPr>
          <w:rFonts w:ascii="Arial" w:hAnsi="Arial"/>
        </w:rPr>
        <w:t>FSCA</w:t>
      </w:r>
      <w:r w:rsidR="00D12E00" w:rsidRPr="004D7F24">
        <w:rPr>
          <w:rFonts w:ascii="Arial" w:hAnsi="Arial"/>
        </w:rPr>
        <w:t xml:space="preserve"> </w:t>
      </w:r>
      <w:r w:rsidR="00CA7310">
        <w:rPr>
          <w:rFonts w:ascii="Arial" w:hAnsi="Arial"/>
          <w:color w:val="000000"/>
        </w:rPr>
        <w:t>4318</w:t>
      </w:r>
      <w:r w:rsidR="00943679">
        <w:rPr>
          <w:rFonts w:ascii="Arial" w:hAnsi="Arial"/>
          <w:color w:val="000000"/>
        </w:rPr>
        <w:t xml:space="preserve"> :</w:t>
      </w:r>
      <w:r w:rsidR="00DD5A77" w:rsidRPr="004D7F24">
        <w:rPr>
          <w:rFonts w:ascii="Arial" w:hAnsi="Arial"/>
        </w:rPr>
        <w:t xml:space="preserve"> </w:t>
      </w:r>
      <w:r w:rsidR="00231B43" w:rsidRPr="004D7F24">
        <w:rPr>
          <w:rFonts w:ascii="Arial" w:hAnsi="Arial"/>
        </w:rPr>
        <w:t>VITEK</w:t>
      </w:r>
      <w:r w:rsidR="009519CC" w:rsidRPr="004D7F24">
        <w:rPr>
          <w:rFonts w:ascii="Arial" w:hAnsi="Arial"/>
          <w:vertAlign w:val="superscript"/>
        </w:rPr>
        <w:t>®</w:t>
      </w:r>
      <w:r w:rsidR="00231B43" w:rsidRPr="004D7F24">
        <w:rPr>
          <w:rFonts w:ascii="Arial" w:hAnsi="Arial"/>
        </w:rPr>
        <w:t xml:space="preserve"> 2 </w:t>
      </w:r>
      <w:r w:rsidR="004D7F24" w:rsidRPr="004D7F24">
        <w:rPr>
          <w:rFonts w:ascii="Arial" w:hAnsi="Arial"/>
        </w:rPr>
        <w:t>Systems</w:t>
      </w:r>
      <w:r w:rsidR="002C05AB" w:rsidRPr="004D7F24">
        <w:rPr>
          <w:rFonts w:ascii="Arial" w:hAnsi="Arial"/>
        </w:rPr>
        <w:t xml:space="preserve"> </w:t>
      </w:r>
      <w:r w:rsidR="00060567">
        <w:rPr>
          <w:rFonts w:ascii="Arial" w:hAnsi="Arial"/>
        </w:rPr>
        <w:t>-</w:t>
      </w:r>
      <w:r w:rsidR="00E61A7B" w:rsidRPr="004D7F24">
        <w:rPr>
          <w:rFonts w:ascii="Arial" w:hAnsi="Arial"/>
        </w:rPr>
        <w:t xml:space="preserve"> </w:t>
      </w:r>
      <w:r w:rsidR="00CA7310">
        <w:rPr>
          <w:rFonts w:ascii="Arial" w:hAnsi="Arial"/>
        </w:rPr>
        <w:t>Erroneous</w:t>
      </w:r>
      <w:r w:rsidR="004D7F24" w:rsidRPr="004D7F24">
        <w:rPr>
          <w:rFonts w:ascii="Arial" w:hAnsi="Arial"/>
        </w:rPr>
        <w:t xml:space="preserve"> ESBL Phenotype</w:t>
      </w:r>
    </w:p>
    <w:p w:rsidR="00DD5A77" w:rsidRPr="004D7F24" w:rsidRDefault="00DD5A77" w:rsidP="00DD5A77">
      <w:pPr>
        <w:pBdr>
          <w:bottom w:val="single" w:sz="12" w:space="1" w:color="auto"/>
        </w:pBdr>
        <w:ind w:left="540" w:hanging="540"/>
        <w:jc w:val="center"/>
        <w:rPr>
          <w:rFonts w:ascii="Arial" w:hAnsi="Arial" w:cs="Arial"/>
          <w:sz w:val="20"/>
        </w:rPr>
      </w:pPr>
    </w:p>
    <w:p w:rsidR="00DD5A77" w:rsidRPr="004D7F24" w:rsidRDefault="00DD5A77" w:rsidP="00DD5A77">
      <w:pPr>
        <w:ind w:left="540" w:hanging="540"/>
        <w:rPr>
          <w:rFonts w:ascii="Arial" w:hAnsi="Arial" w:cs="Arial"/>
          <w:b/>
          <w:bCs/>
          <w:sz w:val="20"/>
        </w:rPr>
      </w:pPr>
    </w:p>
    <w:p w:rsidR="00DD5A77" w:rsidRDefault="00DD5A77" w:rsidP="00DD5A77">
      <w:pPr>
        <w:ind w:left="540" w:hanging="540"/>
        <w:rPr>
          <w:rFonts w:ascii="Arial" w:hAnsi="Arial" w:cs="Arial"/>
          <w:b/>
          <w:bCs/>
          <w:sz w:val="20"/>
        </w:rPr>
      </w:pPr>
      <w:r>
        <w:rPr>
          <w:rFonts w:ascii="Arial" w:hAnsi="Arial" w:cs="Arial"/>
          <w:b/>
          <w:bCs/>
          <w:sz w:val="20"/>
        </w:rPr>
        <w:t>Customer Information:</w:t>
      </w:r>
    </w:p>
    <w:p w:rsidR="00DD5A77" w:rsidRDefault="00DD5A77" w:rsidP="00DD5A77">
      <w:pPr>
        <w:spacing w:line="360" w:lineRule="auto"/>
        <w:ind w:left="540" w:hanging="540"/>
        <w:rPr>
          <w:rFonts w:ascii="Arial" w:hAnsi="Arial" w:cs="Arial"/>
          <w:sz w:val="20"/>
        </w:rPr>
      </w:pPr>
      <w:r>
        <w:rPr>
          <w:rFonts w:ascii="Arial" w:hAnsi="Arial" w:cs="Arial"/>
          <w:sz w:val="20"/>
        </w:rPr>
        <w:t>Customer Account Number:  _______________ Organization Name: ____________________________</w:t>
      </w:r>
    </w:p>
    <w:p w:rsidR="00DD5A77" w:rsidRDefault="00DD5A77" w:rsidP="00DD5A77">
      <w:pPr>
        <w:spacing w:line="360" w:lineRule="auto"/>
        <w:ind w:left="540" w:hanging="540"/>
        <w:rPr>
          <w:rFonts w:ascii="Arial" w:hAnsi="Arial" w:cs="Arial"/>
          <w:sz w:val="20"/>
        </w:rPr>
      </w:pPr>
      <w:r>
        <w:rPr>
          <w:rFonts w:ascii="Arial" w:hAnsi="Arial" w:cs="Arial"/>
          <w:sz w:val="20"/>
        </w:rPr>
        <w:t>Street Address:                    _____________________________________________________________</w:t>
      </w:r>
    </w:p>
    <w:p w:rsidR="00DD5A77" w:rsidRDefault="00DD5A77" w:rsidP="00DD5A77">
      <w:pPr>
        <w:spacing w:line="360" w:lineRule="auto"/>
        <w:ind w:left="540" w:hanging="540"/>
        <w:rPr>
          <w:rFonts w:ascii="Arial" w:hAnsi="Arial" w:cs="Arial"/>
          <w:sz w:val="20"/>
        </w:rPr>
      </w:pPr>
      <w:r>
        <w:rPr>
          <w:rFonts w:ascii="Arial" w:hAnsi="Arial" w:cs="Arial"/>
          <w:sz w:val="20"/>
        </w:rPr>
        <w:t>City, State and Postal Code: _____________________________________________________________</w:t>
      </w:r>
    </w:p>
    <w:p w:rsidR="00DD5A77" w:rsidRDefault="00DD5A77" w:rsidP="00DD5A77">
      <w:pPr>
        <w:spacing w:line="360" w:lineRule="auto"/>
        <w:ind w:left="540" w:hanging="540"/>
        <w:rPr>
          <w:rFonts w:ascii="Arial" w:hAnsi="Arial" w:cs="Arial"/>
          <w:sz w:val="20"/>
        </w:rPr>
      </w:pPr>
      <w:r>
        <w:rPr>
          <w:rFonts w:ascii="Arial" w:hAnsi="Arial" w:cs="Arial"/>
          <w:sz w:val="20"/>
        </w:rPr>
        <w:t xml:space="preserve">Contact Name:     </w:t>
      </w:r>
      <w:r>
        <w:rPr>
          <w:rFonts w:ascii="Arial" w:hAnsi="Arial" w:cs="Arial"/>
          <w:sz w:val="20"/>
        </w:rPr>
        <w:tab/>
        <w:t xml:space="preserve">      ___________________________________</w:t>
      </w:r>
    </w:p>
    <w:p w:rsidR="00DD5A77" w:rsidRDefault="00DD5A77" w:rsidP="00DD5A77">
      <w:pPr>
        <w:spacing w:line="360" w:lineRule="auto"/>
        <w:ind w:left="540" w:hanging="540"/>
        <w:rPr>
          <w:rFonts w:ascii="Arial" w:hAnsi="Arial" w:cs="Arial"/>
          <w:sz w:val="20"/>
        </w:rPr>
      </w:pPr>
      <w:r>
        <w:rPr>
          <w:rFonts w:ascii="Arial" w:hAnsi="Arial" w:cs="Arial"/>
          <w:sz w:val="20"/>
        </w:rPr>
        <w:t>Contact Title:</w:t>
      </w:r>
      <w:r>
        <w:rPr>
          <w:rFonts w:ascii="Arial" w:hAnsi="Arial" w:cs="Arial"/>
          <w:sz w:val="20"/>
        </w:rPr>
        <w:tab/>
        <w:t xml:space="preserve">                   ___________________________________</w:t>
      </w:r>
    </w:p>
    <w:p w:rsidR="00DD5A77" w:rsidRDefault="00DD5A77" w:rsidP="00DD5A77">
      <w:pPr>
        <w:spacing w:line="360" w:lineRule="auto"/>
        <w:ind w:left="540" w:hanging="540"/>
        <w:rPr>
          <w:rFonts w:ascii="Arial" w:hAnsi="Arial" w:cs="Arial"/>
          <w:sz w:val="20"/>
        </w:rPr>
      </w:pPr>
      <w:r>
        <w:rPr>
          <w:rFonts w:ascii="Arial" w:hAnsi="Arial" w:cs="Arial"/>
          <w:sz w:val="20"/>
        </w:rPr>
        <w:t>Phone Number:</w:t>
      </w:r>
      <w:r>
        <w:rPr>
          <w:rFonts w:ascii="Arial" w:hAnsi="Arial" w:cs="Arial"/>
          <w:sz w:val="20"/>
        </w:rPr>
        <w:tab/>
        <w:t xml:space="preserve">                  ___________________________________</w:t>
      </w:r>
    </w:p>
    <w:p w:rsidR="00DD5A77" w:rsidRDefault="00DD5A77" w:rsidP="00DD5A77">
      <w:pPr>
        <w:pBdr>
          <w:bottom w:val="single" w:sz="12" w:space="1" w:color="auto"/>
        </w:pBdr>
        <w:ind w:left="540" w:hanging="540"/>
        <w:rPr>
          <w:rFonts w:ascii="Arial" w:hAnsi="Arial" w:cs="Arial"/>
          <w:sz w:val="20"/>
        </w:rPr>
      </w:pPr>
    </w:p>
    <w:p w:rsidR="00DD5A77" w:rsidRDefault="00DD5A77" w:rsidP="00DD5A77">
      <w:pPr>
        <w:tabs>
          <w:tab w:val="left" w:pos="5670"/>
        </w:tabs>
        <w:ind w:hanging="540"/>
        <w:jc w:val="both"/>
        <w:rPr>
          <w:rFonts w:ascii="Calibri" w:hAnsi="Calibri" w:cs="Arial"/>
          <w:sz w:val="22"/>
          <w:szCs w:val="22"/>
        </w:rPr>
      </w:pPr>
      <w:r>
        <w:rPr>
          <w:rFonts w:ascii="Calibri" w:hAnsi="Calibri" w:cs="Arial"/>
          <w:sz w:val="22"/>
          <w:szCs w:val="22"/>
        </w:rPr>
        <w:tab/>
      </w:r>
    </w:p>
    <w:p w:rsidR="00DD5A77" w:rsidRDefault="00DD5A77" w:rsidP="00DD5A77">
      <w:pPr>
        <w:tabs>
          <w:tab w:val="left" w:pos="5670"/>
        </w:tabs>
        <w:jc w:val="both"/>
        <w:rPr>
          <w:rFonts w:ascii="Calibri" w:hAnsi="Calibri" w:cs="Arial"/>
          <w:sz w:val="20"/>
          <w:szCs w:val="22"/>
        </w:rPr>
      </w:pPr>
      <w:r>
        <w:rPr>
          <w:rFonts w:ascii="Arial" w:hAnsi="Arial" w:cs="Arial"/>
          <w:b/>
          <w:bCs/>
          <w:sz w:val="20"/>
          <w:szCs w:val="22"/>
        </w:rPr>
        <w:t>Product Information:</w:t>
      </w:r>
    </w:p>
    <w:tbl>
      <w:tblPr>
        <w:tblW w:w="6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2"/>
        <w:gridCol w:w="4492"/>
      </w:tblGrid>
      <w:tr w:rsidR="00DD5A77" w:rsidTr="00990DFB">
        <w:trPr>
          <w:cantSplit/>
          <w:jc w:val="center"/>
        </w:trPr>
        <w:tc>
          <w:tcPr>
            <w:tcW w:w="1872" w:type="dxa"/>
            <w:tcBorders>
              <w:top w:val="single" w:sz="8" w:space="0" w:color="auto"/>
              <w:left w:val="single" w:sz="8" w:space="0" w:color="auto"/>
              <w:bottom w:val="single" w:sz="8" w:space="0" w:color="auto"/>
              <w:right w:val="single" w:sz="8" w:space="0" w:color="auto"/>
            </w:tcBorders>
            <w:shd w:val="clear" w:color="auto" w:fill="C0C0C0"/>
            <w:vAlign w:val="center"/>
          </w:tcPr>
          <w:p w:rsidR="00DD5A77" w:rsidRDefault="00DD5A77" w:rsidP="00990DFB">
            <w:pPr>
              <w:tabs>
                <w:tab w:val="left" w:pos="5670"/>
              </w:tabs>
              <w:jc w:val="center"/>
              <w:rPr>
                <w:rFonts w:ascii="Arial" w:hAnsi="Arial" w:cs="Arial"/>
                <w:b/>
                <w:bCs/>
                <w:sz w:val="20"/>
                <w:szCs w:val="22"/>
              </w:rPr>
            </w:pPr>
            <w:r>
              <w:rPr>
                <w:rFonts w:ascii="Arial" w:hAnsi="Arial" w:cs="Arial"/>
                <w:b/>
                <w:bCs/>
                <w:sz w:val="20"/>
                <w:szCs w:val="22"/>
              </w:rPr>
              <w:t>Catalog Number</w:t>
            </w:r>
          </w:p>
        </w:tc>
        <w:tc>
          <w:tcPr>
            <w:tcW w:w="4492" w:type="dxa"/>
            <w:tcBorders>
              <w:left w:val="single" w:sz="8" w:space="0" w:color="auto"/>
              <w:right w:val="single" w:sz="8" w:space="0" w:color="auto"/>
            </w:tcBorders>
            <w:shd w:val="clear" w:color="auto" w:fill="C0C0C0"/>
            <w:vAlign w:val="center"/>
          </w:tcPr>
          <w:p w:rsidR="00DD5A77" w:rsidRDefault="00DD5A77" w:rsidP="00990DFB">
            <w:pPr>
              <w:tabs>
                <w:tab w:val="left" w:pos="5670"/>
              </w:tabs>
              <w:jc w:val="center"/>
              <w:rPr>
                <w:rFonts w:ascii="Arial" w:hAnsi="Arial" w:cs="Arial"/>
                <w:b/>
                <w:bCs/>
                <w:sz w:val="20"/>
                <w:szCs w:val="22"/>
              </w:rPr>
            </w:pPr>
            <w:r>
              <w:rPr>
                <w:rFonts w:ascii="Arial" w:hAnsi="Arial" w:cs="Arial"/>
                <w:b/>
                <w:bCs/>
                <w:sz w:val="20"/>
                <w:szCs w:val="22"/>
              </w:rPr>
              <w:t>Description</w:t>
            </w:r>
          </w:p>
        </w:tc>
      </w:tr>
      <w:tr w:rsidR="002C05AB" w:rsidTr="00DF0076">
        <w:trPr>
          <w:cantSplit/>
          <w:trHeight w:val="160"/>
          <w:jc w:val="center"/>
        </w:trPr>
        <w:tc>
          <w:tcPr>
            <w:tcW w:w="1872" w:type="dxa"/>
            <w:tcBorders>
              <w:top w:val="single" w:sz="8" w:space="0" w:color="auto"/>
              <w:bottom w:val="single" w:sz="8" w:space="0" w:color="auto"/>
            </w:tcBorders>
            <w:vAlign w:val="center"/>
          </w:tcPr>
          <w:p w:rsidR="002C05AB" w:rsidRPr="00F337CD" w:rsidRDefault="00F337CD" w:rsidP="00480E2F">
            <w:pPr>
              <w:spacing w:before="60" w:after="60"/>
              <w:jc w:val="center"/>
              <w:rPr>
                <w:rFonts w:ascii="Calibri" w:hAnsi="Calibri" w:cs="Arial"/>
                <w:kern w:val="2"/>
                <w:sz w:val="22"/>
                <w:szCs w:val="22"/>
              </w:rPr>
            </w:pPr>
            <w:r w:rsidRPr="00F337CD">
              <w:rPr>
                <w:rFonts w:ascii="Calibri" w:hAnsi="Calibri" w:cs="Arial"/>
                <w:kern w:val="2"/>
                <w:sz w:val="22"/>
                <w:szCs w:val="22"/>
              </w:rPr>
              <w:t>413723</w:t>
            </w:r>
          </w:p>
        </w:tc>
        <w:tc>
          <w:tcPr>
            <w:tcW w:w="4492" w:type="dxa"/>
            <w:vAlign w:val="center"/>
          </w:tcPr>
          <w:p w:rsidR="002C05AB" w:rsidRPr="002C05AB" w:rsidRDefault="004D7F24" w:rsidP="00F337CD">
            <w:pPr>
              <w:spacing w:before="60" w:after="60"/>
              <w:jc w:val="center"/>
              <w:rPr>
                <w:rFonts w:ascii="Calibri" w:hAnsi="Calibri" w:cs="Arial"/>
                <w:kern w:val="2"/>
                <w:sz w:val="22"/>
                <w:szCs w:val="22"/>
              </w:rPr>
            </w:pPr>
            <w:r w:rsidRPr="004D7F24">
              <w:rPr>
                <w:rFonts w:ascii="Calibri" w:hAnsi="Calibri"/>
                <w:color w:val="333333"/>
                <w:sz w:val="22"/>
                <w:szCs w:val="22"/>
              </w:rPr>
              <w:t>VITEK</w:t>
            </w:r>
            <w:r w:rsidRPr="008F0525">
              <w:rPr>
                <w:rFonts w:ascii="Arial" w:hAnsi="Arial" w:cs="Arial"/>
                <w:sz w:val="20"/>
                <w:szCs w:val="20"/>
                <w:vertAlign w:val="superscript"/>
              </w:rPr>
              <w:t>®</w:t>
            </w:r>
            <w:r w:rsidRPr="004D7F24">
              <w:rPr>
                <w:rFonts w:ascii="Calibri" w:hAnsi="Calibri"/>
                <w:color w:val="333333"/>
                <w:sz w:val="22"/>
                <w:szCs w:val="22"/>
              </w:rPr>
              <w:t xml:space="preserve"> 2 AST-N</w:t>
            </w:r>
            <w:r w:rsidR="00F337CD">
              <w:rPr>
                <w:rFonts w:ascii="Calibri" w:hAnsi="Calibri"/>
                <w:color w:val="333333"/>
                <w:sz w:val="22"/>
                <w:szCs w:val="22"/>
              </w:rPr>
              <w:t>254</w:t>
            </w:r>
            <w:r w:rsidRPr="004D7F24">
              <w:rPr>
                <w:rFonts w:ascii="Calibri" w:hAnsi="Calibri"/>
                <w:color w:val="333333"/>
                <w:sz w:val="22"/>
                <w:szCs w:val="22"/>
              </w:rPr>
              <w:t xml:space="preserve"> Test Kit</w:t>
            </w:r>
          </w:p>
        </w:tc>
      </w:tr>
      <w:tr w:rsidR="007F752A" w:rsidTr="00DF0076">
        <w:trPr>
          <w:cantSplit/>
          <w:trHeight w:val="160"/>
          <w:jc w:val="center"/>
        </w:trPr>
        <w:tc>
          <w:tcPr>
            <w:tcW w:w="1872" w:type="dxa"/>
            <w:tcBorders>
              <w:top w:val="single" w:sz="8" w:space="0" w:color="auto"/>
              <w:bottom w:val="single" w:sz="8" w:space="0" w:color="auto"/>
            </w:tcBorders>
            <w:vAlign w:val="center"/>
          </w:tcPr>
          <w:p w:rsidR="007F752A" w:rsidRPr="00F337CD" w:rsidRDefault="00F337CD" w:rsidP="00EB6514">
            <w:pPr>
              <w:spacing w:before="60" w:after="60"/>
              <w:jc w:val="center"/>
              <w:rPr>
                <w:rFonts w:ascii="Calibri" w:hAnsi="Calibri" w:cs="Arial"/>
                <w:kern w:val="2"/>
                <w:sz w:val="22"/>
                <w:szCs w:val="22"/>
              </w:rPr>
            </w:pPr>
            <w:r w:rsidRPr="00F337CD">
              <w:rPr>
                <w:rFonts w:ascii="Calibri" w:hAnsi="Calibri" w:cs="Arial"/>
                <w:kern w:val="2"/>
                <w:sz w:val="22"/>
                <w:szCs w:val="22"/>
              </w:rPr>
              <w:t>418674</w:t>
            </w:r>
          </w:p>
        </w:tc>
        <w:tc>
          <w:tcPr>
            <w:tcW w:w="4492" w:type="dxa"/>
            <w:vAlign w:val="center"/>
          </w:tcPr>
          <w:p w:rsidR="007F752A" w:rsidRPr="002C05AB" w:rsidRDefault="007F752A" w:rsidP="007F752A">
            <w:pPr>
              <w:spacing w:before="60" w:after="60"/>
              <w:jc w:val="center"/>
              <w:rPr>
                <w:rFonts w:ascii="Calibri" w:hAnsi="Calibri" w:cs="Arial"/>
                <w:kern w:val="2"/>
                <w:sz w:val="22"/>
                <w:szCs w:val="22"/>
              </w:rPr>
            </w:pPr>
            <w:r w:rsidRPr="004D7F24">
              <w:rPr>
                <w:rFonts w:ascii="Calibri" w:hAnsi="Calibri"/>
                <w:color w:val="333333"/>
                <w:sz w:val="22"/>
                <w:szCs w:val="22"/>
              </w:rPr>
              <w:t>VITEK</w:t>
            </w:r>
            <w:r w:rsidRPr="008F0525">
              <w:rPr>
                <w:rFonts w:ascii="Arial" w:hAnsi="Arial" w:cs="Arial"/>
                <w:sz w:val="20"/>
                <w:szCs w:val="20"/>
                <w:vertAlign w:val="superscript"/>
              </w:rPr>
              <w:t>®</w:t>
            </w:r>
            <w:r w:rsidRPr="004D7F24">
              <w:rPr>
                <w:rFonts w:ascii="Calibri" w:hAnsi="Calibri"/>
                <w:color w:val="333333"/>
                <w:sz w:val="22"/>
                <w:szCs w:val="22"/>
              </w:rPr>
              <w:t xml:space="preserve"> 2 AST-N3</w:t>
            </w:r>
            <w:r>
              <w:rPr>
                <w:rFonts w:ascii="Calibri" w:hAnsi="Calibri"/>
                <w:color w:val="333333"/>
                <w:sz w:val="22"/>
                <w:szCs w:val="22"/>
              </w:rPr>
              <w:t>30</w:t>
            </w:r>
            <w:r w:rsidRPr="004D7F24">
              <w:rPr>
                <w:rFonts w:ascii="Calibri" w:hAnsi="Calibri"/>
                <w:color w:val="333333"/>
                <w:sz w:val="22"/>
                <w:szCs w:val="22"/>
              </w:rPr>
              <w:t xml:space="preserve"> Test Kit</w:t>
            </w:r>
          </w:p>
        </w:tc>
      </w:tr>
      <w:tr w:rsidR="00F337CD" w:rsidTr="00DF0076">
        <w:trPr>
          <w:cantSplit/>
          <w:trHeight w:val="160"/>
          <w:jc w:val="center"/>
        </w:trPr>
        <w:tc>
          <w:tcPr>
            <w:tcW w:w="1872" w:type="dxa"/>
            <w:tcBorders>
              <w:top w:val="single" w:sz="8" w:space="0" w:color="auto"/>
              <w:bottom w:val="single" w:sz="8" w:space="0" w:color="auto"/>
            </w:tcBorders>
            <w:vAlign w:val="center"/>
          </w:tcPr>
          <w:p w:rsidR="00F337CD" w:rsidRPr="00F337CD" w:rsidRDefault="00F337CD" w:rsidP="00EB6514">
            <w:pPr>
              <w:spacing w:before="60" w:after="60"/>
              <w:jc w:val="center"/>
              <w:rPr>
                <w:rFonts w:ascii="Calibri" w:hAnsi="Calibri" w:cs="Arial"/>
                <w:kern w:val="2"/>
                <w:sz w:val="22"/>
                <w:szCs w:val="22"/>
              </w:rPr>
            </w:pPr>
            <w:r w:rsidRPr="00F337CD">
              <w:rPr>
                <w:rFonts w:ascii="Calibri" w:hAnsi="Calibri" w:cs="Arial"/>
                <w:kern w:val="2"/>
                <w:sz w:val="22"/>
                <w:szCs w:val="22"/>
              </w:rPr>
              <w:t>422024</w:t>
            </w:r>
          </w:p>
        </w:tc>
        <w:tc>
          <w:tcPr>
            <w:tcW w:w="4492" w:type="dxa"/>
            <w:vAlign w:val="center"/>
          </w:tcPr>
          <w:p w:rsidR="00F337CD" w:rsidRPr="004D7F24" w:rsidRDefault="00F337CD" w:rsidP="00F337CD">
            <w:pPr>
              <w:spacing w:before="60" w:after="60"/>
              <w:jc w:val="center"/>
              <w:rPr>
                <w:rFonts w:ascii="Calibri" w:hAnsi="Calibri"/>
                <w:color w:val="333333"/>
                <w:sz w:val="22"/>
                <w:szCs w:val="22"/>
              </w:rPr>
            </w:pPr>
            <w:r w:rsidRPr="004D7F24">
              <w:rPr>
                <w:rFonts w:ascii="Calibri" w:hAnsi="Calibri"/>
                <w:color w:val="333333"/>
                <w:sz w:val="22"/>
                <w:szCs w:val="22"/>
              </w:rPr>
              <w:t>VITEK</w:t>
            </w:r>
            <w:r w:rsidRPr="008F0525">
              <w:rPr>
                <w:rFonts w:ascii="Arial" w:hAnsi="Arial" w:cs="Arial"/>
                <w:sz w:val="20"/>
                <w:szCs w:val="20"/>
                <w:vertAlign w:val="superscript"/>
              </w:rPr>
              <w:t>®</w:t>
            </w:r>
            <w:r w:rsidRPr="004D7F24">
              <w:rPr>
                <w:rFonts w:ascii="Calibri" w:hAnsi="Calibri"/>
                <w:color w:val="333333"/>
                <w:sz w:val="22"/>
                <w:szCs w:val="22"/>
              </w:rPr>
              <w:t xml:space="preserve"> 2 AST-N3</w:t>
            </w:r>
            <w:r>
              <w:rPr>
                <w:rFonts w:ascii="Calibri" w:hAnsi="Calibri"/>
                <w:color w:val="333333"/>
                <w:sz w:val="22"/>
                <w:szCs w:val="22"/>
              </w:rPr>
              <w:t>71</w:t>
            </w:r>
            <w:r w:rsidRPr="004D7F24">
              <w:rPr>
                <w:rFonts w:ascii="Calibri" w:hAnsi="Calibri"/>
                <w:color w:val="333333"/>
                <w:sz w:val="22"/>
                <w:szCs w:val="22"/>
              </w:rPr>
              <w:t xml:space="preserve"> Test Kit</w:t>
            </w:r>
          </w:p>
        </w:tc>
      </w:tr>
    </w:tbl>
    <w:p w:rsidR="00DD5A77" w:rsidRDefault="00DD5A77" w:rsidP="00DD5A77">
      <w:pPr>
        <w:pBdr>
          <w:bottom w:val="single" w:sz="12" w:space="1" w:color="auto"/>
        </w:pBdr>
        <w:rPr>
          <w:rFonts w:ascii="Arial" w:hAnsi="Arial" w:cs="Arial"/>
          <w:sz w:val="20"/>
        </w:rPr>
      </w:pPr>
    </w:p>
    <w:p w:rsidR="00DD5A77" w:rsidRDefault="00DD5A77" w:rsidP="00DD5A77">
      <w:pPr>
        <w:ind w:left="540"/>
        <w:rPr>
          <w:rFonts w:ascii="Arial" w:hAnsi="Arial" w:cs="Arial"/>
          <w:sz w:val="20"/>
        </w:rPr>
      </w:pPr>
    </w:p>
    <w:p w:rsidR="00DD5A77" w:rsidRDefault="00DD5A77" w:rsidP="00DD5A77">
      <w:pPr>
        <w:ind w:left="540"/>
        <w:rPr>
          <w:rFonts w:ascii="Arial" w:hAnsi="Arial" w:cs="Arial"/>
          <w:b/>
          <w:bCs/>
          <w:sz w:val="20"/>
        </w:rPr>
      </w:pPr>
      <w:r>
        <w:rPr>
          <w:rFonts w:ascii="Arial" w:hAnsi="Arial" w:cs="Arial"/>
          <w:b/>
          <w:bCs/>
          <w:sz w:val="20"/>
        </w:rPr>
        <w:t>Questions:</w:t>
      </w:r>
    </w:p>
    <w:tbl>
      <w:tblPr>
        <w:tblW w:w="0" w:type="auto"/>
        <w:jc w:val="right"/>
        <w:tblCellMar>
          <w:left w:w="0" w:type="dxa"/>
          <w:right w:w="0" w:type="dxa"/>
        </w:tblCellMar>
        <w:tblLook w:val="0000" w:firstRow="0" w:lastRow="0" w:firstColumn="0" w:lastColumn="0" w:noHBand="0" w:noVBand="0"/>
      </w:tblPr>
      <w:tblGrid>
        <w:gridCol w:w="8023"/>
        <w:gridCol w:w="703"/>
        <w:gridCol w:w="629"/>
      </w:tblGrid>
      <w:tr w:rsidR="00DD5A77" w:rsidTr="00990DFB">
        <w:trPr>
          <w:jc w:val="right"/>
        </w:trPr>
        <w:tc>
          <w:tcPr>
            <w:tcW w:w="8820" w:type="dxa"/>
            <w:tcBorders>
              <w:bottom w:val="single" w:sz="4" w:space="0" w:color="auto"/>
              <w:right w:val="single" w:sz="4" w:space="0" w:color="auto"/>
            </w:tcBorders>
            <w:tcMar>
              <w:top w:w="0" w:type="dxa"/>
              <w:left w:w="108" w:type="dxa"/>
              <w:bottom w:w="0" w:type="dxa"/>
              <w:right w:w="108" w:type="dxa"/>
            </w:tcMar>
          </w:tcPr>
          <w:p w:rsidR="00DD5A77" w:rsidRDefault="00DD5A77" w:rsidP="00990DFB">
            <w:pPr>
              <w:rPr>
                <w:rFonts w:ascii="Arial" w:eastAsia="Calibri" w:hAnsi="Arial" w:cs="Arial"/>
                <w:b/>
                <w:bCs/>
                <w:sz w:val="20"/>
                <w:szCs w:val="22"/>
              </w:rPr>
            </w:pPr>
          </w:p>
        </w:tc>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5A77" w:rsidRDefault="00DD5A77" w:rsidP="00990DFB">
            <w:pPr>
              <w:jc w:val="center"/>
              <w:rPr>
                <w:rFonts w:ascii="Arial" w:eastAsia="Calibri" w:hAnsi="Arial" w:cs="Arial"/>
                <w:b/>
                <w:bCs/>
                <w:sz w:val="20"/>
                <w:szCs w:val="22"/>
              </w:rPr>
            </w:pPr>
            <w:r>
              <w:rPr>
                <w:rFonts w:ascii="Arial" w:hAnsi="Arial" w:cs="Arial"/>
                <w:b/>
                <w:bCs/>
                <w:sz w:val="20"/>
              </w:rPr>
              <w:t>Yes</w:t>
            </w:r>
          </w:p>
        </w:tc>
        <w:tc>
          <w:tcPr>
            <w:tcW w:w="6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5A77" w:rsidRDefault="00DD5A77" w:rsidP="00990DFB">
            <w:pPr>
              <w:jc w:val="center"/>
              <w:rPr>
                <w:rFonts w:ascii="Arial" w:eastAsia="Calibri" w:hAnsi="Arial" w:cs="Arial"/>
                <w:b/>
                <w:bCs/>
                <w:sz w:val="20"/>
                <w:szCs w:val="22"/>
              </w:rPr>
            </w:pPr>
            <w:r>
              <w:rPr>
                <w:rFonts w:ascii="Arial" w:hAnsi="Arial" w:cs="Arial"/>
                <w:b/>
                <w:bCs/>
                <w:sz w:val="20"/>
              </w:rPr>
              <w:t>No</w:t>
            </w:r>
          </w:p>
        </w:tc>
      </w:tr>
      <w:tr w:rsidR="00DD5A77" w:rsidTr="00990DFB">
        <w:trPr>
          <w:trHeight w:val="503"/>
          <w:jc w:val="right"/>
        </w:trPr>
        <w:tc>
          <w:tcPr>
            <w:tcW w:w="88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3679" w:rsidRPr="00943679" w:rsidRDefault="003C4EF0" w:rsidP="004D10C3">
            <w:pPr>
              <w:numPr>
                <w:ilvl w:val="0"/>
                <w:numId w:val="1"/>
              </w:numPr>
              <w:tabs>
                <w:tab w:val="num" w:pos="792"/>
              </w:tabs>
              <w:ind w:left="432" w:hanging="180"/>
              <w:rPr>
                <w:rFonts w:ascii="Arial" w:hAnsi="Arial" w:cs="Arial"/>
                <w:b/>
                <w:bCs/>
                <w:sz w:val="20"/>
                <w:szCs w:val="22"/>
              </w:rPr>
            </w:pPr>
            <w:r>
              <w:rPr>
                <w:rFonts w:ascii="Arial" w:hAnsi="Arial" w:cs="Arial"/>
                <w:sz w:val="20"/>
                <w:szCs w:val="19"/>
              </w:rPr>
              <w:t xml:space="preserve">       </w:t>
            </w:r>
            <w:r w:rsidR="00DD5A77">
              <w:rPr>
                <w:rFonts w:ascii="Arial" w:hAnsi="Arial" w:cs="Arial"/>
                <w:sz w:val="20"/>
                <w:szCs w:val="19"/>
              </w:rPr>
              <w:t xml:space="preserve">Did you read the enclosed </w:t>
            </w:r>
            <w:r w:rsidR="00943679">
              <w:rPr>
                <w:rFonts w:ascii="Arial" w:hAnsi="Arial" w:cs="Arial"/>
                <w:sz w:val="20"/>
                <w:szCs w:val="19"/>
              </w:rPr>
              <w:t xml:space="preserve">Urgent </w:t>
            </w:r>
            <w:r w:rsidR="00DA5DF2">
              <w:rPr>
                <w:rFonts w:ascii="Arial" w:hAnsi="Arial" w:cs="Arial"/>
                <w:sz w:val="20"/>
                <w:szCs w:val="19"/>
              </w:rPr>
              <w:t>Field Safety</w:t>
            </w:r>
            <w:r w:rsidR="00231B43">
              <w:rPr>
                <w:rFonts w:ascii="Arial" w:hAnsi="Arial" w:cs="Arial"/>
                <w:sz w:val="20"/>
                <w:szCs w:val="19"/>
              </w:rPr>
              <w:t xml:space="preserve"> </w:t>
            </w:r>
            <w:r w:rsidR="00DD5A77">
              <w:rPr>
                <w:rFonts w:ascii="Arial" w:hAnsi="Arial" w:cs="Arial"/>
                <w:sz w:val="20"/>
                <w:szCs w:val="19"/>
              </w:rPr>
              <w:t xml:space="preserve">Notice regarding </w:t>
            </w:r>
            <w:r w:rsidR="00626DCC" w:rsidRPr="008F0525">
              <w:rPr>
                <w:rFonts w:ascii="Arial" w:hAnsi="Arial" w:cs="Arial"/>
                <w:sz w:val="20"/>
                <w:szCs w:val="20"/>
              </w:rPr>
              <w:t>VITEK</w:t>
            </w:r>
            <w:r w:rsidR="00626DCC" w:rsidRPr="008F0525">
              <w:rPr>
                <w:rFonts w:ascii="Arial" w:hAnsi="Arial" w:cs="Arial"/>
                <w:sz w:val="20"/>
                <w:szCs w:val="20"/>
                <w:vertAlign w:val="superscript"/>
              </w:rPr>
              <w:t>®</w:t>
            </w:r>
            <w:r w:rsidR="00626DCC" w:rsidRPr="008F0525">
              <w:rPr>
                <w:rFonts w:ascii="Arial" w:hAnsi="Arial" w:cs="Arial"/>
                <w:sz w:val="20"/>
                <w:szCs w:val="20"/>
              </w:rPr>
              <w:t xml:space="preserve"> 2</w:t>
            </w:r>
            <w:r w:rsidR="00855C8F">
              <w:rPr>
                <w:rFonts w:ascii="Arial" w:hAnsi="Arial" w:cs="Arial"/>
                <w:sz w:val="20"/>
                <w:szCs w:val="20"/>
              </w:rPr>
              <w:t xml:space="preserve"> </w:t>
            </w:r>
          </w:p>
          <w:p w:rsidR="00DD5A77" w:rsidRDefault="00943679" w:rsidP="00A20D7C">
            <w:pPr>
              <w:tabs>
                <w:tab w:val="num" w:pos="792"/>
              </w:tabs>
              <w:ind w:left="252"/>
              <w:rPr>
                <w:rFonts w:ascii="Arial" w:hAnsi="Arial" w:cs="Arial"/>
                <w:b/>
                <w:bCs/>
                <w:sz w:val="20"/>
                <w:szCs w:val="22"/>
              </w:rPr>
            </w:pPr>
            <w:r>
              <w:rPr>
                <w:rFonts w:ascii="Arial" w:hAnsi="Arial" w:cs="Arial"/>
                <w:sz w:val="20"/>
                <w:szCs w:val="20"/>
              </w:rPr>
              <w:t xml:space="preserve">          </w:t>
            </w:r>
            <w:r w:rsidR="00855C8F">
              <w:rPr>
                <w:rFonts w:ascii="Arial" w:hAnsi="Arial"/>
                <w:sz w:val="20"/>
                <w:szCs w:val="20"/>
              </w:rPr>
              <w:t>ESBL phenotype</w:t>
            </w:r>
            <w:r w:rsidR="00E5726F">
              <w:rPr>
                <w:rFonts w:ascii="Arial" w:hAnsi="Arial"/>
                <w:sz w:val="20"/>
                <w:szCs w:val="20"/>
              </w:rPr>
              <w:t xml:space="preserve"> anomaly</w:t>
            </w:r>
            <w:r w:rsidR="00626DCC">
              <w:rPr>
                <w:rFonts w:ascii="Arial" w:hAnsi="Arial"/>
                <w:sz w:val="20"/>
                <w:szCs w:val="20"/>
              </w:rPr>
              <w:t>?</w:t>
            </w:r>
          </w:p>
        </w:tc>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A77" w:rsidRDefault="00DD5A77" w:rsidP="00990DFB">
            <w:pPr>
              <w:rPr>
                <w:rFonts w:ascii="Arial" w:eastAsia="Calibri" w:hAnsi="Arial" w:cs="Arial"/>
                <w:b/>
                <w:bCs/>
                <w:sz w:val="20"/>
                <w:szCs w:val="22"/>
              </w:rPr>
            </w:pPr>
            <w:r>
              <w:rPr>
                <w:rFonts w:ascii="Arial" w:hAnsi="Arial" w:cs="Arial"/>
                <w:b/>
                <w:bCs/>
                <w:sz w:val="20"/>
              </w:rPr>
              <w:t> </w:t>
            </w:r>
          </w:p>
        </w:tc>
        <w:tc>
          <w:tcPr>
            <w:tcW w:w="6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A77" w:rsidRDefault="00DD5A77" w:rsidP="00990DFB">
            <w:pPr>
              <w:rPr>
                <w:rFonts w:ascii="Arial" w:eastAsia="Calibri" w:hAnsi="Arial" w:cs="Arial"/>
                <w:b/>
                <w:bCs/>
                <w:sz w:val="20"/>
                <w:szCs w:val="22"/>
              </w:rPr>
            </w:pPr>
            <w:r>
              <w:rPr>
                <w:rFonts w:ascii="Arial" w:hAnsi="Arial" w:cs="Arial"/>
                <w:b/>
                <w:bCs/>
                <w:sz w:val="20"/>
              </w:rPr>
              <w:t> </w:t>
            </w:r>
          </w:p>
        </w:tc>
      </w:tr>
      <w:tr w:rsidR="00DD5A77" w:rsidTr="00990DFB">
        <w:trPr>
          <w:jc w:val="right"/>
        </w:trPr>
        <w:tc>
          <w:tcPr>
            <w:tcW w:w="882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8F0525" w:rsidRPr="008F0525" w:rsidRDefault="00DD5A77" w:rsidP="004D10C3">
            <w:pPr>
              <w:numPr>
                <w:ilvl w:val="0"/>
                <w:numId w:val="1"/>
              </w:numPr>
              <w:tabs>
                <w:tab w:val="num" w:pos="720"/>
              </w:tabs>
              <w:ind w:left="432" w:hanging="180"/>
              <w:rPr>
                <w:rFonts w:ascii="Arial" w:hAnsi="Arial" w:cs="Arial"/>
                <w:b/>
                <w:bCs/>
                <w:sz w:val="20"/>
                <w:szCs w:val="22"/>
              </w:rPr>
            </w:pPr>
            <w:r>
              <w:rPr>
                <w:rFonts w:ascii="Arial" w:hAnsi="Arial" w:cs="Arial"/>
                <w:sz w:val="20"/>
                <w:szCs w:val="19"/>
              </w:rPr>
              <w:t xml:space="preserve"> </w:t>
            </w:r>
            <w:r w:rsidR="003C4EF0">
              <w:rPr>
                <w:rFonts w:ascii="Arial" w:hAnsi="Arial" w:cs="Arial"/>
                <w:sz w:val="20"/>
                <w:szCs w:val="19"/>
              </w:rPr>
              <w:t xml:space="preserve">      </w:t>
            </w:r>
            <w:r w:rsidR="00E155E0">
              <w:rPr>
                <w:rFonts w:ascii="Arial" w:hAnsi="Arial" w:cs="Arial"/>
                <w:sz w:val="20"/>
                <w:szCs w:val="19"/>
              </w:rPr>
              <w:t>Have</w:t>
            </w:r>
            <w:r>
              <w:rPr>
                <w:rFonts w:ascii="Arial" w:hAnsi="Arial" w:cs="Arial"/>
                <w:sz w:val="20"/>
                <w:szCs w:val="19"/>
              </w:rPr>
              <w:t xml:space="preserve"> you implemented </w:t>
            </w:r>
            <w:r w:rsidR="009519CC">
              <w:rPr>
                <w:rFonts w:ascii="Arial" w:hAnsi="Arial" w:cs="Arial"/>
                <w:sz w:val="20"/>
                <w:szCs w:val="19"/>
              </w:rPr>
              <w:t>the actions</w:t>
            </w:r>
            <w:r>
              <w:rPr>
                <w:rFonts w:ascii="Arial" w:hAnsi="Arial" w:cs="Arial"/>
                <w:sz w:val="20"/>
                <w:szCs w:val="19"/>
              </w:rPr>
              <w:t xml:space="preserve"> as indicated in this </w:t>
            </w:r>
            <w:r w:rsidR="00DA5DF2">
              <w:rPr>
                <w:rFonts w:ascii="Arial" w:hAnsi="Arial" w:cs="Arial"/>
                <w:sz w:val="20"/>
                <w:szCs w:val="19"/>
              </w:rPr>
              <w:t>Urgent Field Safety Notice</w:t>
            </w:r>
          </w:p>
          <w:p w:rsidR="00E5726F" w:rsidRDefault="008F0525" w:rsidP="003E277C">
            <w:pPr>
              <w:tabs>
                <w:tab w:val="num" w:pos="720"/>
              </w:tabs>
              <w:ind w:left="252"/>
              <w:rPr>
                <w:rFonts w:ascii="Arial" w:hAnsi="Arial" w:cs="Arial"/>
                <w:sz w:val="20"/>
                <w:szCs w:val="19"/>
              </w:rPr>
            </w:pPr>
            <w:r>
              <w:rPr>
                <w:rFonts w:ascii="Arial" w:hAnsi="Arial" w:cs="Arial"/>
                <w:sz w:val="20"/>
                <w:szCs w:val="19"/>
              </w:rPr>
              <w:t xml:space="preserve">          </w:t>
            </w:r>
            <w:r w:rsidR="00E5726F">
              <w:rPr>
                <w:rFonts w:ascii="Arial" w:hAnsi="Arial" w:cs="Arial"/>
                <w:sz w:val="20"/>
                <w:szCs w:val="19"/>
              </w:rPr>
              <w:t>, if necessary</w:t>
            </w:r>
            <w:r w:rsidR="00DD5A77">
              <w:rPr>
                <w:rFonts w:ascii="Arial" w:hAnsi="Arial" w:cs="Arial"/>
                <w:sz w:val="20"/>
                <w:szCs w:val="19"/>
              </w:rPr>
              <w:t>?</w:t>
            </w:r>
            <w:r w:rsidR="005F7F4D">
              <w:rPr>
                <w:rFonts w:ascii="Arial" w:hAnsi="Arial" w:cs="Arial"/>
                <w:sz w:val="20"/>
                <w:szCs w:val="19"/>
              </w:rPr>
              <w:t xml:space="preserve">  If no, please indicate the reason</w:t>
            </w:r>
            <w:r w:rsidR="000E3D24">
              <w:rPr>
                <w:rFonts w:ascii="Arial" w:hAnsi="Arial" w:cs="Arial"/>
                <w:sz w:val="20"/>
                <w:szCs w:val="19"/>
              </w:rPr>
              <w:t xml:space="preserve"> in the Comments section </w:t>
            </w:r>
          </w:p>
          <w:p w:rsidR="00DD5A77" w:rsidRDefault="00E5726F" w:rsidP="003E277C">
            <w:pPr>
              <w:tabs>
                <w:tab w:val="num" w:pos="720"/>
              </w:tabs>
              <w:ind w:left="252"/>
              <w:rPr>
                <w:rFonts w:ascii="Arial" w:hAnsi="Arial" w:cs="Arial"/>
                <w:b/>
                <w:bCs/>
                <w:sz w:val="20"/>
                <w:szCs w:val="22"/>
              </w:rPr>
            </w:pPr>
            <w:r>
              <w:rPr>
                <w:rFonts w:ascii="Arial" w:hAnsi="Arial" w:cs="Arial"/>
                <w:sz w:val="20"/>
                <w:szCs w:val="19"/>
              </w:rPr>
              <w:t xml:space="preserve">          </w:t>
            </w:r>
            <w:r w:rsidR="000E3D24">
              <w:rPr>
                <w:rFonts w:ascii="Arial" w:hAnsi="Arial" w:cs="Arial"/>
                <w:sz w:val="20"/>
                <w:szCs w:val="19"/>
              </w:rPr>
              <w:t>below</w:t>
            </w:r>
            <w:r w:rsidR="005F7F4D">
              <w:rPr>
                <w:rFonts w:ascii="Arial" w:hAnsi="Arial" w:cs="Arial"/>
                <w:sz w:val="20"/>
                <w:szCs w:val="19"/>
              </w:rPr>
              <w:t>.</w:t>
            </w:r>
          </w:p>
        </w:tc>
        <w:tc>
          <w:tcPr>
            <w:tcW w:w="72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DD5A77" w:rsidRDefault="00DD5A77" w:rsidP="00990DFB">
            <w:pPr>
              <w:rPr>
                <w:rFonts w:ascii="Arial" w:eastAsia="Calibri" w:hAnsi="Arial" w:cs="Arial"/>
                <w:b/>
                <w:bCs/>
                <w:sz w:val="20"/>
                <w:szCs w:val="22"/>
              </w:rPr>
            </w:pPr>
            <w:r>
              <w:rPr>
                <w:rFonts w:ascii="Arial" w:hAnsi="Arial" w:cs="Arial"/>
                <w:b/>
                <w:bCs/>
                <w:sz w:val="20"/>
              </w:rPr>
              <w:t> </w:t>
            </w:r>
          </w:p>
        </w:tc>
        <w:tc>
          <w:tcPr>
            <w:tcW w:w="648"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DD5A77" w:rsidRDefault="00DD5A77" w:rsidP="00990DFB">
            <w:pPr>
              <w:rPr>
                <w:rFonts w:ascii="Arial" w:eastAsia="Calibri" w:hAnsi="Arial" w:cs="Arial"/>
                <w:b/>
                <w:bCs/>
                <w:sz w:val="20"/>
                <w:szCs w:val="22"/>
              </w:rPr>
            </w:pPr>
            <w:r>
              <w:rPr>
                <w:rFonts w:ascii="Arial" w:hAnsi="Arial" w:cs="Arial"/>
                <w:b/>
                <w:bCs/>
                <w:sz w:val="20"/>
              </w:rPr>
              <w:t> </w:t>
            </w:r>
          </w:p>
        </w:tc>
      </w:tr>
      <w:tr w:rsidR="00361319" w:rsidTr="00990DFB">
        <w:trPr>
          <w:jc w:val="right"/>
        </w:trPr>
        <w:tc>
          <w:tcPr>
            <w:tcW w:w="882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361319" w:rsidRDefault="00361319" w:rsidP="003E277C">
            <w:pPr>
              <w:numPr>
                <w:ilvl w:val="0"/>
                <w:numId w:val="1"/>
              </w:numPr>
              <w:tabs>
                <w:tab w:val="num" w:pos="720"/>
              </w:tabs>
              <w:ind w:left="432" w:hanging="180"/>
              <w:rPr>
                <w:rFonts w:ascii="Arial" w:hAnsi="Arial" w:cs="Arial"/>
                <w:sz w:val="20"/>
                <w:szCs w:val="19"/>
              </w:rPr>
            </w:pPr>
            <w:r>
              <w:rPr>
                <w:rFonts w:ascii="Arial" w:hAnsi="Arial" w:cs="Arial"/>
                <w:sz w:val="20"/>
                <w:szCs w:val="19"/>
              </w:rPr>
              <w:t xml:space="preserve"> </w:t>
            </w:r>
            <w:r w:rsidR="003C4EF0">
              <w:rPr>
                <w:rFonts w:ascii="Arial" w:hAnsi="Arial" w:cs="Arial"/>
                <w:sz w:val="20"/>
                <w:szCs w:val="19"/>
              </w:rPr>
              <w:t xml:space="preserve">      </w:t>
            </w:r>
            <w:r>
              <w:rPr>
                <w:rFonts w:ascii="Arial" w:hAnsi="Arial" w:cs="Arial"/>
                <w:sz w:val="20"/>
                <w:szCs w:val="19"/>
              </w:rPr>
              <w:t xml:space="preserve">Have you received reports of illness or injury related to the </w:t>
            </w:r>
            <w:r w:rsidR="003E277C">
              <w:rPr>
                <w:rFonts w:ascii="Arial" w:hAnsi="Arial" w:cs="Arial"/>
                <w:sz w:val="20"/>
                <w:szCs w:val="19"/>
              </w:rPr>
              <w:t>described</w:t>
            </w:r>
            <w:r w:rsidR="00947444">
              <w:rPr>
                <w:rFonts w:ascii="Arial" w:hAnsi="Arial"/>
                <w:sz w:val="20"/>
                <w:szCs w:val="20"/>
              </w:rPr>
              <w:t xml:space="preserve"> issue</w:t>
            </w:r>
            <w:r w:rsidR="00626DCC">
              <w:rPr>
                <w:rFonts w:ascii="Arial" w:hAnsi="Arial"/>
                <w:sz w:val="20"/>
                <w:szCs w:val="20"/>
              </w:rPr>
              <w:t>?</w:t>
            </w:r>
          </w:p>
        </w:tc>
        <w:tc>
          <w:tcPr>
            <w:tcW w:w="72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361319" w:rsidRDefault="00361319" w:rsidP="00990DFB">
            <w:pPr>
              <w:rPr>
                <w:rFonts w:ascii="Arial" w:hAnsi="Arial" w:cs="Arial"/>
                <w:b/>
                <w:bCs/>
                <w:sz w:val="20"/>
              </w:rPr>
            </w:pPr>
          </w:p>
        </w:tc>
        <w:tc>
          <w:tcPr>
            <w:tcW w:w="648"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361319" w:rsidRDefault="00361319" w:rsidP="00990DFB">
            <w:pPr>
              <w:rPr>
                <w:rFonts w:ascii="Arial" w:hAnsi="Arial" w:cs="Arial"/>
                <w:b/>
                <w:bCs/>
                <w:sz w:val="20"/>
              </w:rPr>
            </w:pPr>
          </w:p>
        </w:tc>
      </w:tr>
      <w:tr w:rsidR="00DD5A77" w:rsidTr="00990DFB">
        <w:trPr>
          <w:jc w:val="right"/>
        </w:trPr>
        <w:tc>
          <w:tcPr>
            <w:tcW w:w="10188"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DD5A77" w:rsidRDefault="00DD5A77" w:rsidP="00990DFB">
            <w:pPr>
              <w:rPr>
                <w:rFonts w:ascii="Arial" w:eastAsia="Calibri" w:hAnsi="Arial" w:cs="Arial"/>
                <w:b/>
                <w:bCs/>
                <w:sz w:val="20"/>
                <w:szCs w:val="22"/>
              </w:rPr>
            </w:pPr>
            <w:r>
              <w:rPr>
                <w:rFonts w:ascii="Arial" w:hAnsi="Arial" w:cs="Arial"/>
                <w:b/>
                <w:bCs/>
                <w:sz w:val="20"/>
                <w:szCs w:val="19"/>
              </w:rPr>
              <w:t>Comments</w:t>
            </w:r>
            <w:r>
              <w:rPr>
                <w:rFonts w:ascii="Arial" w:hAnsi="Arial" w:cs="Arial"/>
                <w:sz w:val="20"/>
                <w:szCs w:val="19"/>
              </w:rPr>
              <w:t>:</w:t>
            </w:r>
          </w:p>
          <w:p w:rsidR="003E277C" w:rsidRDefault="00DD5A77" w:rsidP="00990DFB">
            <w:pPr>
              <w:rPr>
                <w:rFonts w:ascii="Arial" w:hAnsi="Arial" w:cs="Arial"/>
                <w:b/>
                <w:bCs/>
                <w:sz w:val="20"/>
              </w:rPr>
            </w:pPr>
            <w:r>
              <w:rPr>
                <w:rFonts w:ascii="Arial" w:hAnsi="Arial" w:cs="Arial"/>
                <w:b/>
                <w:bCs/>
                <w:sz w:val="20"/>
              </w:rPr>
              <w:t> </w:t>
            </w:r>
          </w:p>
          <w:p w:rsidR="004B79DA" w:rsidRDefault="004B79DA" w:rsidP="00990DFB">
            <w:pPr>
              <w:rPr>
                <w:rFonts w:ascii="Arial" w:hAnsi="Arial" w:cs="Arial"/>
                <w:b/>
                <w:bCs/>
                <w:sz w:val="20"/>
              </w:rPr>
            </w:pPr>
          </w:p>
          <w:p w:rsidR="00DD5A77" w:rsidRDefault="00DD5A77" w:rsidP="00990DFB">
            <w:pPr>
              <w:rPr>
                <w:rFonts w:ascii="Arial" w:eastAsia="Calibri" w:hAnsi="Arial" w:cs="Arial"/>
                <w:b/>
                <w:bCs/>
                <w:sz w:val="20"/>
                <w:szCs w:val="22"/>
              </w:rPr>
            </w:pPr>
          </w:p>
        </w:tc>
      </w:tr>
    </w:tbl>
    <w:p w:rsidR="00DD5A77" w:rsidRDefault="00DD5A77" w:rsidP="00DD5A77">
      <w:pPr>
        <w:spacing w:line="360" w:lineRule="auto"/>
        <w:ind w:left="540"/>
        <w:rPr>
          <w:rFonts w:ascii="Arial" w:hAnsi="Arial" w:cs="Arial"/>
          <w:sz w:val="20"/>
        </w:rPr>
      </w:pPr>
      <w:r>
        <w:rPr>
          <w:rFonts w:ascii="Arial" w:hAnsi="Arial" w:cs="Arial"/>
          <w:sz w:val="20"/>
        </w:rPr>
        <w:t xml:space="preserve">     </w:t>
      </w:r>
    </w:p>
    <w:p w:rsidR="00DD5A77" w:rsidRDefault="00DD5A77" w:rsidP="00DD5A77">
      <w:pPr>
        <w:spacing w:line="360" w:lineRule="auto"/>
        <w:ind w:left="540"/>
        <w:jc w:val="center"/>
        <w:rPr>
          <w:rFonts w:ascii="Arial" w:hAnsi="Arial" w:cs="Arial"/>
          <w:sz w:val="20"/>
        </w:rPr>
      </w:pPr>
      <w:r>
        <w:rPr>
          <w:rFonts w:ascii="Arial" w:hAnsi="Arial" w:cs="Arial"/>
          <w:sz w:val="20"/>
        </w:rPr>
        <w:t>Signature:     ______________________________                  Date:   ____________________</w:t>
      </w:r>
    </w:p>
    <w:p w:rsidR="00DD5A77" w:rsidRDefault="00DD5A77" w:rsidP="00DD5A77">
      <w:pPr>
        <w:pBdr>
          <w:bottom w:val="single" w:sz="12" w:space="1" w:color="auto"/>
        </w:pBdr>
        <w:ind w:left="540"/>
        <w:rPr>
          <w:rFonts w:ascii="Arial" w:hAnsi="Arial" w:cs="Arial"/>
          <w:sz w:val="20"/>
        </w:rPr>
      </w:pPr>
    </w:p>
    <w:p w:rsidR="00DD5A77" w:rsidRDefault="00DD5A77" w:rsidP="00DD5A77">
      <w:pPr>
        <w:ind w:left="540"/>
        <w:jc w:val="both"/>
        <w:rPr>
          <w:rFonts w:ascii="Arial" w:hAnsi="Arial" w:cs="Arial"/>
          <w:b/>
          <w:bCs/>
          <w:sz w:val="20"/>
        </w:rPr>
      </w:pPr>
    </w:p>
    <w:p w:rsidR="00DD5A77" w:rsidRDefault="00DD5A77" w:rsidP="00DD5A77">
      <w:pPr>
        <w:ind w:left="540"/>
        <w:jc w:val="both"/>
        <w:rPr>
          <w:rFonts w:ascii="Arial" w:hAnsi="Arial" w:cs="Arial"/>
          <w:sz w:val="20"/>
        </w:rPr>
      </w:pPr>
      <w:r>
        <w:rPr>
          <w:rFonts w:ascii="Arial" w:hAnsi="Arial" w:cs="Arial"/>
          <w:sz w:val="20"/>
        </w:rPr>
        <w:t>It is important that you complete this Acknowledgement Form and return it to bioMérieux.</w:t>
      </w:r>
    </w:p>
    <w:p w:rsidR="00DD5A77" w:rsidRDefault="00DD5A77" w:rsidP="00DD5A77">
      <w:pPr>
        <w:ind w:left="540"/>
        <w:jc w:val="both"/>
        <w:rPr>
          <w:rFonts w:ascii="Arial" w:hAnsi="Arial" w:cs="Arial"/>
          <w:b/>
          <w:bCs/>
          <w:sz w:val="20"/>
        </w:rPr>
      </w:pPr>
    </w:p>
    <w:p w:rsidR="00F80069" w:rsidRDefault="00DD5A77" w:rsidP="003E277C">
      <w:pPr>
        <w:autoSpaceDE w:val="0"/>
        <w:autoSpaceDN w:val="0"/>
        <w:adjustRightInd w:val="0"/>
        <w:jc w:val="center"/>
        <w:rPr>
          <w:rFonts w:ascii="Arial" w:hAnsi="Arial" w:cs="Arial"/>
          <w:color w:val="000000" w:themeColor="text1"/>
          <w:sz w:val="20"/>
        </w:rPr>
      </w:pPr>
      <w:r>
        <w:rPr>
          <w:rFonts w:ascii="Arial" w:hAnsi="Arial" w:cs="Arial"/>
          <w:sz w:val="20"/>
        </w:rPr>
        <w:t xml:space="preserve">Please fax this form to: </w:t>
      </w:r>
      <w:r>
        <w:rPr>
          <w:rFonts w:ascii="Arial" w:hAnsi="Arial" w:cs="Arial"/>
          <w:b/>
          <w:bCs/>
          <w:color w:val="3366FF"/>
          <w:sz w:val="20"/>
        </w:rPr>
        <w:t>[Enter Local Contact]</w:t>
      </w:r>
      <w:r>
        <w:rPr>
          <w:rFonts w:ascii="Arial" w:hAnsi="Arial" w:cs="Arial"/>
          <w:sz w:val="20"/>
        </w:rPr>
        <w:t xml:space="preserve">      To the attention of: </w:t>
      </w:r>
      <w:r>
        <w:rPr>
          <w:rFonts w:ascii="Arial" w:hAnsi="Arial" w:cs="Arial"/>
          <w:b/>
          <w:bCs/>
          <w:color w:val="0000FF"/>
          <w:sz w:val="20"/>
        </w:rPr>
        <w:t xml:space="preserve"> </w:t>
      </w:r>
      <w:r w:rsidR="003E277C">
        <w:rPr>
          <w:rFonts w:ascii="Arial" w:hAnsi="Arial" w:cs="Arial"/>
          <w:b/>
          <w:bCs/>
          <w:color w:val="3366FF"/>
          <w:sz w:val="20"/>
        </w:rPr>
        <w:t>[Enter Local Contact]</w:t>
      </w:r>
    </w:p>
    <w:p w:rsidR="009C3D22" w:rsidRDefault="009C3D22" w:rsidP="003E277C">
      <w:pPr>
        <w:autoSpaceDE w:val="0"/>
        <w:autoSpaceDN w:val="0"/>
        <w:adjustRightInd w:val="0"/>
        <w:jc w:val="center"/>
        <w:rPr>
          <w:rFonts w:ascii="Arial" w:hAnsi="Arial" w:cs="Arial"/>
          <w:color w:val="000000" w:themeColor="text1"/>
          <w:sz w:val="20"/>
        </w:rPr>
      </w:pPr>
    </w:p>
    <w:p w:rsidR="009C3D22" w:rsidRDefault="009C3D22" w:rsidP="003E277C">
      <w:pPr>
        <w:autoSpaceDE w:val="0"/>
        <w:autoSpaceDN w:val="0"/>
        <w:adjustRightInd w:val="0"/>
        <w:jc w:val="center"/>
        <w:rPr>
          <w:rFonts w:ascii="Arial" w:hAnsi="Arial" w:cs="Arial"/>
          <w:color w:val="000000" w:themeColor="text1"/>
          <w:sz w:val="20"/>
        </w:rPr>
      </w:pPr>
    </w:p>
    <w:p w:rsidR="009C3D22" w:rsidRDefault="009C3D22" w:rsidP="003E277C">
      <w:pPr>
        <w:autoSpaceDE w:val="0"/>
        <w:autoSpaceDN w:val="0"/>
        <w:adjustRightInd w:val="0"/>
        <w:jc w:val="center"/>
        <w:rPr>
          <w:rFonts w:ascii="Arial" w:hAnsi="Arial" w:cs="Arial"/>
          <w:color w:val="000000" w:themeColor="text1"/>
          <w:sz w:val="20"/>
        </w:rPr>
      </w:pPr>
    </w:p>
    <w:p w:rsidR="009C3D22" w:rsidRPr="002E347A" w:rsidRDefault="00855C8F" w:rsidP="003E277C">
      <w:pPr>
        <w:autoSpaceDE w:val="0"/>
        <w:autoSpaceDN w:val="0"/>
        <w:adjustRightInd w:val="0"/>
        <w:jc w:val="center"/>
        <w:rPr>
          <w:rFonts w:ascii="Arial" w:hAnsi="Arial" w:cs="Arial"/>
          <w:b/>
          <w:bCs/>
          <w:color w:val="000000" w:themeColor="text1"/>
          <w:sz w:val="22"/>
          <w:szCs w:val="22"/>
        </w:rPr>
      </w:pPr>
      <w:r w:rsidRPr="002E347A">
        <w:rPr>
          <w:rFonts w:ascii="Arial" w:hAnsi="Arial" w:cs="Arial"/>
          <w:b/>
          <w:bCs/>
          <w:color w:val="000000" w:themeColor="text1"/>
          <w:sz w:val="22"/>
          <w:szCs w:val="22"/>
        </w:rPr>
        <w:t>Appendix A – bioART™</w:t>
      </w:r>
      <w:r w:rsidR="002B00DA" w:rsidRPr="002E347A">
        <w:rPr>
          <w:rFonts w:ascii="Arial" w:hAnsi="Arial" w:cs="Arial"/>
          <w:b/>
          <w:bCs/>
          <w:color w:val="000000" w:themeColor="text1"/>
          <w:sz w:val="22"/>
          <w:szCs w:val="22"/>
        </w:rPr>
        <w:t xml:space="preserve"> Rule Crea</w:t>
      </w:r>
      <w:r w:rsidRPr="002E347A">
        <w:rPr>
          <w:rFonts w:ascii="Arial" w:hAnsi="Arial" w:cs="Arial"/>
          <w:b/>
          <w:bCs/>
          <w:color w:val="000000" w:themeColor="text1"/>
          <w:sz w:val="22"/>
          <w:szCs w:val="22"/>
        </w:rPr>
        <w:t>tion</w:t>
      </w:r>
    </w:p>
    <w:p w:rsidR="009C3D22" w:rsidRDefault="009C3D22" w:rsidP="0078101A">
      <w:pPr>
        <w:autoSpaceDE w:val="0"/>
        <w:autoSpaceDN w:val="0"/>
        <w:adjustRightInd w:val="0"/>
        <w:rPr>
          <w:rFonts w:ascii="Arial" w:hAnsi="Arial" w:cs="Arial"/>
          <w:color w:val="000000" w:themeColor="text1"/>
          <w:sz w:val="20"/>
        </w:rPr>
      </w:pPr>
    </w:p>
    <w:p w:rsidR="003A02EB" w:rsidRPr="002E347A" w:rsidRDefault="003A02EB" w:rsidP="00CA7310">
      <w:pPr>
        <w:spacing w:line="276" w:lineRule="auto"/>
        <w:jc w:val="both"/>
        <w:rPr>
          <w:rFonts w:ascii="Arial" w:eastAsia="PMingLiU" w:hAnsi="Arial" w:cs="Arial"/>
          <w:sz w:val="20"/>
          <w:szCs w:val="20"/>
          <w:lang w:eastAsia="zh-TW" w:bidi="th-TH"/>
        </w:rPr>
      </w:pPr>
      <w:r w:rsidRPr="002E347A">
        <w:rPr>
          <w:rFonts w:ascii="Arial" w:eastAsia="PMingLiU" w:hAnsi="Arial" w:cs="Arial"/>
          <w:sz w:val="20"/>
          <w:szCs w:val="20"/>
          <w:lang w:eastAsia="zh-TW" w:bidi="th-TH"/>
        </w:rPr>
        <w:t xml:space="preserve">The following instructions can be used to implement a one-time configuration change in the VITEK® 2 8.01 and 9.01 Systems Software to create an ESBL phenotype bioART rule on the </w:t>
      </w:r>
      <w:r w:rsidR="00CA7310" w:rsidRPr="002E347A">
        <w:rPr>
          <w:rFonts w:ascii="Arial" w:eastAsia="PMingLiU" w:hAnsi="Arial" w:cs="Arial"/>
          <w:sz w:val="20"/>
          <w:szCs w:val="20"/>
          <w:lang w:eastAsia="zh-TW" w:bidi="th-TH"/>
        </w:rPr>
        <w:t>AST-N254, AST-N330 and AST-N371 cards</w:t>
      </w:r>
      <w:r w:rsidRPr="002E347A">
        <w:rPr>
          <w:rFonts w:ascii="Arial" w:eastAsia="PMingLiU" w:hAnsi="Arial" w:cs="Arial"/>
          <w:sz w:val="20"/>
          <w:szCs w:val="20"/>
          <w:lang w:eastAsia="zh-TW" w:bidi="th-TH"/>
        </w:rPr>
        <w:t>.</w:t>
      </w:r>
    </w:p>
    <w:p w:rsidR="003A02EB" w:rsidRPr="002E347A" w:rsidRDefault="003A02EB" w:rsidP="003A02EB">
      <w:pPr>
        <w:spacing w:line="276" w:lineRule="auto"/>
        <w:rPr>
          <w:rFonts w:ascii="Arial" w:eastAsia="PMingLiU" w:hAnsi="Arial" w:cs="Arial"/>
          <w:sz w:val="20"/>
          <w:szCs w:val="20"/>
          <w:lang w:eastAsia="zh-TW" w:bidi="th-TH"/>
        </w:rPr>
      </w:pPr>
    </w:p>
    <w:p w:rsidR="003A02EB" w:rsidRPr="002E347A" w:rsidRDefault="003A02EB" w:rsidP="003A02EB">
      <w:pPr>
        <w:spacing w:after="200" w:line="276" w:lineRule="auto"/>
        <w:rPr>
          <w:rFonts w:ascii="Arial" w:eastAsia="PMingLiU" w:hAnsi="Arial" w:cs="Arial"/>
          <w:sz w:val="20"/>
          <w:szCs w:val="20"/>
          <w:lang w:eastAsia="zh-TW" w:bidi="th-TH"/>
        </w:rPr>
      </w:pPr>
      <w:r w:rsidRPr="002E347A">
        <w:rPr>
          <w:rFonts w:ascii="Arial" w:eastAsia="PMingLiU" w:hAnsi="Arial" w:cs="Arial"/>
          <w:b/>
          <w:bCs/>
          <w:sz w:val="20"/>
          <w:szCs w:val="20"/>
          <w:lang w:eastAsia="zh-TW" w:bidi="th-TH"/>
        </w:rPr>
        <w:t>NOTE: Supervisor level permission or higher is required to create bioART rules</w:t>
      </w:r>
      <w:r w:rsidRPr="002E347A">
        <w:rPr>
          <w:rFonts w:ascii="Arial" w:eastAsia="PMingLiU" w:hAnsi="Arial" w:cs="Arial"/>
          <w:sz w:val="20"/>
          <w:szCs w:val="20"/>
          <w:lang w:eastAsia="zh-TW" w:bidi="th-TH"/>
        </w:rPr>
        <w:t>.</w:t>
      </w:r>
    </w:p>
    <w:p w:rsidR="003A02EB" w:rsidRPr="002E347A" w:rsidRDefault="003A02EB" w:rsidP="00CA7310">
      <w:pPr>
        <w:spacing w:after="200" w:line="276" w:lineRule="auto"/>
        <w:jc w:val="both"/>
        <w:rPr>
          <w:rFonts w:ascii="Arial" w:eastAsia="PMingLiU" w:hAnsi="Arial" w:cs="Arial"/>
          <w:sz w:val="20"/>
          <w:szCs w:val="20"/>
          <w:lang w:eastAsia="zh-TW" w:bidi="th-TH"/>
        </w:rPr>
      </w:pPr>
      <w:r w:rsidRPr="002E347A">
        <w:rPr>
          <w:rFonts w:ascii="Arial" w:eastAsia="PMingLiU" w:hAnsi="Arial" w:cs="Arial"/>
          <w:sz w:val="20"/>
          <w:szCs w:val="20"/>
          <w:lang w:eastAsia="zh-TW" w:bidi="th-TH"/>
        </w:rPr>
        <w:t>If necessary, please refer to the VITEK</w:t>
      </w:r>
      <w:r w:rsidRPr="002E347A">
        <w:rPr>
          <w:rFonts w:ascii="Arial" w:eastAsia="PMingLiU" w:hAnsi="Arial" w:cs="Arial"/>
          <w:sz w:val="20"/>
          <w:szCs w:val="20"/>
          <w:vertAlign w:val="superscript"/>
          <w:lang w:eastAsia="zh-TW" w:bidi="th-TH"/>
        </w:rPr>
        <w:t>®</w:t>
      </w:r>
      <w:r w:rsidRPr="002E347A">
        <w:rPr>
          <w:rFonts w:ascii="Arial" w:eastAsia="PMingLiU" w:hAnsi="Arial" w:cs="Arial"/>
          <w:sz w:val="20"/>
          <w:szCs w:val="20"/>
          <w:lang w:eastAsia="zh-TW" w:bidi="th-TH"/>
        </w:rPr>
        <w:t xml:space="preserve"> 2 Technology Online Software User Manual, Chapter 13, </w:t>
      </w:r>
      <w:r w:rsidRPr="002E347A">
        <w:rPr>
          <w:rFonts w:ascii="Arial" w:eastAsia="PMingLiU" w:hAnsi="Arial" w:cs="Arial"/>
          <w:i/>
          <w:iCs/>
          <w:sz w:val="20"/>
          <w:szCs w:val="20"/>
          <w:lang w:eastAsia="zh-TW" w:bidi="th-TH"/>
        </w:rPr>
        <w:t>Advanced Reporting Tool</w:t>
      </w:r>
      <w:r w:rsidRPr="002E347A">
        <w:rPr>
          <w:rFonts w:ascii="Arial" w:eastAsia="PMingLiU" w:hAnsi="Arial" w:cs="Arial"/>
          <w:sz w:val="20"/>
          <w:szCs w:val="20"/>
          <w:lang w:eastAsia="zh-TW" w:bidi="th-TH"/>
        </w:rPr>
        <w:t>.</w:t>
      </w:r>
    </w:p>
    <w:p w:rsidR="003A02EB" w:rsidRPr="002E347A" w:rsidRDefault="003A02EB" w:rsidP="003A02EB">
      <w:pPr>
        <w:spacing w:line="276" w:lineRule="auto"/>
        <w:rPr>
          <w:rFonts w:ascii="Arial" w:eastAsia="PMingLiU" w:hAnsi="Arial" w:cs="Arial"/>
          <w:b/>
          <w:bCs/>
          <w:sz w:val="20"/>
          <w:szCs w:val="20"/>
          <w:lang w:eastAsia="zh-CN" w:bidi="th-TH"/>
        </w:rPr>
      </w:pPr>
      <w:r w:rsidRPr="002E347A">
        <w:rPr>
          <w:rFonts w:ascii="Arial" w:eastAsia="PMingLiU" w:hAnsi="Arial" w:cs="Arial"/>
          <w:b/>
          <w:bCs/>
          <w:sz w:val="20"/>
          <w:szCs w:val="20"/>
          <w:lang w:eastAsia="zh-CN" w:bidi="th-TH"/>
        </w:rPr>
        <w:t>High-level steps to create a custom bioART rule includes:</w:t>
      </w:r>
    </w:p>
    <w:p w:rsidR="003A02EB" w:rsidRPr="002E347A" w:rsidRDefault="003A02EB" w:rsidP="003A02EB">
      <w:pPr>
        <w:numPr>
          <w:ilvl w:val="0"/>
          <w:numId w:val="46"/>
        </w:numPr>
        <w:spacing w:line="276" w:lineRule="auto"/>
        <w:rPr>
          <w:rFonts w:ascii="Arial" w:eastAsia="PMingLiU" w:hAnsi="Arial" w:cs="Arial"/>
          <w:sz w:val="20"/>
          <w:szCs w:val="20"/>
          <w:lang w:eastAsia="zh-CN" w:bidi="th-TH"/>
        </w:rPr>
      </w:pPr>
      <w:r w:rsidRPr="002E347A">
        <w:rPr>
          <w:rFonts w:ascii="Arial" w:eastAsia="PMingLiU" w:hAnsi="Arial" w:cs="Arial"/>
          <w:sz w:val="20"/>
          <w:szCs w:val="20"/>
          <w:lang w:eastAsia="zh-CN" w:bidi="th-TH"/>
        </w:rPr>
        <w:t>Create and name a custom rule.</w:t>
      </w:r>
    </w:p>
    <w:p w:rsidR="003A02EB" w:rsidRPr="002E347A" w:rsidRDefault="003A02EB" w:rsidP="003A02EB">
      <w:pPr>
        <w:numPr>
          <w:ilvl w:val="0"/>
          <w:numId w:val="46"/>
        </w:numPr>
        <w:spacing w:line="276" w:lineRule="auto"/>
        <w:rPr>
          <w:rFonts w:ascii="Arial" w:eastAsia="PMingLiU" w:hAnsi="Arial" w:cs="Arial"/>
          <w:sz w:val="20"/>
          <w:szCs w:val="20"/>
          <w:lang w:eastAsia="zh-CN" w:bidi="th-TH"/>
        </w:rPr>
      </w:pPr>
      <w:r w:rsidRPr="002E347A">
        <w:rPr>
          <w:rFonts w:ascii="Arial" w:eastAsia="PMingLiU" w:hAnsi="Arial" w:cs="Arial"/>
          <w:sz w:val="20"/>
          <w:szCs w:val="20"/>
          <w:lang w:eastAsia="zh-CN" w:bidi="th-TH"/>
        </w:rPr>
        <w:t xml:space="preserve">Enter the following </w:t>
      </w:r>
      <w:r w:rsidR="002E347A" w:rsidRPr="002E347A">
        <w:rPr>
          <w:rFonts w:ascii="Arial" w:eastAsia="PMingLiU" w:hAnsi="Arial" w:cs="Arial"/>
          <w:sz w:val="20"/>
          <w:szCs w:val="20"/>
          <w:lang w:eastAsia="zh-CN" w:bidi="th-TH"/>
        </w:rPr>
        <w:t>5</w:t>
      </w:r>
      <w:r w:rsidRPr="002E347A">
        <w:rPr>
          <w:rFonts w:ascii="Arial" w:eastAsia="PMingLiU" w:hAnsi="Arial" w:cs="Arial"/>
          <w:sz w:val="20"/>
          <w:szCs w:val="20"/>
          <w:lang w:eastAsia="zh-CN" w:bidi="th-TH"/>
        </w:rPr>
        <w:t xml:space="preserve"> conditions:</w:t>
      </w:r>
    </w:p>
    <w:p w:rsidR="002E347A" w:rsidRPr="002E347A" w:rsidRDefault="002E347A" w:rsidP="00FD674D">
      <w:pPr>
        <w:numPr>
          <w:ilvl w:val="1"/>
          <w:numId w:val="46"/>
        </w:numPr>
        <w:spacing w:line="276" w:lineRule="auto"/>
        <w:ind w:left="1080"/>
        <w:rPr>
          <w:rFonts w:ascii="Arial" w:eastAsia="PMingLiU" w:hAnsi="Arial" w:cs="Arial"/>
          <w:sz w:val="20"/>
          <w:szCs w:val="20"/>
          <w:lang w:eastAsia="zh-CN" w:bidi="th-TH"/>
        </w:rPr>
      </w:pPr>
      <w:r w:rsidRPr="002E347A">
        <w:rPr>
          <w:rFonts w:ascii="Arial" w:eastAsia="PMingLiU" w:hAnsi="Arial" w:cs="Arial"/>
          <w:sz w:val="20"/>
          <w:szCs w:val="20"/>
          <w:lang w:eastAsia="zh-CN" w:bidi="th-TH"/>
        </w:rPr>
        <w:t xml:space="preserve">Organism: </w:t>
      </w:r>
      <w:r w:rsidRPr="002E347A">
        <w:rPr>
          <w:rFonts w:ascii="Arial" w:eastAsia="PMingLiU" w:hAnsi="Arial" w:cs="Arial"/>
          <w:i/>
          <w:iCs/>
          <w:sz w:val="20"/>
          <w:szCs w:val="20"/>
          <w:lang w:eastAsia="zh-CN" w:bidi="th-TH"/>
        </w:rPr>
        <w:t>Escherichia coli</w:t>
      </w:r>
    </w:p>
    <w:p w:rsidR="003A02EB" w:rsidRPr="002E347A" w:rsidRDefault="003A02EB" w:rsidP="00FD674D">
      <w:pPr>
        <w:numPr>
          <w:ilvl w:val="1"/>
          <w:numId w:val="46"/>
        </w:numPr>
        <w:spacing w:line="276" w:lineRule="auto"/>
        <w:ind w:left="1080"/>
        <w:rPr>
          <w:rFonts w:ascii="Arial" w:eastAsia="PMingLiU" w:hAnsi="Arial" w:cs="Arial"/>
          <w:sz w:val="20"/>
          <w:szCs w:val="20"/>
          <w:lang w:eastAsia="zh-CN" w:bidi="th-TH"/>
        </w:rPr>
      </w:pPr>
      <w:r w:rsidRPr="002E347A">
        <w:rPr>
          <w:rFonts w:ascii="Arial" w:eastAsia="PMingLiU" w:hAnsi="Arial" w:cs="Arial"/>
          <w:sz w:val="20"/>
          <w:szCs w:val="20"/>
          <w:lang w:eastAsia="zh-CN" w:bidi="th-TH"/>
        </w:rPr>
        <w:t>Phenotype</w:t>
      </w:r>
      <w:r w:rsidR="002E347A" w:rsidRPr="002E347A">
        <w:rPr>
          <w:rFonts w:ascii="Arial" w:eastAsia="PMingLiU" w:hAnsi="Arial" w:cs="Arial"/>
          <w:sz w:val="20"/>
          <w:szCs w:val="20"/>
          <w:lang w:eastAsia="zh-CN" w:bidi="th-TH"/>
        </w:rPr>
        <w:t>: ESBL</w:t>
      </w:r>
    </w:p>
    <w:p w:rsidR="003A02EB" w:rsidRPr="002E347A" w:rsidRDefault="003A02EB" w:rsidP="00FD674D">
      <w:pPr>
        <w:numPr>
          <w:ilvl w:val="1"/>
          <w:numId w:val="46"/>
        </w:numPr>
        <w:spacing w:line="276" w:lineRule="auto"/>
        <w:ind w:left="1080"/>
        <w:rPr>
          <w:rFonts w:ascii="Arial" w:eastAsia="PMingLiU" w:hAnsi="Arial" w:cs="Arial"/>
          <w:sz w:val="20"/>
          <w:szCs w:val="20"/>
          <w:lang w:eastAsia="zh-CN" w:bidi="th-TH"/>
        </w:rPr>
      </w:pPr>
      <w:r w:rsidRPr="002E347A">
        <w:rPr>
          <w:rFonts w:ascii="Arial" w:eastAsia="PMingLiU" w:hAnsi="Arial" w:cs="Arial"/>
          <w:sz w:val="20"/>
          <w:szCs w:val="20"/>
          <w:lang w:eastAsia="zh-TW" w:bidi="th-TH"/>
        </w:rPr>
        <w:t>Cefuroxime is &lt;=8</w:t>
      </w:r>
    </w:p>
    <w:p w:rsidR="003A02EB" w:rsidRPr="002E347A" w:rsidRDefault="003A02EB" w:rsidP="00FD674D">
      <w:pPr>
        <w:numPr>
          <w:ilvl w:val="1"/>
          <w:numId w:val="46"/>
        </w:numPr>
        <w:spacing w:line="276" w:lineRule="auto"/>
        <w:ind w:left="1080"/>
        <w:rPr>
          <w:rFonts w:ascii="Arial" w:eastAsia="PMingLiU" w:hAnsi="Arial" w:cs="Arial"/>
          <w:sz w:val="20"/>
          <w:szCs w:val="20"/>
          <w:lang w:eastAsia="zh-CN" w:bidi="th-TH"/>
        </w:rPr>
      </w:pPr>
      <w:r w:rsidRPr="002E347A">
        <w:rPr>
          <w:rFonts w:ascii="Arial" w:eastAsia="PMingLiU" w:hAnsi="Arial" w:cs="Arial"/>
          <w:sz w:val="20"/>
          <w:szCs w:val="20"/>
          <w:lang w:eastAsia="zh-TW" w:bidi="th-TH"/>
        </w:rPr>
        <w:t>Ceftazidime is &lt;=0.5</w:t>
      </w:r>
    </w:p>
    <w:p w:rsidR="003A02EB" w:rsidRPr="002E347A" w:rsidRDefault="00D87B7D" w:rsidP="00FD674D">
      <w:pPr>
        <w:numPr>
          <w:ilvl w:val="1"/>
          <w:numId w:val="46"/>
        </w:numPr>
        <w:spacing w:line="276" w:lineRule="auto"/>
        <w:ind w:left="1080"/>
        <w:rPr>
          <w:rFonts w:ascii="Arial" w:eastAsia="PMingLiU" w:hAnsi="Arial" w:cs="Arial"/>
          <w:sz w:val="20"/>
          <w:szCs w:val="20"/>
          <w:lang w:eastAsia="zh-CN" w:bidi="th-TH"/>
        </w:rPr>
      </w:pPr>
      <w:r w:rsidRPr="002E347A">
        <w:rPr>
          <w:rFonts w:ascii="Arial" w:eastAsia="PMingLiU" w:hAnsi="Arial" w:cs="Arial"/>
          <w:sz w:val="20"/>
          <w:szCs w:val="20"/>
          <w:lang w:eastAsia="zh-TW" w:bidi="th-TH"/>
        </w:rPr>
        <w:t xml:space="preserve">Card type is </w:t>
      </w:r>
      <w:r w:rsidR="00FD674D" w:rsidRPr="002E347A">
        <w:rPr>
          <w:rFonts w:ascii="Arial" w:eastAsia="PMingLiU" w:hAnsi="Arial" w:cs="Arial"/>
          <w:sz w:val="20"/>
          <w:szCs w:val="20"/>
          <w:lang w:eastAsia="zh-TW" w:bidi="th-TH"/>
        </w:rPr>
        <w:t>AST-NXXX   (where XXX is the card type designation, 254 / 330 / 371)</w:t>
      </w:r>
    </w:p>
    <w:p w:rsidR="003A02EB" w:rsidRPr="002E347A" w:rsidRDefault="003A02EB" w:rsidP="003A02EB">
      <w:pPr>
        <w:numPr>
          <w:ilvl w:val="0"/>
          <w:numId w:val="46"/>
        </w:numPr>
        <w:spacing w:line="276" w:lineRule="auto"/>
        <w:rPr>
          <w:rFonts w:ascii="Arial" w:eastAsia="PMingLiU" w:hAnsi="Arial" w:cs="Arial"/>
          <w:sz w:val="20"/>
          <w:szCs w:val="20"/>
          <w:lang w:eastAsia="zh-CN" w:bidi="th-TH"/>
        </w:rPr>
      </w:pPr>
      <w:r w:rsidRPr="002E347A">
        <w:rPr>
          <w:rFonts w:ascii="Arial" w:eastAsia="PMingLiU" w:hAnsi="Arial" w:cs="Arial"/>
          <w:sz w:val="20"/>
          <w:szCs w:val="20"/>
          <w:lang w:eastAsia="zh-CN" w:bidi="th-TH"/>
        </w:rPr>
        <w:t>Enter the following  action:</w:t>
      </w:r>
    </w:p>
    <w:p w:rsidR="003A02EB" w:rsidRPr="002E347A" w:rsidRDefault="003A02EB" w:rsidP="00FD674D">
      <w:pPr>
        <w:numPr>
          <w:ilvl w:val="1"/>
          <w:numId w:val="46"/>
        </w:numPr>
        <w:spacing w:line="276" w:lineRule="auto"/>
        <w:ind w:left="1080"/>
        <w:rPr>
          <w:rFonts w:ascii="Arial" w:eastAsia="PMingLiU" w:hAnsi="Arial" w:cs="Arial"/>
          <w:sz w:val="20"/>
          <w:szCs w:val="20"/>
          <w:lang w:eastAsia="zh-CN" w:bidi="th-TH"/>
        </w:rPr>
      </w:pPr>
      <w:r w:rsidRPr="002E347A">
        <w:rPr>
          <w:rFonts w:ascii="Arial" w:eastAsia="PMingLiU" w:hAnsi="Arial" w:cs="Arial"/>
          <w:sz w:val="20"/>
          <w:szCs w:val="20"/>
          <w:lang w:eastAsia="zh-CN" w:bidi="th-TH"/>
        </w:rPr>
        <w:t>Stop for Review and Add Internal Comment</w:t>
      </w:r>
    </w:p>
    <w:p w:rsidR="003A02EB" w:rsidRPr="002E347A" w:rsidRDefault="003A02EB" w:rsidP="003A02EB">
      <w:pPr>
        <w:spacing w:line="276" w:lineRule="auto"/>
        <w:ind w:left="1440"/>
        <w:rPr>
          <w:rFonts w:ascii="Arial" w:eastAsia="PMingLiU" w:hAnsi="Arial" w:cs="Arial"/>
          <w:sz w:val="20"/>
          <w:szCs w:val="20"/>
          <w:lang w:eastAsia="zh-CN" w:bidi="th-TH"/>
        </w:rPr>
      </w:pPr>
    </w:p>
    <w:p w:rsidR="003A02EB" w:rsidRPr="002E347A" w:rsidRDefault="003A02EB" w:rsidP="003A02EB">
      <w:pPr>
        <w:spacing w:line="276" w:lineRule="auto"/>
        <w:rPr>
          <w:rFonts w:ascii="Arial" w:eastAsia="PMingLiU" w:hAnsi="Arial" w:cs="Arial"/>
          <w:sz w:val="20"/>
          <w:szCs w:val="20"/>
          <w:lang w:eastAsia="zh-CN" w:bidi="th-TH"/>
        </w:rPr>
      </w:pPr>
      <w:r w:rsidRPr="002E347A">
        <w:rPr>
          <w:rFonts w:ascii="Arial" w:eastAsia="PMingLiU" w:hAnsi="Arial" w:cs="Arial"/>
          <w:sz w:val="20"/>
          <w:szCs w:val="20"/>
          <w:lang w:eastAsia="zh-CN" w:bidi="th-TH"/>
        </w:rPr>
        <w:t xml:space="preserve">When complete, the rule will look similar to  the following: </w:t>
      </w:r>
    </w:p>
    <w:p w:rsidR="003A02EB" w:rsidRPr="0086155C" w:rsidRDefault="003A02EB" w:rsidP="003A02EB">
      <w:pPr>
        <w:spacing w:line="276" w:lineRule="auto"/>
        <w:rPr>
          <w:rFonts w:ascii="Arial" w:eastAsia="PMingLiU" w:hAnsi="Arial" w:cs="Arial"/>
          <w:sz w:val="22"/>
          <w:szCs w:val="22"/>
          <w:lang w:eastAsia="zh-CN" w:bidi="th-TH"/>
        </w:rPr>
      </w:pPr>
    </w:p>
    <w:p w:rsidR="003A02EB" w:rsidRPr="0086155C" w:rsidRDefault="002E347A" w:rsidP="003A02EB">
      <w:pPr>
        <w:spacing w:line="276" w:lineRule="auto"/>
        <w:jc w:val="center"/>
        <w:rPr>
          <w:rFonts w:ascii="Arial" w:hAnsi="Arial" w:cs="Arial"/>
          <w:sz w:val="22"/>
          <w:szCs w:val="22"/>
        </w:rPr>
      </w:pPr>
      <w:r>
        <w:rPr>
          <w:rFonts w:ascii="Arial" w:hAnsi="Arial" w:cs="Arial"/>
          <w:noProof/>
          <w:sz w:val="22"/>
          <w:szCs w:val="22"/>
          <w:lang w:val="lv-LV" w:eastAsia="lv-LV"/>
        </w:rPr>
        <w:drawing>
          <wp:inline distT="0" distB="0" distL="0" distR="0" wp14:anchorId="086A6DCC" wp14:editId="7602F1FD">
            <wp:extent cx="5865962" cy="3174521"/>
            <wp:effectExtent l="0" t="0" r="190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330 Screenshot 1- complete rul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65962" cy="3174521"/>
                    </a:xfrm>
                    <a:prstGeom prst="rect">
                      <a:avLst/>
                    </a:prstGeom>
                  </pic:spPr>
                </pic:pic>
              </a:graphicData>
            </a:graphic>
          </wp:inline>
        </w:drawing>
      </w:r>
    </w:p>
    <w:p w:rsidR="003A02EB" w:rsidRPr="002E347A" w:rsidRDefault="003A02EB" w:rsidP="003A02EB">
      <w:pPr>
        <w:pStyle w:val="Caption"/>
        <w:jc w:val="center"/>
        <w:rPr>
          <w:rFonts w:ascii="Arial" w:eastAsia="PMingLiU" w:hAnsi="Arial" w:cs="Arial"/>
          <w:lang w:eastAsia="zh-CN" w:bidi="th-TH"/>
        </w:rPr>
      </w:pPr>
      <w:r w:rsidRPr="002E347A">
        <w:rPr>
          <w:rFonts w:ascii="Arial" w:hAnsi="Arial" w:cs="Arial"/>
        </w:rPr>
        <w:t xml:space="preserve">Figure </w:t>
      </w:r>
      <w:r w:rsidRPr="002E347A">
        <w:rPr>
          <w:rFonts w:ascii="Arial" w:hAnsi="Arial" w:cs="Arial"/>
        </w:rPr>
        <w:fldChar w:fldCharType="begin"/>
      </w:r>
      <w:r w:rsidRPr="002E347A">
        <w:rPr>
          <w:rFonts w:ascii="Arial" w:hAnsi="Arial" w:cs="Arial"/>
        </w:rPr>
        <w:instrText xml:space="preserve"> SEQ Figure \* ARABIC </w:instrText>
      </w:r>
      <w:r w:rsidRPr="002E347A">
        <w:rPr>
          <w:rFonts w:ascii="Arial" w:hAnsi="Arial" w:cs="Arial"/>
        </w:rPr>
        <w:fldChar w:fldCharType="separate"/>
      </w:r>
      <w:r w:rsidRPr="002E347A">
        <w:rPr>
          <w:rFonts w:ascii="Arial" w:hAnsi="Arial" w:cs="Arial"/>
          <w:noProof/>
        </w:rPr>
        <w:t>1</w:t>
      </w:r>
      <w:r w:rsidRPr="002E347A">
        <w:rPr>
          <w:rFonts w:ascii="Arial" w:hAnsi="Arial" w:cs="Arial"/>
          <w:noProof/>
        </w:rPr>
        <w:fldChar w:fldCharType="end"/>
      </w:r>
      <w:r w:rsidRPr="002E347A">
        <w:rPr>
          <w:rFonts w:ascii="Arial" w:hAnsi="Arial" w:cs="Arial"/>
        </w:rPr>
        <w:t xml:space="preserve">:  Completed bioART rule </w:t>
      </w:r>
      <w:r w:rsidR="00BB1C74">
        <w:rPr>
          <w:rFonts w:ascii="Arial" w:hAnsi="Arial" w:cs="Arial"/>
        </w:rPr>
        <w:t xml:space="preserve">(example </w:t>
      </w:r>
      <w:r w:rsidR="002E347A" w:rsidRPr="002E347A">
        <w:rPr>
          <w:rFonts w:ascii="Arial" w:hAnsi="Arial" w:cs="Arial"/>
        </w:rPr>
        <w:t>for</w:t>
      </w:r>
      <w:r w:rsidRPr="002E347A">
        <w:rPr>
          <w:rFonts w:ascii="Arial" w:hAnsi="Arial" w:cs="Arial"/>
        </w:rPr>
        <w:t xml:space="preserve"> </w:t>
      </w:r>
      <w:r w:rsidR="00BB1C74">
        <w:rPr>
          <w:rFonts w:ascii="Arial" w:hAnsi="Arial" w:cs="Arial"/>
        </w:rPr>
        <w:t>AST-</w:t>
      </w:r>
      <w:r w:rsidRPr="002E347A">
        <w:rPr>
          <w:rFonts w:ascii="Arial" w:hAnsi="Arial" w:cs="Arial"/>
        </w:rPr>
        <w:t>N3</w:t>
      </w:r>
      <w:r w:rsidR="002E347A" w:rsidRPr="002E347A">
        <w:rPr>
          <w:rFonts w:ascii="Arial" w:hAnsi="Arial" w:cs="Arial"/>
        </w:rPr>
        <w:t>30</w:t>
      </w:r>
      <w:r w:rsidR="00BB1C74">
        <w:rPr>
          <w:rFonts w:ascii="Arial" w:hAnsi="Arial" w:cs="Arial"/>
        </w:rPr>
        <w:t>)</w:t>
      </w:r>
      <w:r w:rsidRPr="002E347A">
        <w:rPr>
          <w:rFonts w:ascii="Arial" w:hAnsi="Arial" w:cs="Arial"/>
        </w:rPr>
        <w:t xml:space="preserve"> </w:t>
      </w:r>
    </w:p>
    <w:p w:rsidR="003A02EB" w:rsidRPr="002E347A" w:rsidRDefault="003A02EB" w:rsidP="003A02EB">
      <w:pPr>
        <w:spacing w:line="276" w:lineRule="auto"/>
        <w:rPr>
          <w:rFonts w:ascii="Arial" w:eastAsia="PMingLiU" w:hAnsi="Arial" w:cs="Arial"/>
          <w:b/>
          <w:bCs/>
          <w:sz w:val="20"/>
          <w:szCs w:val="20"/>
          <w:lang w:eastAsia="zh-CN" w:bidi="th-TH"/>
        </w:rPr>
      </w:pPr>
    </w:p>
    <w:p w:rsidR="003A02EB" w:rsidRPr="0086155C" w:rsidRDefault="003A02EB" w:rsidP="003A02EB">
      <w:pPr>
        <w:spacing w:line="276" w:lineRule="auto"/>
        <w:rPr>
          <w:rFonts w:ascii="Arial" w:eastAsia="PMingLiU" w:hAnsi="Arial" w:cs="Arial"/>
          <w:b/>
          <w:bCs/>
          <w:sz w:val="22"/>
          <w:szCs w:val="22"/>
          <w:lang w:eastAsia="zh-CN" w:bidi="th-TH"/>
        </w:rPr>
      </w:pPr>
      <w:r w:rsidRPr="0086155C">
        <w:rPr>
          <w:rFonts w:ascii="Arial" w:eastAsia="PMingLiU" w:hAnsi="Arial" w:cs="Arial"/>
          <w:b/>
          <w:bCs/>
          <w:sz w:val="22"/>
          <w:szCs w:val="22"/>
          <w:lang w:eastAsia="zh-CN" w:bidi="th-TH"/>
        </w:rPr>
        <w:t>Detailed steps to create a custom bioART rule</w:t>
      </w:r>
    </w:p>
    <w:p w:rsidR="003A02EB" w:rsidRPr="00BB1C74" w:rsidRDefault="003A02EB" w:rsidP="003A02EB">
      <w:pPr>
        <w:spacing w:line="276" w:lineRule="auto"/>
        <w:rPr>
          <w:rFonts w:ascii="Arial" w:eastAsia="PMingLiU" w:hAnsi="Arial" w:cs="Arial"/>
          <w:sz w:val="20"/>
          <w:szCs w:val="20"/>
          <w:lang w:eastAsia="zh-CN" w:bidi="th-TH"/>
        </w:rPr>
      </w:pPr>
    </w:p>
    <w:p w:rsidR="003A02EB" w:rsidRPr="00BB1C74" w:rsidRDefault="003A02EB" w:rsidP="003A02EB">
      <w:pPr>
        <w:spacing w:line="276" w:lineRule="auto"/>
        <w:rPr>
          <w:rFonts w:ascii="Arial" w:eastAsia="PMingLiU" w:hAnsi="Arial" w:cs="Arial"/>
          <w:sz w:val="20"/>
          <w:szCs w:val="20"/>
          <w:lang w:eastAsia="zh-CN" w:bidi="th-TH"/>
        </w:rPr>
      </w:pPr>
      <w:r w:rsidRPr="00BB1C74">
        <w:rPr>
          <w:rFonts w:ascii="Arial" w:eastAsia="PMingLiU" w:hAnsi="Arial" w:cs="Arial"/>
          <w:b/>
          <w:bCs/>
          <w:sz w:val="20"/>
          <w:szCs w:val="20"/>
          <w:u w:val="single"/>
          <w:lang w:eastAsia="zh-CN" w:bidi="th-TH"/>
        </w:rPr>
        <w:t>Create a new custom bioART Rule</w:t>
      </w:r>
    </w:p>
    <w:p w:rsidR="003A02EB" w:rsidRPr="00BB1C74" w:rsidRDefault="003A02EB" w:rsidP="003A02EB">
      <w:pPr>
        <w:spacing w:line="276" w:lineRule="auto"/>
        <w:rPr>
          <w:rFonts w:ascii="Arial" w:eastAsia="PMingLiU" w:hAnsi="Arial" w:cs="Arial"/>
          <w:sz w:val="20"/>
          <w:szCs w:val="20"/>
          <w:lang w:eastAsia="zh-CN" w:bidi="th-TH"/>
        </w:rPr>
      </w:pPr>
    </w:p>
    <w:p w:rsidR="003A02EB" w:rsidRPr="00BB1C74" w:rsidRDefault="003A02EB" w:rsidP="003A02EB">
      <w:pPr>
        <w:numPr>
          <w:ilvl w:val="0"/>
          <w:numId w:val="42"/>
        </w:numPr>
        <w:spacing w:line="276" w:lineRule="auto"/>
        <w:rPr>
          <w:rFonts w:ascii="Arial" w:eastAsia="PMingLiU" w:hAnsi="Arial" w:cs="Arial"/>
          <w:sz w:val="20"/>
          <w:szCs w:val="20"/>
          <w:lang w:eastAsia="zh-CN" w:bidi="th-TH"/>
        </w:rPr>
      </w:pPr>
      <w:r w:rsidRPr="00BB1C74">
        <w:rPr>
          <w:rFonts w:ascii="Arial" w:eastAsia="PMingLiU" w:hAnsi="Arial" w:cs="Arial"/>
          <w:sz w:val="20"/>
          <w:szCs w:val="20"/>
          <w:lang w:eastAsia="zh-CN" w:bidi="th-TH"/>
        </w:rPr>
        <w:t>Login to the VITEK 2 Systems application as a member of the Supervisors group.</w:t>
      </w:r>
    </w:p>
    <w:p w:rsidR="003A02EB" w:rsidRPr="00BB1C74" w:rsidRDefault="003A02EB" w:rsidP="003A02EB">
      <w:pPr>
        <w:spacing w:line="276" w:lineRule="auto"/>
        <w:ind w:left="720"/>
        <w:rPr>
          <w:rFonts w:ascii="Arial" w:eastAsia="PMingLiU" w:hAnsi="Arial" w:cs="Arial"/>
          <w:sz w:val="20"/>
          <w:szCs w:val="20"/>
          <w:lang w:eastAsia="zh-CN" w:bidi="th-TH"/>
        </w:rPr>
      </w:pPr>
    </w:p>
    <w:p w:rsidR="003A02EB" w:rsidRPr="00BB1C74" w:rsidRDefault="003A02EB" w:rsidP="003A02EB">
      <w:pPr>
        <w:numPr>
          <w:ilvl w:val="0"/>
          <w:numId w:val="42"/>
        </w:numPr>
        <w:spacing w:line="276" w:lineRule="auto"/>
        <w:rPr>
          <w:rFonts w:ascii="Arial" w:eastAsia="PMingLiU" w:hAnsi="Arial" w:cs="Arial"/>
          <w:sz w:val="20"/>
          <w:szCs w:val="20"/>
          <w:lang w:eastAsia="zh-CN" w:bidi="th-TH"/>
        </w:rPr>
      </w:pPr>
      <w:r w:rsidRPr="00BB1C74">
        <w:rPr>
          <w:rFonts w:ascii="Arial" w:eastAsia="PMingLiU" w:hAnsi="Arial" w:cs="Arial"/>
          <w:sz w:val="20"/>
          <w:szCs w:val="20"/>
          <w:lang w:eastAsia="zh-CN" w:bidi="th-TH"/>
        </w:rPr>
        <w:t>From the main view, click on the configuration icon and select Advanced Reporting Tool option.</w:t>
      </w:r>
    </w:p>
    <w:p w:rsidR="003A02EB" w:rsidRPr="00BB1C74" w:rsidRDefault="003A02EB" w:rsidP="003A02EB">
      <w:pPr>
        <w:spacing w:line="276" w:lineRule="auto"/>
        <w:ind w:left="720"/>
        <w:rPr>
          <w:rFonts w:ascii="Arial" w:eastAsia="PMingLiU" w:hAnsi="Arial" w:cs="Arial"/>
          <w:sz w:val="20"/>
          <w:szCs w:val="20"/>
          <w:lang w:eastAsia="zh-CN" w:bidi="th-TH"/>
        </w:rPr>
      </w:pPr>
      <w:r w:rsidRPr="00BB1C74">
        <w:rPr>
          <w:rFonts w:ascii="Arial" w:hAnsi="Arial" w:cs="Arial"/>
          <w:noProof/>
          <w:sz w:val="20"/>
          <w:szCs w:val="20"/>
          <w:lang w:val="lv-LV" w:eastAsia="lv-LV"/>
        </w:rPr>
        <w:drawing>
          <wp:anchor distT="0" distB="0" distL="114300" distR="114300" simplePos="0" relativeHeight="251659264" behindDoc="1" locked="0" layoutInCell="1" allowOverlap="1" wp14:anchorId="401BB723" wp14:editId="024DA10C">
            <wp:simplePos x="0" y="0"/>
            <wp:positionH relativeFrom="column">
              <wp:posOffset>1885950</wp:posOffset>
            </wp:positionH>
            <wp:positionV relativeFrom="paragraph">
              <wp:posOffset>88900</wp:posOffset>
            </wp:positionV>
            <wp:extent cx="335915" cy="342900"/>
            <wp:effectExtent l="0" t="0" r="6985" b="0"/>
            <wp:wrapTight wrapText="bothSides">
              <wp:wrapPolygon edited="0">
                <wp:start x="0" y="0"/>
                <wp:lineTo x="0" y="20400"/>
                <wp:lineTo x="20824" y="20400"/>
                <wp:lineTo x="20824" y="0"/>
                <wp:lineTo x="0" y="0"/>
              </wp:wrapPolygon>
            </wp:wrapTight>
            <wp:docPr id="11" name="Picture 2" descr="Unlock_lock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lock_lock butt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5915" cy="342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02EB" w:rsidRPr="00BB1C74" w:rsidRDefault="003A02EB" w:rsidP="003A02EB">
      <w:pPr>
        <w:numPr>
          <w:ilvl w:val="0"/>
          <w:numId w:val="42"/>
        </w:numPr>
        <w:spacing w:line="276" w:lineRule="auto"/>
        <w:rPr>
          <w:rFonts w:ascii="Arial" w:eastAsia="PMingLiU" w:hAnsi="Arial" w:cs="Arial"/>
          <w:sz w:val="20"/>
          <w:szCs w:val="20"/>
          <w:lang w:eastAsia="zh-CN" w:bidi="th-TH"/>
        </w:rPr>
      </w:pPr>
      <w:r w:rsidRPr="00BB1C74">
        <w:rPr>
          <w:rFonts w:ascii="Arial" w:eastAsia="PMingLiU" w:hAnsi="Arial" w:cs="Arial"/>
          <w:sz w:val="20"/>
          <w:szCs w:val="20"/>
          <w:lang w:eastAsia="zh-CN" w:bidi="th-TH"/>
        </w:rPr>
        <w:t>Click the unlock/lock icon.</w:t>
      </w:r>
    </w:p>
    <w:p w:rsidR="003A02EB" w:rsidRPr="00BB1C74" w:rsidRDefault="003A02EB" w:rsidP="003A02EB">
      <w:pPr>
        <w:pStyle w:val="ListParagraph"/>
        <w:rPr>
          <w:rFonts w:ascii="Arial" w:eastAsia="PMingLiU" w:hAnsi="Arial" w:cs="Arial"/>
          <w:sz w:val="20"/>
          <w:szCs w:val="20"/>
          <w:lang w:val="en-US" w:eastAsia="zh-CN"/>
        </w:rPr>
      </w:pPr>
    </w:p>
    <w:p w:rsidR="003A02EB" w:rsidRPr="00BB1C74" w:rsidRDefault="003A02EB" w:rsidP="003A02EB">
      <w:pPr>
        <w:numPr>
          <w:ilvl w:val="0"/>
          <w:numId w:val="42"/>
        </w:numPr>
        <w:spacing w:line="276" w:lineRule="auto"/>
        <w:rPr>
          <w:rFonts w:ascii="Arial" w:eastAsia="PMingLiU" w:hAnsi="Arial" w:cs="Arial"/>
          <w:sz w:val="20"/>
          <w:szCs w:val="20"/>
          <w:lang w:eastAsia="zh-CN" w:bidi="th-TH"/>
        </w:rPr>
      </w:pPr>
      <w:r w:rsidRPr="00BB1C74">
        <w:rPr>
          <w:rFonts w:ascii="Arial" w:eastAsia="PMingLiU" w:hAnsi="Arial" w:cs="Arial"/>
          <w:sz w:val="20"/>
          <w:szCs w:val="20"/>
          <w:lang w:eastAsia="zh-CN" w:bidi="th-TH"/>
        </w:rPr>
        <w:t>Click ”Yes”  on the informational pop-up message.</w:t>
      </w:r>
    </w:p>
    <w:p w:rsidR="003A02EB" w:rsidRPr="00BB1C74" w:rsidRDefault="003A02EB" w:rsidP="003A02EB">
      <w:pPr>
        <w:pStyle w:val="ListParagraph"/>
        <w:rPr>
          <w:rFonts w:ascii="Arial" w:eastAsia="PMingLiU" w:hAnsi="Arial" w:cs="Arial"/>
          <w:sz w:val="20"/>
          <w:szCs w:val="20"/>
          <w:lang w:val="en-US" w:eastAsia="zh-CN"/>
        </w:rPr>
      </w:pPr>
      <w:r w:rsidRPr="00BB1C74">
        <w:rPr>
          <w:rFonts w:ascii="Arial" w:hAnsi="Arial" w:cs="Arial"/>
          <w:noProof/>
          <w:sz w:val="20"/>
          <w:szCs w:val="20"/>
          <w:lang w:val="lv-LV" w:eastAsia="lv-LV" w:bidi="ar-SA"/>
        </w:rPr>
        <w:drawing>
          <wp:anchor distT="0" distB="0" distL="114300" distR="114300" simplePos="0" relativeHeight="251660288" behindDoc="1" locked="0" layoutInCell="1" allowOverlap="1" wp14:anchorId="7727E8FA" wp14:editId="5121B1B0">
            <wp:simplePos x="0" y="0"/>
            <wp:positionH relativeFrom="column">
              <wp:posOffset>2743200</wp:posOffset>
            </wp:positionH>
            <wp:positionV relativeFrom="paragraph">
              <wp:posOffset>81915</wp:posOffset>
            </wp:positionV>
            <wp:extent cx="390525" cy="371475"/>
            <wp:effectExtent l="0" t="0" r="9525" b="9525"/>
            <wp:wrapTight wrapText="bothSides">
              <wp:wrapPolygon edited="0">
                <wp:start x="0" y="0"/>
                <wp:lineTo x="0" y="21046"/>
                <wp:lineTo x="21073" y="21046"/>
                <wp:lineTo x="21073" y="0"/>
                <wp:lineTo x="0" y="0"/>
              </wp:wrapPolygon>
            </wp:wrapTight>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0525" cy="371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02EB" w:rsidRPr="00BB1C74" w:rsidRDefault="003A02EB" w:rsidP="003A02EB">
      <w:pPr>
        <w:numPr>
          <w:ilvl w:val="0"/>
          <w:numId w:val="42"/>
        </w:numPr>
        <w:spacing w:line="276" w:lineRule="auto"/>
        <w:rPr>
          <w:rFonts w:ascii="Arial" w:eastAsia="PMingLiU" w:hAnsi="Arial" w:cs="Arial"/>
          <w:sz w:val="20"/>
          <w:szCs w:val="20"/>
          <w:lang w:eastAsia="zh-CN" w:bidi="th-TH"/>
        </w:rPr>
      </w:pPr>
      <w:r w:rsidRPr="00BB1C74">
        <w:rPr>
          <w:rFonts w:ascii="Arial" w:eastAsia="PMingLiU" w:hAnsi="Arial" w:cs="Arial"/>
          <w:sz w:val="20"/>
          <w:szCs w:val="20"/>
          <w:lang w:eastAsia="zh-CN" w:bidi="th-TH"/>
        </w:rPr>
        <w:t xml:space="preserve">Click on the Create New Rule icon.   </w:t>
      </w:r>
    </w:p>
    <w:p w:rsidR="003A02EB" w:rsidRPr="00BB1C74" w:rsidRDefault="003A02EB" w:rsidP="003A02EB">
      <w:pPr>
        <w:pStyle w:val="ListParagraph"/>
        <w:rPr>
          <w:rFonts w:ascii="Arial" w:eastAsia="PMingLiU" w:hAnsi="Arial" w:cs="Arial"/>
          <w:sz w:val="20"/>
          <w:szCs w:val="20"/>
          <w:lang w:val="en-US" w:eastAsia="zh-CN"/>
        </w:rPr>
      </w:pPr>
    </w:p>
    <w:p w:rsidR="003A02EB" w:rsidRDefault="003A02EB" w:rsidP="003A02EB">
      <w:pPr>
        <w:numPr>
          <w:ilvl w:val="0"/>
          <w:numId w:val="42"/>
        </w:numPr>
        <w:spacing w:line="276" w:lineRule="auto"/>
        <w:rPr>
          <w:rFonts w:ascii="Arial" w:eastAsia="PMingLiU" w:hAnsi="Arial" w:cs="Arial"/>
          <w:sz w:val="20"/>
          <w:szCs w:val="20"/>
          <w:lang w:eastAsia="zh-CN" w:bidi="th-TH"/>
        </w:rPr>
      </w:pPr>
      <w:r w:rsidRPr="00BB1C74">
        <w:rPr>
          <w:rFonts w:ascii="Arial" w:eastAsia="PMingLiU" w:hAnsi="Arial" w:cs="Arial"/>
          <w:sz w:val="20"/>
          <w:szCs w:val="20"/>
          <w:lang w:eastAsia="zh-CN" w:bidi="th-TH"/>
        </w:rPr>
        <w:t xml:space="preserve">Enter a name for the rule.  </w:t>
      </w:r>
    </w:p>
    <w:p w:rsidR="00BB1C74" w:rsidRPr="00BB1C74" w:rsidRDefault="00BB1C74" w:rsidP="00BB1C74">
      <w:pPr>
        <w:spacing w:line="276" w:lineRule="auto"/>
        <w:ind w:left="360"/>
        <w:rPr>
          <w:rFonts w:ascii="Arial" w:eastAsia="PMingLiU" w:hAnsi="Arial" w:cs="Arial"/>
          <w:sz w:val="20"/>
          <w:szCs w:val="20"/>
          <w:lang w:eastAsia="zh-CN" w:bidi="th-TH"/>
        </w:rPr>
      </w:pPr>
    </w:p>
    <w:p w:rsidR="003A02EB" w:rsidRPr="0086155C" w:rsidRDefault="00BB1C74" w:rsidP="003A02EB">
      <w:pPr>
        <w:spacing w:line="276" w:lineRule="auto"/>
        <w:jc w:val="center"/>
        <w:rPr>
          <w:rFonts w:ascii="Arial" w:eastAsia="PMingLiU" w:hAnsi="Arial" w:cs="Arial"/>
          <w:sz w:val="22"/>
          <w:szCs w:val="22"/>
          <w:lang w:eastAsia="zh-CN" w:bidi="th-TH"/>
        </w:rPr>
      </w:pPr>
      <w:r>
        <w:rPr>
          <w:rFonts w:ascii="Arial" w:eastAsia="PMingLiU" w:hAnsi="Arial" w:cs="Arial"/>
          <w:noProof/>
          <w:sz w:val="22"/>
          <w:szCs w:val="22"/>
          <w:lang w:val="lv-LV" w:eastAsia="lv-LV"/>
        </w:rPr>
        <w:drawing>
          <wp:inline distT="0" distB="0" distL="0" distR="0" wp14:anchorId="59E04386" wp14:editId="0B8B56E8">
            <wp:extent cx="5037827" cy="4034029"/>
            <wp:effectExtent l="0" t="0" r="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330 Screenshot 2- create rule name.png"/>
                    <pic:cNvPicPr/>
                  </pic:nvPicPr>
                  <pic:blipFill>
                    <a:blip r:embed="rId11">
                      <a:extLst>
                        <a:ext uri="{28A0092B-C50C-407E-A947-70E740481C1C}">
                          <a14:useLocalDpi xmlns:a14="http://schemas.microsoft.com/office/drawing/2010/main" val="0"/>
                        </a:ext>
                      </a:extLst>
                    </a:blip>
                    <a:stretch>
                      <a:fillRect/>
                    </a:stretch>
                  </pic:blipFill>
                  <pic:spPr>
                    <a:xfrm>
                      <a:off x="0" y="0"/>
                      <a:ext cx="5047615" cy="4041867"/>
                    </a:xfrm>
                    <a:prstGeom prst="rect">
                      <a:avLst/>
                    </a:prstGeom>
                  </pic:spPr>
                </pic:pic>
              </a:graphicData>
            </a:graphic>
          </wp:inline>
        </w:drawing>
      </w:r>
    </w:p>
    <w:p w:rsidR="003A02EB" w:rsidRPr="00BB1C74" w:rsidRDefault="003A02EB" w:rsidP="003A02EB">
      <w:pPr>
        <w:pStyle w:val="Caption"/>
        <w:jc w:val="center"/>
        <w:rPr>
          <w:rFonts w:ascii="Arial" w:hAnsi="Arial" w:cs="Arial"/>
        </w:rPr>
      </w:pPr>
      <w:r w:rsidRPr="00BB1C74">
        <w:rPr>
          <w:rFonts w:ascii="Arial" w:hAnsi="Arial" w:cs="Arial"/>
        </w:rPr>
        <w:t xml:space="preserve">Figure </w:t>
      </w:r>
      <w:r w:rsidRPr="00BB1C74">
        <w:rPr>
          <w:rFonts w:ascii="Arial" w:hAnsi="Arial" w:cs="Arial"/>
        </w:rPr>
        <w:fldChar w:fldCharType="begin"/>
      </w:r>
      <w:r w:rsidRPr="00BB1C74">
        <w:rPr>
          <w:rFonts w:ascii="Arial" w:hAnsi="Arial" w:cs="Arial"/>
        </w:rPr>
        <w:instrText xml:space="preserve"> SEQ Figure \* ARABIC </w:instrText>
      </w:r>
      <w:r w:rsidRPr="00BB1C74">
        <w:rPr>
          <w:rFonts w:ascii="Arial" w:hAnsi="Arial" w:cs="Arial"/>
        </w:rPr>
        <w:fldChar w:fldCharType="separate"/>
      </w:r>
      <w:r w:rsidRPr="00BB1C74">
        <w:rPr>
          <w:rFonts w:ascii="Arial" w:hAnsi="Arial" w:cs="Arial"/>
          <w:noProof/>
        </w:rPr>
        <w:t>2</w:t>
      </w:r>
      <w:r w:rsidRPr="00BB1C74">
        <w:rPr>
          <w:rFonts w:ascii="Arial" w:hAnsi="Arial" w:cs="Arial"/>
          <w:noProof/>
        </w:rPr>
        <w:fldChar w:fldCharType="end"/>
      </w:r>
      <w:r w:rsidRPr="00BB1C74">
        <w:rPr>
          <w:rFonts w:ascii="Arial" w:hAnsi="Arial" w:cs="Arial"/>
        </w:rPr>
        <w:t>:  Rule name creation</w:t>
      </w:r>
      <w:r w:rsidR="00BB1C74">
        <w:rPr>
          <w:rFonts w:ascii="Arial" w:hAnsi="Arial" w:cs="Arial"/>
        </w:rPr>
        <w:t xml:space="preserve"> (example for AST-N330)</w:t>
      </w:r>
    </w:p>
    <w:p w:rsidR="003A02EB" w:rsidRPr="0086155C" w:rsidRDefault="003A02EB" w:rsidP="003A02EB">
      <w:pPr>
        <w:rPr>
          <w:rFonts w:ascii="Arial" w:eastAsia="PMingLiU" w:hAnsi="Arial" w:cs="Arial"/>
          <w:sz w:val="22"/>
          <w:szCs w:val="22"/>
        </w:rPr>
      </w:pPr>
    </w:p>
    <w:p w:rsidR="003A02EB" w:rsidRPr="0086155C" w:rsidRDefault="003A02EB" w:rsidP="003A02EB">
      <w:pPr>
        <w:numPr>
          <w:ilvl w:val="0"/>
          <w:numId w:val="42"/>
        </w:numPr>
        <w:spacing w:line="276" w:lineRule="auto"/>
        <w:rPr>
          <w:rFonts w:ascii="Arial" w:eastAsia="PMingLiU" w:hAnsi="Arial" w:cs="Arial"/>
          <w:sz w:val="22"/>
          <w:szCs w:val="22"/>
          <w:lang w:eastAsia="zh-CN" w:bidi="th-TH"/>
        </w:rPr>
      </w:pPr>
      <w:r w:rsidRPr="0086155C">
        <w:rPr>
          <w:rFonts w:ascii="Arial" w:eastAsia="PMingLiU" w:hAnsi="Arial" w:cs="Arial"/>
          <w:sz w:val="22"/>
          <w:szCs w:val="22"/>
          <w:lang w:eastAsia="zh-CN" w:bidi="th-TH"/>
        </w:rPr>
        <w:t>Click OK.</w:t>
      </w:r>
    </w:p>
    <w:p w:rsidR="003A02EB" w:rsidRPr="0086155C" w:rsidRDefault="003A02EB" w:rsidP="003A02EB">
      <w:pPr>
        <w:spacing w:line="276" w:lineRule="auto"/>
        <w:rPr>
          <w:rFonts w:ascii="Arial" w:eastAsia="PMingLiU" w:hAnsi="Arial" w:cs="Arial"/>
          <w:sz w:val="22"/>
          <w:szCs w:val="22"/>
          <w:lang w:eastAsia="zh-CN" w:bidi="th-TH"/>
        </w:rPr>
      </w:pPr>
    </w:p>
    <w:p w:rsidR="003A02EB" w:rsidRPr="0086155C" w:rsidRDefault="003A02EB" w:rsidP="003A02EB">
      <w:pPr>
        <w:spacing w:line="276" w:lineRule="auto"/>
        <w:rPr>
          <w:rFonts w:ascii="Arial" w:eastAsia="PMingLiU" w:hAnsi="Arial" w:cs="Arial"/>
          <w:b/>
          <w:bCs/>
          <w:sz w:val="22"/>
          <w:szCs w:val="22"/>
          <w:lang w:eastAsia="zh-CN" w:bidi="th-TH"/>
        </w:rPr>
      </w:pPr>
      <w:r w:rsidRPr="0086155C">
        <w:rPr>
          <w:rFonts w:ascii="Arial" w:eastAsia="PMingLiU" w:hAnsi="Arial" w:cs="Arial"/>
          <w:b/>
          <w:bCs/>
          <w:sz w:val="22"/>
          <w:szCs w:val="22"/>
          <w:lang w:eastAsia="zh-CN" w:bidi="th-TH"/>
        </w:rPr>
        <w:t>Adding conditions to the rule</w:t>
      </w:r>
    </w:p>
    <w:p w:rsidR="003A02EB" w:rsidRPr="00BB1C74" w:rsidRDefault="003A02EB" w:rsidP="003A02EB">
      <w:pPr>
        <w:spacing w:line="276" w:lineRule="auto"/>
        <w:rPr>
          <w:rFonts w:ascii="Arial" w:eastAsia="PMingLiU" w:hAnsi="Arial" w:cs="Arial"/>
          <w:b/>
          <w:bCs/>
          <w:sz w:val="20"/>
          <w:szCs w:val="20"/>
          <w:lang w:eastAsia="zh-CN" w:bidi="th-TH"/>
        </w:rPr>
      </w:pPr>
    </w:p>
    <w:p w:rsidR="003A02EB" w:rsidRPr="00BB1C74" w:rsidRDefault="003A02EB" w:rsidP="00BB1C74">
      <w:pPr>
        <w:spacing w:line="276" w:lineRule="auto"/>
        <w:jc w:val="both"/>
        <w:rPr>
          <w:rFonts w:ascii="Arial" w:eastAsia="PMingLiU" w:hAnsi="Arial" w:cs="Arial"/>
          <w:sz w:val="20"/>
          <w:szCs w:val="20"/>
          <w:lang w:eastAsia="zh-CN" w:bidi="th-TH"/>
        </w:rPr>
      </w:pPr>
      <w:r w:rsidRPr="00BB1C74">
        <w:rPr>
          <w:rFonts w:ascii="Arial" w:eastAsia="PMingLiU" w:hAnsi="Arial" w:cs="Arial"/>
          <w:sz w:val="20"/>
          <w:szCs w:val="20"/>
          <w:lang w:eastAsia="zh-CN" w:bidi="th-TH"/>
        </w:rPr>
        <w:t>You will add a total of 4 conditions to the rule.  They include:  Phenotype, Antibiotic/MIC cefuroxime, Antibiotic/MIC ceftazidime,  and AST card class.  Follow these steps.</w:t>
      </w:r>
    </w:p>
    <w:p w:rsidR="003A02EB" w:rsidRPr="00BB1C74" w:rsidRDefault="003A02EB" w:rsidP="003A02EB">
      <w:pPr>
        <w:spacing w:line="276" w:lineRule="auto"/>
        <w:rPr>
          <w:rFonts w:ascii="Arial" w:eastAsia="PMingLiU" w:hAnsi="Arial" w:cs="Arial"/>
          <w:sz w:val="20"/>
          <w:szCs w:val="20"/>
          <w:lang w:eastAsia="zh-CN" w:bidi="th-TH"/>
        </w:rPr>
      </w:pPr>
    </w:p>
    <w:p w:rsidR="003A02EB" w:rsidRPr="00BB1C74" w:rsidRDefault="003A02EB" w:rsidP="003A02EB">
      <w:pPr>
        <w:numPr>
          <w:ilvl w:val="0"/>
          <w:numId w:val="43"/>
        </w:numPr>
        <w:tabs>
          <w:tab w:val="left" w:pos="0"/>
          <w:tab w:val="left" w:pos="1890"/>
        </w:tabs>
        <w:spacing w:line="276" w:lineRule="auto"/>
        <w:ind w:left="360"/>
        <w:rPr>
          <w:rFonts w:ascii="Arial" w:eastAsia="PMingLiU" w:hAnsi="Arial" w:cs="Arial"/>
          <w:sz w:val="20"/>
          <w:szCs w:val="20"/>
          <w:lang w:eastAsia="zh-TW" w:bidi="th-TH"/>
        </w:rPr>
      </w:pPr>
      <w:r w:rsidRPr="00BB1C74">
        <w:rPr>
          <w:rFonts w:ascii="Arial" w:eastAsia="PMingLiU" w:hAnsi="Arial" w:cs="Arial"/>
          <w:sz w:val="20"/>
          <w:szCs w:val="20"/>
          <w:lang w:eastAsia="zh-CN" w:bidi="th-TH"/>
        </w:rPr>
        <w:t xml:space="preserve">Click on the Plus sign to add a condition.   </w:t>
      </w:r>
      <w:r w:rsidRPr="00BB1C74">
        <w:rPr>
          <w:rFonts w:ascii="Arial" w:eastAsia="PMingLiU" w:hAnsi="Arial" w:cs="Arial"/>
          <w:noProof/>
          <w:sz w:val="20"/>
          <w:szCs w:val="20"/>
          <w:lang w:val="lv-LV" w:eastAsia="lv-LV"/>
        </w:rPr>
        <w:drawing>
          <wp:inline distT="0" distB="0" distL="0" distR="0" wp14:anchorId="0FA82335" wp14:editId="405B6013">
            <wp:extent cx="332740" cy="332740"/>
            <wp:effectExtent l="0" t="0" r="0" b="0"/>
            <wp:docPr id="3" name="Picture 3" descr="AESA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ESAd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2740" cy="332740"/>
                    </a:xfrm>
                    <a:prstGeom prst="rect">
                      <a:avLst/>
                    </a:prstGeom>
                    <a:noFill/>
                    <a:ln>
                      <a:noFill/>
                    </a:ln>
                  </pic:spPr>
                </pic:pic>
              </a:graphicData>
            </a:graphic>
          </wp:inline>
        </w:drawing>
      </w:r>
    </w:p>
    <w:p w:rsidR="003A02EB" w:rsidRPr="00BB1C74" w:rsidRDefault="003A02EB" w:rsidP="003A02EB">
      <w:pPr>
        <w:spacing w:line="276" w:lineRule="auto"/>
        <w:ind w:left="720"/>
        <w:rPr>
          <w:rFonts w:ascii="Arial" w:eastAsia="PMingLiU" w:hAnsi="Arial" w:cs="Arial"/>
          <w:sz w:val="20"/>
          <w:szCs w:val="20"/>
          <w:lang w:eastAsia="zh-TW" w:bidi="th-TH"/>
        </w:rPr>
      </w:pPr>
    </w:p>
    <w:p w:rsidR="003A02EB" w:rsidRPr="00BB1C74" w:rsidRDefault="003A02EB" w:rsidP="003A02EB">
      <w:pPr>
        <w:numPr>
          <w:ilvl w:val="0"/>
          <w:numId w:val="43"/>
        </w:numPr>
        <w:spacing w:line="276" w:lineRule="auto"/>
        <w:ind w:left="360"/>
        <w:rPr>
          <w:rFonts w:ascii="Arial" w:eastAsia="PMingLiU" w:hAnsi="Arial" w:cs="Arial"/>
          <w:sz w:val="20"/>
          <w:szCs w:val="20"/>
          <w:lang w:eastAsia="zh-CN" w:bidi="th-TH"/>
        </w:rPr>
      </w:pPr>
      <w:r w:rsidRPr="00BB1C74">
        <w:rPr>
          <w:rFonts w:ascii="Arial" w:eastAsia="PMingLiU" w:hAnsi="Arial" w:cs="Arial"/>
          <w:sz w:val="20"/>
          <w:szCs w:val="20"/>
          <w:lang w:eastAsia="zh-CN" w:bidi="th-TH"/>
        </w:rPr>
        <w:t xml:space="preserve">Create the first condition by choosing Phenotype </w:t>
      </w:r>
    </w:p>
    <w:p w:rsidR="003A02EB" w:rsidRPr="00BB1C74" w:rsidRDefault="003A02EB" w:rsidP="003A02EB">
      <w:pPr>
        <w:pStyle w:val="ListParagraph"/>
        <w:numPr>
          <w:ilvl w:val="1"/>
          <w:numId w:val="43"/>
        </w:numPr>
        <w:tabs>
          <w:tab w:val="left" w:pos="1260"/>
        </w:tabs>
        <w:ind w:left="1350"/>
        <w:contextualSpacing w:val="0"/>
        <w:rPr>
          <w:rFonts w:ascii="Arial" w:eastAsia="PMingLiU" w:hAnsi="Arial" w:cs="Arial"/>
          <w:sz w:val="20"/>
          <w:szCs w:val="20"/>
          <w:lang w:val="en-US" w:eastAsia="zh-CN"/>
        </w:rPr>
      </w:pPr>
      <w:r w:rsidRPr="00BB1C74">
        <w:rPr>
          <w:rFonts w:ascii="Arial" w:eastAsia="PMingLiU" w:hAnsi="Arial" w:cs="Arial"/>
          <w:sz w:val="20"/>
          <w:szCs w:val="20"/>
          <w:lang w:val="en-US" w:eastAsia="zh-CN"/>
        </w:rPr>
        <w:t>Next select BETA-LACTAMS and choose the following:</w:t>
      </w:r>
    </w:p>
    <w:p w:rsidR="003A02EB" w:rsidRPr="00BB1C74" w:rsidRDefault="003A02EB" w:rsidP="003A02EB">
      <w:pPr>
        <w:pStyle w:val="ListParagraph"/>
        <w:numPr>
          <w:ilvl w:val="2"/>
          <w:numId w:val="43"/>
        </w:numPr>
        <w:tabs>
          <w:tab w:val="left" w:pos="2160"/>
        </w:tabs>
        <w:ind w:left="1800"/>
        <w:contextualSpacing w:val="0"/>
        <w:rPr>
          <w:rFonts w:ascii="Arial" w:eastAsia="PMingLiU" w:hAnsi="Arial" w:cs="Arial"/>
          <w:sz w:val="20"/>
          <w:szCs w:val="20"/>
          <w:lang w:eastAsia="zh-CN"/>
        </w:rPr>
      </w:pPr>
      <w:r w:rsidRPr="00BB1C74">
        <w:rPr>
          <w:rFonts w:ascii="Arial" w:eastAsia="PMingLiU" w:hAnsi="Arial" w:cs="Arial"/>
          <w:sz w:val="20"/>
          <w:szCs w:val="20"/>
          <w:lang w:eastAsia="zh-CN"/>
        </w:rPr>
        <w:t xml:space="preserve">Organism: </w:t>
      </w:r>
      <w:r w:rsidRPr="00BB1C74">
        <w:rPr>
          <w:rFonts w:ascii="Arial" w:eastAsia="PMingLiU" w:hAnsi="Arial" w:cs="Arial"/>
          <w:i/>
          <w:iCs/>
          <w:sz w:val="20"/>
          <w:szCs w:val="20"/>
          <w:lang w:eastAsia="zh-CN"/>
        </w:rPr>
        <w:t>Escherichia coli</w:t>
      </w:r>
    </w:p>
    <w:p w:rsidR="003A02EB" w:rsidRPr="00BB1C74" w:rsidRDefault="003A02EB" w:rsidP="003A02EB">
      <w:pPr>
        <w:pStyle w:val="ListParagraph"/>
        <w:numPr>
          <w:ilvl w:val="2"/>
          <w:numId w:val="43"/>
        </w:numPr>
        <w:tabs>
          <w:tab w:val="left" w:pos="-1080"/>
          <w:tab w:val="left" w:pos="-810"/>
          <w:tab w:val="left" w:pos="1440"/>
        </w:tabs>
        <w:ind w:left="1800"/>
        <w:contextualSpacing w:val="0"/>
        <w:rPr>
          <w:rFonts w:ascii="Arial" w:eastAsia="PMingLiU" w:hAnsi="Arial" w:cs="Arial"/>
          <w:sz w:val="20"/>
          <w:szCs w:val="20"/>
          <w:lang w:val="pt-PT" w:eastAsia="zh-CN"/>
        </w:rPr>
      </w:pPr>
      <w:r w:rsidRPr="00BB1C74">
        <w:rPr>
          <w:rFonts w:ascii="Arial" w:eastAsia="PMingLiU" w:hAnsi="Arial" w:cs="Arial"/>
          <w:sz w:val="20"/>
          <w:szCs w:val="20"/>
          <w:lang w:val="pt-PT" w:eastAsia="zh-CN"/>
        </w:rPr>
        <w:t>Phenotype: EXTENDED SPECTRUM BETA-LACTAMASE</w:t>
      </w:r>
    </w:p>
    <w:p w:rsidR="003A02EB" w:rsidRPr="0086155C" w:rsidRDefault="003A02EB" w:rsidP="00BB1C74">
      <w:pPr>
        <w:rPr>
          <w:rFonts w:ascii="Arial" w:eastAsia="PMingLiU" w:hAnsi="Arial" w:cs="Arial"/>
          <w:sz w:val="22"/>
          <w:szCs w:val="22"/>
          <w:lang w:eastAsia="zh-CN" w:bidi="th-TH"/>
        </w:rPr>
      </w:pPr>
      <w:r w:rsidRPr="00BB1C74">
        <w:rPr>
          <w:rFonts w:ascii="Arial" w:eastAsia="PMingLiU" w:hAnsi="Arial" w:cs="Arial"/>
          <w:sz w:val="20"/>
          <w:szCs w:val="20"/>
          <w:lang w:val="pt-PT" w:eastAsia="zh-CN" w:bidi="th-TH"/>
        </w:rPr>
        <w:t xml:space="preserve">       </w:t>
      </w:r>
      <w:r w:rsidRPr="00882A8A">
        <w:rPr>
          <w:rFonts w:ascii="Arial" w:eastAsia="PMingLiU" w:hAnsi="Arial" w:cs="Arial"/>
          <w:sz w:val="22"/>
          <w:szCs w:val="22"/>
          <w:lang w:val="pt-PT" w:eastAsia="zh-CN" w:bidi="th-TH"/>
        </w:rPr>
        <w:t xml:space="preserve"> </w:t>
      </w:r>
      <w:r>
        <w:rPr>
          <w:rFonts w:eastAsia="PMingLiU"/>
          <w:noProof/>
          <w:lang w:val="lv-LV" w:eastAsia="lv-LV"/>
        </w:rPr>
        <w:drawing>
          <wp:inline distT="0" distB="0" distL="0" distR="0" wp14:anchorId="4A233AC4" wp14:editId="44925DB3">
            <wp:extent cx="6072205" cy="4927600"/>
            <wp:effectExtent l="0" t="0" r="508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BL bioART rule Screen shot 3 phenotype.jpg"/>
                    <pic:cNvPicPr/>
                  </pic:nvPicPr>
                  <pic:blipFill>
                    <a:blip r:embed="rId13">
                      <a:extLst>
                        <a:ext uri="{28A0092B-C50C-407E-A947-70E740481C1C}">
                          <a14:useLocalDpi xmlns:a14="http://schemas.microsoft.com/office/drawing/2010/main" val="0"/>
                        </a:ext>
                      </a:extLst>
                    </a:blip>
                    <a:stretch>
                      <a:fillRect/>
                    </a:stretch>
                  </pic:blipFill>
                  <pic:spPr>
                    <a:xfrm>
                      <a:off x="0" y="0"/>
                      <a:ext cx="6068262" cy="4924401"/>
                    </a:xfrm>
                    <a:prstGeom prst="rect">
                      <a:avLst/>
                    </a:prstGeom>
                  </pic:spPr>
                </pic:pic>
              </a:graphicData>
            </a:graphic>
          </wp:inline>
        </w:drawing>
      </w:r>
    </w:p>
    <w:p w:rsidR="003A02EB" w:rsidRPr="00BB1C74" w:rsidRDefault="003A02EB" w:rsidP="003A02EB">
      <w:pPr>
        <w:spacing w:line="276" w:lineRule="auto"/>
        <w:ind w:left="720"/>
        <w:jc w:val="center"/>
        <w:rPr>
          <w:rFonts w:ascii="Arial" w:eastAsia="PMingLiU" w:hAnsi="Arial" w:cs="Arial"/>
          <w:sz w:val="20"/>
          <w:szCs w:val="20"/>
          <w:lang w:eastAsia="zh-CN" w:bidi="th-TH"/>
        </w:rPr>
      </w:pPr>
    </w:p>
    <w:p w:rsidR="003A02EB" w:rsidRPr="00BB1C74" w:rsidRDefault="003A02EB" w:rsidP="003A02EB">
      <w:pPr>
        <w:spacing w:line="276" w:lineRule="auto"/>
        <w:jc w:val="center"/>
        <w:rPr>
          <w:rFonts w:ascii="Arial" w:eastAsia="PMingLiU" w:hAnsi="Arial" w:cs="Arial"/>
          <w:b/>
          <w:bCs/>
          <w:sz w:val="20"/>
          <w:szCs w:val="20"/>
          <w:lang w:eastAsia="zh-CN" w:bidi="th-TH"/>
        </w:rPr>
      </w:pPr>
      <w:r w:rsidRPr="00BB1C74">
        <w:rPr>
          <w:rFonts w:ascii="Arial" w:hAnsi="Arial" w:cs="Arial"/>
          <w:b/>
          <w:bCs/>
          <w:sz w:val="20"/>
          <w:szCs w:val="20"/>
        </w:rPr>
        <w:t>Figure 3:  Selecting phenotype condition</w:t>
      </w:r>
    </w:p>
    <w:p w:rsidR="003A02EB" w:rsidRPr="00BB1C74" w:rsidRDefault="003A02EB" w:rsidP="003A02EB">
      <w:pPr>
        <w:pStyle w:val="ListParagraph"/>
        <w:ind w:left="1800"/>
        <w:rPr>
          <w:rFonts w:ascii="Arial" w:eastAsia="PMingLiU" w:hAnsi="Arial" w:cs="Arial"/>
          <w:sz w:val="20"/>
          <w:szCs w:val="20"/>
          <w:lang w:val="en-US" w:eastAsia="zh-CN"/>
        </w:rPr>
      </w:pPr>
    </w:p>
    <w:p w:rsidR="003A02EB" w:rsidRPr="00BB1C74" w:rsidRDefault="003A02EB" w:rsidP="003A02EB">
      <w:pPr>
        <w:tabs>
          <w:tab w:val="left" w:pos="0"/>
          <w:tab w:val="left" w:pos="180"/>
        </w:tabs>
        <w:spacing w:line="276" w:lineRule="auto"/>
        <w:ind w:left="-90" w:firstLine="90"/>
        <w:rPr>
          <w:rFonts w:ascii="Arial" w:eastAsia="PMingLiU" w:hAnsi="Arial" w:cs="Arial"/>
          <w:sz w:val="20"/>
          <w:szCs w:val="20"/>
          <w:lang w:eastAsia="zh-CN" w:bidi="th-TH"/>
        </w:rPr>
      </w:pPr>
      <w:r w:rsidRPr="00BB1C74">
        <w:rPr>
          <w:rFonts w:ascii="Arial" w:eastAsia="PMingLiU" w:hAnsi="Arial" w:cs="Arial"/>
          <w:sz w:val="20"/>
          <w:szCs w:val="20"/>
          <w:lang w:eastAsia="zh-CN" w:bidi="th-TH"/>
        </w:rPr>
        <w:t>3. Add a second condition by clicking on the “Add a Condition Button”</w:t>
      </w:r>
      <w:r w:rsidR="00BB1C74" w:rsidRPr="00BB1C74">
        <w:rPr>
          <w:rFonts w:ascii="Arial" w:eastAsia="PMingLiU" w:hAnsi="Arial" w:cs="Arial"/>
          <w:sz w:val="20"/>
          <w:szCs w:val="20"/>
          <w:lang w:eastAsia="zh-CN" w:bidi="th-TH"/>
        </w:rPr>
        <w:t>.</w:t>
      </w:r>
    </w:p>
    <w:p w:rsidR="003A02EB" w:rsidRPr="00BB1C74" w:rsidRDefault="003A02EB" w:rsidP="003A02EB">
      <w:pPr>
        <w:pStyle w:val="ListParagraph"/>
        <w:numPr>
          <w:ilvl w:val="0"/>
          <w:numId w:val="48"/>
        </w:numPr>
        <w:spacing w:line="276" w:lineRule="auto"/>
        <w:contextualSpacing w:val="0"/>
        <w:rPr>
          <w:rFonts w:ascii="Arial" w:eastAsia="PMingLiU" w:hAnsi="Arial" w:cs="Arial"/>
          <w:sz w:val="20"/>
          <w:szCs w:val="20"/>
          <w:lang w:eastAsia="zh-CN"/>
        </w:rPr>
      </w:pPr>
      <w:r w:rsidRPr="00BB1C74">
        <w:rPr>
          <w:rFonts w:ascii="Arial" w:eastAsia="PMingLiU" w:hAnsi="Arial" w:cs="Arial"/>
          <w:sz w:val="20"/>
          <w:szCs w:val="20"/>
          <w:lang w:eastAsia="zh-CN"/>
        </w:rPr>
        <w:t>Select Antibiotic/MIC</w:t>
      </w:r>
    </w:p>
    <w:p w:rsidR="003A02EB" w:rsidRPr="00BB1C74" w:rsidRDefault="003A02EB" w:rsidP="003A02EB">
      <w:pPr>
        <w:pStyle w:val="ListParagraph"/>
        <w:numPr>
          <w:ilvl w:val="0"/>
          <w:numId w:val="48"/>
        </w:numPr>
        <w:spacing w:line="276" w:lineRule="auto"/>
        <w:contextualSpacing w:val="0"/>
        <w:rPr>
          <w:rFonts w:ascii="Arial" w:eastAsia="PMingLiU" w:hAnsi="Arial" w:cs="Arial"/>
          <w:sz w:val="20"/>
          <w:szCs w:val="20"/>
          <w:lang w:eastAsia="zh-CN"/>
        </w:rPr>
      </w:pPr>
      <w:r w:rsidRPr="00BB1C74">
        <w:rPr>
          <w:rFonts w:ascii="Arial" w:eastAsia="PMingLiU" w:hAnsi="Arial" w:cs="Arial"/>
          <w:sz w:val="20"/>
          <w:szCs w:val="20"/>
          <w:lang w:eastAsia="zh-CN"/>
        </w:rPr>
        <w:t>Choose antibiotic: Cefuroxime</w:t>
      </w:r>
    </w:p>
    <w:p w:rsidR="003A02EB" w:rsidRPr="00BB1C74" w:rsidRDefault="003A02EB" w:rsidP="003A02EB">
      <w:pPr>
        <w:pStyle w:val="ListParagraph"/>
        <w:numPr>
          <w:ilvl w:val="1"/>
          <w:numId w:val="48"/>
        </w:numPr>
        <w:tabs>
          <w:tab w:val="left" w:pos="1440"/>
          <w:tab w:val="left" w:pos="1710"/>
          <w:tab w:val="left" w:pos="2160"/>
        </w:tabs>
        <w:spacing w:line="276" w:lineRule="auto"/>
        <w:ind w:left="1800" w:hanging="270"/>
        <w:contextualSpacing w:val="0"/>
        <w:rPr>
          <w:rFonts w:ascii="Arial" w:eastAsia="PMingLiU" w:hAnsi="Arial" w:cs="Arial"/>
          <w:sz w:val="20"/>
          <w:szCs w:val="20"/>
          <w:lang w:val="en-US" w:eastAsia="zh-CN"/>
        </w:rPr>
      </w:pPr>
      <w:r w:rsidRPr="00BB1C74">
        <w:rPr>
          <w:rFonts w:ascii="Arial" w:eastAsia="PMingLiU" w:hAnsi="Arial" w:cs="Arial"/>
          <w:sz w:val="20"/>
          <w:szCs w:val="20"/>
          <w:lang w:val="en-US" w:eastAsia="zh-CN"/>
        </w:rPr>
        <w:t>Leave “Use any Antibiotic Version” box checked</w:t>
      </w:r>
    </w:p>
    <w:p w:rsidR="003A02EB" w:rsidRPr="00BB1C74" w:rsidRDefault="003A02EB" w:rsidP="003A02EB">
      <w:pPr>
        <w:pStyle w:val="ListParagraph"/>
        <w:numPr>
          <w:ilvl w:val="0"/>
          <w:numId w:val="48"/>
        </w:numPr>
        <w:spacing w:line="276" w:lineRule="auto"/>
        <w:contextualSpacing w:val="0"/>
        <w:rPr>
          <w:rFonts w:ascii="Arial" w:eastAsia="PMingLiU" w:hAnsi="Arial" w:cs="Arial"/>
          <w:sz w:val="20"/>
          <w:szCs w:val="20"/>
          <w:lang w:val="en-US" w:eastAsia="zh-CN"/>
        </w:rPr>
      </w:pPr>
      <w:r w:rsidRPr="00BB1C74">
        <w:rPr>
          <w:rFonts w:ascii="Arial" w:eastAsia="PMingLiU" w:hAnsi="Arial" w:cs="Arial"/>
          <w:sz w:val="20"/>
          <w:szCs w:val="20"/>
          <w:lang w:val="en-US" w:eastAsia="zh-CN"/>
        </w:rPr>
        <w:t>Select MIC, &lt;= , and input 8 for the value</w:t>
      </w:r>
    </w:p>
    <w:p w:rsidR="003A02EB" w:rsidRPr="00BB1C74" w:rsidRDefault="009511D5" w:rsidP="003A02EB">
      <w:pPr>
        <w:spacing w:line="276" w:lineRule="auto"/>
        <w:rPr>
          <w:rFonts w:ascii="Arial" w:eastAsia="PMingLiU" w:hAnsi="Arial" w:cs="Arial"/>
          <w:sz w:val="20"/>
          <w:szCs w:val="20"/>
          <w:lang w:eastAsia="zh-CN" w:bidi="th-TH"/>
        </w:rPr>
      </w:pPr>
      <w:r>
        <w:rPr>
          <w:rFonts w:ascii="Arial" w:eastAsia="PMingLiU" w:hAnsi="Arial" w:cs="Arial"/>
          <w:noProof/>
          <w:sz w:val="22"/>
          <w:szCs w:val="22"/>
          <w:lang w:val="lv-LV" w:eastAsia="lv-LV"/>
        </w:rPr>
        <w:drawing>
          <wp:inline distT="0" distB="0" distL="0" distR="0" wp14:anchorId="4DEDB79C" wp14:editId="33A9B583">
            <wp:extent cx="5943600" cy="473202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330 Screenshot 4-selecting Cefuroxime condition.png"/>
                    <pic:cNvPicPr/>
                  </pic:nvPicPr>
                  <pic:blipFill>
                    <a:blip r:embed="rId14">
                      <a:extLst>
                        <a:ext uri="{28A0092B-C50C-407E-A947-70E740481C1C}">
                          <a14:useLocalDpi xmlns:a14="http://schemas.microsoft.com/office/drawing/2010/main" val="0"/>
                        </a:ext>
                      </a:extLst>
                    </a:blip>
                    <a:stretch>
                      <a:fillRect/>
                    </a:stretch>
                  </pic:blipFill>
                  <pic:spPr>
                    <a:xfrm>
                      <a:off x="0" y="0"/>
                      <a:ext cx="5943600" cy="4732020"/>
                    </a:xfrm>
                    <a:prstGeom prst="rect">
                      <a:avLst/>
                    </a:prstGeom>
                  </pic:spPr>
                </pic:pic>
              </a:graphicData>
            </a:graphic>
          </wp:inline>
        </w:drawing>
      </w:r>
    </w:p>
    <w:p w:rsidR="003A02EB" w:rsidRPr="009511D5" w:rsidRDefault="003A02EB" w:rsidP="003A02EB">
      <w:pPr>
        <w:spacing w:line="276" w:lineRule="auto"/>
        <w:rPr>
          <w:rFonts w:ascii="Arial" w:eastAsia="PMingLiU" w:hAnsi="Arial" w:cs="Arial"/>
          <w:sz w:val="20"/>
          <w:szCs w:val="20"/>
          <w:lang w:eastAsia="zh-CN" w:bidi="th-TH"/>
        </w:rPr>
      </w:pPr>
    </w:p>
    <w:p w:rsidR="003A02EB" w:rsidRPr="009511D5" w:rsidRDefault="00547A5D" w:rsidP="009511D5">
      <w:pPr>
        <w:pStyle w:val="Caption"/>
        <w:spacing w:before="0" w:after="0"/>
        <w:jc w:val="center"/>
        <w:rPr>
          <w:rFonts w:ascii="Arial" w:hAnsi="Arial" w:cs="Arial"/>
        </w:rPr>
      </w:pPr>
      <w:r>
        <w:rPr>
          <w:rFonts w:ascii="Arial" w:hAnsi="Arial" w:cs="Arial"/>
        </w:rPr>
        <w:t>Figure 4</w:t>
      </w:r>
      <w:r w:rsidR="003A02EB" w:rsidRPr="009511D5">
        <w:rPr>
          <w:rFonts w:ascii="Arial" w:hAnsi="Arial" w:cs="Arial"/>
        </w:rPr>
        <w:t>:  Selecting Cefuroxime condition</w:t>
      </w:r>
    </w:p>
    <w:p w:rsidR="003A02EB" w:rsidRPr="009511D5" w:rsidRDefault="003A02EB" w:rsidP="003A02EB">
      <w:pPr>
        <w:rPr>
          <w:sz w:val="20"/>
          <w:szCs w:val="20"/>
        </w:rPr>
      </w:pPr>
    </w:p>
    <w:p w:rsidR="003A02EB" w:rsidRDefault="003A02EB" w:rsidP="003A02EB">
      <w:pPr>
        <w:rPr>
          <w:sz w:val="20"/>
          <w:szCs w:val="20"/>
        </w:rPr>
      </w:pPr>
    </w:p>
    <w:p w:rsidR="009511D5" w:rsidRDefault="009511D5" w:rsidP="003A02EB">
      <w:pPr>
        <w:rPr>
          <w:sz w:val="20"/>
          <w:szCs w:val="20"/>
        </w:rPr>
      </w:pPr>
    </w:p>
    <w:p w:rsidR="009511D5" w:rsidRDefault="009511D5" w:rsidP="003A02EB">
      <w:pPr>
        <w:rPr>
          <w:sz w:val="20"/>
          <w:szCs w:val="20"/>
        </w:rPr>
      </w:pPr>
    </w:p>
    <w:p w:rsidR="009511D5" w:rsidRPr="009511D5" w:rsidRDefault="009511D5" w:rsidP="003A02EB">
      <w:pPr>
        <w:rPr>
          <w:sz w:val="20"/>
          <w:szCs w:val="20"/>
        </w:rPr>
      </w:pPr>
    </w:p>
    <w:p w:rsidR="003A02EB" w:rsidRPr="009511D5" w:rsidRDefault="003A02EB" w:rsidP="003A02EB">
      <w:pPr>
        <w:rPr>
          <w:sz w:val="20"/>
          <w:szCs w:val="20"/>
        </w:rPr>
      </w:pPr>
    </w:p>
    <w:p w:rsidR="003A02EB" w:rsidRPr="009511D5" w:rsidRDefault="003A02EB" w:rsidP="003A02EB">
      <w:pPr>
        <w:rPr>
          <w:sz w:val="20"/>
          <w:szCs w:val="20"/>
        </w:rPr>
      </w:pPr>
    </w:p>
    <w:p w:rsidR="003A02EB" w:rsidRDefault="003A02EB" w:rsidP="003A02EB">
      <w:pPr>
        <w:rPr>
          <w:sz w:val="20"/>
          <w:szCs w:val="20"/>
        </w:rPr>
      </w:pPr>
    </w:p>
    <w:p w:rsidR="008C127E" w:rsidRPr="009511D5" w:rsidRDefault="008C127E" w:rsidP="003A02EB">
      <w:pPr>
        <w:rPr>
          <w:sz w:val="20"/>
          <w:szCs w:val="20"/>
        </w:rPr>
      </w:pPr>
    </w:p>
    <w:p w:rsidR="003A02EB" w:rsidRPr="009511D5" w:rsidRDefault="003A02EB" w:rsidP="003A02EB">
      <w:pPr>
        <w:rPr>
          <w:sz w:val="20"/>
          <w:szCs w:val="20"/>
        </w:rPr>
      </w:pPr>
    </w:p>
    <w:p w:rsidR="003A02EB" w:rsidRPr="009511D5" w:rsidRDefault="003A02EB" w:rsidP="003A02EB">
      <w:pPr>
        <w:rPr>
          <w:sz w:val="20"/>
          <w:szCs w:val="20"/>
        </w:rPr>
      </w:pPr>
    </w:p>
    <w:p w:rsidR="003A02EB" w:rsidRPr="008C127E" w:rsidRDefault="003A02EB" w:rsidP="003A02EB">
      <w:pPr>
        <w:spacing w:line="276" w:lineRule="auto"/>
        <w:rPr>
          <w:rFonts w:ascii="Arial" w:eastAsia="PMingLiU" w:hAnsi="Arial" w:cs="Arial"/>
          <w:sz w:val="20"/>
          <w:szCs w:val="20"/>
          <w:lang w:eastAsia="zh-CN" w:bidi="th-TH"/>
        </w:rPr>
      </w:pPr>
      <w:r w:rsidRPr="008C127E">
        <w:rPr>
          <w:rFonts w:ascii="Arial" w:hAnsi="Arial" w:cs="Arial"/>
          <w:sz w:val="20"/>
          <w:szCs w:val="20"/>
        </w:rPr>
        <w:lastRenderedPageBreak/>
        <w:t xml:space="preserve">4. </w:t>
      </w:r>
      <w:r w:rsidRPr="008C127E">
        <w:rPr>
          <w:rFonts w:ascii="Arial" w:eastAsia="PMingLiU" w:hAnsi="Arial" w:cs="Arial"/>
          <w:sz w:val="20"/>
          <w:szCs w:val="20"/>
          <w:lang w:eastAsia="zh-CN" w:bidi="th-TH"/>
        </w:rPr>
        <w:t>Add a third condition by clicking on the “Add a Condition Button”</w:t>
      </w:r>
    </w:p>
    <w:p w:rsidR="003A02EB" w:rsidRPr="008C127E" w:rsidRDefault="003A02EB" w:rsidP="003A02EB">
      <w:pPr>
        <w:pStyle w:val="ListParagraph"/>
        <w:numPr>
          <w:ilvl w:val="0"/>
          <w:numId w:val="49"/>
        </w:numPr>
        <w:spacing w:line="276" w:lineRule="auto"/>
        <w:contextualSpacing w:val="0"/>
        <w:rPr>
          <w:rFonts w:ascii="Arial" w:eastAsia="PMingLiU" w:hAnsi="Arial" w:cs="Arial"/>
          <w:sz w:val="20"/>
          <w:szCs w:val="20"/>
          <w:lang w:eastAsia="zh-CN"/>
        </w:rPr>
      </w:pPr>
      <w:r w:rsidRPr="008C127E">
        <w:rPr>
          <w:rFonts w:ascii="Arial" w:eastAsia="PMingLiU" w:hAnsi="Arial" w:cs="Arial"/>
          <w:sz w:val="20"/>
          <w:szCs w:val="20"/>
          <w:lang w:eastAsia="zh-CN"/>
        </w:rPr>
        <w:t>Select Antibiotic/MIC</w:t>
      </w:r>
    </w:p>
    <w:p w:rsidR="003A02EB" w:rsidRPr="008C127E" w:rsidRDefault="003A02EB" w:rsidP="003A02EB">
      <w:pPr>
        <w:pStyle w:val="ListParagraph"/>
        <w:numPr>
          <w:ilvl w:val="0"/>
          <w:numId w:val="49"/>
        </w:numPr>
        <w:spacing w:line="276" w:lineRule="auto"/>
        <w:contextualSpacing w:val="0"/>
        <w:rPr>
          <w:rFonts w:ascii="Arial" w:eastAsia="PMingLiU" w:hAnsi="Arial" w:cs="Arial"/>
          <w:sz w:val="20"/>
          <w:szCs w:val="20"/>
          <w:lang w:eastAsia="zh-CN"/>
        </w:rPr>
      </w:pPr>
      <w:r w:rsidRPr="008C127E">
        <w:rPr>
          <w:rFonts w:ascii="Arial" w:eastAsia="PMingLiU" w:hAnsi="Arial" w:cs="Arial"/>
          <w:sz w:val="20"/>
          <w:szCs w:val="20"/>
          <w:lang w:eastAsia="zh-CN"/>
        </w:rPr>
        <w:t>Choose antibiotic: Ceftazidime</w:t>
      </w:r>
    </w:p>
    <w:p w:rsidR="003A02EB" w:rsidRPr="008C127E" w:rsidRDefault="003A02EB" w:rsidP="003A02EB">
      <w:pPr>
        <w:pStyle w:val="ListParagraph"/>
        <w:numPr>
          <w:ilvl w:val="1"/>
          <w:numId w:val="49"/>
        </w:numPr>
        <w:spacing w:line="276" w:lineRule="auto"/>
        <w:ind w:left="1890" w:hanging="210"/>
        <w:contextualSpacing w:val="0"/>
        <w:rPr>
          <w:rFonts w:ascii="Arial" w:eastAsia="PMingLiU" w:hAnsi="Arial" w:cs="Arial"/>
          <w:sz w:val="20"/>
          <w:szCs w:val="20"/>
          <w:lang w:val="en-US" w:eastAsia="zh-CN"/>
        </w:rPr>
      </w:pPr>
      <w:r w:rsidRPr="008C127E">
        <w:rPr>
          <w:rFonts w:ascii="Arial" w:eastAsia="PMingLiU" w:hAnsi="Arial" w:cs="Arial"/>
          <w:sz w:val="20"/>
          <w:szCs w:val="20"/>
          <w:lang w:val="en-US" w:eastAsia="zh-CN"/>
        </w:rPr>
        <w:t>Leave “Use any Antibiotic Version” box checked</w:t>
      </w:r>
    </w:p>
    <w:p w:rsidR="003A02EB" w:rsidRPr="008C127E" w:rsidRDefault="003A02EB" w:rsidP="003A02EB">
      <w:pPr>
        <w:pStyle w:val="ListParagraph"/>
        <w:numPr>
          <w:ilvl w:val="0"/>
          <w:numId w:val="49"/>
        </w:numPr>
        <w:spacing w:line="276" w:lineRule="auto"/>
        <w:contextualSpacing w:val="0"/>
        <w:rPr>
          <w:rFonts w:ascii="Arial" w:eastAsia="PMingLiU" w:hAnsi="Arial" w:cs="Arial"/>
          <w:sz w:val="20"/>
          <w:szCs w:val="20"/>
          <w:lang w:val="en-US" w:eastAsia="zh-CN"/>
        </w:rPr>
      </w:pPr>
      <w:r w:rsidRPr="008C127E">
        <w:rPr>
          <w:rFonts w:ascii="Arial" w:eastAsia="PMingLiU" w:hAnsi="Arial" w:cs="Arial"/>
          <w:sz w:val="20"/>
          <w:szCs w:val="20"/>
          <w:lang w:val="en-US" w:eastAsia="zh-CN"/>
        </w:rPr>
        <w:t>Select MIC, &lt;= , and input 0.5 for the value</w:t>
      </w:r>
    </w:p>
    <w:p w:rsidR="003A02EB" w:rsidRPr="008C127E" w:rsidRDefault="003A02EB" w:rsidP="003A02EB">
      <w:pPr>
        <w:pStyle w:val="ListParagraph"/>
        <w:spacing w:line="276" w:lineRule="auto"/>
        <w:ind w:left="1320"/>
        <w:rPr>
          <w:rFonts w:ascii="Arial" w:eastAsia="PMingLiU" w:hAnsi="Arial" w:cs="Arial"/>
          <w:sz w:val="20"/>
          <w:szCs w:val="20"/>
          <w:lang w:val="en-US" w:eastAsia="zh-CN"/>
        </w:rPr>
      </w:pPr>
    </w:p>
    <w:p w:rsidR="003A02EB" w:rsidRPr="00F7015F" w:rsidRDefault="008C127E" w:rsidP="003A02EB">
      <w:pPr>
        <w:spacing w:line="276" w:lineRule="auto"/>
        <w:rPr>
          <w:rFonts w:ascii="Arial" w:eastAsia="PMingLiU" w:hAnsi="Arial" w:cs="Arial"/>
          <w:sz w:val="22"/>
          <w:szCs w:val="22"/>
          <w:lang w:eastAsia="zh-CN" w:bidi="th-TH"/>
        </w:rPr>
      </w:pPr>
      <w:r>
        <w:rPr>
          <w:rFonts w:ascii="Arial" w:eastAsia="PMingLiU" w:hAnsi="Arial" w:cs="Arial"/>
          <w:noProof/>
          <w:sz w:val="22"/>
          <w:szCs w:val="22"/>
          <w:lang w:val="lv-LV" w:eastAsia="lv-LV"/>
        </w:rPr>
        <w:drawing>
          <wp:inline distT="0" distB="0" distL="0" distR="0" wp14:anchorId="0A778C6B" wp14:editId="27528E29">
            <wp:extent cx="5943600" cy="4658360"/>
            <wp:effectExtent l="0" t="0" r="0" b="889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330 Screenshot 5-selecting Ceftazidime condition.png"/>
                    <pic:cNvPicPr/>
                  </pic:nvPicPr>
                  <pic:blipFill>
                    <a:blip r:embed="rId15">
                      <a:extLst>
                        <a:ext uri="{28A0092B-C50C-407E-A947-70E740481C1C}">
                          <a14:useLocalDpi xmlns:a14="http://schemas.microsoft.com/office/drawing/2010/main" val="0"/>
                        </a:ext>
                      </a:extLst>
                    </a:blip>
                    <a:stretch>
                      <a:fillRect/>
                    </a:stretch>
                  </pic:blipFill>
                  <pic:spPr>
                    <a:xfrm>
                      <a:off x="0" y="0"/>
                      <a:ext cx="5943600" cy="4658360"/>
                    </a:xfrm>
                    <a:prstGeom prst="rect">
                      <a:avLst/>
                    </a:prstGeom>
                  </pic:spPr>
                </pic:pic>
              </a:graphicData>
            </a:graphic>
          </wp:inline>
        </w:drawing>
      </w:r>
    </w:p>
    <w:p w:rsidR="003A02EB" w:rsidRPr="008C127E" w:rsidRDefault="003A02EB" w:rsidP="003A02EB">
      <w:pPr>
        <w:rPr>
          <w:rFonts w:ascii="Arial" w:hAnsi="Arial" w:cs="Arial"/>
          <w:sz w:val="20"/>
          <w:szCs w:val="20"/>
        </w:rPr>
      </w:pPr>
    </w:p>
    <w:p w:rsidR="003A02EB" w:rsidRPr="008C127E" w:rsidRDefault="003A02EB" w:rsidP="008C127E">
      <w:pPr>
        <w:pStyle w:val="Caption"/>
        <w:spacing w:before="0" w:after="0"/>
        <w:jc w:val="center"/>
        <w:rPr>
          <w:rFonts w:ascii="Arial" w:hAnsi="Arial" w:cs="Arial"/>
        </w:rPr>
      </w:pPr>
      <w:r w:rsidRPr="008C127E">
        <w:rPr>
          <w:rFonts w:ascii="Arial" w:hAnsi="Arial" w:cs="Arial"/>
        </w:rPr>
        <w:t xml:space="preserve">Figure </w:t>
      </w:r>
      <w:r w:rsidR="00547A5D">
        <w:rPr>
          <w:rFonts w:ascii="Arial" w:hAnsi="Arial" w:cs="Arial"/>
        </w:rPr>
        <w:t>5</w:t>
      </w:r>
      <w:r w:rsidRPr="008C127E">
        <w:rPr>
          <w:rFonts w:ascii="Arial" w:hAnsi="Arial" w:cs="Arial"/>
        </w:rPr>
        <w:t>:  Selecting Ceftazidime condition</w:t>
      </w:r>
    </w:p>
    <w:p w:rsidR="003A02EB" w:rsidRPr="008C127E" w:rsidRDefault="003A02EB" w:rsidP="003A02EB">
      <w:pPr>
        <w:rPr>
          <w:sz w:val="20"/>
          <w:szCs w:val="20"/>
        </w:rPr>
      </w:pPr>
    </w:p>
    <w:p w:rsidR="003A02EB" w:rsidRPr="008C127E" w:rsidRDefault="003A02EB" w:rsidP="003A02EB">
      <w:pPr>
        <w:rPr>
          <w:sz w:val="20"/>
          <w:szCs w:val="20"/>
        </w:rPr>
      </w:pPr>
    </w:p>
    <w:p w:rsidR="003A02EB" w:rsidRDefault="003A02EB" w:rsidP="003A02EB">
      <w:pPr>
        <w:rPr>
          <w:sz w:val="20"/>
          <w:szCs w:val="20"/>
        </w:rPr>
      </w:pPr>
    </w:p>
    <w:p w:rsidR="008C127E" w:rsidRDefault="008C127E" w:rsidP="003A02EB">
      <w:pPr>
        <w:rPr>
          <w:sz w:val="20"/>
          <w:szCs w:val="20"/>
        </w:rPr>
      </w:pPr>
    </w:p>
    <w:p w:rsidR="008C127E" w:rsidRDefault="008C127E" w:rsidP="003A02EB">
      <w:pPr>
        <w:rPr>
          <w:sz w:val="20"/>
          <w:szCs w:val="20"/>
        </w:rPr>
      </w:pPr>
    </w:p>
    <w:p w:rsidR="008C127E" w:rsidRDefault="008C127E" w:rsidP="003A02EB">
      <w:pPr>
        <w:rPr>
          <w:sz w:val="20"/>
          <w:szCs w:val="20"/>
        </w:rPr>
      </w:pPr>
    </w:p>
    <w:p w:rsidR="008C127E" w:rsidRDefault="008C127E" w:rsidP="003A02EB">
      <w:pPr>
        <w:rPr>
          <w:sz w:val="20"/>
          <w:szCs w:val="20"/>
        </w:rPr>
      </w:pPr>
    </w:p>
    <w:p w:rsidR="008C127E" w:rsidRDefault="008C127E" w:rsidP="003A02EB">
      <w:pPr>
        <w:rPr>
          <w:sz w:val="20"/>
          <w:szCs w:val="20"/>
        </w:rPr>
      </w:pPr>
    </w:p>
    <w:p w:rsidR="008C127E" w:rsidRDefault="008C127E" w:rsidP="003A02EB">
      <w:pPr>
        <w:rPr>
          <w:sz w:val="20"/>
          <w:szCs w:val="20"/>
        </w:rPr>
      </w:pPr>
    </w:p>
    <w:p w:rsidR="008C127E" w:rsidRPr="008C127E" w:rsidRDefault="008C127E" w:rsidP="003A02EB">
      <w:pPr>
        <w:rPr>
          <w:sz w:val="20"/>
          <w:szCs w:val="20"/>
        </w:rPr>
      </w:pPr>
    </w:p>
    <w:p w:rsidR="003A02EB" w:rsidRPr="008C127E" w:rsidRDefault="003A02EB" w:rsidP="003A02EB">
      <w:pPr>
        <w:rPr>
          <w:sz w:val="20"/>
          <w:szCs w:val="20"/>
        </w:rPr>
      </w:pPr>
    </w:p>
    <w:p w:rsidR="003A02EB" w:rsidRPr="008C127E" w:rsidRDefault="003A02EB" w:rsidP="003A02EB">
      <w:pPr>
        <w:rPr>
          <w:rFonts w:ascii="Arial" w:hAnsi="Arial" w:cs="Arial"/>
          <w:sz w:val="20"/>
          <w:szCs w:val="20"/>
        </w:rPr>
      </w:pPr>
    </w:p>
    <w:p w:rsidR="003A02EB" w:rsidRPr="008C127E" w:rsidRDefault="003A02EB" w:rsidP="003A02EB">
      <w:pPr>
        <w:rPr>
          <w:rFonts w:ascii="Arial" w:eastAsia="PMingLiU" w:hAnsi="Arial" w:cs="Arial"/>
          <w:sz w:val="20"/>
          <w:szCs w:val="20"/>
          <w:lang w:eastAsia="zh-CN" w:bidi="th-TH"/>
        </w:rPr>
      </w:pPr>
      <w:r w:rsidRPr="008C127E">
        <w:rPr>
          <w:rFonts w:ascii="Arial" w:hAnsi="Arial" w:cs="Arial"/>
          <w:sz w:val="20"/>
          <w:szCs w:val="20"/>
        </w:rPr>
        <w:t xml:space="preserve">6. </w:t>
      </w:r>
      <w:r w:rsidRPr="008C127E">
        <w:rPr>
          <w:rFonts w:ascii="Arial" w:eastAsia="PMingLiU" w:hAnsi="Arial" w:cs="Arial"/>
          <w:sz w:val="20"/>
          <w:szCs w:val="20"/>
          <w:lang w:eastAsia="zh-CN" w:bidi="th-TH"/>
        </w:rPr>
        <w:t>Add a fourth condition by clicking on the “Add a Condition Button”</w:t>
      </w:r>
    </w:p>
    <w:p w:rsidR="003A02EB" w:rsidRPr="008C127E" w:rsidRDefault="003A02EB" w:rsidP="003A02EB">
      <w:pPr>
        <w:numPr>
          <w:ilvl w:val="0"/>
          <w:numId w:val="50"/>
        </w:numPr>
        <w:spacing w:line="276" w:lineRule="auto"/>
        <w:rPr>
          <w:rFonts w:ascii="Arial" w:eastAsia="PMingLiU" w:hAnsi="Arial" w:cs="Arial"/>
          <w:sz w:val="20"/>
          <w:szCs w:val="20"/>
          <w:lang w:eastAsia="zh-CN" w:bidi="th-TH"/>
        </w:rPr>
      </w:pPr>
      <w:r w:rsidRPr="008C127E">
        <w:rPr>
          <w:rFonts w:ascii="Arial" w:eastAsia="PMingLiU" w:hAnsi="Arial" w:cs="Arial"/>
          <w:sz w:val="20"/>
          <w:szCs w:val="20"/>
          <w:lang w:eastAsia="zh-TW" w:bidi="th-TH"/>
        </w:rPr>
        <w:t>Select Card type;</w:t>
      </w:r>
      <w:r w:rsidR="008C127E">
        <w:rPr>
          <w:rFonts w:ascii="Arial" w:eastAsia="PMingLiU" w:hAnsi="Arial" w:cs="Arial"/>
          <w:b/>
          <w:bCs/>
          <w:sz w:val="20"/>
          <w:szCs w:val="20"/>
          <w:lang w:eastAsia="zh-TW" w:bidi="th-TH"/>
        </w:rPr>
        <w:t xml:space="preserve"> NXXX</w:t>
      </w:r>
      <w:r w:rsidR="008C127E">
        <w:rPr>
          <w:rFonts w:ascii="Arial" w:eastAsia="PMingLiU" w:hAnsi="Arial" w:cs="Arial"/>
          <w:sz w:val="20"/>
          <w:szCs w:val="20"/>
          <w:lang w:eastAsia="zh-TW" w:bidi="th-TH"/>
        </w:rPr>
        <w:t xml:space="preserve">  </w:t>
      </w:r>
      <w:r w:rsidR="008C127E" w:rsidRPr="002E347A">
        <w:rPr>
          <w:rFonts w:ascii="Arial" w:eastAsia="PMingLiU" w:hAnsi="Arial" w:cs="Arial"/>
          <w:sz w:val="20"/>
          <w:szCs w:val="20"/>
          <w:lang w:eastAsia="zh-TW" w:bidi="th-TH"/>
        </w:rPr>
        <w:t>(where XXX is the card type designation, 254 / 330 / 371)</w:t>
      </w:r>
      <w:r w:rsidR="008C127E">
        <w:rPr>
          <w:rFonts w:ascii="Arial" w:eastAsia="PMingLiU" w:hAnsi="Arial" w:cs="Arial"/>
          <w:b/>
          <w:bCs/>
          <w:sz w:val="20"/>
          <w:szCs w:val="20"/>
          <w:lang w:eastAsia="zh-TW" w:bidi="th-TH"/>
        </w:rPr>
        <w:t xml:space="preserve"> </w:t>
      </w:r>
    </w:p>
    <w:p w:rsidR="003A02EB" w:rsidRPr="008C127E" w:rsidRDefault="003A02EB" w:rsidP="003A02EB">
      <w:pPr>
        <w:spacing w:line="276" w:lineRule="auto"/>
        <w:ind w:left="1080"/>
        <w:rPr>
          <w:rFonts w:ascii="Arial" w:eastAsia="PMingLiU" w:hAnsi="Arial" w:cs="Arial"/>
          <w:sz w:val="20"/>
          <w:szCs w:val="20"/>
          <w:lang w:eastAsia="zh-CN" w:bidi="th-TH"/>
        </w:rPr>
      </w:pPr>
    </w:p>
    <w:p w:rsidR="003A02EB" w:rsidRPr="0086155C" w:rsidRDefault="008C127E" w:rsidP="003A02EB">
      <w:pPr>
        <w:spacing w:line="276" w:lineRule="auto"/>
        <w:rPr>
          <w:rFonts w:ascii="Arial" w:eastAsia="PMingLiU" w:hAnsi="Arial" w:cs="Arial"/>
          <w:sz w:val="22"/>
          <w:szCs w:val="22"/>
          <w:lang w:eastAsia="zh-CN" w:bidi="th-TH"/>
        </w:rPr>
      </w:pPr>
      <w:r>
        <w:rPr>
          <w:rFonts w:ascii="Arial" w:eastAsia="PMingLiU" w:hAnsi="Arial" w:cs="Arial"/>
          <w:noProof/>
          <w:sz w:val="22"/>
          <w:szCs w:val="22"/>
          <w:lang w:val="lv-LV" w:eastAsia="lv-LV"/>
        </w:rPr>
        <w:drawing>
          <wp:inline distT="0" distB="0" distL="0" distR="0" wp14:anchorId="607AD95B" wp14:editId="63F150FF">
            <wp:extent cx="5943600" cy="4715510"/>
            <wp:effectExtent l="0" t="0" r="0" b="889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330 Screenshot 6-selecting card type condition.png"/>
                    <pic:cNvPicPr/>
                  </pic:nvPicPr>
                  <pic:blipFill>
                    <a:blip r:embed="rId16">
                      <a:extLst>
                        <a:ext uri="{28A0092B-C50C-407E-A947-70E740481C1C}">
                          <a14:useLocalDpi xmlns:a14="http://schemas.microsoft.com/office/drawing/2010/main" val="0"/>
                        </a:ext>
                      </a:extLst>
                    </a:blip>
                    <a:stretch>
                      <a:fillRect/>
                    </a:stretch>
                  </pic:blipFill>
                  <pic:spPr>
                    <a:xfrm>
                      <a:off x="0" y="0"/>
                      <a:ext cx="5943600" cy="4715510"/>
                    </a:xfrm>
                    <a:prstGeom prst="rect">
                      <a:avLst/>
                    </a:prstGeom>
                  </pic:spPr>
                </pic:pic>
              </a:graphicData>
            </a:graphic>
          </wp:inline>
        </w:drawing>
      </w:r>
    </w:p>
    <w:p w:rsidR="003A02EB" w:rsidRPr="008C127E" w:rsidRDefault="003A02EB" w:rsidP="003A02EB">
      <w:pPr>
        <w:rPr>
          <w:rFonts w:ascii="Arial" w:hAnsi="Arial" w:cs="Arial"/>
          <w:sz w:val="20"/>
          <w:szCs w:val="20"/>
        </w:rPr>
      </w:pPr>
    </w:p>
    <w:p w:rsidR="003A02EB" w:rsidRPr="008C127E" w:rsidRDefault="00547A5D" w:rsidP="008C127E">
      <w:pPr>
        <w:pStyle w:val="Caption"/>
        <w:spacing w:before="0" w:after="0"/>
        <w:jc w:val="center"/>
        <w:rPr>
          <w:rFonts w:ascii="Arial" w:hAnsi="Arial" w:cs="Arial"/>
        </w:rPr>
      </w:pPr>
      <w:r>
        <w:rPr>
          <w:rFonts w:ascii="Arial" w:hAnsi="Arial" w:cs="Arial"/>
        </w:rPr>
        <w:t>Figure 6</w:t>
      </w:r>
      <w:r w:rsidR="003A02EB" w:rsidRPr="008C127E">
        <w:rPr>
          <w:rFonts w:ascii="Arial" w:hAnsi="Arial" w:cs="Arial"/>
        </w:rPr>
        <w:t>:  Selecting card type condition</w:t>
      </w:r>
      <w:r w:rsidR="008C127E" w:rsidRPr="008C127E">
        <w:rPr>
          <w:rFonts w:ascii="Arial" w:hAnsi="Arial" w:cs="Arial"/>
        </w:rPr>
        <w:t xml:space="preserve"> (example for AST-N330)</w:t>
      </w:r>
    </w:p>
    <w:p w:rsidR="003A02EB" w:rsidRPr="008C127E" w:rsidRDefault="003A02EB" w:rsidP="003A02EB">
      <w:pPr>
        <w:rPr>
          <w:rFonts w:ascii="Arial" w:hAnsi="Arial" w:cs="Arial"/>
          <w:sz w:val="20"/>
          <w:szCs w:val="20"/>
        </w:rPr>
      </w:pPr>
    </w:p>
    <w:p w:rsidR="003A02EB" w:rsidRPr="008C127E" w:rsidRDefault="003A02EB" w:rsidP="003A02EB">
      <w:pPr>
        <w:spacing w:line="276" w:lineRule="auto"/>
        <w:rPr>
          <w:rFonts w:ascii="Arial" w:eastAsia="PMingLiU" w:hAnsi="Arial" w:cs="Arial"/>
          <w:sz w:val="20"/>
          <w:szCs w:val="20"/>
          <w:lang w:eastAsia="zh-CN" w:bidi="th-TH"/>
        </w:rPr>
      </w:pPr>
    </w:p>
    <w:p w:rsidR="003A02EB" w:rsidRPr="008C127E" w:rsidRDefault="003A02EB" w:rsidP="003A02EB">
      <w:pPr>
        <w:spacing w:line="276" w:lineRule="auto"/>
        <w:rPr>
          <w:rFonts w:ascii="Arial" w:eastAsia="PMingLiU" w:hAnsi="Arial" w:cs="Arial"/>
          <w:sz w:val="20"/>
          <w:szCs w:val="20"/>
          <w:lang w:eastAsia="zh-CN" w:bidi="th-TH"/>
        </w:rPr>
      </w:pPr>
      <w:r w:rsidRPr="008C127E">
        <w:rPr>
          <w:rFonts w:ascii="Arial" w:eastAsia="PMingLiU" w:hAnsi="Arial" w:cs="Arial"/>
          <w:sz w:val="20"/>
          <w:szCs w:val="20"/>
          <w:lang w:eastAsia="zh-CN" w:bidi="th-TH"/>
        </w:rPr>
        <w:t>The condition part of  the rule is now complete.  The next step is to add the “Stop for Review” and “Internal Comment” actions.</w:t>
      </w:r>
    </w:p>
    <w:p w:rsidR="003A02EB" w:rsidRPr="008C127E" w:rsidRDefault="003A02EB" w:rsidP="003A02EB">
      <w:pPr>
        <w:spacing w:line="276" w:lineRule="auto"/>
        <w:rPr>
          <w:rFonts w:ascii="Arial" w:eastAsia="PMingLiU" w:hAnsi="Arial" w:cs="Arial"/>
          <w:sz w:val="20"/>
          <w:szCs w:val="20"/>
          <w:lang w:eastAsia="zh-CN" w:bidi="th-TH"/>
        </w:rPr>
      </w:pPr>
    </w:p>
    <w:p w:rsidR="003A02EB" w:rsidRDefault="003A02EB" w:rsidP="003A02EB">
      <w:pPr>
        <w:spacing w:line="276" w:lineRule="auto"/>
        <w:rPr>
          <w:rFonts w:ascii="Arial" w:eastAsia="PMingLiU" w:hAnsi="Arial" w:cs="Arial"/>
          <w:sz w:val="22"/>
          <w:szCs w:val="22"/>
          <w:lang w:eastAsia="zh-CN" w:bidi="th-TH"/>
        </w:rPr>
      </w:pPr>
    </w:p>
    <w:p w:rsidR="003A02EB" w:rsidRDefault="003A02EB" w:rsidP="003A02EB">
      <w:pPr>
        <w:spacing w:line="276" w:lineRule="auto"/>
        <w:rPr>
          <w:rFonts w:ascii="Arial" w:eastAsia="PMingLiU" w:hAnsi="Arial" w:cs="Arial"/>
          <w:sz w:val="22"/>
          <w:szCs w:val="22"/>
          <w:lang w:eastAsia="zh-CN" w:bidi="th-TH"/>
        </w:rPr>
      </w:pPr>
    </w:p>
    <w:p w:rsidR="003A02EB" w:rsidRDefault="003A02EB" w:rsidP="003A02EB">
      <w:pPr>
        <w:spacing w:line="276" w:lineRule="auto"/>
        <w:rPr>
          <w:rFonts w:ascii="Arial" w:eastAsia="PMingLiU" w:hAnsi="Arial" w:cs="Arial"/>
          <w:sz w:val="22"/>
          <w:szCs w:val="22"/>
          <w:lang w:eastAsia="zh-CN" w:bidi="th-TH"/>
        </w:rPr>
      </w:pPr>
    </w:p>
    <w:p w:rsidR="003A02EB" w:rsidRDefault="003A02EB" w:rsidP="003A02EB">
      <w:pPr>
        <w:spacing w:line="276" w:lineRule="auto"/>
        <w:rPr>
          <w:rFonts w:ascii="Arial" w:eastAsia="PMingLiU" w:hAnsi="Arial" w:cs="Arial"/>
          <w:sz w:val="22"/>
          <w:szCs w:val="22"/>
          <w:lang w:eastAsia="zh-CN" w:bidi="th-TH"/>
        </w:rPr>
      </w:pPr>
    </w:p>
    <w:p w:rsidR="003A02EB" w:rsidRDefault="003A02EB" w:rsidP="003A02EB">
      <w:pPr>
        <w:spacing w:line="276" w:lineRule="auto"/>
        <w:rPr>
          <w:rFonts w:ascii="Arial" w:eastAsia="PMingLiU" w:hAnsi="Arial" w:cs="Arial"/>
          <w:sz w:val="22"/>
          <w:szCs w:val="22"/>
          <w:lang w:eastAsia="zh-CN" w:bidi="th-TH"/>
        </w:rPr>
      </w:pPr>
    </w:p>
    <w:p w:rsidR="003A02EB" w:rsidRDefault="003A02EB" w:rsidP="003A02EB">
      <w:pPr>
        <w:spacing w:line="276" w:lineRule="auto"/>
        <w:rPr>
          <w:rFonts w:ascii="Arial" w:eastAsia="PMingLiU" w:hAnsi="Arial" w:cs="Arial"/>
          <w:sz w:val="22"/>
          <w:szCs w:val="22"/>
          <w:lang w:eastAsia="zh-CN" w:bidi="th-TH"/>
        </w:rPr>
      </w:pPr>
    </w:p>
    <w:p w:rsidR="003A02EB" w:rsidRPr="0086155C" w:rsidRDefault="003A02EB" w:rsidP="003A02EB">
      <w:pPr>
        <w:spacing w:line="276" w:lineRule="auto"/>
        <w:rPr>
          <w:rFonts w:ascii="Arial" w:eastAsia="PMingLiU" w:hAnsi="Arial" w:cs="Arial"/>
          <w:b/>
          <w:bCs/>
          <w:sz w:val="22"/>
          <w:szCs w:val="22"/>
          <w:lang w:eastAsia="zh-CN" w:bidi="th-TH"/>
        </w:rPr>
      </w:pPr>
      <w:r w:rsidRPr="0086155C">
        <w:rPr>
          <w:rFonts w:ascii="Arial" w:eastAsia="PMingLiU" w:hAnsi="Arial" w:cs="Arial"/>
          <w:b/>
          <w:bCs/>
          <w:sz w:val="22"/>
          <w:szCs w:val="22"/>
          <w:lang w:eastAsia="zh-CN" w:bidi="th-TH"/>
        </w:rPr>
        <w:lastRenderedPageBreak/>
        <w:t>Adding an action to the rule</w:t>
      </w:r>
    </w:p>
    <w:p w:rsidR="003A02EB" w:rsidRPr="0086155C" w:rsidRDefault="003A02EB" w:rsidP="003A02EB">
      <w:pPr>
        <w:spacing w:line="276" w:lineRule="auto"/>
        <w:rPr>
          <w:rFonts w:ascii="Arial" w:eastAsia="PMingLiU" w:hAnsi="Arial" w:cs="Arial"/>
          <w:sz w:val="22"/>
          <w:szCs w:val="22"/>
          <w:lang w:eastAsia="zh-CN" w:bidi="th-TH"/>
        </w:rPr>
      </w:pPr>
    </w:p>
    <w:p w:rsidR="003A02EB" w:rsidRPr="00BB75A7" w:rsidRDefault="003A02EB" w:rsidP="00BB75A7">
      <w:pPr>
        <w:spacing w:line="276" w:lineRule="auto"/>
        <w:jc w:val="both"/>
        <w:rPr>
          <w:rFonts w:ascii="Arial" w:eastAsia="PMingLiU" w:hAnsi="Arial" w:cs="Arial"/>
          <w:sz w:val="20"/>
          <w:szCs w:val="20"/>
          <w:lang w:eastAsia="zh-CN" w:bidi="th-TH"/>
        </w:rPr>
      </w:pPr>
      <w:r w:rsidRPr="00BB75A7">
        <w:rPr>
          <w:rFonts w:ascii="Arial" w:eastAsia="PMingLiU" w:hAnsi="Arial" w:cs="Arial"/>
          <w:sz w:val="20"/>
          <w:szCs w:val="20"/>
          <w:lang w:eastAsia="zh-CN" w:bidi="th-TH"/>
        </w:rPr>
        <w:t>You will add a total of 2 actions to the rule. They are “Stop for Review" and “Internal Comment".    Follow these steps.</w:t>
      </w:r>
    </w:p>
    <w:p w:rsidR="003A02EB" w:rsidRPr="00BB75A7" w:rsidRDefault="003A02EB" w:rsidP="003A02EB">
      <w:pPr>
        <w:spacing w:line="276" w:lineRule="auto"/>
        <w:rPr>
          <w:rFonts w:ascii="Arial" w:eastAsia="PMingLiU" w:hAnsi="Arial" w:cs="Arial"/>
          <w:sz w:val="20"/>
          <w:szCs w:val="20"/>
          <w:lang w:eastAsia="zh-CN" w:bidi="th-TH"/>
        </w:rPr>
      </w:pPr>
    </w:p>
    <w:p w:rsidR="003A02EB" w:rsidRPr="00BB75A7" w:rsidRDefault="003A02EB" w:rsidP="003A02EB">
      <w:pPr>
        <w:numPr>
          <w:ilvl w:val="0"/>
          <w:numId w:val="44"/>
        </w:numPr>
        <w:spacing w:line="276" w:lineRule="auto"/>
        <w:rPr>
          <w:rFonts w:ascii="Arial" w:eastAsia="PMingLiU" w:hAnsi="Arial" w:cs="Arial"/>
          <w:sz w:val="20"/>
          <w:szCs w:val="20"/>
          <w:lang w:eastAsia="zh-TW" w:bidi="th-TH"/>
        </w:rPr>
      </w:pPr>
      <w:r w:rsidRPr="00BB75A7">
        <w:rPr>
          <w:rFonts w:ascii="Arial" w:eastAsia="PMingLiU" w:hAnsi="Arial" w:cs="Arial"/>
          <w:sz w:val="20"/>
          <w:szCs w:val="20"/>
          <w:lang w:eastAsia="zh-CN" w:bidi="th-TH"/>
        </w:rPr>
        <w:t xml:space="preserve">Click on the Plus sign to add an action.   </w:t>
      </w:r>
      <w:r w:rsidRPr="00BB75A7">
        <w:rPr>
          <w:rFonts w:ascii="Arial" w:eastAsia="PMingLiU" w:hAnsi="Arial" w:cs="Arial"/>
          <w:noProof/>
          <w:sz w:val="20"/>
          <w:szCs w:val="20"/>
          <w:lang w:val="lv-LV" w:eastAsia="lv-LV"/>
        </w:rPr>
        <w:drawing>
          <wp:inline distT="0" distB="0" distL="0" distR="0" wp14:anchorId="684E1457" wp14:editId="166F3888">
            <wp:extent cx="332740" cy="332740"/>
            <wp:effectExtent l="0" t="0" r="0" b="0"/>
            <wp:docPr id="6" name="Picture 6" descr="AESA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ESAd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2740" cy="332740"/>
                    </a:xfrm>
                    <a:prstGeom prst="rect">
                      <a:avLst/>
                    </a:prstGeom>
                    <a:noFill/>
                    <a:ln>
                      <a:noFill/>
                    </a:ln>
                  </pic:spPr>
                </pic:pic>
              </a:graphicData>
            </a:graphic>
          </wp:inline>
        </w:drawing>
      </w:r>
    </w:p>
    <w:p w:rsidR="003A02EB" w:rsidRPr="00BB75A7" w:rsidRDefault="003A02EB" w:rsidP="003A02EB">
      <w:pPr>
        <w:numPr>
          <w:ilvl w:val="0"/>
          <w:numId w:val="44"/>
        </w:numPr>
        <w:spacing w:line="276" w:lineRule="auto"/>
        <w:rPr>
          <w:rFonts w:ascii="Arial" w:eastAsia="PMingLiU" w:hAnsi="Arial" w:cs="Arial"/>
          <w:sz w:val="20"/>
          <w:szCs w:val="20"/>
          <w:lang w:eastAsia="zh-CN" w:bidi="th-TH"/>
        </w:rPr>
      </w:pPr>
      <w:r w:rsidRPr="00BB75A7">
        <w:rPr>
          <w:rFonts w:ascii="Arial" w:eastAsia="PMingLiU" w:hAnsi="Arial" w:cs="Arial"/>
          <w:sz w:val="20"/>
          <w:szCs w:val="20"/>
          <w:lang w:eastAsia="zh-CN" w:bidi="th-TH"/>
        </w:rPr>
        <w:t>Choose the following actions:</w:t>
      </w:r>
    </w:p>
    <w:p w:rsidR="003A02EB" w:rsidRPr="00BB75A7" w:rsidRDefault="003A02EB" w:rsidP="003A02EB">
      <w:pPr>
        <w:pStyle w:val="ListParagraph"/>
        <w:rPr>
          <w:rFonts w:ascii="Arial" w:eastAsia="PMingLiU" w:hAnsi="Arial" w:cs="Arial"/>
          <w:sz w:val="20"/>
          <w:szCs w:val="20"/>
          <w:lang w:eastAsia="zh-CN"/>
        </w:rPr>
      </w:pPr>
    </w:p>
    <w:p w:rsidR="003A02EB" w:rsidRPr="00BB75A7" w:rsidRDefault="003A02EB" w:rsidP="003A02EB">
      <w:pPr>
        <w:numPr>
          <w:ilvl w:val="1"/>
          <w:numId w:val="44"/>
        </w:numPr>
        <w:spacing w:line="276" w:lineRule="auto"/>
        <w:rPr>
          <w:rFonts w:ascii="Arial" w:eastAsia="PMingLiU" w:hAnsi="Arial" w:cs="Arial"/>
          <w:sz w:val="20"/>
          <w:szCs w:val="20"/>
          <w:lang w:eastAsia="zh-CN" w:bidi="th-TH"/>
        </w:rPr>
      </w:pPr>
      <w:r w:rsidRPr="00BB75A7">
        <w:rPr>
          <w:rFonts w:ascii="Arial" w:eastAsia="PMingLiU" w:hAnsi="Arial" w:cs="Arial"/>
          <w:sz w:val="20"/>
          <w:szCs w:val="20"/>
          <w:lang w:eastAsia="zh-CN" w:bidi="th-TH"/>
        </w:rPr>
        <w:t>Stop for Review</w:t>
      </w:r>
    </w:p>
    <w:p w:rsidR="003A02EB" w:rsidRPr="0086155C" w:rsidRDefault="00547A5D" w:rsidP="003A02EB">
      <w:pPr>
        <w:spacing w:line="276" w:lineRule="auto"/>
        <w:ind w:left="600"/>
        <w:rPr>
          <w:rFonts w:ascii="Arial" w:hAnsi="Arial" w:cs="Arial"/>
          <w:noProof/>
          <w:sz w:val="22"/>
          <w:szCs w:val="22"/>
          <w:lang w:eastAsia="zh-TW" w:bidi="th-TH"/>
        </w:rPr>
      </w:pPr>
      <w:r>
        <w:rPr>
          <w:rFonts w:ascii="Arial" w:hAnsi="Arial" w:cs="Arial"/>
          <w:noProof/>
          <w:sz w:val="22"/>
          <w:szCs w:val="22"/>
          <w:lang w:eastAsia="zh-TW" w:bidi="th-TH"/>
        </w:rPr>
        <w:t xml:space="preserve">    </w:t>
      </w:r>
      <w:r w:rsidR="003A02EB">
        <w:rPr>
          <w:rFonts w:ascii="Arial" w:hAnsi="Arial" w:cs="Arial"/>
          <w:noProof/>
          <w:sz w:val="22"/>
          <w:szCs w:val="22"/>
          <w:lang w:val="lv-LV" w:eastAsia="lv-LV"/>
        </w:rPr>
        <w:drawing>
          <wp:inline distT="0" distB="0" distL="0" distR="0" wp14:anchorId="771F363E" wp14:editId="0370E030">
            <wp:extent cx="6515100" cy="519049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BL bioART rule Screen shot 6 ceftaz.jpg"/>
                    <pic:cNvPicPr/>
                  </pic:nvPicPr>
                  <pic:blipFill>
                    <a:blip r:embed="rId17">
                      <a:extLst>
                        <a:ext uri="{28A0092B-C50C-407E-A947-70E740481C1C}">
                          <a14:useLocalDpi xmlns:a14="http://schemas.microsoft.com/office/drawing/2010/main" val="0"/>
                        </a:ext>
                      </a:extLst>
                    </a:blip>
                    <a:stretch>
                      <a:fillRect/>
                    </a:stretch>
                  </pic:blipFill>
                  <pic:spPr>
                    <a:xfrm>
                      <a:off x="0" y="0"/>
                      <a:ext cx="6515100" cy="5190490"/>
                    </a:xfrm>
                    <a:prstGeom prst="rect">
                      <a:avLst/>
                    </a:prstGeom>
                  </pic:spPr>
                </pic:pic>
              </a:graphicData>
            </a:graphic>
          </wp:inline>
        </w:drawing>
      </w:r>
    </w:p>
    <w:p w:rsidR="003A02EB" w:rsidRPr="0086155C" w:rsidRDefault="003A02EB" w:rsidP="003A02EB">
      <w:pPr>
        <w:spacing w:line="276" w:lineRule="auto"/>
        <w:ind w:left="1440"/>
        <w:rPr>
          <w:rFonts w:ascii="Arial" w:eastAsia="PMingLiU" w:hAnsi="Arial" w:cs="Arial"/>
          <w:sz w:val="22"/>
          <w:szCs w:val="22"/>
          <w:lang w:eastAsia="zh-CN" w:bidi="th-TH"/>
        </w:rPr>
      </w:pPr>
    </w:p>
    <w:p w:rsidR="003A02EB" w:rsidRDefault="003A02EB" w:rsidP="003A02EB">
      <w:pPr>
        <w:spacing w:line="276" w:lineRule="auto"/>
        <w:ind w:left="1440"/>
        <w:jc w:val="center"/>
        <w:rPr>
          <w:rFonts w:ascii="Arial" w:hAnsi="Arial" w:cs="Arial"/>
          <w:b/>
          <w:bCs/>
          <w:sz w:val="22"/>
          <w:szCs w:val="22"/>
        </w:rPr>
      </w:pPr>
      <w:r>
        <w:rPr>
          <w:rFonts w:ascii="Arial" w:hAnsi="Arial" w:cs="Arial"/>
          <w:b/>
          <w:bCs/>
          <w:sz w:val="22"/>
          <w:szCs w:val="22"/>
        </w:rPr>
        <w:t xml:space="preserve">Figure </w:t>
      </w:r>
      <w:r w:rsidR="00547A5D">
        <w:rPr>
          <w:rFonts w:ascii="Arial" w:hAnsi="Arial" w:cs="Arial"/>
          <w:b/>
          <w:bCs/>
          <w:sz w:val="22"/>
          <w:szCs w:val="22"/>
        </w:rPr>
        <w:t>7</w:t>
      </w:r>
      <w:r>
        <w:rPr>
          <w:rFonts w:ascii="Arial" w:hAnsi="Arial" w:cs="Arial"/>
          <w:b/>
          <w:bCs/>
          <w:sz w:val="22"/>
          <w:szCs w:val="22"/>
        </w:rPr>
        <w:t>:  S</w:t>
      </w:r>
      <w:r w:rsidRPr="0086155C">
        <w:rPr>
          <w:rFonts w:ascii="Arial" w:hAnsi="Arial" w:cs="Arial"/>
          <w:b/>
          <w:bCs/>
          <w:sz w:val="22"/>
          <w:szCs w:val="22"/>
        </w:rPr>
        <w:t xml:space="preserve">electing </w:t>
      </w:r>
      <w:r>
        <w:rPr>
          <w:rFonts w:ascii="Arial" w:hAnsi="Arial" w:cs="Arial"/>
          <w:b/>
          <w:bCs/>
          <w:sz w:val="22"/>
          <w:szCs w:val="22"/>
        </w:rPr>
        <w:t>Stop for Review</w:t>
      </w:r>
      <w:r w:rsidRPr="0086155C">
        <w:rPr>
          <w:rFonts w:ascii="Arial" w:hAnsi="Arial" w:cs="Arial"/>
          <w:b/>
          <w:bCs/>
          <w:sz w:val="22"/>
          <w:szCs w:val="22"/>
        </w:rPr>
        <w:t xml:space="preserve"> action</w:t>
      </w:r>
    </w:p>
    <w:p w:rsidR="003A02EB" w:rsidRDefault="003A02EB" w:rsidP="003A02EB">
      <w:pPr>
        <w:spacing w:line="276" w:lineRule="auto"/>
        <w:ind w:left="1440"/>
        <w:jc w:val="center"/>
        <w:rPr>
          <w:rFonts w:ascii="Arial" w:hAnsi="Arial" w:cs="Arial"/>
          <w:b/>
          <w:bCs/>
          <w:sz w:val="22"/>
          <w:szCs w:val="22"/>
        </w:rPr>
      </w:pPr>
    </w:p>
    <w:p w:rsidR="003A02EB" w:rsidRPr="00B234CE" w:rsidRDefault="003A02EB" w:rsidP="003A02EB">
      <w:pPr>
        <w:spacing w:line="276" w:lineRule="auto"/>
        <w:ind w:left="1440"/>
        <w:jc w:val="center"/>
        <w:rPr>
          <w:rFonts w:ascii="Arial" w:hAnsi="Arial" w:cs="Arial"/>
          <w:b/>
          <w:bCs/>
          <w:sz w:val="20"/>
          <w:szCs w:val="20"/>
        </w:rPr>
      </w:pPr>
    </w:p>
    <w:p w:rsidR="003A02EB" w:rsidRPr="00B234CE" w:rsidRDefault="003A02EB" w:rsidP="003A02EB">
      <w:pPr>
        <w:pStyle w:val="ListParagraph"/>
        <w:numPr>
          <w:ilvl w:val="1"/>
          <w:numId w:val="44"/>
        </w:numPr>
        <w:spacing w:line="276" w:lineRule="auto"/>
        <w:contextualSpacing w:val="0"/>
        <w:rPr>
          <w:rFonts w:ascii="Arial" w:eastAsia="PMingLiU" w:hAnsi="Arial" w:cs="Arial"/>
          <w:sz w:val="20"/>
          <w:szCs w:val="20"/>
          <w:lang w:eastAsia="zh-CN"/>
        </w:rPr>
      </w:pPr>
      <w:r w:rsidRPr="00B234CE">
        <w:rPr>
          <w:rFonts w:ascii="Arial" w:eastAsia="PMingLiU" w:hAnsi="Arial" w:cs="Arial"/>
          <w:sz w:val="20"/>
          <w:szCs w:val="20"/>
          <w:lang w:eastAsia="zh-CN"/>
        </w:rPr>
        <w:t>Add Internal Comment</w:t>
      </w:r>
    </w:p>
    <w:p w:rsidR="003A02EB" w:rsidRPr="00B234CE" w:rsidRDefault="003A02EB" w:rsidP="00BB75A7">
      <w:pPr>
        <w:pStyle w:val="ListParagraph"/>
        <w:numPr>
          <w:ilvl w:val="2"/>
          <w:numId w:val="44"/>
        </w:numPr>
        <w:spacing w:line="276" w:lineRule="auto"/>
        <w:contextualSpacing w:val="0"/>
        <w:jc w:val="both"/>
        <w:rPr>
          <w:rFonts w:ascii="Arial" w:eastAsia="PMingLiU" w:hAnsi="Arial" w:cs="Arial"/>
          <w:sz w:val="20"/>
          <w:szCs w:val="20"/>
          <w:lang w:val="en-US" w:eastAsia="zh-CN"/>
        </w:rPr>
      </w:pPr>
      <w:r w:rsidRPr="00B234CE">
        <w:rPr>
          <w:rFonts w:ascii="Arial" w:eastAsia="PMingLiU" w:hAnsi="Arial" w:cs="Arial"/>
          <w:sz w:val="20"/>
          <w:szCs w:val="20"/>
          <w:lang w:val="en-US" w:eastAsia="zh-CN"/>
        </w:rPr>
        <w:t xml:space="preserve">Enter the following comment: </w:t>
      </w:r>
      <w:r w:rsidR="00BB75A7" w:rsidRPr="00B234CE">
        <w:rPr>
          <w:rFonts w:ascii="Arial" w:eastAsia="PMingLiU" w:hAnsi="Arial" w:cs="Arial"/>
          <w:sz w:val="20"/>
          <w:szCs w:val="20"/>
          <w:lang w:val="en-US" w:eastAsia="zh-CN"/>
        </w:rPr>
        <w:t>“</w:t>
      </w:r>
      <w:r w:rsidRPr="00B234CE">
        <w:rPr>
          <w:rFonts w:ascii="Arial" w:hAnsi="Arial" w:cs="Arial"/>
          <w:sz w:val="20"/>
          <w:szCs w:val="20"/>
          <w:lang w:val="en-US"/>
        </w:rPr>
        <w:t xml:space="preserve">There is no evidence that the isolate is an ESBL producer. </w:t>
      </w:r>
      <w:r w:rsidRPr="00B234CE">
        <w:rPr>
          <w:rFonts w:ascii="Arial" w:eastAsia="PMingLiU" w:hAnsi="Arial" w:cs="Arial"/>
          <w:sz w:val="20"/>
          <w:szCs w:val="20"/>
          <w:lang w:val="en-US" w:eastAsia="zh-CN"/>
        </w:rPr>
        <w:t xml:space="preserve">The category results for cephalosporins should be interpreted as </w:t>
      </w:r>
      <w:r w:rsidR="00BB75A7" w:rsidRPr="00B234CE">
        <w:rPr>
          <w:rFonts w:ascii="Arial" w:eastAsia="PMingLiU" w:hAnsi="Arial" w:cs="Arial"/>
          <w:sz w:val="20"/>
          <w:szCs w:val="20"/>
          <w:lang w:val="en-US" w:eastAsia="zh-CN"/>
        </w:rPr>
        <w:t>tested,</w:t>
      </w:r>
      <w:r w:rsidRPr="00B234CE">
        <w:rPr>
          <w:rFonts w:ascii="Arial" w:eastAsia="PMingLiU" w:hAnsi="Arial" w:cs="Arial"/>
          <w:sz w:val="20"/>
          <w:szCs w:val="20"/>
          <w:lang w:val="en-US" w:eastAsia="zh-CN"/>
        </w:rPr>
        <w:t xml:space="preserve"> before AES expertise.</w:t>
      </w:r>
      <w:r w:rsidR="00BB75A7" w:rsidRPr="00B234CE">
        <w:rPr>
          <w:rFonts w:ascii="Arial" w:eastAsia="PMingLiU" w:hAnsi="Arial" w:cs="Arial"/>
          <w:sz w:val="20"/>
          <w:szCs w:val="20"/>
          <w:lang w:val="en-US" w:eastAsia="zh-CN"/>
        </w:rPr>
        <w:t>”</w:t>
      </w:r>
    </w:p>
    <w:p w:rsidR="003A02EB" w:rsidRPr="00F0429F" w:rsidRDefault="003A02EB" w:rsidP="003A02EB">
      <w:pPr>
        <w:spacing w:line="276" w:lineRule="auto"/>
        <w:ind w:left="360"/>
        <w:rPr>
          <w:rFonts w:ascii="Arial" w:eastAsia="PMingLiU" w:hAnsi="Arial" w:cs="Arial"/>
          <w:sz w:val="22"/>
          <w:szCs w:val="22"/>
          <w:lang w:eastAsia="zh-CN" w:bidi="th-TH"/>
        </w:rPr>
      </w:pPr>
      <w:r>
        <w:rPr>
          <w:rFonts w:ascii="Arial" w:eastAsia="PMingLiU" w:hAnsi="Arial" w:cs="Arial"/>
          <w:sz w:val="22"/>
          <w:szCs w:val="22"/>
          <w:lang w:eastAsia="zh-CN" w:bidi="th-TH"/>
        </w:rPr>
        <w:t xml:space="preserve"> </w:t>
      </w:r>
      <w:r w:rsidR="00015563">
        <w:rPr>
          <w:rFonts w:ascii="Arial" w:eastAsia="PMingLiU" w:hAnsi="Arial" w:cs="Arial"/>
          <w:noProof/>
          <w:sz w:val="22"/>
          <w:szCs w:val="22"/>
          <w:lang w:val="lv-LV" w:eastAsia="lv-LV"/>
        </w:rPr>
        <w:drawing>
          <wp:anchor distT="0" distB="0" distL="114300" distR="114300" simplePos="0" relativeHeight="251663360" behindDoc="1" locked="0" layoutInCell="1" allowOverlap="1" wp14:anchorId="750F1044" wp14:editId="5DEFE9E7">
            <wp:simplePos x="0" y="0"/>
            <wp:positionH relativeFrom="column">
              <wp:posOffset>736600</wp:posOffset>
            </wp:positionH>
            <wp:positionV relativeFrom="paragraph">
              <wp:posOffset>306070</wp:posOffset>
            </wp:positionV>
            <wp:extent cx="5359400" cy="4222750"/>
            <wp:effectExtent l="0" t="0" r="0" b="6350"/>
            <wp:wrapThrough wrapText="bothSides">
              <wp:wrapPolygon edited="0">
                <wp:start x="0" y="0"/>
                <wp:lineTo x="0" y="21535"/>
                <wp:lineTo x="21498" y="21535"/>
                <wp:lineTo x="21498"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330 figure 8.png"/>
                    <pic:cNvPicPr/>
                  </pic:nvPicPr>
                  <pic:blipFill rotWithShape="1">
                    <a:blip r:embed="rId18">
                      <a:extLst>
                        <a:ext uri="{28A0092B-C50C-407E-A947-70E740481C1C}">
                          <a14:useLocalDpi xmlns:a14="http://schemas.microsoft.com/office/drawing/2010/main" val="0"/>
                        </a:ext>
                      </a:extLst>
                    </a:blip>
                    <a:srcRect l="25835" t="13676" r="26270" b="19237"/>
                    <a:stretch/>
                  </pic:blipFill>
                  <pic:spPr bwMode="auto">
                    <a:xfrm>
                      <a:off x="0" y="0"/>
                      <a:ext cx="5359400" cy="4222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A02EB" w:rsidRPr="00F2593A" w:rsidRDefault="003A02EB" w:rsidP="00F2593A">
      <w:pPr>
        <w:pStyle w:val="Caption"/>
        <w:spacing w:before="0" w:after="0"/>
        <w:ind w:left="840" w:firstLine="600"/>
        <w:jc w:val="center"/>
        <w:rPr>
          <w:rFonts w:ascii="Arial" w:eastAsia="PMingLiU" w:hAnsi="Arial" w:cs="Arial"/>
          <w:lang w:eastAsia="zh-CN" w:bidi="th-TH"/>
        </w:rPr>
      </w:pPr>
    </w:p>
    <w:p w:rsidR="00015563" w:rsidRDefault="00015563" w:rsidP="003A02EB">
      <w:pPr>
        <w:spacing w:line="276" w:lineRule="auto"/>
        <w:ind w:left="1440"/>
        <w:jc w:val="center"/>
        <w:rPr>
          <w:rFonts w:ascii="Arial" w:hAnsi="Arial" w:cs="Arial"/>
          <w:sz w:val="20"/>
          <w:szCs w:val="20"/>
        </w:rPr>
      </w:pPr>
    </w:p>
    <w:p w:rsidR="00015563" w:rsidRDefault="00015563" w:rsidP="003A02EB">
      <w:pPr>
        <w:spacing w:line="276" w:lineRule="auto"/>
        <w:ind w:left="1440"/>
        <w:jc w:val="center"/>
        <w:rPr>
          <w:rFonts w:ascii="Arial" w:hAnsi="Arial" w:cs="Arial"/>
          <w:sz w:val="20"/>
          <w:szCs w:val="20"/>
        </w:rPr>
      </w:pPr>
    </w:p>
    <w:p w:rsidR="003A02EB" w:rsidRPr="00F2593A" w:rsidRDefault="003A02EB" w:rsidP="003A02EB">
      <w:pPr>
        <w:spacing w:line="276" w:lineRule="auto"/>
        <w:ind w:left="1440"/>
        <w:jc w:val="center"/>
        <w:rPr>
          <w:rFonts w:ascii="Arial" w:hAnsi="Arial" w:cs="Arial"/>
          <w:b/>
          <w:bCs/>
          <w:sz w:val="20"/>
          <w:szCs w:val="20"/>
        </w:rPr>
      </w:pPr>
      <w:r w:rsidRPr="00F2593A">
        <w:rPr>
          <w:rFonts w:ascii="Arial" w:hAnsi="Arial" w:cs="Arial"/>
          <w:b/>
          <w:bCs/>
          <w:sz w:val="20"/>
          <w:szCs w:val="20"/>
        </w:rPr>
        <w:t xml:space="preserve">Figure </w:t>
      </w:r>
      <w:r w:rsidR="00547A5D">
        <w:rPr>
          <w:rFonts w:ascii="Arial" w:hAnsi="Arial" w:cs="Arial"/>
          <w:b/>
          <w:bCs/>
          <w:sz w:val="20"/>
          <w:szCs w:val="20"/>
        </w:rPr>
        <w:t>8</w:t>
      </w:r>
      <w:r w:rsidRPr="00F2593A">
        <w:rPr>
          <w:rFonts w:ascii="Arial" w:hAnsi="Arial" w:cs="Arial"/>
          <w:b/>
          <w:bCs/>
          <w:sz w:val="20"/>
          <w:szCs w:val="20"/>
        </w:rPr>
        <w:t>:  Selecting and adding Internal Comment action</w:t>
      </w:r>
    </w:p>
    <w:p w:rsidR="003A02EB" w:rsidRPr="00F2593A" w:rsidRDefault="003A02EB" w:rsidP="003A02EB">
      <w:pPr>
        <w:spacing w:line="276" w:lineRule="auto"/>
        <w:rPr>
          <w:rFonts w:ascii="Arial" w:eastAsia="PMingLiU" w:hAnsi="Arial" w:cs="Arial"/>
          <w:sz w:val="20"/>
          <w:szCs w:val="20"/>
          <w:lang w:eastAsia="zh-CN" w:bidi="th-TH"/>
        </w:rPr>
      </w:pPr>
      <w:r w:rsidRPr="0086155C">
        <w:rPr>
          <w:rFonts w:ascii="Arial" w:eastAsia="PMingLiU" w:hAnsi="Arial" w:cs="Arial"/>
          <w:sz w:val="22"/>
          <w:szCs w:val="22"/>
          <w:lang w:eastAsia="zh-CN" w:bidi="th-TH"/>
        </w:rPr>
        <w:tab/>
      </w:r>
    </w:p>
    <w:p w:rsidR="003A02EB" w:rsidRPr="00F2593A" w:rsidRDefault="003A02EB" w:rsidP="003A02EB">
      <w:pPr>
        <w:numPr>
          <w:ilvl w:val="0"/>
          <w:numId w:val="45"/>
        </w:numPr>
        <w:spacing w:line="276" w:lineRule="auto"/>
        <w:rPr>
          <w:rFonts w:ascii="Arial" w:eastAsia="PMingLiU" w:hAnsi="Arial" w:cs="Arial"/>
          <w:sz w:val="20"/>
          <w:szCs w:val="20"/>
          <w:lang w:eastAsia="zh-CN" w:bidi="th-TH"/>
        </w:rPr>
      </w:pPr>
      <w:r w:rsidRPr="00F2593A">
        <w:rPr>
          <w:rFonts w:ascii="Arial" w:eastAsia="PMingLiU" w:hAnsi="Arial" w:cs="Arial"/>
          <w:sz w:val="20"/>
          <w:szCs w:val="20"/>
          <w:lang w:eastAsia="zh-CN" w:bidi="th-TH"/>
        </w:rPr>
        <w:t xml:space="preserve">Press Save.    </w:t>
      </w:r>
      <w:r w:rsidRPr="00F2593A">
        <w:rPr>
          <w:rFonts w:ascii="Arial" w:eastAsia="PMingLiU" w:hAnsi="Arial" w:cs="Arial"/>
          <w:noProof/>
          <w:sz w:val="20"/>
          <w:szCs w:val="20"/>
          <w:lang w:eastAsia="zh-TW" w:bidi="th-TH"/>
        </w:rPr>
        <w:t xml:space="preserve"> </w:t>
      </w:r>
      <w:r w:rsidRPr="00F2593A">
        <w:rPr>
          <w:rFonts w:ascii="Arial" w:eastAsia="PMingLiU" w:hAnsi="Arial" w:cs="Arial"/>
          <w:noProof/>
          <w:sz w:val="20"/>
          <w:szCs w:val="20"/>
          <w:lang w:val="lv-LV" w:eastAsia="lv-LV"/>
        </w:rPr>
        <w:drawing>
          <wp:inline distT="0" distB="0" distL="0" distR="0" wp14:anchorId="3F8D5985" wp14:editId="2CB025C6">
            <wp:extent cx="495369" cy="485843"/>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B4C084.tmp"/>
                    <pic:cNvPicPr/>
                  </pic:nvPicPr>
                  <pic:blipFill>
                    <a:blip r:embed="rId19">
                      <a:extLst>
                        <a:ext uri="{28A0092B-C50C-407E-A947-70E740481C1C}">
                          <a14:useLocalDpi xmlns:a14="http://schemas.microsoft.com/office/drawing/2010/main" val="0"/>
                        </a:ext>
                      </a:extLst>
                    </a:blip>
                    <a:stretch>
                      <a:fillRect/>
                    </a:stretch>
                  </pic:blipFill>
                  <pic:spPr>
                    <a:xfrm>
                      <a:off x="0" y="0"/>
                      <a:ext cx="495369" cy="485843"/>
                    </a:xfrm>
                    <a:prstGeom prst="rect">
                      <a:avLst/>
                    </a:prstGeom>
                  </pic:spPr>
                </pic:pic>
              </a:graphicData>
            </a:graphic>
          </wp:inline>
        </w:drawing>
      </w:r>
    </w:p>
    <w:p w:rsidR="003A02EB" w:rsidRPr="0086155C" w:rsidRDefault="003A02EB" w:rsidP="003A02EB">
      <w:pPr>
        <w:spacing w:line="276" w:lineRule="auto"/>
        <w:jc w:val="center"/>
        <w:rPr>
          <w:rFonts w:ascii="Arial" w:eastAsia="PMingLiU" w:hAnsi="Arial" w:cs="Arial"/>
          <w:sz w:val="22"/>
          <w:szCs w:val="22"/>
          <w:lang w:eastAsia="zh-TW" w:bidi="th-TH"/>
        </w:rPr>
      </w:pPr>
    </w:p>
    <w:p w:rsidR="003A02EB" w:rsidRDefault="003A02EB" w:rsidP="003A02EB">
      <w:pPr>
        <w:spacing w:line="276" w:lineRule="auto"/>
        <w:rPr>
          <w:rFonts w:ascii="Arial" w:eastAsia="PMingLiU" w:hAnsi="Arial" w:cs="Arial"/>
          <w:sz w:val="22"/>
          <w:szCs w:val="22"/>
          <w:lang w:eastAsia="zh-CN" w:bidi="th-TH"/>
        </w:rPr>
      </w:pPr>
    </w:p>
    <w:p w:rsidR="00015563" w:rsidRDefault="00015563" w:rsidP="003A02EB">
      <w:pPr>
        <w:spacing w:line="276" w:lineRule="auto"/>
        <w:rPr>
          <w:rFonts w:ascii="Arial" w:eastAsia="PMingLiU" w:hAnsi="Arial" w:cs="Arial"/>
          <w:sz w:val="22"/>
          <w:szCs w:val="22"/>
          <w:lang w:eastAsia="zh-CN" w:bidi="th-TH"/>
        </w:rPr>
      </w:pPr>
    </w:p>
    <w:p w:rsidR="00015563" w:rsidRDefault="00015563" w:rsidP="003A02EB">
      <w:pPr>
        <w:spacing w:line="276" w:lineRule="auto"/>
        <w:rPr>
          <w:rFonts w:ascii="Arial" w:eastAsia="PMingLiU" w:hAnsi="Arial" w:cs="Arial"/>
          <w:sz w:val="22"/>
          <w:szCs w:val="22"/>
          <w:lang w:eastAsia="zh-CN" w:bidi="th-TH"/>
        </w:rPr>
      </w:pPr>
    </w:p>
    <w:p w:rsidR="00015563" w:rsidRDefault="00015563" w:rsidP="003A02EB">
      <w:pPr>
        <w:spacing w:line="276" w:lineRule="auto"/>
        <w:rPr>
          <w:rFonts w:ascii="Arial" w:eastAsia="PMingLiU" w:hAnsi="Arial" w:cs="Arial"/>
          <w:sz w:val="22"/>
          <w:szCs w:val="22"/>
          <w:lang w:eastAsia="zh-CN" w:bidi="th-TH"/>
        </w:rPr>
      </w:pPr>
    </w:p>
    <w:p w:rsidR="00015563" w:rsidRPr="0086155C" w:rsidRDefault="00015563" w:rsidP="003A02EB">
      <w:pPr>
        <w:spacing w:line="276" w:lineRule="auto"/>
        <w:rPr>
          <w:rFonts w:ascii="Arial" w:eastAsia="PMingLiU" w:hAnsi="Arial" w:cs="Arial"/>
          <w:sz w:val="22"/>
          <w:szCs w:val="22"/>
          <w:lang w:eastAsia="zh-CN" w:bidi="th-TH"/>
        </w:rPr>
      </w:pPr>
    </w:p>
    <w:p w:rsidR="003A02EB" w:rsidRPr="00F2593A" w:rsidRDefault="003A02EB" w:rsidP="003A02EB">
      <w:pPr>
        <w:spacing w:line="276" w:lineRule="auto"/>
        <w:rPr>
          <w:rFonts w:ascii="Arial" w:eastAsia="PMingLiU" w:hAnsi="Arial" w:cs="Arial"/>
          <w:sz w:val="20"/>
          <w:szCs w:val="20"/>
          <w:lang w:eastAsia="zh-CN" w:bidi="th-TH"/>
        </w:rPr>
      </w:pPr>
      <w:r w:rsidRPr="00F2593A">
        <w:rPr>
          <w:rFonts w:ascii="Arial" w:eastAsia="PMingLiU" w:hAnsi="Arial" w:cs="Arial"/>
          <w:sz w:val="20"/>
          <w:szCs w:val="20"/>
          <w:lang w:eastAsia="zh-CN" w:bidi="th-TH"/>
        </w:rPr>
        <w:t xml:space="preserve">The rule is now complete.  Four conditions and two actions have been created.  Review the rule.  It should look similar to the following:  </w:t>
      </w:r>
    </w:p>
    <w:p w:rsidR="003A02EB" w:rsidRPr="00F2593A" w:rsidRDefault="003A02EB" w:rsidP="003A02EB">
      <w:pPr>
        <w:spacing w:line="276" w:lineRule="auto"/>
        <w:rPr>
          <w:rFonts w:ascii="Arial" w:eastAsia="PMingLiU" w:hAnsi="Arial" w:cs="Arial"/>
          <w:sz w:val="20"/>
          <w:szCs w:val="20"/>
          <w:lang w:eastAsia="zh-CN" w:bidi="th-TH"/>
        </w:rPr>
      </w:pPr>
    </w:p>
    <w:p w:rsidR="003A02EB" w:rsidRPr="0086155C" w:rsidRDefault="00015563" w:rsidP="003A02EB">
      <w:pPr>
        <w:spacing w:line="276" w:lineRule="auto"/>
        <w:jc w:val="center"/>
        <w:rPr>
          <w:rFonts w:ascii="Arial" w:hAnsi="Arial" w:cs="Arial"/>
          <w:sz w:val="22"/>
          <w:szCs w:val="22"/>
        </w:rPr>
      </w:pPr>
      <w:r>
        <w:rPr>
          <w:rFonts w:ascii="Arial" w:hAnsi="Arial" w:cs="Arial"/>
          <w:noProof/>
          <w:sz w:val="22"/>
          <w:szCs w:val="22"/>
          <w:lang w:val="lv-LV" w:eastAsia="lv-LV"/>
        </w:rPr>
        <w:drawing>
          <wp:inline distT="0" distB="0" distL="0" distR="0" wp14:anchorId="4E134B1D" wp14:editId="55357FE9">
            <wp:extent cx="5943600" cy="4304621"/>
            <wp:effectExtent l="0" t="0" r="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330 figure 9.png"/>
                    <pic:cNvPicPr/>
                  </pic:nvPicPr>
                  <pic:blipFill rotWithShape="1">
                    <a:blip r:embed="rId20">
                      <a:extLst>
                        <a:ext uri="{28A0092B-C50C-407E-A947-70E740481C1C}">
                          <a14:useLocalDpi xmlns:a14="http://schemas.microsoft.com/office/drawing/2010/main" val="0"/>
                        </a:ext>
                      </a:extLst>
                    </a:blip>
                    <a:srcRect l="8342" t="2281" r="19903" b="5323"/>
                    <a:stretch/>
                  </pic:blipFill>
                  <pic:spPr bwMode="auto">
                    <a:xfrm>
                      <a:off x="0" y="0"/>
                      <a:ext cx="5943600" cy="4304621"/>
                    </a:xfrm>
                    <a:prstGeom prst="rect">
                      <a:avLst/>
                    </a:prstGeom>
                    <a:ln>
                      <a:noFill/>
                    </a:ln>
                    <a:extLst>
                      <a:ext uri="{53640926-AAD7-44D8-BBD7-CCE9431645EC}">
                        <a14:shadowObscured xmlns:a14="http://schemas.microsoft.com/office/drawing/2010/main"/>
                      </a:ext>
                    </a:extLst>
                  </pic:spPr>
                </pic:pic>
              </a:graphicData>
            </a:graphic>
          </wp:inline>
        </w:drawing>
      </w:r>
    </w:p>
    <w:p w:rsidR="00F2593A" w:rsidRDefault="00F2593A" w:rsidP="003A02EB">
      <w:pPr>
        <w:tabs>
          <w:tab w:val="left" w:pos="900"/>
        </w:tabs>
        <w:jc w:val="center"/>
        <w:rPr>
          <w:rFonts w:ascii="Arial" w:hAnsi="Arial" w:cs="Arial"/>
          <w:color w:val="000000"/>
          <w:sz w:val="20"/>
          <w:szCs w:val="20"/>
        </w:rPr>
      </w:pPr>
    </w:p>
    <w:p w:rsidR="003A02EB" w:rsidRPr="00F2593A" w:rsidRDefault="003A02EB" w:rsidP="003A02EB">
      <w:pPr>
        <w:tabs>
          <w:tab w:val="left" w:pos="900"/>
        </w:tabs>
        <w:jc w:val="center"/>
        <w:rPr>
          <w:rFonts w:ascii="Arial" w:hAnsi="Arial" w:cs="Arial"/>
          <w:b/>
          <w:bCs/>
          <w:color w:val="000000"/>
          <w:sz w:val="20"/>
          <w:szCs w:val="20"/>
        </w:rPr>
      </w:pPr>
      <w:r w:rsidRPr="00F2593A">
        <w:rPr>
          <w:rFonts w:ascii="Arial" w:hAnsi="Arial" w:cs="Arial"/>
          <w:b/>
          <w:bCs/>
          <w:color w:val="000000"/>
          <w:sz w:val="20"/>
          <w:szCs w:val="20"/>
        </w:rPr>
        <w:t xml:space="preserve">Figure </w:t>
      </w:r>
      <w:r w:rsidR="00547A5D">
        <w:rPr>
          <w:rFonts w:ascii="Arial" w:hAnsi="Arial" w:cs="Arial"/>
          <w:b/>
          <w:bCs/>
          <w:color w:val="000000"/>
          <w:sz w:val="20"/>
          <w:szCs w:val="20"/>
        </w:rPr>
        <w:t>9</w:t>
      </w:r>
      <w:r w:rsidRPr="00F2593A">
        <w:rPr>
          <w:rFonts w:ascii="Arial" w:hAnsi="Arial" w:cs="Arial"/>
          <w:b/>
          <w:bCs/>
          <w:color w:val="000000"/>
          <w:sz w:val="20"/>
          <w:szCs w:val="20"/>
        </w:rPr>
        <w:t>:  Completed bioART rule</w:t>
      </w:r>
      <w:r w:rsidR="00F2593A">
        <w:rPr>
          <w:rFonts w:ascii="Arial" w:hAnsi="Arial" w:cs="Arial"/>
          <w:b/>
          <w:bCs/>
          <w:color w:val="000000"/>
          <w:sz w:val="20"/>
          <w:szCs w:val="20"/>
        </w:rPr>
        <w:t xml:space="preserve"> (example for AST-N330)</w:t>
      </w:r>
    </w:p>
    <w:p w:rsidR="003A02EB" w:rsidRPr="00F2593A" w:rsidRDefault="003A02EB" w:rsidP="003A02EB">
      <w:pPr>
        <w:rPr>
          <w:rFonts w:ascii="Arial" w:hAnsi="Arial" w:cs="Arial"/>
          <w:sz w:val="20"/>
          <w:szCs w:val="20"/>
        </w:rPr>
      </w:pPr>
    </w:p>
    <w:p w:rsidR="003A02EB" w:rsidRPr="00F2593A" w:rsidRDefault="003A02EB" w:rsidP="003A02EB">
      <w:pPr>
        <w:rPr>
          <w:rFonts w:ascii="Arial" w:hAnsi="Arial" w:cs="Arial"/>
          <w:b/>
          <w:bCs/>
          <w:sz w:val="20"/>
          <w:szCs w:val="20"/>
        </w:rPr>
      </w:pPr>
      <w:r w:rsidRPr="00F2593A">
        <w:rPr>
          <w:rFonts w:ascii="Arial" w:hAnsi="Arial" w:cs="Arial"/>
          <w:b/>
          <w:bCs/>
          <w:sz w:val="20"/>
          <w:szCs w:val="20"/>
        </w:rPr>
        <w:t>Final steps:</w:t>
      </w:r>
    </w:p>
    <w:p w:rsidR="003A02EB" w:rsidRPr="00F2593A" w:rsidRDefault="003A02EB" w:rsidP="003A02EB">
      <w:pPr>
        <w:rPr>
          <w:rFonts w:ascii="Arial" w:hAnsi="Arial" w:cs="Arial"/>
          <w:sz w:val="20"/>
          <w:szCs w:val="20"/>
        </w:rPr>
      </w:pPr>
      <w:r w:rsidRPr="00F2593A">
        <w:rPr>
          <w:rFonts w:ascii="Arial" w:hAnsi="Arial" w:cs="Arial"/>
          <w:noProof/>
          <w:sz w:val="20"/>
          <w:szCs w:val="20"/>
          <w:lang w:val="lv-LV" w:eastAsia="lv-LV"/>
        </w:rPr>
        <w:drawing>
          <wp:anchor distT="0" distB="0" distL="114300" distR="114300" simplePos="0" relativeHeight="251661312" behindDoc="0" locked="0" layoutInCell="1" allowOverlap="1" wp14:anchorId="70833850" wp14:editId="7514569D">
            <wp:simplePos x="0" y="0"/>
            <wp:positionH relativeFrom="column">
              <wp:posOffset>4089400</wp:posOffset>
            </wp:positionH>
            <wp:positionV relativeFrom="paragraph">
              <wp:posOffset>29210</wp:posOffset>
            </wp:positionV>
            <wp:extent cx="368300" cy="390525"/>
            <wp:effectExtent l="0" t="0" r="0" b="9525"/>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68300" cy="390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02EB" w:rsidRPr="00F2593A" w:rsidRDefault="003A02EB" w:rsidP="003A02EB">
      <w:pPr>
        <w:numPr>
          <w:ilvl w:val="0"/>
          <w:numId w:val="47"/>
        </w:numPr>
        <w:rPr>
          <w:rFonts w:ascii="Arial" w:hAnsi="Arial" w:cs="Arial"/>
          <w:sz w:val="20"/>
          <w:szCs w:val="20"/>
        </w:rPr>
      </w:pPr>
      <w:r w:rsidRPr="00F2593A">
        <w:rPr>
          <w:rFonts w:ascii="Arial" w:hAnsi="Arial" w:cs="Arial"/>
          <w:sz w:val="20"/>
          <w:szCs w:val="20"/>
        </w:rPr>
        <w:t xml:space="preserve">Press the lock/unlock button to end customization mode.  </w:t>
      </w:r>
    </w:p>
    <w:p w:rsidR="003A02EB" w:rsidRPr="00F2593A" w:rsidRDefault="003A02EB" w:rsidP="003A02EB">
      <w:pPr>
        <w:numPr>
          <w:ilvl w:val="0"/>
          <w:numId w:val="47"/>
        </w:numPr>
        <w:rPr>
          <w:rFonts w:ascii="Arial" w:hAnsi="Arial" w:cs="Arial"/>
          <w:sz w:val="20"/>
          <w:szCs w:val="20"/>
        </w:rPr>
      </w:pPr>
      <w:r w:rsidRPr="00F2593A">
        <w:rPr>
          <w:rFonts w:ascii="Arial" w:hAnsi="Arial" w:cs="Arial"/>
          <w:sz w:val="20"/>
          <w:szCs w:val="20"/>
        </w:rPr>
        <w:t>Navigate back to the main view.</w:t>
      </w:r>
    </w:p>
    <w:p w:rsidR="003A02EB" w:rsidRPr="00F2593A" w:rsidRDefault="003A02EB" w:rsidP="003A02EB">
      <w:pPr>
        <w:numPr>
          <w:ilvl w:val="0"/>
          <w:numId w:val="47"/>
        </w:numPr>
        <w:rPr>
          <w:rFonts w:ascii="Arial" w:hAnsi="Arial" w:cs="Arial"/>
          <w:sz w:val="20"/>
          <w:szCs w:val="20"/>
        </w:rPr>
      </w:pPr>
      <w:r w:rsidRPr="00F2593A">
        <w:rPr>
          <w:rFonts w:ascii="Arial" w:hAnsi="Arial" w:cs="Arial"/>
          <w:sz w:val="20"/>
          <w:szCs w:val="20"/>
        </w:rPr>
        <w:t>Close the VITEK 2 Systems application.</w:t>
      </w:r>
    </w:p>
    <w:p w:rsidR="003A02EB" w:rsidRPr="00F2593A" w:rsidRDefault="003A02EB" w:rsidP="003A02EB">
      <w:pPr>
        <w:ind w:left="360"/>
        <w:rPr>
          <w:rFonts w:ascii="Arial" w:hAnsi="Arial" w:cs="Arial"/>
          <w:sz w:val="20"/>
          <w:szCs w:val="20"/>
        </w:rPr>
      </w:pPr>
    </w:p>
    <w:p w:rsidR="003A02EB" w:rsidRPr="00F2593A" w:rsidRDefault="003A02EB" w:rsidP="003A02EB">
      <w:pPr>
        <w:ind w:left="360"/>
        <w:rPr>
          <w:rFonts w:ascii="Arial" w:hAnsi="Arial" w:cs="Arial"/>
          <w:sz w:val="20"/>
          <w:szCs w:val="20"/>
        </w:rPr>
      </w:pPr>
    </w:p>
    <w:p w:rsidR="003A02EB" w:rsidRPr="00F2593A" w:rsidRDefault="003A02EB" w:rsidP="003A02EB">
      <w:pPr>
        <w:ind w:left="360"/>
        <w:rPr>
          <w:rFonts w:ascii="Arial" w:hAnsi="Arial" w:cs="Arial"/>
          <w:sz w:val="20"/>
          <w:szCs w:val="20"/>
        </w:rPr>
      </w:pPr>
      <w:r w:rsidRPr="00F2593A">
        <w:rPr>
          <w:rFonts w:ascii="Arial" w:hAnsi="Arial" w:cs="Arial"/>
          <w:sz w:val="20"/>
          <w:szCs w:val="20"/>
        </w:rPr>
        <w:t xml:space="preserve">If you have any questions regarding these  steps, please contact your local bioMerieux support representative.  </w:t>
      </w:r>
    </w:p>
    <w:p w:rsidR="00626B1E" w:rsidRPr="008C3C41" w:rsidRDefault="00626B1E" w:rsidP="0078101A">
      <w:pPr>
        <w:autoSpaceDE w:val="0"/>
        <w:autoSpaceDN w:val="0"/>
        <w:adjustRightInd w:val="0"/>
        <w:rPr>
          <w:rFonts w:ascii="Arial" w:eastAsia="PMingLiU" w:hAnsi="Arial" w:cs="Arial"/>
          <w:color w:val="000000" w:themeColor="text1"/>
          <w:sz w:val="20"/>
          <w:szCs w:val="20"/>
          <w:lang w:eastAsia="zh-TW" w:bidi="th-TH"/>
        </w:rPr>
      </w:pPr>
    </w:p>
    <w:sectPr w:rsidR="00626B1E" w:rsidRPr="008C3C41" w:rsidSect="0001729F">
      <w:headerReference w:type="default" r:id="rId22"/>
      <w:footerReference w:type="default" r:id="rId23"/>
      <w:pgSz w:w="12240" w:h="15840"/>
      <w:pgMar w:top="1440" w:right="1440" w:bottom="1440" w:left="1440" w:header="432"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7DB8" w:rsidRDefault="001E7DB8">
      <w:r>
        <w:separator/>
      </w:r>
    </w:p>
  </w:endnote>
  <w:endnote w:type="continuationSeparator" w:id="0">
    <w:p w:rsidR="001E7DB8" w:rsidRDefault="001E7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ngsana New">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notTrueType/>
    <w:pitch w:val="variable"/>
    <w:sig w:usb0="00000001" w:usb1="080E0000" w:usb2="00000010" w:usb3="00000000" w:csb0="00040000" w:csb1="00000000"/>
  </w:font>
  <w:font w:name="Cordia New">
    <w:panose1 w:val="020B0304020202020204"/>
    <w:charset w:val="00"/>
    <w:family w:val="swiss"/>
    <w:pitch w:val="variable"/>
    <w:sig w:usb0="81000003" w:usb1="00000000" w:usb2="00000000" w:usb3="00000000" w:csb0="00010001"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60A" w:rsidRDefault="0091460A">
    <w:pPr>
      <w:pStyle w:val="Footer"/>
      <w:jc w:val="center"/>
    </w:pPr>
    <w:r>
      <w:fldChar w:fldCharType="begin"/>
    </w:r>
    <w:r>
      <w:instrText xml:space="preserve"> PAGE   \* MERGEFORMAT </w:instrText>
    </w:r>
    <w:r>
      <w:fldChar w:fldCharType="separate"/>
    </w:r>
    <w:r w:rsidR="008317E5">
      <w:rPr>
        <w:noProof/>
      </w:rPr>
      <w:t>1</w:t>
    </w:r>
    <w:r>
      <w:rPr>
        <w:noProof/>
      </w:rPr>
      <w:fldChar w:fldCharType="end"/>
    </w:r>
  </w:p>
  <w:p w:rsidR="0091460A" w:rsidRDefault="0091460A">
    <w:pPr>
      <w:pStyle w:val="Footer"/>
      <w:jc w:val="center"/>
      <w:rPr>
        <w:rFonts w:ascii="Arial" w:hAnsi="Arial" w:cs="Arial"/>
        <w:color w:val="333333"/>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7DB8" w:rsidRDefault="001E7DB8">
      <w:r>
        <w:separator/>
      </w:r>
    </w:p>
  </w:footnote>
  <w:footnote w:type="continuationSeparator" w:id="0">
    <w:p w:rsidR="001E7DB8" w:rsidRDefault="001E7D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594" w:rsidRDefault="00F54536" w:rsidP="00764E6C">
    <w:pPr>
      <w:spacing w:after="200" w:line="276" w:lineRule="auto"/>
      <w:jc w:val="center"/>
      <w:rPr>
        <w:rFonts w:ascii="Arial" w:eastAsia="PMingLiU" w:hAnsi="Arial" w:cs="Arial"/>
        <w:u w:val="single"/>
        <w:lang w:eastAsia="zh-TW" w:bidi="th-TH"/>
      </w:rPr>
    </w:pPr>
    <w:r>
      <w:rPr>
        <w:noProof/>
        <w:lang w:val="lv-LV" w:eastAsia="lv-LV"/>
      </w:rPr>
      <w:drawing>
        <wp:inline distT="0" distB="0" distL="0" distR="0">
          <wp:extent cx="1043797" cy="1043797"/>
          <wp:effectExtent l="0" t="0" r="444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9019" cy="103901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A50F66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536B2E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B62F36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9642AE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BE455A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64CA25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83A25E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9ADF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0C8CEB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8781A3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9F4973"/>
    <w:multiLevelType w:val="hybridMultilevel"/>
    <w:tmpl w:val="F2BE0C72"/>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11" w15:restartNumberingAfterBreak="0">
    <w:nsid w:val="066F08FD"/>
    <w:multiLevelType w:val="hybridMultilevel"/>
    <w:tmpl w:val="4CFCBC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06FA4949"/>
    <w:multiLevelType w:val="hybridMultilevel"/>
    <w:tmpl w:val="5E4CF5BC"/>
    <w:lvl w:ilvl="0" w:tplc="04090019">
      <w:start w:val="1"/>
      <w:numFmt w:val="lowerLetter"/>
      <w:lvlText w:val="%1."/>
      <w:lvlJc w:val="left"/>
      <w:pPr>
        <w:ind w:left="1320" w:hanging="360"/>
      </w:pPr>
    </w:lvl>
    <w:lvl w:ilvl="1" w:tplc="0409001B">
      <w:start w:val="1"/>
      <w:numFmt w:val="lowerRoman"/>
      <w:lvlText w:val="%2."/>
      <w:lvlJc w:val="righ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3" w15:restartNumberingAfterBreak="0">
    <w:nsid w:val="0BB37661"/>
    <w:multiLevelType w:val="hybridMultilevel"/>
    <w:tmpl w:val="6E425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C392AA0"/>
    <w:multiLevelType w:val="hybridMultilevel"/>
    <w:tmpl w:val="E40E864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5" w15:restartNumberingAfterBreak="0">
    <w:nsid w:val="0F6E32C2"/>
    <w:multiLevelType w:val="hybridMultilevel"/>
    <w:tmpl w:val="57AA6EC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21A125A"/>
    <w:multiLevelType w:val="multilevel"/>
    <w:tmpl w:val="7616BF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4EE255A"/>
    <w:multiLevelType w:val="hybridMultilevel"/>
    <w:tmpl w:val="8E70C7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58246A8"/>
    <w:multiLevelType w:val="hybridMultilevel"/>
    <w:tmpl w:val="D34211A4"/>
    <w:lvl w:ilvl="0" w:tplc="04090003">
      <w:start w:val="1"/>
      <w:numFmt w:val="bullet"/>
      <w:lvlText w:val="o"/>
      <w:lvlJc w:val="left"/>
      <w:pPr>
        <w:ind w:left="3125" w:hanging="360"/>
      </w:pPr>
      <w:rPr>
        <w:rFonts w:ascii="Courier New" w:hAnsi="Courier New" w:cs="Courier New" w:hint="default"/>
      </w:rPr>
    </w:lvl>
    <w:lvl w:ilvl="1" w:tplc="04090003" w:tentative="1">
      <w:start w:val="1"/>
      <w:numFmt w:val="bullet"/>
      <w:lvlText w:val="o"/>
      <w:lvlJc w:val="left"/>
      <w:pPr>
        <w:ind w:left="3845" w:hanging="360"/>
      </w:pPr>
      <w:rPr>
        <w:rFonts w:ascii="Courier New" w:hAnsi="Courier New" w:cs="Courier New" w:hint="default"/>
      </w:rPr>
    </w:lvl>
    <w:lvl w:ilvl="2" w:tplc="04090005" w:tentative="1">
      <w:start w:val="1"/>
      <w:numFmt w:val="bullet"/>
      <w:lvlText w:val=""/>
      <w:lvlJc w:val="left"/>
      <w:pPr>
        <w:ind w:left="4565" w:hanging="360"/>
      </w:pPr>
      <w:rPr>
        <w:rFonts w:ascii="Wingdings" w:hAnsi="Wingdings" w:hint="default"/>
      </w:rPr>
    </w:lvl>
    <w:lvl w:ilvl="3" w:tplc="04090001" w:tentative="1">
      <w:start w:val="1"/>
      <w:numFmt w:val="bullet"/>
      <w:lvlText w:val=""/>
      <w:lvlJc w:val="left"/>
      <w:pPr>
        <w:ind w:left="5285" w:hanging="360"/>
      </w:pPr>
      <w:rPr>
        <w:rFonts w:ascii="Symbol" w:hAnsi="Symbol" w:hint="default"/>
      </w:rPr>
    </w:lvl>
    <w:lvl w:ilvl="4" w:tplc="04090003" w:tentative="1">
      <w:start w:val="1"/>
      <w:numFmt w:val="bullet"/>
      <w:lvlText w:val="o"/>
      <w:lvlJc w:val="left"/>
      <w:pPr>
        <w:ind w:left="6005" w:hanging="360"/>
      </w:pPr>
      <w:rPr>
        <w:rFonts w:ascii="Courier New" w:hAnsi="Courier New" w:cs="Courier New" w:hint="default"/>
      </w:rPr>
    </w:lvl>
    <w:lvl w:ilvl="5" w:tplc="04090005" w:tentative="1">
      <w:start w:val="1"/>
      <w:numFmt w:val="bullet"/>
      <w:lvlText w:val=""/>
      <w:lvlJc w:val="left"/>
      <w:pPr>
        <w:ind w:left="6725" w:hanging="360"/>
      </w:pPr>
      <w:rPr>
        <w:rFonts w:ascii="Wingdings" w:hAnsi="Wingdings" w:hint="default"/>
      </w:rPr>
    </w:lvl>
    <w:lvl w:ilvl="6" w:tplc="04090001" w:tentative="1">
      <w:start w:val="1"/>
      <w:numFmt w:val="bullet"/>
      <w:lvlText w:val=""/>
      <w:lvlJc w:val="left"/>
      <w:pPr>
        <w:ind w:left="7445" w:hanging="360"/>
      </w:pPr>
      <w:rPr>
        <w:rFonts w:ascii="Symbol" w:hAnsi="Symbol" w:hint="default"/>
      </w:rPr>
    </w:lvl>
    <w:lvl w:ilvl="7" w:tplc="04090003" w:tentative="1">
      <w:start w:val="1"/>
      <w:numFmt w:val="bullet"/>
      <w:lvlText w:val="o"/>
      <w:lvlJc w:val="left"/>
      <w:pPr>
        <w:ind w:left="8165" w:hanging="360"/>
      </w:pPr>
      <w:rPr>
        <w:rFonts w:ascii="Courier New" w:hAnsi="Courier New" w:cs="Courier New" w:hint="default"/>
      </w:rPr>
    </w:lvl>
    <w:lvl w:ilvl="8" w:tplc="04090005" w:tentative="1">
      <w:start w:val="1"/>
      <w:numFmt w:val="bullet"/>
      <w:lvlText w:val=""/>
      <w:lvlJc w:val="left"/>
      <w:pPr>
        <w:ind w:left="8885" w:hanging="360"/>
      </w:pPr>
      <w:rPr>
        <w:rFonts w:ascii="Wingdings" w:hAnsi="Wingdings" w:hint="default"/>
      </w:rPr>
    </w:lvl>
  </w:abstractNum>
  <w:abstractNum w:abstractNumId="19" w15:restartNumberingAfterBreak="0">
    <w:nsid w:val="16421CD1"/>
    <w:multiLevelType w:val="hybridMultilevel"/>
    <w:tmpl w:val="48B4B610"/>
    <w:lvl w:ilvl="0" w:tplc="BF70C5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1DFD3594"/>
    <w:multiLevelType w:val="hybridMultilevel"/>
    <w:tmpl w:val="5ABAEBA6"/>
    <w:lvl w:ilvl="0" w:tplc="32BCC55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1DF31FD"/>
    <w:multiLevelType w:val="hybridMultilevel"/>
    <w:tmpl w:val="28A0CC8A"/>
    <w:lvl w:ilvl="0" w:tplc="C5C25F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976548E"/>
    <w:multiLevelType w:val="hybridMultilevel"/>
    <w:tmpl w:val="07F0BE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29C34B87"/>
    <w:multiLevelType w:val="hybridMultilevel"/>
    <w:tmpl w:val="7646D8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2C241843"/>
    <w:multiLevelType w:val="multilevel"/>
    <w:tmpl w:val="D4A430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C422AE2"/>
    <w:multiLevelType w:val="hybridMultilevel"/>
    <w:tmpl w:val="CEC024AC"/>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CEA35F1"/>
    <w:multiLevelType w:val="hybridMultilevel"/>
    <w:tmpl w:val="0D8C2E92"/>
    <w:lvl w:ilvl="0" w:tplc="E06E74B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07377DB"/>
    <w:multiLevelType w:val="hybridMultilevel"/>
    <w:tmpl w:val="9F2035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29A054D"/>
    <w:multiLevelType w:val="hybridMultilevel"/>
    <w:tmpl w:val="412C969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32C20B97"/>
    <w:multiLevelType w:val="hybridMultilevel"/>
    <w:tmpl w:val="540E2C2A"/>
    <w:lvl w:ilvl="0" w:tplc="3C60A0AC">
      <w:start w:val="17"/>
      <w:numFmt w:val="bullet"/>
      <w:lvlText w:val=""/>
      <w:lvlJc w:val="left"/>
      <w:pPr>
        <w:ind w:left="1080" w:hanging="360"/>
      </w:pPr>
      <w:rPr>
        <w:rFonts w:ascii="Symbol" w:eastAsia="Times New Roman"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D21540C"/>
    <w:multiLevelType w:val="hybridMultilevel"/>
    <w:tmpl w:val="0E7618E6"/>
    <w:lvl w:ilvl="0" w:tplc="9796DE2E">
      <w:start w:val="1"/>
      <w:numFmt w:val="bullet"/>
      <w:lvlText w:val="•"/>
      <w:lvlJc w:val="left"/>
      <w:pPr>
        <w:tabs>
          <w:tab w:val="num" w:pos="720"/>
        </w:tabs>
        <w:ind w:left="720" w:hanging="360"/>
      </w:pPr>
      <w:rPr>
        <w:rFonts w:ascii="Times New Roman" w:hAnsi="Times New Roman" w:hint="default"/>
      </w:rPr>
    </w:lvl>
    <w:lvl w:ilvl="1" w:tplc="0750CA14" w:tentative="1">
      <w:start w:val="1"/>
      <w:numFmt w:val="bullet"/>
      <w:lvlText w:val="•"/>
      <w:lvlJc w:val="left"/>
      <w:pPr>
        <w:tabs>
          <w:tab w:val="num" w:pos="1440"/>
        </w:tabs>
        <w:ind w:left="1440" w:hanging="360"/>
      </w:pPr>
      <w:rPr>
        <w:rFonts w:ascii="Times New Roman" w:hAnsi="Times New Roman" w:hint="default"/>
      </w:rPr>
    </w:lvl>
    <w:lvl w:ilvl="2" w:tplc="1ACEC17C" w:tentative="1">
      <w:start w:val="1"/>
      <w:numFmt w:val="bullet"/>
      <w:lvlText w:val="•"/>
      <w:lvlJc w:val="left"/>
      <w:pPr>
        <w:tabs>
          <w:tab w:val="num" w:pos="2160"/>
        </w:tabs>
        <w:ind w:left="2160" w:hanging="360"/>
      </w:pPr>
      <w:rPr>
        <w:rFonts w:ascii="Times New Roman" w:hAnsi="Times New Roman" w:hint="default"/>
      </w:rPr>
    </w:lvl>
    <w:lvl w:ilvl="3" w:tplc="36D4AB10" w:tentative="1">
      <w:start w:val="1"/>
      <w:numFmt w:val="bullet"/>
      <w:lvlText w:val="•"/>
      <w:lvlJc w:val="left"/>
      <w:pPr>
        <w:tabs>
          <w:tab w:val="num" w:pos="2880"/>
        </w:tabs>
        <w:ind w:left="2880" w:hanging="360"/>
      </w:pPr>
      <w:rPr>
        <w:rFonts w:ascii="Times New Roman" w:hAnsi="Times New Roman" w:hint="default"/>
      </w:rPr>
    </w:lvl>
    <w:lvl w:ilvl="4" w:tplc="215AD21A" w:tentative="1">
      <w:start w:val="1"/>
      <w:numFmt w:val="bullet"/>
      <w:lvlText w:val="•"/>
      <w:lvlJc w:val="left"/>
      <w:pPr>
        <w:tabs>
          <w:tab w:val="num" w:pos="3600"/>
        </w:tabs>
        <w:ind w:left="3600" w:hanging="360"/>
      </w:pPr>
      <w:rPr>
        <w:rFonts w:ascii="Times New Roman" w:hAnsi="Times New Roman" w:hint="default"/>
      </w:rPr>
    </w:lvl>
    <w:lvl w:ilvl="5" w:tplc="AF9CA49C" w:tentative="1">
      <w:start w:val="1"/>
      <w:numFmt w:val="bullet"/>
      <w:lvlText w:val="•"/>
      <w:lvlJc w:val="left"/>
      <w:pPr>
        <w:tabs>
          <w:tab w:val="num" w:pos="4320"/>
        </w:tabs>
        <w:ind w:left="4320" w:hanging="360"/>
      </w:pPr>
      <w:rPr>
        <w:rFonts w:ascii="Times New Roman" w:hAnsi="Times New Roman" w:hint="default"/>
      </w:rPr>
    </w:lvl>
    <w:lvl w:ilvl="6" w:tplc="A0D48532" w:tentative="1">
      <w:start w:val="1"/>
      <w:numFmt w:val="bullet"/>
      <w:lvlText w:val="•"/>
      <w:lvlJc w:val="left"/>
      <w:pPr>
        <w:tabs>
          <w:tab w:val="num" w:pos="5040"/>
        </w:tabs>
        <w:ind w:left="5040" w:hanging="360"/>
      </w:pPr>
      <w:rPr>
        <w:rFonts w:ascii="Times New Roman" w:hAnsi="Times New Roman" w:hint="default"/>
      </w:rPr>
    </w:lvl>
    <w:lvl w:ilvl="7" w:tplc="323EFA24" w:tentative="1">
      <w:start w:val="1"/>
      <w:numFmt w:val="bullet"/>
      <w:lvlText w:val="•"/>
      <w:lvlJc w:val="left"/>
      <w:pPr>
        <w:tabs>
          <w:tab w:val="num" w:pos="5760"/>
        </w:tabs>
        <w:ind w:left="5760" w:hanging="360"/>
      </w:pPr>
      <w:rPr>
        <w:rFonts w:ascii="Times New Roman" w:hAnsi="Times New Roman" w:hint="default"/>
      </w:rPr>
    </w:lvl>
    <w:lvl w:ilvl="8" w:tplc="FE780A8A"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3D662A1F"/>
    <w:multiLevelType w:val="hybridMultilevel"/>
    <w:tmpl w:val="62A28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DD3198C"/>
    <w:multiLevelType w:val="hybridMultilevel"/>
    <w:tmpl w:val="FDBA6320"/>
    <w:lvl w:ilvl="0" w:tplc="794CFF9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3E4757E6"/>
    <w:multiLevelType w:val="hybridMultilevel"/>
    <w:tmpl w:val="D93C5F06"/>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34" w15:restartNumberingAfterBreak="0">
    <w:nsid w:val="46CA6416"/>
    <w:multiLevelType w:val="hybridMultilevel"/>
    <w:tmpl w:val="2B5E1E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A376B98"/>
    <w:multiLevelType w:val="hybridMultilevel"/>
    <w:tmpl w:val="0D8C2E92"/>
    <w:lvl w:ilvl="0" w:tplc="E06E74B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0E35567"/>
    <w:multiLevelType w:val="hybridMultilevel"/>
    <w:tmpl w:val="39F6E656"/>
    <w:lvl w:ilvl="0" w:tplc="24C04486">
      <w:start w:val="1"/>
      <w:numFmt w:val="decimal"/>
      <w:lvlText w:val="%1."/>
      <w:lvlJc w:val="left"/>
      <w:pPr>
        <w:tabs>
          <w:tab w:val="num" w:pos="-792"/>
        </w:tabs>
        <w:ind w:left="-792" w:hanging="360"/>
      </w:pPr>
      <w:rPr>
        <w:b/>
        <w:bCs/>
      </w:rPr>
    </w:lvl>
    <w:lvl w:ilvl="1" w:tplc="04090019">
      <w:start w:val="1"/>
      <w:numFmt w:val="lowerLetter"/>
      <w:lvlText w:val="%2."/>
      <w:lvlJc w:val="left"/>
      <w:pPr>
        <w:tabs>
          <w:tab w:val="num" w:pos="-72"/>
        </w:tabs>
        <w:ind w:left="-72" w:hanging="360"/>
      </w:pPr>
    </w:lvl>
    <w:lvl w:ilvl="2" w:tplc="0409001B">
      <w:start w:val="1"/>
      <w:numFmt w:val="lowerRoman"/>
      <w:lvlText w:val="%3."/>
      <w:lvlJc w:val="right"/>
      <w:pPr>
        <w:tabs>
          <w:tab w:val="num" w:pos="648"/>
        </w:tabs>
        <w:ind w:left="648" w:hanging="180"/>
      </w:pPr>
    </w:lvl>
    <w:lvl w:ilvl="3" w:tplc="0409000F">
      <w:start w:val="1"/>
      <w:numFmt w:val="decimal"/>
      <w:lvlText w:val="%4."/>
      <w:lvlJc w:val="left"/>
      <w:pPr>
        <w:tabs>
          <w:tab w:val="num" w:pos="1368"/>
        </w:tabs>
        <w:ind w:left="1368" w:hanging="360"/>
      </w:pPr>
    </w:lvl>
    <w:lvl w:ilvl="4" w:tplc="04090019">
      <w:start w:val="1"/>
      <w:numFmt w:val="lowerLetter"/>
      <w:lvlText w:val="%5."/>
      <w:lvlJc w:val="left"/>
      <w:pPr>
        <w:tabs>
          <w:tab w:val="num" w:pos="2088"/>
        </w:tabs>
        <w:ind w:left="2088" w:hanging="360"/>
      </w:pPr>
    </w:lvl>
    <w:lvl w:ilvl="5" w:tplc="0409001B">
      <w:start w:val="1"/>
      <w:numFmt w:val="lowerRoman"/>
      <w:lvlText w:val="%6."/>
      <w:lvlJc w:val="right"/>
      <w:pPr>
        <w:tabs>
          <w:tab w:val="num" w:pos="2808"/>
        </w:tabs>
        <w:ind w:left="2808" w:hanging="180"/>
      </w:pPr>
    </w:lvl>
    <w:lvl w:ilvl="6" w:tplc="0409000F">
      <w:start w:val="1"/>
      <w:numFmt w:val="decimal"/>
      <w:lvlText w:val="%7."/>
      <w:lvlJc w:val="left"/>
      <w:pPr>
        <w:tabs>
          <w:tab w:val="num" w:pos="3528"/>
        </w:tabs>
        <w:ind w:left="3528" w:hanging="360"/>
      </w:pPr>
    </w:lvl>
    <w:lvl w:ilvl="7" w:tplc="04090019">
      <w:start w:val="1"/>
      <w:numFmt w:val="lowerLetter"/>
      <w:lvlText w:val="%8."/>
      <w:lvlJc w:val="left"/>
      <w:pPr>
        <w:tabs>
          <w:tab w:val="num" w:pos="4248"/>
        </w:tabs>
        <w:ind w:left="4248" w:hanging="360"/>
      </w:pPr>
    </w:lvl>
    <w:lvl w:ilvl="8" w:tplc="0409001B">
      <w:start w:val="1"/>
      <w:numFmt w:val="lowerRoman"/>
      <w:lvlText w:val="%9."/>
      <w:lvlJc w:val="right"/>
      <w:pPr>
        <w:tabs>
          <w:tab w:val="num" w:pos="4968"/>
        </w:tabs>
        <w:ind w:left="4968" w:hanging="180"/>
      </w:pPr>
    </w:lvl>
  </w:abstractNum>
  <w:abstractNum w:abstractNumId="37" w15:restartNumberingAfterBreak="0">
    <w:nsid w:val="53220854"/>
    <w:multiLevelType w:val="hybridMultilevel"/>
    <w:tmpl w:val="25E0699C"/>
    <w:lvl w:ilvl="0" w:tplc="5FF2266A">
      <w:start w:val="1"/>
      <w:numFmt w:val="decimal"/>
      <w:lvlText w:val="%1."/>
      <w:lvlJc w:val="left"/>
      <w:pPr>
        <w:ind w:left="1440" w:hanging="360"/>
      </w:pPr>
      <w:rPr>
        <w:rFonts w:hint="default"/>
        <w:color w:val="FF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54260592"/>
    <w:multiLevelType w:val="hybridMultilevel"/>
    <w:tmpl w:val="807EF1EE"/>
    <w:lvl w:ilvl="0" w:tplc="B9A204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C416718"/>
    <w:multiLevelType w:val="hybridMultilevel"/>
    <w:tmpl w:val="1EDE8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DCD3E48"/>
    <w:multiLevelType w:val="hybridMultilevel"/>
    <w:tmpl w:val="13CCC6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5E175D28"/>
    <w:multiLevelType w:val="hybridMultilevel"/>
    <w:tmpl w:val="095EA5A0"/>
    <w:lvl w:ilvl="0" w:tplc="04090001">
      <w:start w:val="1"/>
      <w:numFmt w:val="bullet"/>
      <w:lvlText w:val=""/>
      <w:lvlJc w:val="left"/>
      <w:pPr>
        <w:ind w:left="1915" w:hanging="360"/>
      </w:pPr>
      <w:rPr>
        <w:rFonts w:ascii="Symbol" w:hAnsi="Symbol" w:hint="default"/>
      </w:rPr>
    </w:lvl>
    <w:lvl w:ilvl="1" w:tplc="04090003" w:tentative="1">
      <w:start w:val="1"/>
      <w:numFmt w:val="bullet"/>
      <w:lvlText w:val="o"/>
      <w:lvlJc w:val="left"/>
      <w:pPr>
        <w:ind w:left="2635" w:hanging="360"/>
      </w:pPr>
      <w:rPr>
        <w:rFonts w:ascii="Courier New" w:hAnsi="Courier New" w:cs="Courier New" w:hint="default"/>
      </w:rPr>
    </w:lvl>
    <w:lvl w:ilvl="2" w:tplc="04090005" w:tentative="1">
      <w:start w:val="1"/>
      <w:numFmt w:val="bullet"/>
      <w:lvlText w:val=""/>
      <w:lvlJc w:val="left"/>
      <w:pPr>
        <w:ind w:left="3355" w:hanging="360"/>
      </w:pPr>
      <w:rPr>
        <w:rFonts w:ascii="Wingdings" w:hAnsi="Wingdings" w:hint="default"/>
      </w:rPr>
    </w:lvl>
    <w:lvl w:ilvl="3" w:tplc="04090001" w:tentative="1">
      <w:start w:val="1"/>
      <w:numFmt w:val="bullet"/>
      <w:lvlText w:val=""/>
      <w:lvlJc w:val="left"/>
      <w:pPr>
        <w:ind w:left="4075" w:hanging="360"/>
      </w:pPr>
      <w:rPr>
        <w:rFonts w:ascii="Symbol" w:hAnsi="Symbol" w:hint="default"/>
      </w:rPr>
    </w:lvl>
    <w:lvl w:ilvl="4" w:tplc="04090003" w:tentative="1">
      <w:start w:val="1"/>
      <w:numFmt w:val="bullet"/>
      <w:lvlText w:val="o"/>
      <w:lvlJc w:val="left"/>
      <w:pPr>
        <w:ind w:left="4795" w:hanging="360"/>
      </w:pPr>
      <w:rPr>
        <w:rFonts w:ascii="Courier New" w:hAnsi="Courier New" w:cs="Courier New" w:hint="default"/>
      </w:rPr>
    </w:lvl>
    <w:lvl w:ilvl="5" w:tplc="04090005" w:tentative="1">
      <w:start w:val="1"/>
      <w:numFmt w:val="bullet"/>
      <w:lvlText w:val=""/>
      <w:lvlJc w:val="left"/>
      <w:pPr>
        <w:ind w:left="5515" w:hanging="360"/>
      </w:pPr>
      <w:rPr>
        <w:rFonts w:ascii="Wingdings" w:hAnsi="Wingdings" w:hint="default"/>
      </w:rPr>
    </w:lvl>
    <w:lvl w:ilvl="6" w:tplc="04090001" w:tentative="1">
      <w:start w:val="1"/>
      <w:numFmt w:val="bullet"/>
      <w:lvlText w:val=""/>
      <w:lvlJc w:val="left"/>
      <w:pPr>
        <w:ind w:left="6235" w:hanging="360"/>
      </w:pPr>
      <w:rPr>
        <w:rFonts w:ascii="Symbol" w:hAnsi="Symbol" w:hint="default"/>
      </w:rPr>
    </w:lvl>
    <w:lvl w:ilvl="7" w:tplc="04090003" w:tentative="1">
      <w:start w:val="1"/>
      <w:numFmt w:val="bullet"/>
      <w:lvlText w:val="o"/>
      <w:lvlJc w:val="left"/>
      <w:pPr>
        <w:ind w:left="6955" w:hanging="360"/>
      </w:pPr>
      <w:rPr>
        <w:rFonts w:ascii="Courier New" w:hAnsi="Courier New" w:cs="Courier New" w:hint="default"/>
      </w:rPr>
    </w:lvl>
    <w:lvl w:ilvl="8" w:tplc="04090005" w:tentative="1">
      <w:start w:val="1"/>
      <w:numFmt w:val="bullet"/>
      <w:lvlText w:val=""/>
      <w:lvlJc w:val="left"/>
      <w:pPr>
        <w:ind w:left="7675" w:hanging="360"/>
      </w:pPr>
      <w:rPr>
        <w:rFonts w:ascii="Wingdings" w:hAnsi="Wingdings" w:hint="default"/>
      </w:rPr>
    </w:lvl>
  </w:abstractNum>
  <w:abstractNum w:abstractNumId="42" w15:restartNumberingAfterBreak="0">
    <w:nsid w:val="5EC57177"/>
    <w:multiLevelType w:val="hybridMultilevel"/>
    <w:tmpl w:val="3F82E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0A73DFA"/>
    <w:multiLevelType w:val="hybridMultilevel"/>
    <w:tmpl w:val="3C1669A0"/>
    <w:lvl w:ilvl="0" w:tplc="E64A3B0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11E0963"/>
    <w:multiLevelType w:val="hybridMultilevel"/>
    <w:tmpl w:val="6D501C98"/>
    <w:lvl w:ilvl="0" w:tplc="4BA45F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62D83706"/>
    <w:multiLevelType w:val="hybridMultilevel"/>
    <w:tmpl w:val="8A3CC0F4"/>
    <w:lvl w:ilvl="0" w:tplc="04090019">
      <w:start w:val="1"/>
      <w:numFmt w:val="lowerLetter"/>
      <w:lvlText w:val="%1."/>
      <w:lvlJc w:val="left"/>
      <w:pPr>
        <w:ind w:left="1320" w:hanging="360"/>
      </w:pPr>
    </w:lvl>
    <w:lvl w:ilvl="1" w:tplc="0409001B">
      <w:start w:val="1"/>
      <w:numFmt w:val="lowerRoman"/>
      <w:lvlText w:val="%2."/>
      <w:lvlJc w:val="righ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6" w15:restartNumberingAfterBreak="0">
    <w:nsid w:val="63201B13"/>
    <w:multiLevelType w:val="hybridMultilevel"/>
    <w:tmpl w:val="D3061E16"/>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47" w15:restartNumberingAfterBreak="0">
    <w:nsid w:val="6B2E242C"/>
    <w:multiLevelType w:val="hybridMultilevel"/>
    <w:tmpl w:val="E6B40330"/>
    <w:lvl w:ilvl="0" w:tplc="04090001">
      <w:start w:val="1"/>
      <w:numFmt w:val="bullet"/>
      <w:lvlText w:val=""/>
      <w:lvlJc w:val="left"/>
      <w:pPr>
        <w:ind w:left="1440" w:hanging="360"/>
      </w:pPr>
      <w:rPr>
        <w:rFonts w:ascii="Symbol" w:hAnsi="Symbol" w:hint="default"/>
      </w:rPr>
    </w:lvl>
    <w:lvl w:ilvl="1" w:tplc="0409000F">
      <w:start w:val="1"/>
      <w:numFmt w:val="decimal"/>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6D8D78F5"/>
    <w:multiLevelType w:val="hybridMultilevel"/>
    <w:tmpl w:val="681439D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6F9333D2"/>
    <w:multiLevelType w:val="hybridMultilevel"/>
    <w:tmpl w:val="BAB0974C"/>
    <w:lvl w:ilvl="0" w:tplc="B308A8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6"/>
  </w:num>
  <w:num w:numId="2">
    <w:abstractNumId w:val="27"/>
  </w:num>
  <w:num w:numId="3">
    <w:abstractNumId w:val="2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5"/>
  </w:num>
  <w:num w:numId="15">
    <w:abstractNumId w:val="10"/>
  </w:num>
  <w:num w:numId="16">
    <w:abstractNumId w:val="42"/>
  </w:num>
  <w:num w:numId="17">
    <w:abstractNumId w:val="14"/>
  </w:num>
  <w:num w:numId="18">
    <w:abstractNumId w:val="33"/>
  </w:num>
  <w:num w:numId="19">
    <w:abstractNumId w:val="38"/>
  </w:num>
  <w:num w:numId="20">
    <w:abstractNumId w:val="11"/>
  </w:num>
  <w:num w:numId="21">
    <w:abstractNumId w:val="21"/>
  </w:num>
  <w:num w:numId="22">
    <w:abstractNumId w:val="48"/>
  </w:num>
  <w:num w:numId="23">
    <w:abstractNumId w:val="39"/>
  </w:num>
  <w:num w:numId="24">
    <w:abstractNumId w:val="19"/>
  </w:num>
  <w:num w:numId="25">
    <w:abstractNumId w:val="49"/>
  </w:num>
  <w:num w:numId="26">
    <w:abstractNumId w:val="44"/>
  </w:num>
  <w:num w:numId="27">
    <w:abstractNumId w:val="37"/>
  </w:num>
  <w:num w:numId="28">
    <w:abstractNumId w:val="32"/>
  </w:num>
  <w:num w:numId="29">
    <w:abstractNumId w:val="41"/>
  </w:num>
  <w:num w:numId="30">
    <w:abstractNumId w:val="17"/>
  </w:num>
  <w:num w:numId="31">
    <w:abstractNumId w:val="18"/>
  </w:num>
  <w:num w:numId="32">
    <w:abstractNumId w:val="40"/>
  </w:num>
  <w:num w:numId="33">
    <w:abstractNumId w:val="46"/>
  </w:num>
  <w:num w:numId="34">
    <w:abstractNumId w:val="30"/>
  </w:num>
  <w:num w:numId="35">
    <w:abstractNumId w:val="22"/>
  </w:num>
  <w:num w:numId="36">
    <w:abstractNumId w:val="29"/>
  </w:num>
  <w:num w:numId="37">
    <w:abstractNumId w:val="47"/>
  </w:num>
  <w:num w:numId="38">
    <w:abstractNumId w:val="23"/>
  </w:num>
  <w:num w:numId="39">
    <w:abstractNumId w:val="24"/>
  </w:num>
  <w:num w:numId="40">
    <w:abstractNumId w:val="16"/>
  </w:num>
  <w:num w:numId="41">
    <w:abstractNumId w:val="31"/>
  </w:num>
  <w:num w:numId="42">
    <w:abstractNumId w:val="43"/>
  </w:num>
  <w:num w:numId="43">
    <w:abstractNumId w:val="35"/>
  </w:num>
  <w:num w:numId="44">
    <w:abstractNumId w:val="26"/>
  </w:num>
  <w:num w:numId="45">
    <w:abstractNumId w:val="20"/>
  </w:num>
  <w:num w:numId="46">
    <w:abstractNumId w:val="34"/>
  </w:num>
  <w:num w:numId="47">
    <w:abstractNumId w:val="13"/>
  </w:num>
  <w:num w:numId="48">
    <w:abstractNumId w:val="45"/>
  </w:num>
  <w:num w:numId="49">
    <w:abstractNumId w:val="12"/>
  </w:num>
  <w:num w:numId="50">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60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GUID" w:val="7b6bbb9c-7346-4bd1-ab44-54856c0e7fb7"/>
  </w:docVars>
  <w:rsids>
    <w:rsidRoot w:val="00F4747C"/>
    <w:rsid w:val="0000439D"/>
    <w:rsid w:val="00010544"/>
    <w:rsid w:val="00013100"/>
    <w:rsid w:val="00013411"/>
    <w:rsid w:val="00015563"/>
    <w:rsid w:val="0001557F"/>
    <w:rsid w:val="0001729F"/>
    <w:rsid w:val="00020223"/>
    <w:rsid w:val="00022859"/>
    <w:rsid w:val="00025AE4"/>
    <w:rsid w:val="00031FB4"/>
    <w:rsid w:val="00032180"/>
    <w:rsid w:val="00034393"/>
    <w:rsid w:val="00042B9B"/>
    <w:rsid w:val="00043DC4"/>
    <w:rsid w:val="00046F04"/>
    <w:rsid w:val="00053444"/>
    <w:rsid w:val="00053DE4"/>
    <w:rsid w:val="000546E0"/>
    <w:rsid w:val="00055482"/>
    <w:rsid w:val="00056D34"/>
    <w:rsid w:val="0005708F"/>
    <w:rsid w:val="00060567"/>
    <w:rsid w:val="000816F9"/>
    <w:rsid w:val="00083372"/>
    <w:rsid w:val="00086219"/>
    <w:rsid w:val="00087040"/>
    <w:rsid w:val="000877D9"/>
    <w:rsid w:val="00087DF0"/>
    <w:rsid w:val="000905B3"/>
    <w:rsid w:val="00090673"/>
    <w:rsid w:val="00090D02"/>
    <w:rsid w:val="00097989"/>
    <w:rsid w:val="000A06E1"/>
    <w:rsid w:val="000A1299"/>
    <w:rsid w:val="000A4895"/>
    <w:rsid w:val="000A52A5"/>
    <w:rsid w:val="000A6309"/>
    <w:rsid w:val="000A785F"/>
    <w:rsid w:val="000B067E"/>
    <w:rsid w:val="000C2BAD"/>
    <w:rsid w:val="000C3571"/>
    <w:rsid w:val="000C3CBE"/>
    <w:rsid w:val="000C4150"/>
    <w:rsid w:val="000C562B"/>
    <w:rsid w:val="000C6450"/>
    <w:rsid w:val="000C7456"/>
    <w:rsid w:val="000D1DC6"/>
    <w:rsid w:val="000D2100"/>
    <w:rsid w:val="000D33C6"/>
    <w:rsid w:val="000D6542"/>
    <w:rsid w:val="000D67B4"/>
    <w:rsid w:val="000E012B"/>
    <w:rsid w:val="000E3D24"/>
    <w:rsid w:val="000E56FF"/>
    <w:rsid w:val="000E5FC8"/>
    <w:rsid w:val="000F0B79"/>
    <w:rsid w:val="000F0FD3"/>
    <w:rsid w:val="000F2CF1"/>
    <w:rsid w:val="000F2DC8"/>
    <w:rsid w:val="000F42AC"/>
    <w:rsid w:val="000F4944"/>
    <w:rsid w:val="000F74AE"/>
    <w:rsid w:val="000F75A4"/>
    <w:rsid w:val="00102F54"/>
    <w:rsid w:val="00103BD5"/>
    <w:rsid w:val="00105367"/>
    <w:rsid w:val="00105E2B"/>
    <w:rsid w:val="00106370"/>
    <w:rsid w:val="00111695"/>
    <w:rsid w:val="001136F5"/>
    <w:rsid w:val="00116298"/>
    <w:rsid w:val="001211C4"/>
    <w:rsid w:val="00125C65"/>
    <w:rsid w:val="00126594"/>
    <w:rsid w:val="00127412"/>
    <w:rsid w:val="00127AFF"/>
    <w:rsid w:val="00135BFD"/>
    <w:rsid w:val="001365A3"/>
    <w:rsid w:val="001400A7"/>
    <w:rsid w:val="0014185D"/>
    <w:rsid w:val="00142950"/>
    <w:rsid w:val="0014467C"/>
    <w:rsid w:val="0014526A"/>
    <w:rsid w:val="001452C4"/>
    <w:rsid w:val="001514EA"/>
    <w:rsid w:val="00154612"/>
    <w:rsid w:val="001565BD"/>
    <w:rsid w:val="001648AC"/>
    <w:rsid w:val="00173965"/>
    <w:rsid w:val="001755A8"/>
    <w:rsid w:val="001809B8"/>
    <w:rsid w:val="00182F23"/>
    <w:rsid w:val="00190FAD"/>
    <w:rsid w:val="00191F9E"/>
    <w:rsid w:val="00196A49"/>
    <w:rsid w:val="001A731F"/>
    <w:rsid w:val="001B0D86"/>
    <w:rsid w:val="001B613B"/>
    <w:rsid w:val="001B67D6"/>
    <w:rsid w:val="001B787E"/>
    <w:rsid w:val="001C167F"/>
    <w:rsid w:val="001C19F5"/>
    <w:rsid w:val="001C34BD"/>
    <w:rsid w:val="001D7F5B"/>
    <w:rsid w:val="001E012A"/>
    <w:rsid w:val="001E36B3"/>
    <w:rsid w:val="001E7DB8"/>
    <w:rsid w:val="001F5694"/>
    <w:rsid w:val="001F6190"/>
    <w:rsid w:val="00203D28"/>
    <w:rsid w:val="002105B9"/>
    <w:rsid w:val="002118A1"/>
    <w:rsid w:val="002139FF"/>
    <w:rsid w:val="00215A6A"/>
    <w:rsid w:val="002162D7"/>
    <w:rsid w:val="0021656A"/>
    <w:rsid w:val="002201BA"/>
    <w:rsid w:val="00221A35"/>
    <w:rsid w:val="0022368B"/>
    <w:rsid w:val="0022674C"/>
    <w:rsid w:val="002267B7"/>
    <w:rsid w:val="002305CB"/>
    <w:rsid w:val="002308B8"/>
    <w:rsid w:val="00231B43"/>
    <w:rsid w:val="00237095"/>
    <w:rsid w:val="00245B0F"/>
    <w:rsid w:val="00255838"/>
    <w:rsid w:val="0026052B"/>
    <w:rsid w:val="00262E1F"/>
    <w:rsid w:val="002679C6"/>
    <w:rsid w:val="00272495"/>
    <w:rsid w:val="00272CEA"/>
    <w:rsid w:val="00273C7E"/>
    <w:rsid w:val="00274618"/>
    <w:rsid w:val="002900FF"/>
    <w:rsid w:val="00290B37"/>
    <w:rsid w:val="00292B85"/>
    <w:rsid w:val="0029624C"/>
    <w:rsid w:val="002967A0"/>
    <w:rsid w:val="0029767C"/>
    <w:rsid w:val="002A18F3"/>
    <w:rsid w:val="002A1F1F"/>
    <w:rsid w:val="002A2424"/>
    <w:rsid w:val="002A5946"/>
    <w:rsid w:val="002A7425"/>
    <w:rsid w:val="002B00DA"/>
    <w:rsid w:val="002B0238"/>
    <w:rsid w:val="002B1ACA"/>
    <w:rsid w:val="002B20E8"/>
    <w:rsid w:val="002B7869"/>
    <w:rsid w:val="002C05AB"/>
    <w:rsid w:val="002C4532"/>
    <w:rsid w:val="002C614F"/>
    <w:rsid w:val="002C6FEC"/>
    <w:rsid w:val="002C770F"/>
    <w:rsid w:val="002D0D18"/>
    <w:rsid w:val="002D1016"/>
    <w:rsid w:val="002D1C77"/>
    <w:rsid w:val="002D48C1"/>
    <w:rsid w:val="002E347A"/>
    <w:rsid w:val="002E7132"/>
    <w:rsid w:val="002F109A"/>
    <w:rsid w:val="002F40C1"/>
    <w:rsid w:val="002F5439"/>
    <w:rsid w:val="002F61C6"/>
    <w:rsid w:val="003012CB"/>
    <w:rsid w:val="003052AF"/>
    <w:rsid w:val="00310B67"/>
    <w:rsid w:val="0031107C"/>
    <w:rsid w:val="003114B1"/>
    <w:rsid w:val="003162D9"/>
    <w:rsid w:val="00316F0F"/>
    <w:rsid w:val="00320987"/>
    <w:rsid w:val="00323622"/>
    <w:rsid w:val="00324DD3"/>
    <w:rsid w:val="00325368"/>
    <w:rsid w:val="00325441"/>
    <w:rsid w:val="00327ED4"/>
    <w:rsid w:val="00337186"/>
    <w:rsid w:val="003376AD"/>
    <w:rsid w:val="00341F7B"/>
    <w:rsid w:val="00342F34"/>
    <w:rsid w:val="003454ED"/>
    <w:rsid w:val="00351C31"/>
    <w:rsid w:val="0035407D"/>
    <w:rsid w:val="00356A92"/>
    <w:rsid w:val="00360269"/>
    <w:rsid w:val="00361319"/>
    <w:rsid w:val="0036203B"/>
    <w:rsid w:val="0036325A"/>
    <w:rsid w:val="00372218"/>
    <w:rsid w:val="00372DB6"/>
    <w:rsid w:val="00373E9D"/>
    <w:rsid w:val="00384CBB"/>
    <w:rsid w:val="0038736C"/>
    <w:rsid w:val="003968F4"/>
    <w:rsid w:val="003A02EB"/>
    <w:rsid w:val="003A2860"/>
    <w:rsid w:val="003A785F"/>
    <w:rsid w:val="003B333E"/>
    <w:rsid w:val="003B3CB6"/>
    <w:rsid w:val="003B5429"/>
    <w:rsid w:val="003C4EF0"/>
    <w:rsid w:val="003D09C3"/>
    <w:rsid w:val="003D26BB"/>
    <w:rsid w:val="003D3C7E"/>
    <w:rsid w:val="003D6509"/>
    <w:rsid w:val="003E1C2B"/>
    <w:rsid w:val="003E277C"/>
    <w:rsid w:val="003E484C"/>
    <w:rsid w:val="003E6914"/>
    <w:rsid w:val="003F24DA"/>
    <w:rsid w:val="003F3610"/>
    <w:rsid w:val="004002A6"/>
    <w:rsid w:val="00400D69"/>
    <w:rsid w:val="00401084"/>
    <w:rsid w:val="00401E34"/>
    <w:rsid w:val="00403767"/>
    <w:rsid w:val="00404B54"/>
    <w:rsid w:val="00405067"/>
    <w:rsid w:val="00410672"/>
    <w:rsid w:val="00413B51"/>
    <w:rsid w:val="0041542D"/>
    <w:rsid w:val="00416D51"/>
    <w:rsid w:val="004176F4"/>
    <w:rsid w:val="004209DB"/>
    <w:rsid w:val="00421252"/>
    <w:rsid w:val="00431B8B"/>
    <w:rsid w:val="00432CCA"/>
    <w:rsid w:val="0043577C"/>
    <w:rsid w:val="004358BE"/>
    <w:rsid w:val="00441F0D"/>
    <w:rsid w:val="004442CE"/>
    <w:rsid w:val="00446472"/>
    <w:rsid w:val="00455B14"/>
    <w:rsid w:val="004575D4"/>
    <w:rsid w:val="004644C6"/>
    <w:rsid w:val="004666F6"/>
    <w:rsid w:val="00466711"/>
    <w:rsid w:val="004667A0"/>
    <w:rsid w:val="00472AA4"/>
    <w:rsid w:val="00472F74"/>
    <w:rsid w:val="00475EB4"/>
    <w:rsid w:val="004828CB"/>
    <w:rsid w:val="00484733"/>
    <w:rsid w:val="00485EC5"/>
    <w:rsid w:val="00491161"/>
    <w:rsid w:val="004913AE"/>
    <w:rsid w:val="004918F2"/>
    <w:rsid w:val="00491D16"/>
    <w:rsid w:val="004956BD"/>
    <w:rsid w:val="004A0D9E"/>
    <w:rsid w:val="004A62D3"/>
    <w:rsid w:val="004A7785"/>
    <w:rsid w:val="004A7FC8"/>
    <w:rsid w:val="004B2434"/>
    <w:rsid w:val="004B26AA"/>
    <w:rsid w:val="004B2C4E"/>
    <w:rsid w:val="004B2F62"/>
    <w:rsid w:val="004B742A"/>
    <w:rsid w:val="004B79DA"/>
    <w:rsid w:val="004D10C3"/>
    <w:rsid w:val="004D1DFB"/>
    <w:rsid w:val="004D53DD"/>
    <w:rsid w:val="004D5EDE"/>
    <w:rsid w:val="004D6775"/>
    <w:rsid w:val="004D73AC"/>
    <w:rsid w:val="004D758E"/>
    <w:rsid w:val="004D7F24"/>
    <w:rsid w:val="004E01F3"/>
    <w:rsid w:val="004E1B1A"/>
    <w:rsid w:val="004E35C8"/>
    <w:rsid w:val="004E5E2D"/>
    <w:rsid w:val="004F0D24"/>
    <w:rsid w:val="004F2869"/>
    <w:rsid w:val="004F3F36"/>
    <w:rsid w:val="004F47D6"/>
    <w:rsid w:val="004F5A6B"/>
    <w:rsid w:val="004F5BE4"/>
    <w:rsid w:val="004F684A"/>
    <w:rsid w:val="004F742A"/>
    <w:rsid w:val="00500F09"/>
    <w:rsid w:val="00505833"/>
    <w:rsid w:val="00516F91"/>
    <w:rsid w:val="00522379"/>
    <w:rsid w:val="005244D5"/>
    <w:rsid w:val="00525EBE"/>
    <w:rsid w:val="0053018C"/>
    <w:rsid w:val="005349E7"/>
    <w:rsid w:val="0053529D"/>
    <w:rsid w:val="00540263"/>
    <w:rsid w:val="0054062C"/>
    <w:rsid w:val="00547631"/>
    <w:rsid w:val="00547A5D"/>
    <w:rsid w:val="00552496"/>
    <w:rsid w:val="005528C1"/>
    <w:rsid w:val="005528F6"/>
    <w:rsid w:val="005551A4"/>
    <w:rsid w:val="00557738"/>
    <w:rsid w:val="00561F7B"/>
    <w:rsid w:val="00563D1A"/>
    <w:rsid w:val="00570C87"/>
    <w:rsid w:val="00572BF7"/>
    <w:rsid w:val="00577FAC"/>
    <w:rsid w:val="005837E6"/>
    <w:rsid w:val="00592028"/>
    <w:rsid w:val="005922E4"/>
    <w:rsid w:val="005A1213"/>
    <w:rsid w:val="005A3C10"/>
    <w:rsid w:val="005A5CBA"/>
    <w:rsid w:val="005B086B"/>
    <w:rsid w:val="005B2BD1"/>
    <w:rsid w:val="005B4FCC"/>
    <w:rsid w:val="005C30B7"/>
    <w:rsid w:val="005C3398"/>
    <w:rsid w:val="005C7DC1"/>
    <w:rsid w:val="005D0425"/>
    <w:rsid w:val="005D1140"/>
    <w:rsid w:val="005D470F"/>
    <w:rsid w:val="005D51A3"/>
    <w:rsid w:val="005E0CDF"/>
    <w:rsid w:val="005E0F30"/>
    <w:rsid w:val="005E1B37"/>
    <w:rsid w:val="005E1B38"/>
    <w:rsid w:val="005E2AC4"/>
    <w:rsid w:val="005E2E6B"/>
    <w:rsid w:val="005E4994"/>
    <w:rsid w:val="005E6D83"/>
    <w:rsid w:val="005E7369"/>
    <w:rsid w:val="005F043C"/>
    <w:rsid w:val="005F07AE"/>
    <w:rsid w:val="005F31C7"/>
    <w:rsid w:val="005F5854"/>
    <w:rsid w:val="005F686A"/>
    <w:rsid w:val="005F7F4D"/>
    <w:rsid w:val="00601F9E"/>
    <w:rsid w:val="00602988"/>
    <w:rsid w:val="00605449"/>
    <w:rsid w:val="00605CDE"/>
    <w:rsid w:val="00611D48"/>
    <w:rsid w:val="00611EBF"/>
    <w:rsid w:val="006132E2"/>
    <w:rsid w:val="00616EDD"/>
    <w:rsid w:val="0062174B"/>
    <w:rsid w:val="006224CE"/>
    <w:rsid w:val="0062490E"/>
    <w:rsid w:val="00624D79"/>
    <w:rsid w:val="0062588E"/>
    <w:rsid w:val="00626B1E"/>
    <w:rsid w:val="00626DCC"/>
    <w:rsid w:val="00633573"/>
    <w:rsid w:val="0064269A"/>
    <w:rsid w:val="006448CA"/>
    <w:rsid w:val="0064572F"/>
    <w:rsid w:val="00654916"/>
    <w:rsid w:val="00655D8F"/>
    <w:rsid w:val="00656000"/>
    <w:rsid w:val="00657CF7"/>
    <w:rsid w:val="00661CD0"/>
    <w:rsid w:val="00665559"/>
    <w:rsid w:val="00672C5E"/>
    <w:rsid w:val="00674E56"/>
    <w:rsid w:val="00681427"/>
    <w:rsid w:val="006835E3"/>
    <w:rsid w:val="00683CF4"/>
    <w:rsid w:val="006845A6"/>
    <w:rsid w:val="00691797"/>
    <w:rsid w:val="00691EE7"/>
    <w:rsid w:val="00693DB5"/>
    <w:rsid w:val="006977F9"/>
    <w:rsid w:val="006A1BC3"/>
    <w:rsid w:val="006A3C65"/>
    <w:rsid w:val="006B2190"/>
    <w:rsid w:val="006B40BC"/>
    <w:rsid w:val="006C3FD5"/>
    <w:rsid w:val="006C51A0"/>
    <w:rsid w:val="006D0650"/>
    <w:rsid w:val="006D1D42"/>
    <w:rsid w:val="006D2D9D"/>
    <w:rsid w:val="006D709D"/>
    <w:rsid w:val="006E1890"/>
    <w:rsid w:val="006E69F7"/>
    <w:rsid w:val="006F499D"/>
    <w:rsid w:val="006F5AA8"/>
    <w:rsid w:val="006F64B6"/>
    <w:rsid w:val="00705E40"/>
    <w:rsid w:val="0070603E"/>
    <w:rsid w:val="00712F42"/>
    <w:rsid w:val="007133F3"/>
    <w:rsid w:val="007211F8"/>
    <w:rsid w:val="00722A16"/>
    <w:rsid w:val="00723AF0"/>
    <w:rsid w:val="00727B99"/>
    <w:rsid w:val="00734193"/>
    <w:rsid w:val="007367BD"/>
    <w:rsid w:val="0073684F"/>
    <w:rsid w:val="007403B5"/>
    <w:rsid w:val="00746979"/>
    <w:rsid w:val="007500E4"/>
    <w:rsid w:val="00752A66"/>
    <w:rsid w:val="00753DA4"/>
    <w:rsid w:val="00753EC4"/>
    <w:rsid w:val="00764C31"/>
    <w:rsid w:val="00764D8E"/>
    <w:rsid w:val="00764E1A"/>
    <w:rsid w:val="00764E6C"/>
    <w:rsid w:val="00765303"/>
    <w:rsid w:val="00770A54"/>
    <w:rsid w:val="00770C67"/>
    <w:rsid w:val="00772A65"/>
    <w:rsid w:val="00773516"/>
    <w:rsid w:val="007745AA"/>
    <w:rsid w:val="007772F3"/>
    <w:rsid w:val="0078101A"/>
    <w:rsid w:val="00782098"/>
    <w:rsid w:val="007827BA"/>
    <w:rsid w:val="00782A62"/>
    <w:rsid w:val="00783275"/>
    <w:rsid w:val="00790AC8"/>
    <w:rsid w:val="00790B61"/>
    <w:rsid w:val="007945CE"/>
    <w:rsid w:val="007A06AB"/>
    <w:rsid w:val="007A3650"/>
    <w:rsid w:val="007A5567"/>
    <w:rsid w:val="007B071A"/>
    <w:rsid w:val="007B0FB2"/>
    <w:rsid w:val="007B174A"/>
    <w:rsid w:val="007B226D"/>
    <w:rsid w:val="007B3CC2"/>
    <w:rsid w:val="007C7736"/>
    <w:rsid w:val="007C7E71"/>
    <w:rsid w:val="007D035F"/>
    <w:rsid w:val="007D29AF"/>
    <w:rsid w:val="007E3E11"/>
    <w:rsid w:val="007E4232"/>
    <w:rsid w:val="007E46DF"/>
    <w:rsid w:val="007E4E01"/>
    <w:rsid w:val="007E57B3"/>
    <w:rsid w:val="007F06F0"/>
    <w:rsid w:val="007F752A"/>
    <w:rsid w:val="008010C4"/>
    <w:rsid w:val="00803BCA"/>
    <w:rsid w:val="008049D4"/>
    <w:rsid w:val="00807246"/>
    <w:rsid w:val="00811438"/>
    <w:rsid w:val="00813643"/>
    <w:rsid w:val="008207DA"/>
    <w:rsid w:val="00826AE1"/>
    <w:rsid w:val="008317E5"/>
    <w:rsid w:val="0083325D"/>
    <w:rsid w:val="0084006B"/>
    <w:rsid w:val="00841F40"/>
    <w:rsid w:val="00842F51"/>
    <w:rsid w:val="008436F3"/>
    <w:rsid w:val="008452EE"/>
    <w:rsid w:val="00850461"/>
    <w:rsid w:val="008539B7"/>
    <w:rsid w:val="00855C8F"/>
    <w:rsid w:val="00855C9D"/>
    <w:rsid w:val="00863493"/>
    <w:rsid w:val="00865486"/>
    <w:rsid w:val="00874763"/>
    <w:rsid w:val="0087500D"/>
    <w:rsid w:val="008779C5"/>
    <w:rsid w:val="00883372"/>
    <w:rsid w:val="008865D5"/>
    <w:rsid w:val="00890C8B"/>
    <w:rsid w:val="008915F5"/>
    <w:rsid w:val="008959D0"/>
    <w:rsid w:val="008968C8"/>
    <w:rsid w:val="008A11CD"/>
    <w:rsid w:val="008A12EB"/>
    <w:rsid w:val="008A15F8"/>
    <w:rsid w:val="008A1B2A"/>
    <w:rsid w:val="008A28AE"/>
    <w:rsid w:val="008A370B"/>
    <w:rsid w:val="008A699F"/>
    <w:rsid w:val="008A79D9"/>
    <w:rsid w:val="008B08A2"/>
    <w:rsid w:val="008B3246"/>
    <w:rsid w:val="008C127E"/>
    <w:rsid w:val="008C25BE"/>
    <w:rsid w:val="008C3C41"/>
    <w:rsid w:val="008C4118"/>
    <w:rsid w:val="008C4674"/>
    <w:rsid w:val="008C4856"/>
    <w:rsid w:val="008C6543"/>
    <w:rsid w:val="008C6E8B"/>
    <w:rsid w:val="008D2F96"/>
    <w:rsid w:val="008E327D"/>
    <w:rsid w:val="008E6CB3"/>
    <w:rsid w:val="008F0525"/>
    <w:rsid w:val="008F0CF6"/>
    <w:rsid w:val="008F128E"/>
    <w:rsid w:val="008F4E07"/>
    <w:rsid w:val="00900DC3"/>
    <w:rsid w:val="00910384"/>
    <w:rsid w:val="009109C6"/>
    <w:rsid w:val="00911F01"/>
    <w:rsid w:val="009123E8"/>
    <w:rsid w:val="0091460A"/>
    <w:rsid w:val="009162E2"/>
    <w:rsid w:val="009171B6"/>
    <w:rsid w:val="00922059"/>
    <w:rsid w:val="00924B74"/>
    <w:rsid w:val="009303CA"/>
    <w:rsid w:val="0093340B"/>
    <w:rsid w:val="0093532A"/>
    <w:rsid w:val="009420EB"/>
    <w:rsid w:val="00943679"/>
    <w:rsid w:val="009460A3"/>
    <w:rsid w:val="00947444"/>
    <w:rsid w:val="009511D5"/>
    <w:rsid w:val="009514C9"/>
    <w:rsid w:val="009519CC"/>
    <w:rsid w:val="00952AAA"/>
    <w:rsid w:val="0095539D"/>
    <w:rsid w:val="00960D3C"/>
    <w:rsid w:val="00964D6B"/>
    <w:rsid w:val="00964E46"/>
    <w:rsid w:val="00976142"/>
    <w:rsid w:val="00977014"/>
    <w:rsid w:val="00987434"/>
    <w:rsid w:val="00990DFB"/>
    <w:rsid w:val="009A0AAD"/>
    <w:rsid w:val="009A760F"/>
    <w:rsid w:val="009A7655"/>
    <w:rsid w:val="009B325B"/>
    <w:rsid w:val="009B35F8"/>
    <w:rsid w:val="009B72A7"/>
    <w:rsid w:val="009C04A9"/>
    <w:rsid w:val="009C1D29"/>
    <w:rsid w:val="009C2CC3"/>
    <w:rsid w:val="009C34A2"/>
    <w:rsid w:val="009C3D22"/>
    <w:rsid w:val="009C6056"/>
    <w:rsid w:val="009C722C"/>
    <w:rsid w:val="009D3BD2"/>
    <w:rsid w:val="009D43D7"/>
    <w:rsid w:val="009D7806"/>
    <w:rsid w:val="009E0015"/>
    <w:rsid w:val="009E1775"/>
    <w:rsid w:val="009E68FF"/>
    <w:rsid w:val="009E719D"/>
    <w:rsid w:val="009F150A"/>
    <w:rsid w:val="009F2141"/>
    <w:rsid w:val="009F2816"/>
    <w:rsid w:val="009F3A20"/>
    <w:rsid w:val="009F4222"/>
    <w:rsid w:val="00A00A6F"/>
    <w:rsid w:val="00A01D89"/>
    <w:rsid w:val="00A055E2"/>
    <w:rsid w:val="00A10A9F"/>
    <w:rsid w:val="00A11CD9"/>
    <w:rsid w:val="00A14A43"/>
    <w:rsid w:val="00A20D7C"/>
    <w:rsid w:val="00A22576"/>
    <w:rsid w:val="00A229CF"/>
    <w:rsid w:val="00A3059D"/>
    <w:rsid w:val="00A30CB3"/>
    <w:rsid w:val="00A32004"/>
    <w:rsid w:val="00A32E49"/>
    <w:rsid w:val="00A5628F"/>
    <w:rsid w:val="00A6026F"/>
    <w:rsid w:val="00A603AF"/>
    <w:rsid w:val="00A67884"/>
    <w:rsid w:val="00A726BF"/>
    <w:rsid w:val="00A74713"/>
    <w:rsid w:val="00A777CF"/>
    <w:rsid w:val="00A81B26"/>
    <w:rsid w:val="00A837A2"/>
    <w:rsid w:val="00A92DD1"/>
    <w:rsid w:val="00A9308D"/>
    <w:rsid w:val="00A9388C"/>
    <w:rsid w:val="00AA3B3F"/>
    <w:rsid w:val="00AB5D01"/>
    <w:rsid w:val="00AB5FA0"/>
    <w:rsid w:val="00AB72D9"/>
    <w:rsid w:val="00AB74C7"/>
    <w:rsid w:val="00AC598F"/>
    <w:rsid w:val="00AC6A46"/>
    <w:rsid w:val="00AC6E37"/>
    <w:rsid w:val="00AC74C2"/>
    <w:rsid w:val="00AD003D"/>
    <w:rsid w:val="00AD12F7"/>
    <w:rsid w:val="00AD4FC7"/>
    <w:rsid w:val="00AD7E93"/>
    <w:rsid w:val="00AE0D7A"/>
    <w:rsid w:val="00AE48C1"/>
    <w:rsid w:val="00AE5A10"/>
    <w:rsid w:val="00AE758F"/>
    <w:rsid w:val="00AE7D0E"/>
    <w:rsid w:val="00AF216A"/>
    <w:rsid w:val="00B00776"/>
    <w:rsid w:val="00B05B43"/>
    <w:rsid w:val="00B10779"/>
    <w:rsid w:val="00B12224"/>
    <w:rsid w:val="00B1415B"/>
    <w:rsid w:val="00B2088F"/>
    <w:rsid w:val="00B234CE"/>
    <w:rsid w:val="00B253BC"/>
    <w:rsid w:val="00B2594C"/>
    <w:rsid w:val="00B25D03"/>
    <w:rsid w:val="00B25EE9"/>
    <w:rsid w:val="00B2637E"/>
    <w:rsid w:val="00B276AB"/>
    <w:rsid w:val="00B308F1"/>
    <w:rsid w:val="00B321B9"/>
    <w:rsid w:val="00B32FDD"/>
    <w:rsid w:val="00B331B6"/>
    <w:rsid w:val="00B35957"/>
    <w:rsid w:val="00B36260"/>
    <w:rsid w:val="00B41CD5"/>
    <w:rsid w:val="00B422AD"/>
    <w:rsid w:val="00B436AB"/>
    <w:rsid w:val="00B43BF6"/>
    <w:rsid w:val="00B43F1E"/>
    <w:rsid w:val="00B4524D"/>
    <w:rsid w:val="00B509C1"/>
    <w:rsid w:val="00B6190D"/>
    <w:rsid w:val="00B641DE"/>
    <w:rsid w:val="00B66E5F"/>
    <w:rsid w:val="00B672C5"/>
    <w:rsid w:val="00B672E9"/>
    <w:rsid w:val="00B673B4"/>
    <w:rsid w:val="00B81927"/>
    <w:rsid w:val="00B84314"/>
    <w:rsid w:val="00B90A70"/>
    <w:rsid w:val="00B92DD4"/>
    <w:rsid w:val="00B9748D"/>
    <w:rsid w:val="00BA00FD"/>
    <w:rsid w:val="00BA2219"/>
    <w:rsid w:val="00BA6FF6"/>
    <w:rsid w:val="00BB0757"/>
    <w:rsid w:val="00BB1C74"/>
    <w:rsid w:val="00BB75A7"/>
    <w:rsid w:val="00BC11BF"/>
    <w:rsid w:val="00BC1A6B"/>
    <w:rsid w:val="00BC2128"/>
    <w:rsid w:val="00BC3384"/>
    <w:rsid w:val="00BC7365"/>
    <w:rsid w:val="00BE4A8E"/>
    <w:rsid w:val="00BE6439"/>
    <w:rsid w:val="00BF19ED"/>
    <w:rsid w:val="00BF23B2"/>
    <w:rsid w:val="00BF295A"/>
    <w:rsid w:val="00BF4519"/>
    <w:rsid w:val="00BF6772"/>
    <w:rsid w:val="00BF77FD"/>
    <w:rsid w:val="00C00A77"/>
    <w:rsid w:val="00C033CB"/>
    <w:rsid w:val="00C063F4"/>
    <w:rsid w:val="00C10081"/>
    <w:rsid w:val="00C16263"/>
    <w:rsid w:val="00C2100C"/>
    <w:rsid w:val="00C23327"/>
    <w:rsid w:val="00C32206"/>
    <w:rsid w:val="00C407B4"/>
    <w:rsid w:val="00C434BC"/>
    <w:rsid w:val="00C45584"/>
    <w:rsid w:val="00C502DB"/>
    <w:rsid w:val="00C510D5"/>
    <w:rsid w:val="00C526A4"/>
    <w:rsid w:val="00C57B56"/>
    <w:rsid w:val="00C60801"/>
    <w:rsid w:val="00C631A7"/>
    <w:rsid w:val="00C652AE"/>
    <w:rsid w:val="00C655A6"/>
    <w:rsid w:val="00C707D5"/>
    <w:rsid w:val="00C758FE"/>
    <w:rsid w:val="00C75976"/>
    <w:rsid w:val="00C821A5"/>
    <w:rsid w:val="00C832E1"/>
    <w:rsid w:val="00C86C1D"/>
    <w:rsid w:val="00C86FAA"/>
    <w:rsid w:val="00C9054D"/>
    <w:rsid w:val="00C91E26"/>
    <w:rsid w:val="00C93CD1"/>
    <w:rsid w:val="00CA0834"/>
    <w:rsid w:val="00CA0CB8"/>
    <w:rsid w:val="00CA12F8"/>
    <w:rsid w:val="00CA39ED"/>
    <w:rsid w:val="00CA52E5"/>
    <w:rsid w:val="00CA5F3F"/>
    <w:rsid w:val="00CA6AF6"/>
    <w:rsid w:val="00CA7310"/>
    <w:rsid w:val="00CB1E6B"/>
    <w:rsid w:val="00CB6446"/>
    <w:rsid w:val="00CC58BC"/>
    <w:rsid w:val="00CD6CC0"/>
    <w:rsid w:val="00CD7A69"/>
    <w:rsid w:val="00CE243A"/>
    <w:rsid w:val="00CE2A7C"/>
    <w:rsid w:val="00CE6534"/>
    <w:rsid w:val="00CF00ED"/>
    <w:rsid w:val="00CF2C24"/>
    <w:rsid w:val="00CF7DC5"/>
    <w:rsid w:val="00D01BCD"/>
    <w:rsid w:val="00D01F1F"/>
    <w:rsid w:val="00D02C5F"/>
    <w:rsid w:val="00D0599F"/>
    <w:rsid w:val="00D060E5"/>
    <w:rsid w:val="00D06ACA"/>
    <w:rsid w:val="00D12E00"/>
    <w:rsid w:val="00D12E10"/>
    <w:rsid w:val="00D12F98"/>
    <w:rsid w:val="00D13B3A"/>
    <w:rsid w:val="00D15BF9"/>
    <w:rsid w:val="00D17213"/>
    <w:rsid w:val="00D2234C"/>
    <w:rsid w:val="00D24EB2"/>
    <w:rsid w:val="00D303CC"/>
    <w:rsid w:val="00D32BC6"/>
    <w:rsid w:val="00D34F22"/>
    <w:rsid w:val="00D41ADC"/>
    <w:rsid w:val="00D45B61"/>
    <w:rsid w:val="00D46D74"/>
    <w:rsid w:val="00D500C5"/>
    <w:rsid w:val="00D55BE5"/>
    <w:rsid w:val="00D56687"/>
    <w:rsid w:val="00D57238"/>
    <w:rsid w:val="00D57563"/>
    <w:rsid w:val="00D63696"/>
    <w:rsid w:val="00D6511D"/>
    <w:rsid w:val="00D67E54"/>
    <w:rsid w:val="00D73040"/>
    <w:rsid w:val="00D73E0F"/>
    <w:rsid w:val="00D74AA4"/>
    <w:rsid w:val="00D80C64"/>
    <w:rsid w:val="00D835AF"/>
    <w:rsid w:val="00D83DFC"/>
    <w:rsid w:val="00D85200"/>
    <w:rsid w:val="00D86A7C"/>
    <w:rsid w:val="00D875C8"/>
    <w:rsid w:val="00D87B7D"/>
    <w:rsid w:val="00D918F7"/>
    <w:rsid w:val="00D9233B"/>
    <w:rsid w:val="00D92974"/>
    <w:rsid w:val="00D94735"/>
    <w:rsid w:val="00D9743F"/>
    <w:rsid w:val="00DA040A"/>
    <w:rsid w:val="00DA1ABF"/>
    <w:rsid w:val="00DA33BC"/>
    <w:rsid w:val="00DA5DF2"/>
    <w:rsid w:val="00DA7012"/>
    <w:rsid w:val="00DA763E"/>
    <w:rsid w:val="00DA7CCA"/>
    <w:rsid w:val="00DB2C82"/>
    <w:rsid w:val="00DC1FE5"/>
    <w:rsid w:val="00DC4D61"/>
    <w:rsid w:val="00DD3171"/>
    <w:rsid w:val="00DD5A77"/>
    <w:rsid w:val="00DD6A96"/>
    <w:rsid w:val="00DE151D"/>
    <w:rsid w:val="00DE3B02"/>
    <w:rsid w:val="00DE601D"/>
    <w:rsid w:val="00DE76A4"/>
    <w:rsid w:val="00DF584B"/>
    <w:rsid w:val="00DF600B"/>
    <w:rsid w:val="00DF6E14"/>
    <w:rsid w:val="00E03860"/>
    <w:rsid w:val="00E06776"/>
    <w:rsid w:val="00E075CA"/>
    <w:rsid w:val="00E155E0"/>
    <w:rsid w:val="00E162A8"/>
    <w:rsid w:val="00E16F50"/>
    <w:rsid w:val="00E201B4"/>
    <w:rsid w:val="00E24839"/>
    <w:rsid w:val="00E264F3"/>
    <w:rsid w:val="00E2777D"/>
    <w:rsid w:val="00E34EC7"/>
    <w:rsid w:val="00E36235"/>
    <w:rsid w:val="00E37B4D"/>
    <w:rsid w:val="00E37DE6"/>
    <w:rsid w:val="00E4514E"/>
    <w:rsid w:val="00E463D9"/>
    <w:rsid w:val="00E46CCA"/>
    <w:rsid w:val="00E5244F"/>
    <w:rsid w:val="00E531BC"/>
    <w:rsid w:val="00E55469"/>
    <w:rsid w:val="00E5726F"/>
    <w:rsid w:val="00E602E5"/>
    <w:rsid w:val="00E61A7B"/>
    <w:rsid w:val="00E664EC"/>
    <w:rsid w:val="00E731B1"/>
    <w:rsid w:val="00E739B2"/>
    <w:rsid w:val="00E757E0"/>
    <w:rsid w:val="00E75D00"/>
    <w:rsid w:val="00E768BD"/>
    <w:rsid w:val="00E77369"/>
    <w:rsid w:val="00E77B1F"/>
    <w:rsid w:val="00E8347F"/>
    <w:rsid w:val="00E83F85"/>
    <w:rsid w:val="00E844A7"/>
    <w:rsid w:val="00E84AE9"/>
    <w:rsid w:val="00E87FBA"/>
    <w:rsid w:val="00E96C8E"/>
    <w:rsid w:val="00EA0E9B"/>
    <w:rsid w:val="00EA2E63"/>
    <w:rsid w:val="00EA4BF4"/>
    <w:rsid w:val="00EA60F0"/>
    <w:rsid w:val="00EB0AD4"/>
    <w:rsid w:val="00EC0A2E"/>
    <w:rsid w:val="00EC0A3E"/>
    <w:rsid w:val="00EC12DE"/>
    <w:rsid w:val="00ED0B60"/>
    <w:rsid w:val="00ED175E"/>
    <w:rsid w:val="00ED348C"/>
    <w:rsid w:val="00ED5E5D"/>
    <w:rsid w:val="00EE58E9"/>
    <w:rsid w:val="00EF203D"/>
    <w:rsid w:val="00EF3E45"/>
    <w:rsid w:val="00F07849"/>
    <w:rsid w:val="00F117AF"/>
    <w:rsid w:val="00F11CBA"/>
    <w:rsid w:val="00F23693"/>
    <w:rsid w:val="00F2593A"/>
    <w:rsid w:val="00F30166"/>
    <w:rsid w:val="00F31DF3"/>
    <w:rsid w:val="00F32097"/>
    <w:rsid w:val="00F320D7"/>
    <w:rsid w:val="00F32129"/>
    <w:rsid w:val="00F32218"/>
    <w:rsid w:val="00F337CD"/>
    <w:rsid w:val="00F3756B"/>
    <w:rsid w:val="00F402DB"/>
    <w:rsid w:val="00F44515"/>
    <w:rsid w:val="00F45323"/>
    <w:rsid w:val="00F4747C"/>
    <w:rsid w:val="00F53290"/>
    <w:rsid w:val="00F534F9"/>
    <w:rsid w:val="00F54536"/>
    <w:rsid w:val="00F5463B"/>
    <w:rsid w:val="00F57189"/>
    <w:rsid w:val="00F57A0C"/>
    <w:rsid w:val="00F62270"/>
    <w:rsid w:val="00F706A1"/>
    <w:rsid w:val="00F707F5"/>
    <w:rsid w:val="00F71919"/>
    <w:rsid w:val="00F72DFA"/>
    <w:rsid w:val="00F73D7D"/>
    <w:rsid w:val="00F73EDA"/>
    <w:rsid w:val="00F73F8B"/>
    <w:rsid w:val="00F7542D"/>
    <w:rsid w:val="00F80069"/>
    <w:rsid w:val="00F9174A"/>
    <w:rsid w:val="00F93A6C"/>
    <w:rsid w:val="00FA063A"/>
    <w:rsid w:val="00FA28D0"/>
    <w:rsid w:val="00FA5414"/>
    <w:rsid w:val="00FA7A28"/>
    <w:rsid w:val="00FB1ED5"/>
    <w:rsid w:val="00FB4CF4"/>
    <w:rsid w:val="00FC3A2F"/>
    <w:rsid w:val="00FC4CF1"/>
    <w:rsid w:val="00FD05C7"/>
    <w:rsid w:val="00FD641F"/>
    <w:rsid w:val="00FD674D"/>
    <w:rsid w:val="00FD7BD8"/>
    <w:rsid w:val="00FE1468"/>
    <w:rsid w:val="00FE3E5F"/>
    <w:rsid w:val="00FE56B0"/>
    <w:rsid w:val="00FE655F"/>
    <w:rsid w:val="00FE7E47"/>
    <w:rsid w:val="00FF0276"/>
    <w:rsid w:val="00FF4FAF"/>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BA3F847-4174-4E1E-B05B-AD50B4A73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TW" w:bidi="th-TH"/>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E34"/>
    <w:rPr>
      <w:sz w:val="24"/>
      <w:szCs w:val="24"/>
      <w:lang w:eastAsia="en-US" w:bidi="ar-SA"/>
    </w:rPr>
  </w:style>
  <w:style w:type="paragraph" w:styleId="Heading1">
    <w:name w:val="heading 1"/>
    <w:basedOn w:val="Normal"/>
    <w:next w:val="Normal"/>
    <w:qFormat/>
    <w:pPr>
      <w:keepNext/>
      <w:outlineLvl w:val="0"/>
    </w:pPr>
    <w:rPr>
      <w:b/>
      <w:bCs/>
      <w:i/>
      <w:iCs/>
      <w:color w:val="FF0000"/>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rFonts w:ascii="Arial" w:hAnsi="Arial" w:cs="Arial"/>
      <w:b/>
      <w:bCs/>
      <w:sz w:val="22"/>
    </w:rPr>
  </w:style>
  <w:style w:type="paragraph" w:styleId="Heading4">
    <w:name w:val="heading 4"/>
    <w:basedOn w:val="Normal"/>
    <w:next w:val="Normal"/>
    <w:qFormat/>
    <w:pPr>
      <w:keepNext/>
      <w:outlineLvl w:val="3"/>
    </w:pPr>
    <w:rPr>
      <w:rFonts w:ascii="Calibri" w:hAnsi="Calibri"/>
      <w:b/>
      <w:bCs/>
    </w:rPr>
  </w:style>
  <w:style w:type="paragraph" w:styleId="Heading5">
    <w:name w:val="heading 5"/>
    <w:basedOn w:val="Normal"/>
    <w:next w:val="Normal"/>
    <w:qFormat/>
    <w:pPr>
      <w:keepNext/>
      <w:tabs>
        <w:tab w:val="left" w:pos="180"/>
      </w:tabs>
      <w:ind w:left="360"/>
      <w:outlineLvl w:val="4"/>
    </w:pPr>
    <w:rPr>
      <w:rFonts w:ascii="Calibri" w:hAnsi="Calibri" w:cs="Arial"/>
      <w:b/>
      <w:bCs/>
      <w:sz w:val="20"/>
      <w:u w:val="single"/>
    </w:rPr>
  </w:style>
  <w:style w:type="paragraph" w:styleId="Heading6">
    <w:name w:val="heading 6"/>
    <w:basedOn w:val="Normal"/>
    <w:next w:val="Normal"/>
    <w:qFormat/>
    <w:pPr>
      <w:keepNext/>
      <w:tabs>
        <w:tab w:val="left" w:pos="900"/>
      </w:tabs>
      <w:ind w:left="-720"/>
      <w:jc w:val="center"/>
      <w:outlineLvl w:val="5"/>
    </w:pPr>
    <w:rPr>
      <w:rFonts w:ascii="Calibri" w:hAnsi="Calibri" w:cs="Arial"/>
      <w:b/>
      <w:bCs/>
    </w:rPr>
  </w:style>
  <w:style w:type="paragraph" w:styleId="Heading7">
    <w:name w:val="heading 7"/>
    <w:basedOn w:val="Normal"/>
    <w:next w:val="Normal"/>
    <w:qFormat/>
    <w:pPr>
      <w:keepNext/>
      <w:tabs>
        <w:tab w:val="left" w:pos="900"/>
      </w:tabs>
      <w:ind w:left="720"/>
      <w:jc w:val="both"/>
      <w:outlineLvl w:val="6"/>
    </w:pPr>
    <w:rPr>
      <w:rFonts w:ascii="Arial" w:hAnsi="Arial" w:cs="Arial"/>
      <w:b/>
      <w:bCs/>
      <w:i/>
      <w:iCs/>
      <w:sz w:val="20"/>
      <w:szCs w:val="20"/>
    </w:rPr>
  </w:style>
  <w:style w:type="paragraph" w:styleId="Heading8">
    <w:name w:val="heading 8"/>
    <w:basedOn w:val="Normal"/>
    <w:next w:val="Normal"/>
    <w:qFormat/>
    <w:pPr>
      <w:keepNext/>
      <w:tabs>
        <w:tab w:val="left" w:pos="900"/>
      </w:tabs>
      <w:ind w:left="720"/>
      <w:jc w:val="both"/>
      <w:outlineLvl w:val="7"/>
    </w:pPr>
    <w:rPr>
      <w:rFonts w:ascii="Arial" w:hAnsi="Arial" w:cs="Arial"/>
      <w:b/>
      <w:bCs/>
      <w:color w:val="FF0000"/>
      <w:sz w:val="20"/>
      <w:szCs w:val="11"/>
    </w:rPr>
  </w:style>
  <w:style w:type="paragraph" w:styleId="Heading9">
    <w:name w:val="heading 9"/>
    <w:basedOn w:val="Normal"/>
    <w:next w:val="Normal"/>
    <w:qFormat/>
    <w:pPr>
      <w:keepNext/>
      <w:autoSpaceDE w:val="0"/>
      <w:autoSpaceDN w:val="0"/>
      <w:adjustRightInd w:val="0"/>
      <w:outlineLvl w:val="8"/>
    </w:pPr>
    <w:rPr>
      <w:rFonts w:ascii="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i/>
      <w:iCs/>
      <w:color w:val="FF0000"/>
    </w:rPr>
  </w:style>
  <w:style w:type="paragraph" w:styleId="Header">
    <w:name w:val="header"/>
    <w:aliases w:val="Header - SBC,En-tête bmx"/>
    <w:basedOn w:val="Normal"/>
    <w:link w:val="HeaderChar"/>
    <w:pPr>
      <w:tabs>
        <w:tab w:val="center" w:pos="4320"/>
        <w:tab w:val="right" w:pos="8640"/>
      </w:tabs>
    </w:pPr>
  </w:style>
  <w:style w:type="character" w:customStyle="1" w:styleId="HeaderChar">
    <w:name w:val="Header Char"/>
    <w:aliases w:val="Header - SBC Char,En-tête bmx Char"/>
    <w:link w:val="Header"/>
    <w:rsid w:val="00DD5A77"/>
    <w:rPr>
      <w:sz w:val="24"/>
      <w:szCs w:val="24"/>
      <w:lang w:eastAsia="en-US" w:bidi="ar-SA"/>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uiPriority w:val="99"/>
    <w:rsid w:val="0001729F"/>
    <w:rPr>
      <w:sz w:val="24"/>
      <w:szCs w:val="24"/>
      <w:lang w:eastAsia="en-US" w:bidi="ar-SA"/>
    </w:rPr>
  </w:style>
  <w:style w:type="paragraph" w:customStyle="1" w:styleId="Default">
    <w:name w:val="Default"/>
    <w:pPr>
      <w:widowControl w:val="0"/>
      <w:autoSpaceDE w:val="0"/>
      <w:autoSpaceDN w:val="0"/>
      <w:adjustRightInd w:val="0"/>
    </w:pPr>
    <w:rPr>
      <w:color w:val="000000"/>
      <w:sz w:val="24"/>
      <w:szCs w:val="24"/>
      <w:lang w:eastAsia="en-US" w:bidi="ar-SA"/>
    </w:rPr>
  </w:style>
  <w:style w:type="paragraph" w:styleId="BodyText">
    <w:name w:val="Body Text"/>
    <w:basedOn w:val="Normal"/>
    <w:link w:val="BodyTextChar"/>
    <w:semiHidden/>
    <w:rPr>
      <w:rFonts w:ascii="Calibri" w:hAnsi="Calibri" w:cs="Arial"/>
      <w:sz w:val="20"/>
    </w:rPr>
  </w:style>
  <w:style w:type="character" w:customStyle="1" w:styleId="BodyTextChar">
    <w:name w:val="Body Text Char"/>
    <w:link w:val="BodyText"/>
    <w:semiHidden/>
    <w:rsid w:val="00DD5A77"/>
    <w:rPr>
      <w:rFonts w:ascii="Calibri" w:hAnsi="Calibri" w:cs="Arial"/>
      <w:szCs w:val="24"/>
      <w:lang w:eastAsia="en-US" w:bidi="ar-SA"/>
    </w:rPr>
  </w:style>
  <w:style w:type="paragraph" w:styleId="Subtitle">
    <w:name w:val="Subtitle"/>
    <w:basedOn w:val="Normal"/>
    <w:qFormat/>
    <w:pPr>
      <w:jc w:val="center"/>
    </w:pPr>
    <w:rPr>
      <w:rFonts w:ascii="Arial" w:hAnsi="Arial" w:cs="Arial"/>
      <w:b/>
      <w:bCs/>
      <w:color w:val="FF0000"/>
      <w:sz w:val="28"/>
    </w:rPr>
  </w:style>
  <w:style w:type="paragraph" w:styleId="BodyText3">
    <w:name w:val="Body Text 3"/>
    <w:basedOn w:val="Normal"/>
    <w:semiHidden/>
    <w:rPr>
      <w:rFonts w:ascii="Arial" w:hAnsi="Arial" w:cs="Arial"/>
      <w:sz w:val="20"/>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F80069"/>
    <w:rPr>
      <w:rFonts w:ascii="Tahoma" w:hAnsi="Tahoma" w:cs="Tahoma"/>
      <w:sz w:val="16"/>
      <w:szCs w:val="16"/>
      <w:lang w:eastAsia="en-US" w:bidi="ar-SA"/>
    </w:rPr>
  </w:style>
  <w:style w:type="paragraph" w:styleId="BodyTextIndent">
    <w:name w:val="Body Text Indent"/>
    <w:basedOn w:val="Normal"/>
    <w:link w:val="BodyTextIndentChar"/>
    <w:semiHidden/>
    <w:pPr>
      <w:ind w:left="120"/>
    </w:pPr>
    <w:rPr>
      <w:rFonts w:ascii="Calibri" w:hAnsi="Calibri" w:cs="Arial"/>
      <w:sz w:val="20"/>
    </w:rPr>
  </w:style>
  <w:style w:type="character" w:customStyle="1" w:styleId="BodyTextIndentChar">
    <w:name w:val="Body Text Indent Char"/>
    <w:link w:val="BodyTextIndent"/>
    <w:semiHidden/>
    <w:rsid w:val="00F80069"/>
    <w:rPr>
      <w:rFonts w:ascii="Calibri" w:hAnsi="Calibri" w:cs="Arial"/>
      <w:szCs w:val="24"/>
      <w:lang w:eastAsia="en-US" w:bidi="ar-SA"/>
    </w:rPr>
  </w:style>
  <w:style w:type="paragraph" w:styleId="CommentText">
    <w:name w:val="annotation text"/>
    <w:basedOn w:val="Normal"/>
    <w:semiHidden/>
    <w:rPr>
      <w:rFonts w:ascii="Arial" w:hAnsi="Arial"/>
      <w:sz w:val="20"/>
      <w:szCs w:val="20"/>
    </w:rPr>
  </w:style>
  <w:style w:type="character" w:styleId="Hyperlink">
    <w:name w:val="Hyperlink"/>
    <w:semiHidden/>
    <w:rPr>
      <w:color w:val="0000FF"/>
      <w:u w:val="single"/>
    </w:rPr>
  </w:style>
  <w:style w:type="paragraph" w:styleId="BodyTextIndent2">
    <w:name w:val="Body Text Indent 2"/>
    <w:basedOn w:val="Normal"/>
    <w:semiHidden/>
    <w:pPr>
      <w:tabs>
        <w:tab w:val="left" w:pos="900"/>
      </w:tabs>
      <w:ind w:left="720"/>
    </w:pPr>
    <w:rPr>
      <w:rFonts w:ascii="Arial" w:hAnsi="Arial" w:cs="Arial"/>
      <w:sz w:val="20"/>
    </w:rPr>
  </w:style>
  <w:style w:type="character" w:styleId="FollowedHyperlink">
    <w:name w:val="FollowedHyperlink"/>
    <w:semiHidden/>
    <w:rPr>
      <w:color w:val="800080"/>
      <w:u w:val="single"/>
    </w:rPr>
  </w:style>
  <w:style w:type="paragraph" w:styleId="BodyTextIndent3">
    <w:name w:val="Body Text Indent 3"/>
    <w:basedOn w:val="Normal"/>
    <w:semiHidden/>
    <w:pPr>
      <w:autoSpaceDE w:val="0"/>
      <w:autoSpaceDN w:val="0"/>
      <w:adjustRightInd w:val="0"/>
      <w:ind w:left="5220"/>
    </w:pPr>
    <w:rPr>
      <w:rFonts w:ascii="Arial" w:hAnsi="Arial" w:cs="Arial"/>
      <w:color w:val="000000"/>
      <w:sz w:val="20"/>
      <w:szCs w:val="14"/>
    </w:rPr>
  </w:style>
  <w:style w:type="character" w:styleId="CommentReference">
    <w:name w:val="annotation reference"/>
    <w:uiPriority w:val="99"/>
    <w:semiHidden/>
    <w:rPr>
      <w:sz w:val="16"/>
      <w:szCs w:val="16"/>
    </w:rPr>
  </w:style>
  <w:style w:type="paragraph" w:styleId="CommentSubject">
    <w:name w:val="annotation subject"/>
    <w:basedOn w:val="CommentText"/>
    <w:next w:val="CommentText"/>
    <w:uiPriority w:val="99"/>
    <w:semiHidden/>
    <w:unhideWhenUsed/>
    <w:rPr>
      <w:rFonts w:ascii="Times New Roman" w:hAnsi="Times New Roman"/>
      <w:b/>
      <w:bCs/>
    </w:rPr>
  </w:style>
  <w:style w:type="character" w:customStyle="1" w:styleId="CommentTextChar">
    <w:name w:val="Comment Text Char"/>
    <w:semiHidden/>
    <w:rPr>
      <w:rFonts w:ascii="Arial" w:hAnsi="Arial"/>
      <w:lang w:eastAsia="en-US" w:bidi="ar-SA"/>
    </w:rPr>
  </w:style>
  <w:style w:type="character" w:customStyle="1" w:styleId="CommentSubjectChar">
    <w:name w:val="Comment Subject Char"/>
    <w:uiPriority w:val="99"/>
    <w:semiHidden/>
    <w:rPr>
      <w:rFonts w:ascii="Arial" w:hAnsi="Arial"/>
      <w:b/>
      <w:bCs/>
      <w:lang w:eastAsia="en-US" w:bidi="ar-SA"/>
    </w:rPr>
  </w:style>
  <w:style w:type="table" w:styleId="TableGrid">
    <w:name w:val="Table Grid"/>
    <w:basedOn w:val="TableNormal"/>
    <w:uiPriority w:val="59"/>
    <w:rsid w:val="00EA60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0C3571"/>
    <w:pPr>
      <w:tabs>
        <w:tab w:val="right" w:pos="1260"/>
        <w:tab w:val="left" w:pos="1800"/>
      </w:tabs>
      <w:spacing w:before="600" w:after="200"/>
    </w:pPr>
    <w:rPr>
      <w:rFonts w:ascii="Verdana" w:hAnsi="Verdana"/>
      <w:sz w:val="20"/>
      <w:szCs w:val="20"/>
    </w:rPr>
  </w:style>
  <w:style w:type="paragraph" w:styleId="NormalWeb">
    <w:name w:val="Normal (Web)"/>
    <w:basedOn w:val="Normal"/>
    <w:uiPriority w:val="99"/>
    <w:unhideWhenUsed/>
    <w:rsid w:val="00FA7A28"/>
    <w:pPr>
      <w:spacing w:before="100" w:beforeAutospacing="1" w:after="100" w:afterAutospacing="1"/>
    </w:pPr>
    <w:rPr>
      <w:lang w:eastAsia="zh-TW" w:bidi="th-TH"/>
    </w:rPr>
  </w:style>
  <w:style w:type="character" w:customStyle="1" w:styleId="b7">
    <w:name w:val="b7"/>
    <w:rsid w:val="00F80069"/>
    <w:rPr>
      <w:b/>
      <w:bCs/>
    </w:rPr>
  </w:style>
  <w:style w:type="character" w:customStyle="1" w:styleId="vert">
    <w:name w:val="vert"/>
    <w:rsid w:val="00F80069"/>
    <w:rPr>
      <w:b/>
      <w:bCs/>
      <w:color w:val="59B224"/>
    </w:rPr>
  </w:style>
  <w:style w:type="paragraph" w:customStyle="1" w:styleId="Style1">
    <w:name w:val="Style 1"/>
    <w:rsid w:val="00F80069"/>
    <w:pPr>
      <w:widowControl w:val="0"/>
      <w:autoSpaceDE w:val="0"/>
      <w:autoSpaceDN w:val="0"/>
      <w:adjustRightInd w:val="0"/>
    </w:pPr>
    <w:rPr>
      <w:lang w:eastAsia="en-US" w:bidi="ar-SA"/>
    </w:rPr>
  </w:style>
  <w:style w:type="character" w:customStyle="1" w:styleId="BodyText2Char">
    <w:name w:val="Body Text 2 Char"/>
    <w:link w:val="BodyText2"/>
    <w:semiHidden/>
    <w:rsid w:val="00F80069"/>
    <w:rPr>
      <w:sz w:val="24"/>
      <w:szCs w:val="24"/>
      <w:lang w:eastAsia="en-US" w:bidi="ar-SA"/>
    </w:rPr>
  </w:style>
  <w:style w:type="paragraph" w:styleId="BodyText2">
    <w:name w:val="Body Text 2"/>
    <w:basedOn w:val="Normal"/>
    <w:link w:val="BodyText2Char"/>
    <w:semiHidden/>
    <w:rsid w:val="00F80069"/>
    <w:pPr>
      <w:spacing w:after="120" w:line="480" w:lineRule="auto"/>
    </w:pPr>
  </w:style>
  <w:style w:type="character" w:customStyle="1" w:styleId="BodyTextFirstIndentChar">
    <w:name w:val="Body Text First Indent Char"/>
    <w:link w:val="BodyTextFirstIndent"/>
    <w:semiHidden/>
    <w:rsid w:val="00F80069"/>
    <w:rPr>
      <w:rFonts w:ascii="Calibri" w:hAnsi="Calibri" w:cs="Arial"/>
      <w:sz w:val="24"/>
      <w:szCs w:val="24"/>
      <w:lang w:eastAsia="en-US" w:bidi="ar-SA"/>
    </w:rPr>
  </w:style>
  <w:style w:type="paragraph" w:styleId="BodyTextFirstIndent">
    <w:name w:val="Body Text First Indent"/>
    <w:basedOn w:val="BodyText"/>
    <w:link w:val="BodyTextFirstIndentChar"/>
    <w:semiHidden/>
    <w:rsid w:val="00F80069"/>
    <w:pPr>
      <w:spacing w:after="120"/>
      <w:ind w:firstLine="210"/>
    </w:pPr>
    <w:rPr>
      <w:rFonts w:ascii="Times New Roman" w:hAnsi="Times New Roman" w:cs="Times New Roman"/>
      <w:sz w:val="24"/>
    </w:rPr>
  </w:style>
  <w:style w:type="character" w:customStyle="1" w:styleId="BodyTextFirstIndent2Char">
    <w:name w:val="Body Text First Indent 2 Char"/>
    <w:link w:val="BodyTextFirstIndent2"/>
    <w:semiHidden/>
    <w:rsid w:val="00F80069"/>
    <w:rPr>
      <w:rFonts w:ascii="Calibri" w:hAnsi="Calibri" w:cs="Arial"/>
      <w:sz w:val="24"/>
      <w:szCs w:val="24"/>
      <w:lang w:eastAsia="en-US" w:bidi="ar-SA"/>
    </w:rPr>
  </w:style>
  <w:style w:type="paragraph" w:styleId="BodyTextFirstIndent2">
    <w:name w:val="Body Text First Indent 2"/>
    <w:basedOn w:val="BodyTextIndent"/>
    <w:link w:val="BodyTextFirstIndent2Char"/>
    <w:semiHidden/>
    <w:rsid w:val="00F80069"/>
    <w:pPr>
      <w:spacing w:after="120"/>
      <w:ind w:left="360" w:firstLine="210"/>
    </w:pPr>
    <w:rPr>
      <w:rFonts w:ascii="Times New Roman" w:hAnsi="Times New Roman" w:cs="Times New Roman"/>
      <w:sz w:val="24"/>
    </w:rPr>
  </w:style>
  <w:style w:type="paragraph" w:styleId="Caption">
    <w:name w:val="caption"/>
    <w:basedOn w:val="Normal"/>
    <w:next w:val="Normal"/>
    <w:uiPriority w:val="35"/>
    <w:qFormat/>
    <w:rsid w:val="00F80069"/>
    <w:pPr>
      <w:spacing w:before="120" w:after="120"/>
    </w:pPr>
    <w:rPr>
      <w:b/>
      <w:bCs/>
      <w:sz w:val="20"/>
      <w:szCs w:val="20"/>
    </w:rPr>
  </w:style>
  <w:style w:type="character" w:customStyle="1" w:styleId="ClosingChar">
    <w:name w:val="Closing Char"/>
    <w:link w:val="Closing"/>
    <w:semiHidden/>
    <w:rsid w:val="00F80069"/>
    <w:rPr>
      <w:sz w:val="24"/>
      <w:szCs w:val="24"/>
      <w:lang w:eastAsia="en-US" w:bidi="ar-SA"/>
    </w:rPr>
  </w:style>
  <w:style w:type="paragraph" w:styleId="Closing">
    <w:name w:val="Closing"/>
    <w:basedOn w:val="Normal"/>
    <w:link w:val="ClosingChar"/>
    <w:semiHidden/>
    <w:rsid w:val="00F80069"/>
    <w:pPr>
      <w:ind w:left="4320"/>
    </w:pPr>
  </w:style>
  <w:style w:type="character" w:customStyle="1" w:styleId="DateChar">
    <w:name w:val="Date Char"/>
    <w:link w:val="Date"/>
    <w:semiHidden/>
    <w:rsid w:val="00F80069"/>
    <w:rPr>
      <w:sz w:val="24"/>
      <w:szCs w:val="24"/>
      <w:lang w:eastAsia="en-US" w:bidi="ar-SA"/>
    </w:rPr>
  </w:style>
  <w:style w:type="paragraph" w:styleId="Date">
    <w:name w:val="Date"/>
    <w:basedOn w:val="Normal"/>
    <w:next w:val="Normal"/>
    <w:link w:val="DateChar"/>
    <w:semiHidden/>
    <w:rsid w:val="00F80069"/>
  </w:style>
  <w:style w:type="character" w:customStyle="1" w:styleId="DocumentMapChar">
    <w:name w:val="Document Map Char"/>
    <w:link w:val="DocumentMap"/>
    <w:semiHidden/>
    <w:rsid w:val="00F80069"/>
    <w:rPr>
      <w:rFonts w:ascii="Tahoma" w:hAnsi="Tahoma" w:cs="Tahoma"/>
      <w:sz w:val="24"/>
      <w:szCs w:val="24"/>
      <w:shd w:val="clear" w:color="auto" w:fill="000080"/>
      <w:lang w:eastAsia="en-US" w:bidi="ar-SA"/>
    </w:rPr>
  </w:style>
  <w:style w:type="paragraph" w:styleId="DocumentMap">
    <w:name w:val="Document Map"/>
    <w:basedOn w:val="Normal"/>
    <w:link w:val="DocumentMapChar"/>
    <w:semiHidden/>
    <w:rsid w:val="00F80069"/>
    <w:pPr>
      <w:shd w:val="clear" w:color="auto" w:fill="000080"/>
    </w:pPr>
    <w:rPr>
      <w:rFonts w:ascii="Tahoma" w:hAnsi="Tahoma" w:cs="Tahoma"/>
    </w:rPr>
  </w:style>
  <w:style w:type="character" w:customStyle="1" w:styleId="E-mailSignatureChar">
    <w:name w:val="E-mail Signature Char"/>
    <w:link w:val="E-mailSignature"/>
    <w:semiHidden/>
    <w:rsid w:val="00F80069"/>
    <w:rPr>
      <w:sz w:val="24"/>
      <w:szCs w:val="24"/>
      <w:lang w:eastAsia="en-US" w:bidi="ar-SA"/>
    </w:rPr>
  </w:style>
  <w:style w:type="paragraph" w:styleId="E-mailSignature">
    <w:name w:val="E-mail Signature"/>
    <w:basedOn w:val="Normal"/>
    <w:link w:val="E-mailSignatureChar"/>
    <w:semiHidden/>
    <w:rsid w:val="00F80069"/>
  </w:style>
  <w:style w:type="character" w:customStyle="1" w:styleId="EndnoteTextChar">
    <w:name w:val="Endnote Text Char"/>
    <w:link w:val="EndnoteText"/>
    <w:semiHidden/>
    <w:rsid w:val="00F80069"/>
    <w:rPr>
      <w:lang w:eastAsia="en-US" w:bidi="ar-SA"/>
    </w:rPr>
  </w:style>
  <w:style w:type="paragraph" w:styleId="EndnoteText">
    <w:name w:val="endnote text"/>
    <w:basedOn w:val="Normal"/>
    <w:link w:val="EndnoteTextChar"/>
    <w:semiHidden/>
    <w:rsid w:val="00F80069"/>
    <w:rPr>
      <w:sz w:val="20"/>
      <w:szCs w:val="20"/>
    </w:rPr>
  </w:style>
  <w:style w:type="paragraph" w:styleId="EnvelopeAddress">
    <w:name w:val="envelope address"/>
    <w:basedOn w:val="Normal"/>
    <w:semiHidden/>
    <w:rsid w:val="00F80069"/>
    <w:pPr>
      <w:framePr w:w="7920" w:h="1980" w:hRule="exact" w:hSpace="180" w:wrap="auto" w:hAnchor="page" w:xAlign="center" w:yAlign="bottom"/>
      <w:ind w:left="2880"/>
    </w:pPr>
    <w:rPr>
      <w:rFonts w:ascii="Arial" w:hAnsi="Arial" w:cs="Arial"/>
    </w:rPr>
  </w:style>
  <w:style w:type="character" w:customStyle="1" w:styleId="FootnoteTextChar">
    <w:name w:val="Footnote Text Char"/>
    <w:link w:val="FootnoteText"/>
    <w:semiHidden/>
    <w:rsid w:val="00F80069"/>
    <w:rPr>
      <w:lang w:eastAsia="en-US" w:bidi="ar-SA"/>
    </w:rPr>
  </w:style>
  <w:style w:type="paragraph" w:styleId="FootnoteText">
    <w:name w:val="footnote text"/>
    <w:basedOn w:val="Normal"/>
    <w:link w:val="FootnoteTextChar"/>
    <w:semiHidden/>
    <w:rsid w:val="00F80069"/>
    <w:rPr>
      <w:sz w:val="20"/>
      <w:szCs w:val="20"/>
    </w:rPr>
  </w:style>
  <w:style w:type="character" w:customStyle="1" w:styleId="HTMLAddressChar">
    <w:name w:val="HTML Address Char"/>
    <w:link w:val="HTMLAddress"/>
    <w:semiHidden/>
    <w:rsid w:val="00F80069"/>
    <w:rPr>
      <w:i/>
      <w:iCs/>
      <w:sz w:val="24"/>
      <w:szCs w:val="24"/>
      <w:lang w:eastAsia="en-US" w:bidi="ar-SA"/>
    </w:rPr>
  </w:style>
  <w:style w:type="paragraph" w:styleId="HTMLAddress">
    <w:name w:val="HTML Address"/>
    <w:basedOn w:val="Normal"/>
    <w:link w:val="HTMLAddressChar"/>
    <w:semiHidden/>
    <w:rsid w:val="00F80069"/>
    <w:rPr>
      <w:i/>
      <w:iCs/>
    </w:rPr>
  </w:style>
  <w:style w:type="character" w:customStyle="1" w:styleId="HTMLPreformattedChar">
    <w:name w:val="HTML Preformatted Char"/>
    <w:link w:val="HTMLPreformatted"/>
    <w:semiHidden/>
    <w:rsid w:val="00F80069"/>
    <w:rPr>
      <w:rFonts w:ascii="Courier New" w:hAnsi="Courier New" w:cs="Courier New"/>
      <w:lang w:eastAsia="en-US" w:bidi="ar-SA"/>
    </w:rPr>
  </w:style>
  <w:style w:type="paragraph" w:styleId="HTMLPreformatted">
    <w:name w:val="HTML Preformatted"/>
    <w:basedOn w:val="Normal"/>
    <w:link w:val="HTMLPreformattedChar"/>
    <w:semiHidden/>
    <w:rsid w:val="00F80069"/>
    <w:rPr>
      <w:rFonts w:ascii="Courier New" w:hAnsi="Courier New" w:cs="Courier New"/>
      <w:sz w:val="20"/>
      <w:szCs w:val="20"/>
    </w:rPr>
  </w:style>
  <w:style w:type="paragraph" w:styleId="Index1">
    <w:name w:val="index 1"/>
    <w:basedOn w:val="Normal"/>
    <w:next w:val="Normal"/>
    <w:autoRedefine/>
    <w:semiHidden/>
    <w:rsid w:val="00F80069"/>
    <w:pPr>
      <w:ind w:left="240" w:hanging="240"/>
    </w:pPr>
  </w:style>
  <w:style w:type="paragraph" w:styleId="List">
    <w:name w:val="List"/>
    <w:basedOn w:val="Normal"/>
    <w:semiHidden/>
    <w:rsid w:val="00F80069"/>
    <w:pPr>
      <w:ind w:left="360" w:hanging="360"/>
    </w:pPr>
  </w:style>
  <w:style w:type="paragraph" w:styleId="ListBullet">
    <w:name w:val="List Bullet"/>
    <w:basedOn w:val="Normal"/>
    <w:autoRedefine/>
    <w:semiHidden/>
    <w:rsid w:val="00F80069"/>
    <w:pPr>
      <w:numPr>
        <w:numId w:val="4"/>
      </w:numPr>
    </w:pPr>
  </w:style>
  <w:style w:type="paragraph" w:styleId="ListBullet2">
    <w:name w:val="List Bullet 2"/>
    <w:basedOn w:val="Normal"/>
    <w:autoRedefine/>
    <w:semiHidden/>
    <w:rsid w:val="00F80069"/>
    <w:pPr>
      <w:numPr>
        <w:numId w:val="5"/>
      </w:numPr>
    </w:pPr>
  </w:style>
  <w:style w:type="paragraph" w:styleId="ListBullet3">
    <w:name w:val="List Bullet 3"/>
    <w:basedOn w:val="Normal"/>
    <w:autoRedefine/>
    <w:semiHidden/>
    <w:rsid w:val="00F80069"/>
    <w:pPr>
      <w:numPr>
        <w:numId w:val="6"/>
      </w:numPr>
    </w:pPr>
  </w:style>
  <w:style w:type="paragraph" w:styleId="ListBullet4">
    <w:name w:val="List Bullet 4"/>
    <w:basedOn w:val="Normal"/>
    <w:autoRedefine/>
    <w:semiHidden/>
    <w:rsid w:val="00F80069"/>
    <w:pPr>
      <w:numPr>
        <w:numId w:val="7"/>
      </w:numPr>
    </w:pPr>
  </w:style>
  <w:style w:type="paragraph" w:styleId="ListBullet5">
    <w:name w:val="List Bullet 5"/>
    <w:basedOn w:val="Normal"/>
    <w:autoRedefine/>
    <w:semiHidden/>
    <w:rsid w:val="00F80069"/>
    <w:pPr>
      <w:numPr>
        <w:numId w:val="8"/>
      </w:numPr>
    </w:pPr>
  </w:style>
  <w:style w:type="paragraph" w:styleId="ListNumber">
    <w:name w:val="List Number"/>
    <w:basedOn w:val="Normal"/>
    <w:semiHidden/>
    <w:rsid w:val="00F80069"/>
    <w:pPr>
      <w:numPr>
        <w:numId w:val="9"/>
      </w:numPr>
    </w:pPr>
  </w:style>
  <w:style w:type="paragraph" w:styleId="ListNumber2">
    <w:name w:val="List Number 2"/>
    <w:basedOn w:val="Normal"/>
    <w:semiHidden/>
    <w:rsid w:val="00F80069"/>
    <w:pPr>
      <w:numPr>
        <w:numId w:val="10"/>
      </w:numPr>
    </w:pPr>
  </w:style>
  <w:style w:type="paragraph" w:styleId="ListNumber3">
    <w:name w:val="List Number 3"/>
    <w:basedOn w:val="Normal"/>
    <w:semiHidden/>
    <w:rsid w:val="00F80069"/>
    <w:pPr>
      <w:numPr>
        <w:numId w:val="11"/>
      </w:numPr>
    </w:pPr>
  </w:style>
  <w:style w:type="paragraph" w:styleId="ListNumber4">
    <w:name w:val="List Number 4"/>
    <w:basedOn w:val="Normal"/>
    <w:semiHidden/>
    <w:rsid w:val="00F80069"/>
    <w:pPr>
      <w:numPr>
        <w:numId w:val="12"/>
      </w:numPr>
    </w:pPr>
  </w:style>
  <w:style w:type="paragraph" w:styleId="ListNumber5">
    <w:name w:val="List Number 5"/>
    <w:basedOn w:val="Normal"/>
    <w:semiHidden/>
    <w:rsid w:val="00F80069"/>
    <w:pPr>
      <w:numPr>
        <w:numId w:val="13"/>
      </w:numPr>
    </w:pPr>
  </w:style>
  <w:style w:type="character" w:customStyle="1" w:styleId="MacroTextChar">
    <w:name w:val="Macro Text Char"/>
    <w:link w:val="MacroText"/>
    <w:semiHidden/>
    <w:rsid w:val="00F80069"/>
    <w:rPr>
      <w:rFonts w:ascii="Courier New" w:hAnsi="Courier New" w:cs="Courier New"/>
      <w:lang w:eastAsia="en-US" w:bidi="ar-SA"/>
    </w:rPr>
  </w:style>
  <w:style w:type="paragraph" w:styleId="MacroText">
    <w:name w:val="macro"/>
    <w:link w:val="MacroTextChar"/>
    <w:semiHidden/>
    <w:rsid w:val="00F8006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bidi="ar-SA"/>
    </w:rPr>
  </w:style>
  <w:style w:type="character" w:customStyle="1" w:styleId="MessageHeaderChar">
    <w:name w:val="Message Header Char"/>
    <w:link w:val="MessageHeader"/>
    <w:semiHidden/>
    <w:rsid w:val="00F80069"/>
    <w:rPr>
      <w:rFonts w:ascii="Arial" w:hAnsi="Arial" w:cs="Arial"/>
      <w:sz w:val="24"/>
      <w:szCs w:val="24"/>
      <w:shd w:val="pct20" w:color="auto" w:fill="auto"/>
      <w:lang w:eastAsia="en-US" w:bidi="ar-SA"/>
    </w:rPr>
  </w:style>
  <w:style w:type="paragraph" w:styleId="MessageHeader">
    <w:name w:val="Message Header"/>
    <w:basedOn w:val="Normal"/>
    <w:link w:val="MessageHeaderChar"/>
    <w:semiHidden/>
    <w:rsid w:val="00F8006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Indent">
    <w:name w:val="Normal Indent"/>
    <w:basedOn w:val="Normal"/>
    <w:semiHidden/>
    <w:rsid w:val="00F80069"/>
    <w:pPr>
      <w:ind w:left="720"/>
    </w:pPr>
  </w:style>
  <w:style w:type="character" w:customStyle="1" w:styleId="NoteHeadingChar">
    <w:name w:val="Note Heading Char"/>
    <w:link w:val="NoteHeading"/>
    <w:semiHidden/>
    <w:rsid w:val="00F80069"/>
    <w:rPr>
      <w:sz w:val="24"/>
      <w:szCs w:val="24"/>
      <w:lang w:eastAsia="en-US" w:bidi="ar-SA"/>
    </w:rPr>
  </w:style>
  <w:style w:type="paragraph" w:styleId="NoteHeading">
    <w:name w:val="Note Heading"/>
    <w:basedOn w:val="Normal"/>
    <w:next w:val="Normal"/>
    <w:link w:val="NoteHeadingChar"/>
    <w:semiHidden/>
    <w:rsid w:val="00F80069"/>
  </w:style>
  <w:style w:type="character" w:customStyle="1" w:styleId="PlainTextChar">
    <w:name w:val="Plain Text Char"/>
    <w:link w:val="PlainText"/>
    <w:semiHidden/>
    <w:rsid w:val="00F80069"/>
    <w:rPr>
      <w:rFonts w:ascii="Courier New" w:hAnsi="Courier New" w:cs="Courier New"/>
      <w:lang w:eastAsia="en-US" w:bidi="ar-SA"/>
    </w:rPr>
  </w:style>
  <w:style w:type="paragraph" w:styleId="PlainText">
    <w:name w:val="Plain Text"/>
    <w:basedOn w:val="Normal"/>
    <w:link w:val="PlainTextChar"/>
    <w:semiHidden/>
    <w:rsid w:val="00F80069"/>
    <w:rPr>
      <w:rFonts w:ascii="Courier New" w:hAnsi="Courier New" w:cs="Courier New"/>
      <w:sz w:val="20"/>
      <w:szCs w:val="20"/>
    </w:rPr>
  </w:style>
  <w:style w:type="character" w:customStyle="1" w:styleId="SalutationChar">
    <w:name w:val="Salutation Char"/>
    <w:link w:val="Salutation"/>
    <w:semiHidden/>
    <w:rsid w:val="00F80069"/>
    <w:rPr>
      <w:sz w:val="24"/>
      <w:szCs w:val="24"/>
      <w:lang w:eastAsia="en-US" w:bidi="ar-SA"/>
    </w:rPr>
  </w:style>
  <w:style w:type="paragraph" w:styleId="Salutation">
    <w:name w:val="Salutation"/>
    <w:basedOn w:val="Normal"/>
    <w:next w:val="Normal"/>
    <w:link w:val="SalutationChar"/>
    <w:semiHidden/>
    <w:rsid w:val="00F80069"/>
  </w:style>
  <w:style w:type="character" w:customStyle="1" w:styleId="SignatureChar">
    <w:name w:val="Signature Char"/>
    <w:link w:val="Signature"/>
    <w:semiHidden/>
    <w:rsid w:val="00F80069"/>
    <w:rPr>
      <w:sz w:val="24"/>
      <w:szCs w:val="24"/>
      <w:lang w:eastAsia="en-US" w:bidi="ar-SA"/>
    </w:rPr>
  </w:style>
  <w:style w:type="paragraph" w:styleId="Signature">
    <w:name w:val="Signature"/>
    <w:basedOn w:val="Normal"/>
    <w:link w:val="SignatureChar"/>
    <w:semiHidden/>
    <w:rsid w:val="00F80069"/>
    <w:pPr>
      <w:ind w:left="4320"/>
    </w:pPr>
  </w:style>
  <w:style w:type="paragraph" w:styleId="TOC1">
    <w:name w:val="toc 1"/>
    <w:basedOn w:val="Normal"/>
    <w:next w:val="Normal"/>
    <w:autoRedefine/>
    <w:semiHidden/>
    <w:rsid w:val="00F80069"/>
  </w:style>
  <w:style w:type="paragraph" w:styleId="ListParagraph">
    <w:name w:val="List Paragraph"/>
    <w:basedOn w:val="Normal"/>
    <w:uiPriority w:val="34"/>
    <w:qFormat/>
    <w:rsid w:val="00F80069"/>
    <w:pPr>
      <w:ind w:left="720"/>
      <w:contextualSpacing/>
    </w:pPr>
    <w:rPr>
      <w:rFonts w:cs="Angsana New"/>
      <w:szCs w:val="30"/>
      <w:lang w:val="fr-FR" w:eastAsia="zh-TW" w:bidi="th-TH"/>
    </w:rPr>
  </w:style>
  <w:style w:type="paragraph" w:styleId="Revision">
    <w:name w:val="Revision"/>
    <w:hidden/>
    <w:uiPriority w:val="99"/>
    <w:semiHidden/>
    <w:rsid w:val="00AE7D0E"/>
    <w:rPr>
      <w:sz w:val="24"/>
      <w:szCs w:val="24"/>
      <w:lang w:eastAsia="en-US" w:bidi="ar-SA"/>
    </w:rPr>
  </w:style>
  <w:style w:type="paragraph" w:styleId="NoSpacing">
    <w:name w:val="No Spacing"/>
    <w:uiPriority w:val="1"/>
    <w:qFormat/>
    <w:rsid w:val="0062588E"/>
    <w:rPr>
      <w:rFonts w:ascii="Calibri" w:eastAsia="SimSun" w:hAnsi="Calibri" w:cs="Cordia New"/>
      <w:sz w:val="22"/>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98332">
      <w:bodyDiv w:val="1"/>
      <w:marLeft w:val="0"/>
      <w:marRight w:val="0"/>
      <w:marTop w:val="0"/>
      <w:marBottom w:val="0"/>
      <w:divBdr>
        <w:top w:val="none" w:sz="0" w:space="0" w:color="auto"/>
        <w:left w:val="none" w:sz="0" w:space="0" w:color="auto"/>
        <w:bottom w:val="none" w:sz="0" w:space="0" w:color="auto"/>
        <w:right w:val="none" w:sz="0" w:space="0" w:color="auto"/>
      </w:divBdr>
    </w:div>
    <w:div w:id="154106578">
      <w:bodyDiv w:val="1"/>
      <w:marLeft w:val="0"/>
      <w:marRight w:val="0"/>
      <w:marTop w:val="0"/>
      <w:marBottom w:val="0"/>
      <w:divBdr>
        <w:top w:val="none" w:sz="0" w:space="0" w:color="auto"/>
        <w:left w:val="none" w:sz="0" w:space="0" w:color="auto"/>
        <w:bottom w:val="none" w:sz="0" w:space="0" w:color="auto"/>
        <w:right w:val="none" w:sz="0" w:space="0" w:color="auto"/>
      </w:divBdr>
    </w:div>
    <w:div w:id="624434581">
      <w:bodyDiv w:val="1"/>
      <w:marLeft w:val="0"/>
      <w:marRight w:val="0"/>
      <w:marTop w:val="0"/>
      <w:marBottom w:val="0"/>
      <w:divBdr>
        <w:top w:val="none" w:sz="0" w:space="0" w:color="auto"/>
        <w:left w:val="none" w:sz="0" w:space="0" w:color="auto"/>
        <w:bottom w:val="none" w:sz="0" w:space="0" w:color="auto"/>
        <w:right w:val="none" w:sz="0" w:space="0" w:color="auto"/>
      </w:divBdr>
    </w:div>
    <w:div w:id="832572959">
      <w:bodyDiv w:val="1"/>
      <w:marLeft w:val="0"/>
      <w:marRight w:val="0"/>
      <w:marTop w:val="0"/>
      <w:marBottom w:val="0"/>
      <w:divBdr>
        <w:top w:val="none" w:sz="0" w:space="0" w:color="auto"/>
        <w:left w:val="none" w:sz="0" w:space="0" w:color="auto"/>
        <w:bottom w:val="none" w:sz="0" w:space="0" w:color="auto"/>
        <w:right w:val="none" w:sz="0" w:space="0" w:color="auto"/>
      </w:divBdr>
    </w:div>
    <w:div w:id="832795814">
      <w:bodyDiv w:val="1"/>
      <w:marLeft w:val="0"/>
      <w:marRight w:val="0"/>
      <w:marTop w:val="0"/>
      <w:marBottom w:val="0"/>
      <w:divBdr>
        <w:top w:val="none" w:sz="0" w:space="0" w:color="auto"/>
        <w:left w:val="none" w:sz="0" w:space="0" w:color="auto"/>
        <w:bottom w:val="none" w:sz="0" w:space="0" w:color="auto"/>
        <w:right w:val="none" w:sz="0" w:space="0" w:color="auto"/>
      </w:divBdr>
    </w:div>
    <w:div w:id="1082413360">
      <w:bodyDiv w:val="1"/>
      <w:marLeft w:val="0"/>
      <w:marRight w:val="0"/>
      <w:marTop w:val="0"/>
      <w:marBottom w:val="0"/>
      <w:divBdr>
        <w:top w:val="none" w:sz="0" w:space="0" w:color="auto"/>
        <w:left w:val="none" w:sz="0" w:space="0" w:color="auto"/>
        <w:bottom w:val="none" w:sz="0" w:space="0" w:color="auto"/>
        <w:right w:val="none" w:sz="0" w:space="0" w:color="auto"/>
      </w:divBdr>
    </w:div>
    <w:div w:id="1690990506">
      <w:bodyDiv w:val="1"/>
      <w:marLeft w:val="0"/>
      <w:marRight w:val="0"/>
      <w:marTop w:val="0"/>
      <w:marBottom w:val="0"/>
      <w:divBdr>
        <w:top w:val="none" w:sz="0" w:space="0" w:color="auto"/>
        <w:left w:val="none" w:sz="0" w:space="0" w:color="auto"/>
        <w:bottom w:val="none" w:sz="0" w:space="0" w:color="auto"/>
        <w:right w:val="none" w:sz="0" w:space="0" w:color="auto"/>
      </w:divBdr>
    </w:div>
    <w:div w:id="1826818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tm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CFB73-6C4B-49D8-9BEC-700976DF2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6430</Words>
  <Characters>3666</Characters>
  <Application>Microsoft Office Word</Application>
  <DocSecurity>0</DocSecurity>
  <Lines>30</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Dear Laboratory,</vt:lpstr>
      <vt:lpstr>Dear Laboratory,</vt:lpstr>
    </vt:vector>
  </TitlesOfParts>
  <Company>bioMerieux Inc</Company>
  <LinksUpToDate>false</LinksUpToDate>
  <CharactersWithSpaces>10076</CharactersWithSpaces>
  <SharedDoc>false</SharedDoc>
  <HLinks>
    <vt:vector size="12" baseType="variant">
      <vt:variant>
        <vt:i4>3211317</vt:i4>
      </vt:variant>
      <vt:variant>
        <vt:i4>3</vt:i4>
      </vt:variant>
      <vt:variant>
        <vt:i4>0</vt:i4>
      </vt:variant>
      <vt:variant>
        <vt:i4>5</vt:i4>
      </vt:variant>
      <vt:variant>
        <vt:lpwstr>http://www.biomerieux.com/</vt:lpwstr>
      </vt:variant>
      <vt:variant>
        <vt:lpwstr/>
      </vt:variant>
      <vt:variant>
        <vt:i4>2228319</vt:i4>
      </vt:variant>
      <vt:variant>
        <vt:i4>24154</vt:i4>
      </vt:variant>
      <vt:variant>
        <vt:i4>1025</vt:i4>
      </vt:variant>
      <vt:variant>
        <vt:i4>1</vt:i4>
      </vt:variant>
      <vt:variant>
        <vt:lpwstr>cid:image001.gif@01CFEECA.EAD0CA30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Laboratory,</dc:title>
  <dc:creator>patti katsikis</dc:creator>
  <cp:lastModifiedBy>Silvija Kaugere</cp:lastModifiedBy>
  <cp:revision>2</cp:revision>
  <cp:lastPrinted>2017-04-17T19:21:00Z</cp:lastPrinted>
  <dcterms:created xsi:type="dcterms:W3CDTF">2019-04-16T13:42:00Z</dcterms:created>
  <dcterms:modified xsi:type="dcterms:W3CDTF">2019-04-16T13:42:00Z</dcterms:modified>
</cp:coreProperties>
</file>