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68ED0147" w14:textId="352B8433" w:rsidR="00BC0F5C" w:rsidRDefault="00275E3B" w:rsidP="009E7773">
          <w:pPr>
            <w:pStyle w:val="TOCHeading"/>
            <w:rPr>
              <w:noProof/>
            </w:rPr>
          </w:pPr>
          <w:r w:rsidRPr="009E7773">
            <w:rPr>
              <w:sz w:val="24"/>
              <w:szCs w:val="24"/>
              <w:lang w:val="lv-LV"/>
            </w:rPr>
            <w:t>Covid-19 vakcinācijas rokasgrāmata (versija</w:t>
          </w:r>
          <w:r w:rsidR="0029383D" w:rsidRPr="009E7773">
            <w:rPr>
              <w:sz w:val="24"/>
              <w:szCs w:val="24"/>
              <w:lang w:val="lv-LV"/>
            </w:rPr>
            <w:t xml:space="preserve"> </w:t>
          </w:r>
          <w:r w:rsidR="00BC0F5C">
            <w:rPr>
              <w:sz w:val="24"/>
              <w:szCs w:val="24"/>
              <w:lang w:val="lv-LV"/>
            </w:rPr>
            <w:t>1</w:t>
          </w:r>
          <w:r w:rsidR="00560EFB">
            <w:rPr>
              <w:sz w:val="24"/>
              <w:szCs w:val="24"/>
              <w:lang w:val="lv-LV"/>
            </w:rPr>
            <w:t>6</w:t>
          </w:r>
          <w:r w:rsidR="0029383D" w:rsidRPr="009E7773">
            <w:rPr>
              <w:sz w:val="24"/>
              <w:szCs w:val="24"/>
              <w:lang w:val="lv-LV"/>
            </w:rPr>
            <w:t>.</w:t>
          </w:r>
          <w:r w:rsidR="00EA3670" w:rsidRPr="009E7773">
            <w:rPr>
              <w:sz w:val="24"/>
              <w:szCs w:val="24"/>
              <w:lang w:val="lv-LV"/>
            </w:rPr>
            <w:t>0</w:t>
          </w:r>
          <w:r w:rsidR="00A9775B">
            <w:rPr>
              <w:sz w:val="24"/>
              <w:szCs w:val="24"/>
              <w:lang w:val="lv-LV"/>
            </w:rPr>
            <w:t>4</w:t>
          </w:r>
          <w:r w:rsidR="0029383D" w:rsidRPr="009E7773">
            <w:rPr>
              <w:sz w:val="24"/>
              <w:szCs w:val="24"/>
              <w:lang w:val="lv-LV"/>
            </w:rPr>
            <w:t>.</w:t>
          </w:r>
          <w:r w:rsidR="00D07892" w:rsidRPr="009E7773">
            <w:rPr>
              <w:sz w:val="24"/>
              <w:szCs w:val="24"/>
              <w:lang w:val="lv-LV"/>
            </w:rPr>
            <w:t>20</w:t>
          </w:r>
          <w:r w:rsidR="008058A2">
            <w:rPr>
              <w:sz w:val="24"/>
              <w:szCs w:val="24"/>
              <w:lang w:val="lv-LV"/>
            </w:rPr>
            <w:t>21</w:t>
          </w:r>
          <w:r w:rsidRPr="009E7773">
            <w:rPr>
              <w:sz w:val="24"/>
              <w:szCs w:val="24"/>
              <w:lang w:val="lv-LV"/>
            </w:rPr>
            <w:t>)</w:t>
          </w:r>
          <w:r w:rsidR="00ED2303" w:rsidRPr="00C82139">
            <w:rPr>
              <w:color w:val="2B579A"/>
              <w:sz w:val="16"/>
              <w:szCs w:val="16"/>
            </w:rPr>
            <w:fldChar w:fldCharType="begin"/>
          </w:r>
          <w:r w:rsidR="00ED2303" w:rsidRPr="00C82139">
            <w:rPr>
              <w:sz w:val="16"/>
              <w:szCs w:val="16"/>
              <w:lang w:val="lv-LV"/>
            </w:rPr>
            <w:instrText xml:space="preserve"> TOC \o "1-3" \h \z \u </w:instrText>
          </w:r>
          <w:r w:rsidR="00ED2303" w:rsidRPr="00C82139">
            <w:rPr>
              <w:color w:val="2B579A"/>
              <w:sz w:val="16"/>
              <w:szCs w:val="16"/>
            </w:rPr>
            <w:fldChar w:fldCharType="separate"/>
          </w:r>
        </w:p>
        <w:p w14:paraId="6756F5C1" w14:textId="5AF22C2C" w:rsidR="00BC0F5C" w:rsidRDefault="00E02FEB">
          <w:pPr>
            <w:pStyle w:val="TOC1"/>
            <w:tabs>
              <w:tab w:val="right" w:leader="dot" w:pos="9040"/>
            </w:tabs>
            <w:rPr>
              <w:rFonts w:asciiTheme="minorHAnsi" w:hAnsiTheme="minorHAnsi" w:cstheme="minorBidi"/>
              <w:noProof/>
            </w:rPr>
          </w:pPr>
          <w:hyperlink w:anchor="_Toc69108261" w:history="1">
            <w:r w:rsidR="00BC0F5C" w:rsidRPr="00920D6E">
              <w:rPr>
                <w:rStyle w:val="Hyperlink"/>
                <w:rFonts w:eastAsia="Times New Roman"/>
                <w:noProof/>
                <w:lang w:val="lv-LV"/>
              </w:rPr>
              <w:t>Informācija par sagatavošanos pirms vakcinācijas uzsākšanas</w:t>
            </w:r>
            <w:r w:rsidR="00BC0F5C">
              <w:rPr>
                <w:noProof/>
                <w:webHidden/>
              </w:rPr>
              <w:tab/>
            </w:r>
            <w:r w:rsidR="00BC0F5C">
              <w:rPr>
                <w:noProof/>
                <w:webHidden/>
              </w:rPr>
              <w:fldChar w:fldCharType="begin"/>
            </w:r>
            <w:r w:rsidR="00BC0F5C">
              <w:rPr>
                <w:noProof/>
                <w:webHidden/>
              </w:rPr>
              <w:instrText xml:space="preserve"> PAGEREF _Toc69108261 \h </w:instrText>
            </w:r>
            <w:r w:rsidR="00BC0F5C">
              <w:rPr>
                <w:noProof/>
                <w:webHidden/>
              </w:rPr>
            </w:r>
            <w:r w:rsidR="00BC0F5C">
              <w:rPr>
                <w:noProof/>
                <w:webHidden/>
              </w:rPr>
              <w:fldChar w:fldCharType="separate"/>
            </w:r>
            <w:r w:rsidR="00BC0F5C">
              <w:rPr>
                <w:noProof/>
                <w:webHidden/>
              </w:rPr>
              <w:t>2</w:t>
            </w:r>
            <w:r w:rsidR="00BC0F5C">
              <w:rPr>
                <w:noProof/>
                <w:webHidden/>
              </w:rPr>
              <w:fldChar w:fldCharType="end"/>
            </w:r>
          </w:hyperlink>
        </w:p>
        <w:p w14:paraId="0E1EDBB6" w14:textId="4DE36C99" w:rsidR="00BC0F5C" w:rsidRDefault="00E02FEB">
          <w:pPr>
            <w:pStyle w:val="TOC2"/>
            <w:rPr>
              <w:rFonts w:asciiTheme="minorHAnsi" w:hAnsiTheme="minorHAnsi" w:cstheme="minorBidi"/>
              <w:noProof/>
            </w:rPr>
          </w:pPr>
          <w:hyperlink w:anchor="_Toc69108262" w:history="1">
            <w:r w:rsidR="00BC0F5C" w:rsidRPr="00920D6E">
              <w:rPr>
                <w:rStyle w:val="Hyperlink"/>
                <w:rFonts w:eastAsia="Times New Roman"/>
                <w:noProof/>
              </w:rPr>
              <w:t>Covid-19 vakcinācijas kabineta funkcijas</w:t>
            </w:r>
            <w:r w:rsidR="00BC0F5C">
              <w:rPr>
                <w:noProof/>
                <w:webHidden/>
              </w:rPr>
              <w:tab/>
            </w:r>
            <w:r w:rsidR="00BC0F5C">
              <w:rPr>
                <w:noProof/>
                <w:webHidden/>
              </w:rPr>
              <w:fldChar w:fldCharType="begin"/>
            </w:r>
            <w:r w:rsidR="00BC0F5C">
              <w:rPr>
                <w:noProof/>
                <w:webHidden/>
              </w:rPr>
              <w:instrText xml:space="preserve"> PAGEREF _Toc69108262 \h </w:instrText>
            </w:r>
            <w:r w:rsidR="00BC0F5C">
              <w:rPr>
                <w:noProof/>
                <w:webHidden/>
              </w:rPr>
            </w:r>
            <w:r w:rsidR="00BC0F5C">
              <w:rPr>
                <w:noProof/>
                <w:webHidden/>
              </w:rPr>
              <w:fldChar w:fldCharType="separate"/>
            </w:r>
            <w:r w:rsidR="00BC0F5C">
              <w:rPr>
                <w:noProof/>
                <w:webHidden/>
              </w:rPr>
              <w:t>2</w:t>
            </w:r>
            <w:r w:rsidR="00BC0F5C">
              <w:rPr>
                <w:noProof/>
                <w:webHidden/>
              </w:rPr>
              <w:fldChar w:fldCharType="end"/>
            </w:r>
          </w:hyperlink>
        </w:p>
        <w:p w14:paraId="50DF8C7D" w14:textId="508076AD" w:rsidR="00BC0F5C" w:rsidRDefault="00E02FEB">
          <w:pPr>
            <w:pStyle w:val="TOC2"/>
            <w:rPr>
              <w:rFonts w:asciiTheme="minorHAnsi" w:hAnsiTheme="minorHAnsi" w:cstheme="minorBidi"/>
              <w:noProof/>
            </w:rPr>
          </w:pPr>
          <w:hyperlink w:anchor="_Toc69108263" w:history="1">
            <w:r w:rsidR="00BC0F5C" w:rsidRPr="00920D6E">
              <w:rPr>
                <w:rStyle w:val="Hyperlink"/>
                <w:rFonts w:eastAsia="Times New Roman"/>
                <w:noProof/>
              </w:rPr>
              <w:t>Vakcinācijas kabineta aprīkojums</w:t>
            </w:r>
            <w:r w:rsidR="00BC0F5C">
              <w:rPr>
                <w:noProof/>
                <w:webHidden/>
              </w:rPr>
              <w:tab/>
            </w:r>
            <w:r w:rsidR="00BC0F5C">
              <w:rPr>
                <w:noProof/>
                <w:webHidden/>
              </w:rPr>
              <w:fldChar w:fldCharType="begin"/>
            </w:r>
            <w:r w:rsidR="00BC0F5C">
              <w:rPr>
                <w:noProof/>
                <w:webHidden/>
              </w:rPr>
              <w:instrText xml:space="preserve"> PAGEREF _Toc69108263 \h </w:instrText>
            </w:r>
            <w:r w:rsidR="00BC0F5C">
              <w:rPr>
                <w:noProof/>
                <w:webHidden/>
              </w:rPr>
            </w:r>
            <w:r w:rsidR="00BC0F5C">
              <w:rPr>
                <w:noProof/>
                <w:webHidden/>
              </w:rPr>
              <w:fldChar w:fldCharType="separate"/>
            </w:r>
            <w:r w:rsidR="00BC0F5C">
              <w:rPr>
                <w:noProof/>
                <w:webHidden/>
              </w:rPr>
              <w:t>2</w:t>
            </w:r>
            <w:r w:rsidR="00BC0F5C">
              <w:rPr>
                <w:noProof/>
                <w:webHidden/>
              </w:rPr>
              <w:fldChar w:fldCharType="end"/>
            </w:r>
          </w:hyperlink>
        </w:p>
        <w:p w14:paraId="2B1D7A2B" w14:textId="3E952476" w:rsidR="00BC0F5C" w:rsidRDefault="00E02FEB">
          <w:pPr>
            <w:pStyle w:val="TOC2"/>
            <w:rPr>
              <w:rFonts w:asciiTheme="minorHAnsi" w:hAnsiTheme="minorHAnsi" w:cstheme="minorBidi"/>
              <w:noProof/>
            </w:rPr>
          </w:pPr>
          <w:hyperlink w:anchor="_Toc69108264" w:history="1">
            <w:r w:rsidR="00BC0F5C" w:rsidRPr="00920D6E">
              <w:rPr>
                <w:rStyle w:val="Hyperlink"/>
                <w:rFonts w:eastAsia="Times New Roman"/>
                <w:noProof/>
              </w:rPr>
              <w:t>Vakcinācijas kabineta personāls</w:t>
            </w:r>
            <w:r w:rsidR="00BC0F5C">
              <w:rPr>
                <w:noProof/>
                <w:webHidden/>
              </w:rPr>
              <w:tab/>
            </w:r>
            <w:r w:rsidR="00BC0F5C">
              <w:rPr>
                <w:noProof/>
                <w:webHidden/>
              </w:rPr>
              <w:fldChar w:fldCharType="begin"/>
            </w:r>
            <w:r w:rsidR="00BC0F5C">
              <w:rPr>
                <w:noProof/>
                <w:webHidden/>
              </w:rPr>
              <w:instrText xml:space="preserve"> PAGEREF _Toc69108264 \h </w:instrText>
            </w:r>
            <w:r w:rsidR="00BC0F5C">
              <w:rPr>
                <w:noProof/>
                <w:webHidden/>
              </w:rPr>
            </w:r>
            <w:r w:rsidR="00BC0F5C">
              <w:rPr>
                <w:noProof/>
                <w:webHidden/>
              </w:rPr>
              <w:fldChar w:fldCharType="separate"/>
            </w:r>
            <w:r w:rsidR="00BC0F5C">
              <w:rPr>
                <w:noProof/>
                <w:webHidden/>
              </w:rPr>
              <w:t>3</w:t>
            </w:r>
            <w:r w:rsidR="00BC0F5C">
              <w:rPr>
                <w:noProof/>
                <w:webHidden/>
              </w:rPr>
              <w:fldChar w:fldCharType="end"/>
            </w:r>
          </w:hyperlink>
        </w:p>
        <w:p w14:paraId="24E48689" w14:textId="163186D6" w:rsidR="00BC0F5C" w:rsidRDefault="00E02FEB">
          <w:pPr>
            <w:pStyle w:val="TOC2"/>
            <w:rPr>
              <w:rFonts w:asciiTheme="minorHAnsi" w:hAnsiTheme="minorHAnsi" w:cstheme="minorBidi"/>
              <w:noProof/>
            </w:rPr>
          </w:pPr>
          <w:hyperlink w:anchor="_Toc69108265" w:history="1">
            <w:r w:rsidR="00BC0F5C" w:rsidRPr="00920D6E">
              <w:rPr>
                <w:rStyle w:val="Hyperlink"/>
                <w:rFonts w:eastAsia="Times New Roman"/>
                <w:noProof/>
              </w:rPr>
              <w:t>Vakcinācijas organizēšanas nosacījumi</w:t>
            </w:r>
            <w:r w:rsidR="00BC0F5C">
              <w:rPr>
                <w:noProof/>
                <w:webHidden/>
              </w:rPr>
              <w:tab/>
            </w:r>
            <w:r w:rsidR="00BC0F5C">
              <w:rPr>
                <w:noProof/>
                <w:webHidden/>
              </w:rPr>
              <w:fldChar w:fldCharType="begin"/>
            </w:r>
            <w:r w:rsidR="00BC0F5C">
              <w:rPr>
                <w:noProof/>
                <w:webHidden/>
              </w:rPr>
              <w:instrText xml:space="preserve"> PAGEREF _Toc69108265 \h </w:instrText>
            </w:r>
            <w:r w:rsidR="00BC0F5C">
              <w:rPr>
                <w:noProof/>
                <w:webHidden/>
              </w:rPr>
            </w:r>
            <w:r w:rsidR="00BC0F5C">
              <w:rPr>
                <w:noProof/>
                <w:webHidden/>
              </w:rPr>
              <w:fldChar w:fldCharType="separate"/>
            </w:r>
            <w:r w:rsidR="00BC0F5C">
              <w:rPr>
                <w:noProof/>
                <w:webHidden/>
              </w:rPr>
              <w:t>4</w:t>
            </w:r>
            <w:r w:rsidR="00BC0F5C">
              <w:rPr>
                <w:noProof/>
                <w:webHidden/>
              </w:rPr>
              <w:fldChar w:fldCharType="end"/>
            </w:r>
          </w:hyperlink>
        </w:p>
        <w:p w14:paraId="6E09F11C" w14:textId="0701D2FB" w:rsidR="00BC0F5C" w:rsidRDefault="00E02FEB">
          <w:pPr>
            <w:pStyle w:val="TOC2"/>
            <w:rPr>
              <w:rFonts w:asciiTheme="minorHAnsi" w:hAnsiTheme="minorHAnsi" w:cstheme="minorBidi"/>
              <w:noProof/>
            </w:rPr>
          </w:pPr>
          <w:hyperlink w:anchor="_Toc69108266" w:history="1">
            <w:r w:rsidR="00BC0F5C" w:rsidRPr="00920D6E">
              <w:rPr>
                <w:rStyle w:val="Hyperlink"/>
                <w:rFonts w:eastAsia="Times New Roman"/>
                <w:noProof/>
              </w:rPr>
              <w:t>Covid-19 vakcinācijas pakalpojumu plānotā apmaksa</w:t>
            </w:r>
            <w:r w:rsidR="00BC0F5C">
              <w:rPr>
                <w:noProof/>
                <w:webHidden/>
              </w:rPr>
              <w:tab/>
            </w:r>
            <w:r w:rsidR="00BC0F5C">
              <w:rPr>
                <w:noProof/>
                <w:webHidden/>
              </w:rPr>
              <w:fldChar w:fldCharType="begin"/>
            </w:r>
            <w:r w:rsidR="00BC0F5C">
              <w:rPr>
                <w:noProof/>
                <w:webHidden/>
              </w:rPr>
              <w:instrText xml:space="preserve"> PAGEREF _Toc69108266 \h </w:instrText>
            </w:r>
            <w:r w:rsidR="00BC0F5C">
              <w:rPr>
                <w:noProof/>
                <w:webHidden/>
              </w:rPr>
            </w:r>
            <w:r w:rsidR="00BC0F5C">
              <w:rPr>
                <w:noProof/>
                <w:webHidden/>
              </w:rPr>
              <w:fldChar w:fldCharType="separate"/>
            </w:r>
            <w:r w:rsidR="00BC0F5C">
              <w:rPr>
                <w:noProof/>
                <w:webHidden/>
              </w:rPr>
              <w:t>4</w:t>
            </w:r>
            <w:r w:rsidR="00BC0F5C">
              <w:rPr>
                <w:noProof/>
                <w:webHidden/>
              </w:rPr>
              <w:fldChar w:fldCharType="end"/>
            </w:r>
          </w:hyperlink>
        </w:p>
        <w:p w14:paraId="0E73B9FC" w14:textId="14EFC7F0" w:rsidR="00BC0F5C" w:rsidRDefault="00E02FEB">
          <w:pPr>
            <w:pStyle w:val="TOC2"/>
            <w:rPr>
              <w:rFonts w:asciiTheme="minorHAnsi" w:hAnsiTheme="minorHAnsi" w:cstheme="minorBidi"/>
              <w:noProof/>
            </w:rPr>
          </w:pPr>
          <w:hyperlink w:anchor="_Toc69108267" w:history="1">
            <w:r w:rsidR="00BC0F5C" w:rsidRPr="00920D6E">
              <w:rPr>
                <w:rStyle w:val="Hyperlink"/>
                <w:rFonts w:eastAsia="Times New Roman"/>
                <w:noProof/>
              </w:rPr>
              <w:t>Ambulatorā talona aizpildīšanas nosacījumi par Covid-19 vakcināciju</w:t>
            </w:r>
            <w:r w:rsidR="00BC0F5C">
              <w:rPr>
                <w:noProof/>
                <w:webHidden/>
              </w:rPr>
              <w:tab/>
            </w:r>
            <w:r w:rsidR="00BC0F5C">
              <w:rPr>
                <w:noProof/>
                <w:webHidden/>
              </w:rPr>
              <w:fldChar w:fldCharType="begin"/>
            </w:r>
            <w:r w:rsidR="00BC0F5C">
              <w:rPr>
                <w:noProof/>
                <w:webHidden/>
              </w:rPr>
              <w:instrText xml:space="preserve"> PAGEREF _Toc69108267 \h </w:instrText>
            </w:r>
            <w:r w:rsidR="00BC0F5C">
              <w:rPr>
                <w:noProof/>
                <w:webHidden/>
              </w:rPr>
            </w:r>
            <w:r w:rsidR="00BC0F5C">
              <w:rPr>
                <w:noProof/>
                <w:webHidden/>
              </w:rPr>
              <w:fldChar w:fldCharType="separate"/>
            </w:r>
            <w:r w:rsidR="00BC0F5C">
              <w:rPr>
                <w:noProof/>
                <w:webHidden/>
              </w:rPr>
              <w:t>5</w:t>
            </w:r>
            <w:r w:rsidR="00BC0F5C">
              <w:rPr>
                <w:noProof/>
                <w:webHidden/>
              </w:rPr>
              <w:fldChar w:fldCharType="end"/>
            </w:r>
          </w:hyperlink>
        </w:p>
        <w:p w14:paraId="08B2A0F0" w14:textId="02F281B6" w:rsidR="00BC0F5C" w:rsidRDefault="00E02FEB">
          <w:pPr>
            <w:pStyle w:val="TOC2"/>
            <w:rPr>
              <w:rFonts w:asciiTheme="minorHAnsi" w:hAnsiTheme="minorHAnsi" w:cstheme="minorBidi"/>
              <w:noProof/>
            </w:rPr>
          </w:pPr>
          <w:hyperlink w:anchor="_Toc69108268" w:history="1">
            <w:r w:rsidR="00BC0F5C" w:rsidRPr="00920D6E">
              <w:rPr>
                <w:rStyle w:val="Hyperlink"/>
                <w:noProof/>
              </w:rPr>
              <w:t>Pacientu plūsmas organizācijas kārtība:</w:t>
            </w:r>
            <w:r w:rsidR="00BC0F5C">
              <w:rPr>
                <w:noProof/>
                <w:webHidden/>
              </w:rPr>
              <w:tab/>
            </w:r>
            <w:r w:rsidR="00BC0F5C">
              <w:rPr>
                <w:noProof/>
                <w:webHidden/>
              </w:rPr>
              <w:fldChar w:fldCharType="begin"/>
            </w:r>
            <w:r w:rsidR="00BC0F5C">
              <w:rPr>
                <w:noProof/>
                <w:webHidden/>
              </w:rPr>
              <w:instrText xml:space="preserve"> PAGEREF _Toc69108268 \h </w:instrText>
            </w:r>
            <w:r w:rsidR="00BC0F5C">
              <w:rPr>
                <w:noProof/>
                <w:webHidden/>
              </w:rPr>
            </w:r>
            <w:r w:rsidR="00BC0F5C">
              <w:rPr>
                <w:noProof/>
                <w:webHidden/>
              </w:rPr>
              <w:fldChar w:fldCharType="separate"/>
            </w:r>
            <w:r w:rsidR="00BC0F5C">
              <w:rPr>
                <w:noProof/>
                <w:webHidden/>
              </w:rPr>
              <w:t>6</w:t>
            </w:r>
            <w:r w:rsidR="00BC0F5C">
              <w:rPr>
                <w:noProof/>
                <w:webHidden/>
              </w:rPr>
              <w:fldChar w:fldCharType="end"/>
            </w:r>
          </w:hyperlink>
        </w:p>
        <w:p w14:paraId="47D4C6FE" w14:textId="64449110" w:rsidR="00BC0F5C" w:rsidRDefault="00E02FEB">
          <w:pPr>
            <w:pStyle w:val="TOC2"/>
            <w:rPr>
              <w:rFonts w:asciiTheme="minorHAnsi" w:hAnsiTheme="minorHAnsi" w:cstheme="minorBidi"/>
              <w:noProof/>
            </w:rPr>
          </w:pPr>
          <w:hyperlink w:anchor="_Toc69108269" w:history="1">
            <w:r w:rsidR="00BC0F5C" w:rsidRPr="00920D6E">
              <w:rPr>
                <w:rStyle w:val="Hyperlink"/>
                <w:noProof/>
              </w:rPr>
              <w:t>Personas piederības noteikšana konkrētai prioritāri vakcinējamo personu grupai</w:t>
            </w:r>
            <w:r w:rsidR="00BC0F5C">
              <w:rPr>
                <w:noProof/>
                <w:webHidden/>
              </w:rPr>
              <w:tab/>
            </w:r>
            <w:r w:rsidR="00BC0F5C">
              <w:rPr>
                <w:noProof/>
                <w:webHidden/>
              </w:rPr>
              <w:fldChar w:fldCharType="begin"/>
            </w:r>
            <w:r w:rsidR="00BC0F5C">
              <w:rPr>
                <w:noProof/>
                <w:webHidden/>
              </w:rPr>
              <w:instrText xml:space="preserve"> PAGEREF _Toc69108269 \h </w:instrText>
            </w:r>
            <w:r w:rsidR="00BC0F5C">
              <w:rPr>
                <w:noProof/>
                <w:webHidden/>
              </w:rPr>
            </w:r>
            <w:r w:rsidR="00BC0F5C">
              <w:rPr>
                <w:noProof/>
                <w:webHidden/>
              </w:rPr>
              <w:fldChar w:fldCharType="separate"/>
            </w:r>
            <w:r w:rsidR="00BC0F5C">
              <w:rPr>
                <w:noProof/>
                <w:webHidden/>
              </w:rPr>
              <w:t>6</w:t>
            </w:r>
            <w:r w:rsidR="00BC0F5C">
              <w:rPr>
                <w:noProof/>
                <w:webHidden/>
              </w:rPr>
              <w:fldChar w:fldCharType="end"/>
            </w:r>
          </w:hyperlink>
        </w:p>
        <w:p w14:paraId="48E2D3C4" w14:textId="7137F558" w:rsidR="00BC0F5C" w:rsidRDefault="00E02FEB">
          <w:pPr>
            <w:pStyle w:val="TOC2"/>
            <w:rPr>
              <w:rFonts w:asciiTheme="minorHAnsi" w:hAnsiTheme="minorHAnsi" w:cstheme="minorBidi"/>
              <w:noProof/>
            </w:rPr>
          </w:pPr>
          <w:hyperlink w:anchor="_Toc69108270" w:history="1">
            <w:r w:rsidR="00BC0F5C" w:rsidRPr="00920D6E">
              <w:rPr>
                <w:rStyle w:val="Hyperlink"/>
                <w:noProof/>
              </w:rPr>
              <w:t>Daudzdevu flakonu izlietojuma plānošana</w:t>
            </w:r>
            <w:r w:rsidR="00BC0F5C">
              <w:rPr>
                <w:noProof/>
                <w:webHidden/>
              </w:rPr>
              <w:tab/>
            </w:r>
            <w:r w:rsidR="00BC0F5C">
              <w:rPr>
                <w:noProof/>
                <w:webHidden/>
              </w:rPr>
              <w:fldChar w:fldCharType="begin"/>
            </w:r>
            <w:r w:rsidR="00BC0F5C">
              <w:rPr>
                <w:noProof/>
                <w:webHidden/>
              </w:rPr>
              <w:instrText xml:space="preserve"> PAGEREF _Toc69108270 \h </w:instrText>
            </w:r>
            <w:r w:rsidR="00BC0F5C">
              <w:rPr>
                <w:noProof/>
                <w:webHidden/>
              </w:rPr>
            </w:r>
            <w:r w:rsidR="00BC0F5C">
              <w:rPr>
                <w:noProof/>
                <w:webHidden/>
              </w:rPr>
              <w:fldChar w:fldCharType="separate"/>
            </w:r>
            <w:r w:rsidR="00BC0F5C">
              <w:rPr>
                <w:noProof/>
                <w:webHidden/>
              </w:rPr>
              <w:t>6</w:t>
            </w:r>
            <w:r w:rsidR="00BC0F5C">
              <w:rPr>
                <w:noProof/>
                <w:webHidden/>
              </w:rPr>
              <w:fldChar w:fldCharType="end"/>
            </w:r>
          </w:hyperlink>
        </w:p>
        <w:p w14:paraId="40E2E9B5" w14:textId="012B70B8" w:rsidR="00BC0F5C" w:rsidRDefault="00E02FEB">
          <w:pPr>
            <w:pStyle w:val="TOC2"/>
            <w:rPr>
              <w:rFonts w:asciiTheme="minorHAnsi" w:hAnsiTheme="minorHAnsi" w:cstheme="minorBidi"/>
              <w:noProof/>
            </w:rPr>
          </w:pPr>
          <w:hyperlink w:anchor="_Toc69108271" w:history="1">
            <w:r w:rsidR="00BC0F5C" w:rsidRPr="00920D6E">
              <w:rPr>
                <w:rStyle w:val="Hyperlink"/>
                <w:rFonts w:eastAsia="Times New Roman"/>
                <w:noProof/>
              </w:rPr>
              <w:t>Vakcīnas pasūtīšana</w:t>
            </w:r>
            <w:r w:rsidR="00BC0F5C">
              <w:rPr>
                <w:noProof/>
                <w:webHidden/>
              </w:rPr>
              <w:tab/>
            </w:r>
            <w:r w:rsidR="00BC0F5C">
              <w:rPr>
                <w:noProof/>
                <w:webHidden/>
              </w:rPr>
              <w:fldChar w:fldCharType="begin"/>
            </w:r>
            <w:r w:rsidR="00BC0F5C">
              <w:rPr>
                <w:noProof/>
                <w:webHidden/>
              </w:rPr>
              <w:instrText xml:space="preserve"> PAGEREF _Toc69108271 \h </w:instrText>
            </w:r>
            <w:r w:rsidR="00BC0F5C">
              <w:rPr>
                <w:noProof/>
                <w:webHidden/>
              </w:rPr>
            </w:r>
            <w:r w:rsidR="00BC0F5C">
              <w:rPr>
                <w:noProof/>
                <w:webHidden/>
              </w:rPr>
              <w:fldChar w:fldCharType="separate"/>
            </w:r>
            <w:r w:rsidR="00BC0F5C">
              <w:rPr>
                <w:noProof/>
                <w:webHidden/>
              </w:rPr>
              <w:t>7</w:t>
            </w:r>
            <w:r w:rsidR="00BC0F5C">
              <w:rPr>
                <w:noProof/>
                <w:webHidden/>
              </w:rPr>
              <w:fldChar w:fldCharType="end"/>
            </w:r>
          </w:hyperlink>
        </w:p>
        <w:p w14:paraId="5C2CA6FC" w14:textId="68989A70" w:rsidR="00BC0F5C" w:rsidRDefault="00E02FEB">
          <w:pPr>
            <w:pStyle w:val="TOC2"/>
            <w:rPr>
              <w:rFonts w:asciiTheme="minorHAnsi" w:hAnsiTheme="minorHAnsi" w:cstheme="minorBidi"/>
              <w:noProof/>
            </w:rPr>
          </w:pPr>
          <w:hyperlink w:anchor="_Toc69108272" w:history="1">
            <w:r w:rsidR="00BC0F5C" w:rsidRPr="00920D6E">
              <w:rPr>
                <w:rStyle w:val="Hyperlink"/>
                <w:rFonts w:eastAsia="Times New Roman"/>
                <w:noProof/>
              </w:rPr>
              <w:t>Atliktās otrās devas</w:t>
            </w:r>
            <w:r w:rsidR="00BC0F5C">
              <w:rPr>
                <w:noProof/>
                <w:webHidden/>
              </w:rPr>
              <w:tab/>
            </w:r>
            <w:r w:rsidR="00BC0F5C">
              <w:rPr>
                <w:noProof/>
                <w:webHidden/>
              </w:rPr>
              <w:fldChar w:fldCharType="begin"/>
            </w:r>
            <w:r w:rsidR="00BC0F5C">
              <w:rPr>
                <w:noProof/>
                <w:webHidden/>
              </w:rPr>
              <w:instrText xml:space="preserve"> PAGEREF _Toc69108272 \h </w:instrText>
            </w:r>
            <w:r w:rsidR="00BC0F5C">
              <w:rPr>
                <w:noProof/>
                <w:webHidden/>
              </w:rPr>
            </w:r>
            <w:r w:rsidR="00BC0F5C">
              <w:rPr>
                <w:noProof/>
                <w:webHidden/>
              </w:rPr>
              <w:fldChar w:fldCharType="separate"/>
            </w:r>
            <w:r w:rsidR="00BC0F5C">
              <w:rPr>
                <w:noProof/>
                <w:webHidden/>
              </w:rPr>
              <w:t>8</w:t>
            </w:r>
            <w:r w:rsidR="00BC0F5C">
              <w:rPr>
                <w:noProof/>
                <w:webHidden/>
              </w:rPr>
              <w:fldChar w:fldCharType="end"/>
            </w:r>
          </w:hyperlink>
        </w:p>
        <w:p w14:paraId="380EF068" w14:textId="489A5E2D" w:rsidR="00BC0F5C" w:rsidRDefault="00E02FEB">
          <w:pPr>
            <w:pStyle w:val="TOC2"/>
            <w:rPr>
              <w:rFonts w:asciiTheme="minorHAnsi" w:hAnsiTheme="minorHAnsi" w:cstheme="minorBidi"/>
              <w:noProof/>
            </w:rPr>
          </w:pPr>
          <w:hyperlink w:anchor="_Toc69108273" w:history="1">
            <w:r w:rsidR="00BC0F5C" w:rsidRPr="00920D6E">
              <w:rPr>
                <w:rStyle w:val="Hyperlink"/>
                <w:rFonts w:eastAsia="Times New Roman"/>
                <w:noProof/>
              </w:rPr>
              <w:t>Vakcīnas saņemšana un uzglabāšana</w:t>
            </w:r>
            <w:r w:rsidR="00BC0F5C">
              <w:rPr>
                <w:noProof/>
                <w:webHidden/>
              </w:rPr>
              <w:tab/>
            </w:r>
            <w:r w:rsidR="00BC0F5C">
              <w:rPr>
                <w:noProof/>
                <w:webHidden/>
              </w:rPr>
              <w:fldChar w:fldCharType="begin"/>
            </w:r>
            <w:r w:rsidR="00BC0F5C">
              <w:rPr>
                <w:noProof/>
                <w:webHidden/>
              </w:rPr>
              <w:instrText xml:space="preserve"> PAGEREF _Toc69108273 \h </w:instrText>
            </w:r>
            <w:r w:rsidR="00BC0F5C">
              <w:rPr>
                <w:noProof/>
                <w:webHidden/>
              </w:rPr>
            </w:r>
            <w:r w:rsidR="00BC0F5C">
              <w:rPr>
                <w:noProof/>
                <w:webHidden/>
              </w:rPr>
              <w:fldChar w:fldCharType="separate"/>
            </w:r>
            <w:r w:rsidR="00BC0F5C">
              <w:rPr>
                <w:noProof/>
                <w:webHidden/>
              </w:rPr>
              <w:t>8</w:t>
            </w:r>
            <w:r w:rsidR="00BC0F5C">
              <w:rPr>
                <w:noProof/>
                <w:webHidden/>
              </w:rPr>
              <w:fldChar w:fldCharType="end"/>
            </w:r>
          </w:hyperlink>
        </w:p>
        <w:p w14:paraId="30299DF9" w14:textId="37320055" w:rsidR="00BC0F5C" w:rsidRDefault="00E02FEB">
          <w:pPr>
            <w:pStyle w:val="TOC1"/>
            <w:tabs>
              <w:tab w:val="right" w:leader="dot" w:pos="9040"/>
            </w:tabs>
            <w:rPr>
              <w:rFonts w:asciiTheme="minorHAnsi" w:hAnsiTheme="minorHAnsi" w:cstheme="minorBidi"/>
              <w:noProof/>
            </w:rPr>
          </w:pPr>
          <w:hyperlink w:anchor="_Toc69108274" w:history="1">
            <w:r w:rsidR="00BC0F5C" w:rsidRPr="00920D6E">
              <w:rPr>
                <w:rStyle w:val="Hyperlink"/>
                <w:rFonts w:eastAsia="Times New Roman"/>
                <w:noProof/>
                <w:lang w:val="lv-LV"/>
              </w:rPr>
              <w:t>II Vakcinācijas veikšana</w:t>
            </w:r>
            <w:r w:rsidR="00BC0F5C">
              <w:rPr>
                <w:noProof/>
                <w:webHidden/>
              </w:rPr>
              <w:tab/>
            </w:r>
            <w:r w:rsidR="00BC0F5C">
              <w:rPr>
                <w:noProof/>
                <w:webHidden/>
              </w:rPr>
              <w:fldChar w:fldCharType="begin"/>
            </w:r>
            <w:r w:rsidR="00BC0F5C">
              <w:rPr>
                <w:noProof/>
                <w:webHidden/>
              </w:rPr>
              <w:instrText xml:space="preserve"> PAGEREF _Toc69108274 \h </w:instrText>
            </w:r>
            <w:r w:rsidR="00BC0F5C">
              <w:rPr>
                <w:noProof/>
                <w:webHidden/>
              </w:rPr>
            </w:r>
            <w:r w:rsidR="00BC0F5C">
              <w:rPr>
                <w:noProof/>
                <w:webHidden/>
              </w:rPr>
              <w:fldChar w:fldCharType="separate"/>
            </w:r>
            <w:r w:rsidR="00BC0F5C">
              <w:rPr>
                <w:noProof/>
                <w:webHidden/>
              </w:rPr>
              <w:t>9</w:t>
            </w:r>
            <w:r w:rsidR="00BC0F5C">
              <w:rPr>
                <w:noProof/>
                <w:webHidden/>
              </w:rPr>
              <w:fldChar w:fldCharType="end"/>
            </w:r>
          </w:hyperlink>
        </w:p>
        <w:p w14:paraId="479E2B47" w14:textId="0E4ED019" w:rsidR="00BC0F5C" w:rsidRDefault="00E02FEB">
          <w:pPr>
            <w:pStyle w:val="TOC2"/>
            <w:rPr>
              <w:rFonts w:asciiTheme="minorHAnsi" w:hAnsiTheme="minorHAnsi" w:cstheme="minorBidi"/>
              <w:noProof/>
            </w:rPr>
          </w:pPr>
          <w:hyperlink w:anchor="_Toc69108275" w:history="1">
            <w:r w:rsidR="00BC0F5C" w:rsidRPr="00920D6E">
              <w:rPr>
                <w:rStyle w:val="Hyperlink"/>
                <w:rFonts w:eastAsia="Times New Roman"/>
                <w:noProof/>
              </w:rPr>
              <w:t>Brīdinājumi pirms uzsākšanas</w:t>
            </w:r>
            <w:r w:rsidR="00BC0F5C">
              <w:rPr>
                <w:noProof/>
                <w:webHidden/>
              </w:rPr>
              <w:tab/>
            </w:r>
            <w:r w:rsidR="00BC0F5C">
              <w:rPr>
                <w:noProof/>
                <w:webHidden/>
              </w:rPr>
              <w:fldChar w:fldCharType="begin"/>
            </w:r>
            <w:r w:rsidR="00BC0F5C">
              <w:rPr>
                <w:noProof/>
                <w:webHidden/>
              </w:rPr>
              <w:instrText xml:space="preserve"> PAGEREF _Toc69108275 \h </w:instrText>
            </w:r>
            <w:r w:rsidR="00BC0F5C">
              <w:rPr>
                <w:noProof/>
                <w:webHidden/>
              </w:rPr>
            </w:r>
            <w:r w:rsidR="00BC0F5C">
              <w:rPr>
                <w:noProof/>
                <w:webHidden/>
              </w:rPr>
              <w:fldChar w:fldCharType="separate"/>
            </w:r>
            <w:r w:rsidR="00BC0F5C">
              <w:rPr>
                <w:noProof/>
                <w:webHidden/>
              </w:rPr>
              <w:t>9</w:t>
            </w:r>
            <w:r w:rsidR="00BC0F5C">
              <w:rPr>
                <w:noProof/>
                <w:webHidden/>
              </w:rPr>
              <w:fldChar w:fldCharType="end"/>
            </w:r>
          </w:hyperlink>
        </w:p>
        <w:p w14:paraId="19EF2A1F" w14:textId="6AD3D34C" w:rsidR="00BC0F5C" w:rsidRDefault="00E02FEB">
          <w:pPr>
            <w:pStyle w:val="TOC2"/>
            <w:rPr>
              <w:rFonts w:asciiTheme="minorHAnsi" w:hAnsiTheme="minorHAnsi" w:cstheme="minorBidi"/>
              <w:noProof/>
            </w:rPr>
          </w:pPr>
          <w:hyperlink w:anchor="_Toc69108276" w:history="1">
            <w:r w:rsidR="00BC0F5C" w:rsidRPr="00920D6E">
              <w:rPr>
                <w:rStyle w:val="Hyperlink"/>
                <w:rFonts w:eastAsia="Times New Roman"/>
                <w:noProof/>
              </w:rPr>
              <w:t>Vakcīnas sagatavošana</w:t>
            </w:r>
            <w:r w:rsidR="00BC0F5C">
              <w:rPr>
                <w:noProof/>
                <w:webHidden/>
              </w:rPr>
              <w:tab/>
            </w:r>
            <w:r w:rsidR="00BC0F5C">
              <w:rPr>
                <w:noProof/>
                <w:webHidden/>
              </w:rPr>
              <w:fldChar w:fldCharType="begin"/>
            </w:r>
            <w:r w:rsidR="00BC0F5C">
              <w:rPr>
                <w:noProof/>
                <w:webHidden/>
              </w:rPr>
              <w:instrText xml:space="preserve"> PAGEREF _Toc69108276 \h </w:instrText>
            </w:r>
            <w:r w:rsidR="00BC0F5C">
              <w:rPr>
                <w:noProof/>
                <w:webHidden/>
              </w:rPr>
            </w:r>
            <w:r w:rsidR="00BC0F5C">
              <w:rPr>
                <w:noProof/>
                <w:webHidden/>
              </w:rPr>
              <w:fldChar w:fldCharType="separate"/>
            </w:r>
            <w:r w:rsidR="00BC0F5C">
              <w:rPr>
                <w:noProof/>
                <w:webHidden/>
              </w:rPr>
              <w:t>10</w:t>
            </w:r>
            <w:r w:rsidR="00BC0F5C">
              <w:rPr>
                <w:noProof/>
                <w:webHidden/>
              </w:rPr>
              <w:fldChar w:fldCharType="end"/>
            </w:r>
          </w:hyperlink>
        </w:p>
        <w:p w14:paraId="072FAD40" w14:textId="3AB908CE" w:rsidR="00BC0F5C" w:rsidRDefault="00E02FEB">
          <w:pPr>
            <w:pStyle w:val="TOC2"/>
            <w:rPr>
              <w:rFonts w:asciiTheme="minorHAnsi" w:hAnsiTheme="minorHAnsi" w:cstheme="minorBidi"/>
              <w:noProof/>
            </w:rPr>
          </w:pPr>
          <w:hyperlink w:anchor="_Toc69108277" w:history="1">
            <w:r w:rsidR="00BC0F5C" w:rsidRPr="00920D6E">
              <w:rPr>
                <w:rStyle w:val="Hyperlink"/>
                <w:rFonts w:eastAsia="Times New Roman"/>
                <w:noProof/>
              </w:rPr>
              <w:t>Pirms vakcinācijas skrīnings</w:t>
            </w:r>
            <w:r w:rsidR="00BC0F5C">
              <w:rPr>
                <w:noProof/>
                <w:webHidden/>
              </w:rPr>
              <w:tab/>
            </w:r>
            <w:r w:rsidR="00BC0F5C">
              <w:rPr>
                <w:noProof/>
                <w:webHidden/>
              </w:rPr>
              <w:fldChar w:fldCharType="begin"/>
            </w:r>
            <w:r w:rsidR="00BC0F5C">
              <w:rPr>
                <w:noProof/>
                <w:webHidden/>
              </w:rPr>
              <w:instrText xml:space="preserve"> PAGEREF _Toc69108277 \h </w:instrText>
            </w:r>
            <w:r w:rsidR="00BC0F5C">
              <w:rPr>
                <w:noProof/>
                <w:webHidden/>
              </w:rPr>
            </w:r>
            <w:r w:rsidR="00BC0F5C">
              <w:rPr>
                <w:noProof/>
                <w:webHidden/>
              </w:rPr>
              <w:fldChar w:fldCharType="separate"/>
            </w:r>
            <w:r w:rsidR="00BC0F5C">
              <w:rPr>
                <w:noProof/>
                <w:webHidden/>
              </w:rPr>
              <w:t>10</w:t>
            </w:r>
            <w:r w:rsidR="00BC0F5C">
              <w:rPr>
                <w:noProof/>
                <w:webHidden/>
              </w:rPr>
              <w:fldChar w:fldCharType="end"/>
            </w:r>
          </w:hyperlink>
        </w:p>
        <w:p w14:paraId="4B161663" w14:textId="7BE8809F" w:rsidR="00BC0F5C" w:rsidRDefault="00E02FEB">
          <w:pPr>
            <w:pStyle w:val="TOC2"/>
            <w:rPr>
              <w:rFonts w:asciiTheme="minorHAnsi" w:hAnsiTheme="minorHAnsi" w:cstheme="minorBidi"/>
              <w:noProof/>
            </w:rPr>
          </w:pPr>
          <w:hyperlink w:anchor="_Toc69108278" w:history="1">
            <w:r w:rsidR="00BC0F5C" w:rsidRPr="00920D6E">
              <w:rPr>
                <w:rStyle w:val="Hyperlink"/>
                <w:rFonts w:eastAsia="Times New Roman"/>
                <w:noProof/>
              </w:rPr>
              <w:t>Personas sagatavošana vakcinācijai</w:t>
            </w:r>
            <w:r w:rsidR="00BC0F5C">
              <w:rPr>
                <w:noProof/>
                <w:webHidden/>
              </w:rPr>
              <w:tab/>
            </w:r>
            <w:r w:rsidR="00BC0F5C">
              <w:rPr>
                <w:noProof/>
                <w:webHidden/>
              </w:rPr>
              <w:fldChar w:fldCharType="begin"/>
            </w:r>
            <w:r w:rsidR="00BC0F5C">
              <w:rPr>
                <w:noProof/>
                <w:webHidden/>
              </w:rPr>
              <w:instrText xml:space="preserve"> PAGEREF _Toc69108278 \h </w:instrText>
            </w:r>
            <w:r w:rsidR="00BC0F5C">
              <w:rPr>
                <w:noProof/>
                <w:webHidden/>
              </w:rPr>
            </w:r>
            <w:r w:rsidR="00BC0F5C">
              <w:rPr>
                <w:noProof/>
                <w:webHidden/>
              </w:rPr>
              <w:fldChar w:fldCharType="separate"/>
            </w:r>
            <w:r w:rsidR="00BC0F5C">
              <w:rPr>
                <w:noProof/>
                <w:webHidden/>
              </w:rPr>
              <w:t>11</w:t>
            </w:r>
            <w:r w:rsidR="00BC0F5C">
              <w:rPr>
                <w:noProof/>
                <w:webHidden/>
              </w:rPr>
              <w:fldChar w:fldCharType="end"/>
            </w:r>
          </w:hyperlink>
        </w:p>
        <w:p w14:paraId="2965BF44" w14:textId="3D5F7DE7" w:rsidR="00BC0F5C" w:rsidRDefault="00E02FEB">
          <w:pPr>
            <w:pStyle w:val="TOC2"/>
            <w:rPr>
              <w:rFonts w:asciiTheme="minorHAnsi" w:hAnsiTheme="minorHAnsi" w:cstheme="minorBidi"/>
              <w:noProof/>
            </w:rPr>
          </w:pPr>
          <w:hyperlink w:anchor="_Toc69108279" w:history="1">
            <w:r w:rsidR="00BC0F5C" w:rsidRPr="00920D6E">
              <w:rPr>
                <w:rStyle w:val="Hyperlink"/>
                <w:rFonts w:eastAsia="Times New Roman"/>
                <w:noProof/>
              </w:rPr>
              <w:t>Tūlītēja pēc vakcinācijas aprūpe</w:t>
            </w:r>
            <w:r w:rsidR="00BC0F5C">
              <w:rPr>
                <w:noProof/>
                <w:webHidden/>
              </w:rPr>
              <w:tab/>
            </w:r>
            <w:r w:rsidR="00BC0F5C">
              <w:rPr>
                <w:noProof/>
                <w:webHidden/>
              </w:rPr>
              <w:fldChar w:fldCharType="begin"/>
            </w:r>
            <w:r w:rsidR="00BC0F5C">
              <w:rPr>
                <w:noProof/>
                <w:webHidden/>
              </w:rPr>
              <w:instrText xml:space="preserve"> PAGEREF _Toc69108279 \h </w:instrText>
            </w:r>
            <w:r w:rsidR="00BC0F5C">
              <w:rPr>
                <w:noProof/>
                <w:webHidden/>
              </w:rPr>
            </w:r>
            <w:r w:rsidR="00BC0F5C">
              <w:rPr>
                <w:noProof/>
                <w:webHidden/>
              </w:rPr>
              <w:fldChar w:fldCharType="separate"/>
            </w:r>
            <w:r w:rsidR="00BC0F5C">
              <w:rPr>
                <w:noProof/>
                <w:webHidden/>
              </w:rPr>
              <w:t>11</w:t>
            </w:r>
            <w:r w:rsidR="00BC0F5C">
              <w:rPr>
                <w:noProof/>
                <w:webHidden/>
              </w:rPr>
              <w:fldChar w:fldCharType="end"/>
            </w:r>
          </w:hyperlink>
        </w:p>
        <w:p w14:paraId="3F674B60" w14:textId="15514949" w:rsidR="00BC0F5C" w:rsidRDefault="00E02FEB">
          <w:pPr>
            <w:pStyle w:val="TOC2"/>
            <w:rPr>
              <w:rFonts w:asciiTheme="minorHAnsi" w:hAnsiTheme="minorHAnsi" w:cstheme="minorBidi"/>
              <w:noProof/>
            </w:rPr>
          </w:pPr>
          <w:hyperlink w:anchor="_Toc69108280" w:history="1">
            <w:r w:rsidR="00BC0F5C" w:rsidRPr="00920D6E">
              <w:rPr>
                <w:rStyle w:val="Hyperlink"/>
                <w:rFonts w:eastAsia="Times New Roman"/>
                <w:noProof/>
              </w:rPr>
              <w:t>Covid -19 vakcinācijas fakta dokumentēšana</w:t>
            </w:r>
            <w:r w:rsidR="00BC0F5C">
              <w:rPr>
                <w:noProof/>
                <w:webHidden/>
              </w:rPr>
              <w:tab/>
            </w:r>
            <w:r w:rsidR="00BC0F5C">
              <w:rPr>
                <w:noProof/>
                <w:webHidden/>
              </w:rPr>
              <w:fldChar w:fldCharType="begin"/>
            </w:r>
            <w:r w:rsidR="00BC0F5C">
              <w:rPr>
                <w:noProof/>
                <w:webHidden/>
              </w:rPr>
              <w:instrText xml:space="preserve"> PAGEREF _Toc69108280 \h </w:instrText>
            </w:r>
            <w:r w:rsidR="00BC0F5C">
              <w:rPr>
                <w:noProof/>
                <w:webHidden/>
              </w:rPr>
            </w:r>
            <w:r w:rsidR="00BC0F5C">
              <w:rPr>
                <w:noProof/>
                <w:webHidden/>
              </w:rPr>
              <w:fldChar w:fldCharType="separate"/>
            </w:r>
            <w:r w:rsidR="00BC0F5C">
              <w:rPr>
                <w:noProof/>
                <w:webHidden/>
              </w:rPr>
              <w:t>13</w:t>
            </w:r>
            <w:r w:rsidR="00BC0F5C">
              <w:rPr>
                <w:noProof/>
                <w:webHidden/>
              </w:rPr>
              <w:fldChar w:fldCharType="end"/>
            </w:r>
          </w:hyperlink>
        </w:p>
        <w:p w14:paraId="78C37A23" w14:textId="3B2D60DE" w:rsidR="00BC0F5C" w:rsidRDefault="00E02FEB">
          <w:pPr>
            <w:pStyle w:val="TOC2"/>
            <w:rPr>
              <w:rFonts w:asciiTheme="minorHAnsi" w:hAnsiTheme="minorHAnsi" w:cstheme="minorBidi"/>
              <w:noProof/>
            </w:rPr>
          </w:pPr>
          <w:hyperlink w:anchor="_Toc69108281" w:history="1">
            <w:r w:rsidR="00BC0F5C" w:rsidRPr="00920D6E">
              <w:rPr>
                <w:rStyle w:val="Hyperlink"/>
                <w:rFonts w:eastAsia="Times New Roman"/>
                <w:noProof/>
              </w:rPr>
              <w:t>Papildus devas no viena flakona</w:t>
            </w:r>
            <w:r w:rsidR="00BC0F5C">
              <w:rPr>
                <w:noProof/>
                <w:webHidden/>
              </w:rPr>
              <w:tab/>
            </w:r>
            <w:r w:rsidR="00BC0F5C">
              <w:rPr>
                <w:noProof/>
                <w:webHidden/>
              </w:rPr>
              <w:fldChar w:fldCharType="begin"/>
            </w:r>
            <w:r w:rsidR="00BC0F5C">
              <w:rPr>
                <w:noProof/>
                <w:webHidden/>
              </w:rPr>
              <w:instrText xml:space="preserve"> PAGEREF _Toc69108281 \h </w:instrText>
            </w:r>
            <w:r w:rsidR="00BC0F5C">
              <w:rPr>
                <w:noProof/>
                <w:webHidden/>
              </w:rPr>
            </w:r>
            <w:r w:rsidR="00BC0F5C">
              <w:rPr>
                <w:noProof/>
                <w:webHidden/>
              </w:rPr>
              <w:fldChar w:fldCharType="separate"/>
            </w:r>
            <w:r w:rsidR="00BC0F5C">
              <w:rPr>
                <w:noProof/>
                <w:webHidden/>
              </w:rPr>
              <w:t>15</w:t>
            </w:r>
            <w:r w:rsidR="00BC0F5C">
              <w:rPr>
                <w:noProof/>
                <w:webHidden/>
              </w:rPr>
              <w:fldChar w:fldCharType="end"/>
            </w:r>
          </w:hyperlink>
        </w:p>
        <w:p w14:paraId="7E318FDD" w14:textId="55E0C03B" w:rsidR="00BC0F5C" w:rsidRDefault="00E02FEB">
          <w:pPr>
            <w:pStyle w:val="TOC1"/>
            <w:tabs>
              <w:tab w:val="right" w:leader="dot" w:pos="9040"/>
            </w:tabs>
            <w:rPr>
              <w:rFonts w:asciiTheme="minorHAnsi" w:hAnsiTheme="minorHAnsi" w:cstheme="minorBidi"/>
              <w:noProof/>
            </w:rPr>
          </w:pPr>
          <w:hyperlink w:anchor="_Toc69108282" w:history="1">
            <w:r w:rsidR="00BC0F5C" w:rsidRPr="00920D6E">
              <w:rPr>
                <w:rStyle w:val="Hyperlink"/>
                <w:rFonts w:eastAsia="Times New Roman"/>
                <w:noProof/>
                <w:lang w:val="lv-LV"/>
              </w:rPr>
              <w:t>III Īpašas pacientu grupas</w:t>
            </w:r>
            <w:r w:rsidR="00BC0F5C">
              <w:rPr>
                <w:noProof/>
                <w:webHidden/>
              </w:rPr>
              <w:tab/>
            </w:r>
            <w:r w:rsidR="00BC0F5C">
              <w:rPr>
                <w:noProof/>
                <w:webHidden/>
              </w:rPr>
              <w:fldChar w:fldCharType="begin"/>
            </w:r>
            <w:r w:rsidR="00BC0F5C">
              <w:rPr>
                <w:noProof/>
                <w:webHidden/>
              </w:rPr>
              <w:instrText xml:space="preserve"> PAGEREF _Toc69108282 \h </w:instrText>
            </w:r>
            <w:r w:rsidR="00BC0F5C">
              <w:rPr>
                <w:noProof/>
                <w:webHidden/>
              </w:rPr>
            </w:r>
            <w:r w:rsidR="00BC0F5C">
              <w:rPr>
                <w:noProof/>
                <w:webHidden/>
              </w:rPr>
              <w:fldChar w:fldCharType="separate"/>
            </w:r>
            <w:r w:rsidR="00BC0F5C">
              <w:rPr>
                <w:noProof/>
                <w:webHidden/>
              </w:rPr>
              <w:t>17</w:t>
            </w:r>
            <w:r w:rsidR="00BC0F5C">
              <w:rPr>
                <w:noProof/>
                <w:webHidden/>
              </w:rPr>
              <w:fldChar w:fldCharType="end"/>
            </w:r>
          </w:hyperlink>
        </w:p>
        <w:p w14:paraId="4E691AEE" w14:textId="65BFC639" w:rsidR="00BC0F5C" w:rsidRDefault="00E02FEB">
          <w:pPr>
            <w:pStyle w:val="TOC2"/>
            <w:rPr>
              <w:rFonts w:asciiTheme="minorHAnsi" w:hAnsiTheme="minorHAnsi" w:cstheme="minorBidi"/>
              <w:noProof/>
            </w:rPr>
          </w:pPr>
          <w:hyperlink w:anchor="_Toc69108283" w:history="1">
            <w:r w:rsidR="00BC0F5C" w:rsidRPr="00920D6E">
              <w:rPr>
                <w:rStyle w:val="Hyperlink"/>
                <w:rFonts w:eastAsia="Times New Roman"/>
                <w:noProof/>
              </w:rPr>
              <w:t>Vakcinācija personām ar SARS-CoV-2 infekciju vai zināmu kontaktu</w:t>
            </w:r>
            <w:r w:rsidR="00BC0F5C" w:rsidRPr="00920D6E">
              <w:rPr>
                <w:rStyle w:val="Hyperlink"/>
                <w:rFonts w:eastAsia="Times New Roman"/>
                <w:iCs/>
                <w:noProof/>
              </w:rPr>
              <w:t>.</w:t>
            </w:r>
            <w:r w:rsidR="00BC0F5C">
              <w:rPr>
                <w:noProof/>
                <w:webHidden/>
              </w:rPr>
              <w:tab/>
            </w:r>
            <w:r w:rsidR="00BC0F5C">
              <w:rPr>
                <w:noProof/>
                <w:webHidden/>
              </w:rPr>
              <w:fldChar w:fldCharType="begin"/>
            </w:r>
            <w:r w:rsidR="00BC0F5C">
              <w:rPr>
                <w:noProof/>
                <w:webHidden/>
              </w:rPr>
              <w:instrText xml:space="preserve"> PAGEREF _Toc69108283 \h </w:instrText>
            </w:r>
            <w:r w:rsidR="00BC0F5C">
              <w:rPr>
                <w:noProof/>
                <w:webHidden/>
              </w:rPr>
            </w:r>
            <w:r w:rsidR="00BC0F5C">
              <w:rPr>
                <w:noProof/>
                <w:webHidden/>
              </w:rPr>
              <w:fldChar w:fldCharType="separate"/>
            </w:r>
            <w:r w:rsidR="00BC0F5C">
              <w:rPr>
                <w:noProof/>
                <w:webHidden/>
              </w:rPr>
              <w:t>17</w:t>
            </w:r>
            <w:r w:rsidR="00BC0F5C">
              <w:rPr>
                <w:noProof/>
                <w:webHidden/>
              </w:rPr>
              <w:fldChar w:fldCharType="end"/>
            </w:r>
          </w:hyperlink>
        </w:p>
        <w:p w14:paraId="313AE9DD" w14:textId="46B01C63" w:rsidR="00BC0F5C" w:rsidRDefault="00E02FEB">
          <w:pPr>
            <w:pStyle w:val="TOC2"/>
            <w:rPr>
              <w:rFonts w:asciiTheme="minorHAnsi" w:hAnsiTheme="minorHAnsi" w:cstheme="minorBidi"/>
              <w:noProof/>
            </w:rPr>
          </w:pPr>
          <w:hyperlink w:anchor="_Toc69108284" w:history="1">
            <w:r w:rsidR="00BC0F5C" w:rsidRPr="00920D6E">
              <w:rPr>
                <w:rStyle w:val="Hyperlink"/>
                <w:rFonts w:eastAsia="Times New Roman"/>
                <w:noProof/>
              </w:rPr>
              <w:t>Atsevišķu populāciju imunizācija</w:t>
            </w:r>
            <w:r w:rsidR="00BC0F5C">
              <w:rPr>
                <w:noProof/>
                <w:webHidden/>
              </w:rPr>
              <w:tab/>
            </w:r>
            <w:r w:rsidR="00BC0F5C">
              <w:rPr>
                <w:noProof/>
                <w:webHidden/>
              </w:rPr>
              <w:fldChar w:fldCharType="begin"/>
            </w:r>
            <w:r w:rsidR="00BC0F5C">
              <w:rPr>
                <w:noProof/>
                <w:webHidden/>
              </w:rPr>
              <w:instrText xml:space="preserve"> PAGEREF _Toc69108284 \h </w:instrText>
            </w:r>
            <w:r w:rsidR="00BC0F5C">
              <w:rPr>
                <w:noProof/>
                <w:webHidden/>
              </w:rPr>
            </w:r>
            <w:r w:rsidR="00BC0F5C">
              <w:rPr>
                <w:noProof/>
                <w:webHidden/>
              </w:rPr>
              <w:fldChar w:fldCharType="separate"/>
            </w:r>
            <w:r w:rsidR="00BC0F5C">
              <w:rPr>
                <w:noProof/>
                <w:webHidden/>
              </w:rPr>
              <w:t>17</w:t>
            </w:r>
            <w:r w:rsidR="00BC0F5C">
              <w:rPr>
                <w:noProof/>
                <w:webHidden/>
              </w:rPr>
              <w:fldChar w:fldCharType="end"/>
            </w:r>
          </w:hyperlink>
        </w:p>
        <w:p w14:paraId="3C2A8F1D" w14:textId="1FC80214" w:rsidR="00BC0F5C" w:rsidRDefault="00E02FEB">
          <w:pPr>
            <w:pStyle w:val="TOC1"/>
            <w:tabs>
              <w:tab w:val="right" w:leader="dot" w:pos="9040"/>
            </w:tabs>
            <w:rPr>
              <w:rFonts w:asciiTheme="minorHAnsi" w:hAnsiTheme="minorHAnsi" w:cstheme="minorBidi"/>
              <w:noProof/>
            </w:rPr>
          </w:pPr>
          <w:hyperlink w:anchor="_Toc69108285" w:history="1">
            <w:r w:rsidR="00BC0F5C" w:rsidRPr="00920D6E">
              <w:rPr>
                <w:rStyle w:val="Hyperlink"/>
                <w:rFonts w:eastAsia="Times New Roman"/>
                <w:noProof/>
                <w:lang w:val="lv-LV"/>
              </w:rPr>
              <w:t>III Papildu informācija pacienta konsultēšanai par vakcināciju</w:t>
            </w:r>
            <w:r w:rsidR="00BC0F5C">
              <w:rPr>
                <w:noProof/>
                <w:webHidden/>
              </w:rPr>
              <w:tab/>
            </w:r>
            <w:r w:rsidR="00BC0F5C">
              <w:rPr>
                <w:noProof/>
                <w:webHidden/>
              </w:rPr>
              <w:fldChar w:fldCharType="begin"/>
            </w:r>
            <w:r w:rsidR="00BC0F5C">
              <w:rPr>
                <w:noProof/>
                <w:webHidden/>
              </w:rPr>
              <w:instrText xml:space="preserve"> PAGEREF _Toc69108285 \h </w:instrText>
            </w:r>
            <w:r w:rsidR="00BC0F5C">
              <w:rPr>
                <w:noProof/>
                <w:webHidden/>
              </w:rPr>
            </w:r>
            <w:r w:rsidR="00BC0F5C">
              <w:rPr>
                <w:noProof/>
                <w:webHidden/>
              </w:rPr>
              <w:fldChar w:fldCharType="separate"/>
            </w:r>
            <w:r w:rsidR="00BC0F5C">
              <w:rPr>
                <w:noProof/>
                <w:webHidden/>
              </w:rPr>
              <w:t>20</w:t>
            </w:r>
            <w:r w:rsidR="00BC0F5C">
              <w:rPr>
                <w:noProof/>
                <w:webHidden/>
              </w:rPr>
              <w:fldChar w:fldCharType="end"/>
            </w:r>
          </w:hyperlink>
        </w:p>
        <w:p w14:paraId="47C11E7B" w14:textId="07F12815" w:rsidR="00BC0F5C" w:rsidRDefault="00E02FEB">
          <w:pPr>
            <w:pStyle w:val="TOC2"/>
            <w:rPr>
              <w:rFonts w:asciiTheme="minorHAnsi" w:hAnsiTheme="minorHAnsi" w:cstheme="minorBidi"/>
              <w:noProof/>
            </w:rPr>
          </w:pPr>
          <w:hyperlink w:anchor="_Toc69108286" w:history="1">
            <w:r w:rsidR="00BC0F5C" w:rsidRPr="00920D6E">
              <w:rPr>
                <w:rStyle w:val="Hyperlink"/>
                <w:rFonts w:eastAsia="Times New Roman"/>
                <w:noProof/>
              </w:rPr>
              <w:t>Vakcīnas reakcija</w:t>
            </w:r>
            <w:r w:rsidR="00BC0F5C">
              <w:rPr>
                <w:noProof/>
                <w:webHidden/>
              </w:rPr>
              <w:tab/>
            </w:r>
            <w:r w:rsidR="00BC0F5C">
              <w:rPr>
                <w:noProof/>
                <w:webHidden/>
              </w:rPr>
              <w:fldChar w:fldCharType="begin"/>
            </w:r>
            <w:r w:rsidR="00BC0F5C">
              <w:rPr>
                <w:noProof/>
                <w:webHidden/>
              </w:rPr>
              <w:instrText xml:space="preserve"> PAGEREF _Toc69108286 \h </w:instrText>
            </w:r>
            <w:r w:rsidR="00BC0F5C">
              <w:rPr>
                <w:noProof/>
                <w:webHidden/>
              </w:rPr>
            </w:r>
            <w:r w:rsidR="00BC0F5C">
              <w:rPr>
                <w:noProof/>
                <w:webHidden/>
              </w:rPr>
              <w:fldChar w:fldCharType="separate"/>
            </w:r>
            <w:r w:rsidR="00BC0F5C">
              <w:rPr>
                <w:noProof/>
                <w:webHidden/>
              </w:rPr>
              <w:t>20</w:t>
            </w:r>
            <w:r w:rsidR="00BC0F5C">
              <w:rPr>
                <w:noProof/>
                <w:webHidden/>
              </w:rPr>
              <w:fldChar w:fldCharType="end"/>
            </w:r>
          </w:hyperlink>
        </w:p>
        <w:p w14:paraId="56BB3172" w14:textId="3406763D" w:rsidR="00BC0F5C" w:rsidRDefault="00E02FEB">
          <w:pPr>
            <w:pStyle w:val="TOC2"/>
            <w:rPr>
              <w:rFonts w:asciiTheme="minorHAnsi" w:hAnsiTheme="minorHAnsi" w:cstheme="minorBidi"/>
              <w:noProof/>
            </w:rPr>
          </w:pPr>
          <w:hyperlink w:anchor="_Toc69108287" w:history="1">
            <w:r w:rsidR="00BC0F5C" w:rsidRPr="00920D6E">
              <w:rPr>
                <w:rStyle w:val="Hyperlink"/>
                <w:rFonts w:eastAsia="Times New Roman"/>
                <w:noProof/>
              </w:rPr>
              <w:t>Vakcīnas efektivitāte</w:t>
            </w:r>
            <w:r w:rsidR="00BC0F5C">
              <w:rPr>
                <w:noProof/>
                <w:webHidden/>
              </w:rPr>
              <w:tab/>
            </w:r>
            <w:r w:rsidR="00BC0F5C">
              <w:rPr>
                <w:noProof/>
                <w:webHidden/>
              </w:rPr>
              <w:fldChar w:fldCharType="begin"/>
            </w:r>
            <w:r w:rsidR="00BC0F5C">
              <w:rPr>
                <w:noProof/>
                <w:webHidden/>
              </w:rPr>
              <w:instrText xml:space="preserve"> PAGEREF _Toc69108287 \h </w:instrText>
            </w:r>
            <w:r w:rsidR="00BC0F5C">
              <w:rPr>
                <w:noProof/>
                <w:webHidden/>
              </w:rPr>
            </w:r>
            <w:r w:rsidR="00BC0F5C">
              <w:rPr>
                <w:noProof/>
                <w:webHidden/>
              </w:rPr>
              <w:fldChar w:fldCharType="separate"/>
            </w:r>
            <w:r w:rsidR="00BC0F5C">
              <w:rPr>
                <w:noProof/>
                <w:webHidden/>
              </w:rPr>
              <w:t>20</w:t>
            </w:r>
            <w:r w:rsidR="00BC0F5C">
              <w:rPr>
                <w:noProof/>
                <w:webHidden/>
              </w:rPr>
              <w:fldChar w:fldCharType="end"/>
            </w:r>
          </w:hyperlink>
        </w:p>
        <w:p w14:paraId="6664B74E" w14:textId="148EF5EE" w:rsidR="00BC0F5C" w:rsidRDefault="00E02FEB">
          <w:pPr>
            <w:pStyle w:val="TOC2"/>
            <w:rPr>
              <w:rFonts w:asciiTheme="minorHAnsi" w:hAnsiTheme="minorHAnsi" w:cstheme="minorBidi"/>
              <w:noProof/>
            </w:rPr>
          </w:pPr>
          <w:hyperlink w:anchor="_Toc69108288" w:history="1">
            <w:r w:rsidR="00BC0F5C" w:rsidRPr="00920D6E">
              <w:rPr>
                <w:rStyle w:val="Hyperlink"/>
                <w:rFonts w:eastAsia="Times New Roman"/>
                <w:noProof/>
              </w:rPr>
              <w:t>SARS-CoV-2 testa rezultātu interpretācija vakcinētām personām</w:t>
            </w:r>
            <w:r w:rsidR="00BC0F5C">
              <w:rPr>
                <w:noProof/>
                <w:webHidden/>
              </w:rPr>
              <w:tab/>
            </w:r>
            <w:r w:rsidR="00BC0F5C">
              <w:rPr>
                <w:noProof/>
                <w:webHidden/>
              </w:rPr>
              <w:fldChar w:fldCharType="begin"/>
            </w:r>
            <w:r w:rsidR="00BC0F5C">
              <w:rPr>
                <w:noProof/>
                <w:webHidden/>
              </w:rPr>
              <w:instrText xml:space="preserve"> PAGEREF _Toc69108288 \h </w:instrText>
            </w:r>
            <w:r w:rsidR="00BC0F5C">
              <w:rPr>
                <w:noProof/>
                <w:webHidden/>
              </w:rPr>
            </w:r>
            <w:r w:rsidR="00BC0F5C">
              <w:rPr>
                <w:noProof/>
                <w:webHidden/>
              </w:rPr>
              <w:fldChar w:fldCharType="separate"/>
            </w:r>
            <w:r w:rsidR="00BC0F5C">
              <w:rPr>
                <w:noProof/>
                <w:webHidden/>
              </w:rPr>
              <w:t>20</w:t>
            </w:r>
            <w:r w:rsidR="00BC0F5C">
              <w:rPr>
                <w:noProof/>
                <w:webHidden/>
              </w:rPr>
              <w:fldChar w:fldCharType="end"/>
            </w:r>
          </w:hyperlink>
        </w:p>
        <w:p w14:paraId="40D923D2" w14:textId="741D43CC" w:rsidR="00BC0F5C" w:rsidRDefault="00E02FEB">
          <w:pPr>
            <w:pStyle w:val="TOC1"/>
            <w:tabs>
              <w:tab w:val="right" w:leader="dot" w:pos="9040"/>
            </w:tabs>
            <w:rPr>
              <w:rFonts w:asciiTheme="minorHAnsi" w:hAnsiTheme="minorHAnsi" w:cstheme="minorBidi"/>
              <w:noProof/>
            </w:rPr>
          </w:pPr>
          <w:hyperlink w:anchor="_Toc69108289" w:history="1">
            <w:r w:rsidR="00BC0F5C" w:rsidRPr="00920D6E">
              <w:rPr>
                <w:rStyle w:val="Hyperlink"/>
                <w:rFonts w:eastAsia="Times New Roman"/>
                <w:noProof/>
                <w:lang w:val="lv-LV"/>
              </w:rPr>
              <w:t>IV Ziņošana par vakcīnas izraisītām blakusparādībām</w:t>
            </w:r>
            <w:r w:rsidR="00BC0F5C">
              <w:rPr>
                <w:noProof/>
                <w:webHidden/>
              </w:rPr>
              <w:tab/>
            </w:r>
            <w:r w:rsidR="00BC0F5C">
              <w:rPr>
                <w:noProof/>
                <w:webHidden/>
              </w:rPr>
              <w:fldChar w:fldCharType="begin"/>
            </w:r>
            <w:r w:rsidR="00BC0F5C">
              <w:rPr>
                <w:noProof/>
                <w:webHidden/>
              </w:rPr>
              <w:instrText xml:space="preserve"> PAGEREF _Toc69108289 \h </w:instrText>
            </w:r>
            <w:r w:rsidR="00BC0F5C">
              <w:rPr>
                <w:noProof/>
                <w:webHidden/>
              </w:rPr>
            </w:r>
            <w:r w:rsidR="00BC0F5C">
              <w:rPr>
                <w:noProof/>
                <w:webHidden/>
              </w:rPr>
              <w:fldChar w:fldCharType="separate"/>
            </w:r>
            <w:r w:rsidR="00BC0F5C">
              <w:rPr>
                <w:noProof/>
                <w:webHidden/>
              </w:rPr>
              <w:t>21</w:t>
            </w:r>
            <w:r w:rsidR="00BC0F5C">
              <w:rPr>
                <w:noProof/>
                <w:webHidden/>
              </w:rPr>
              <w:fldChar w:fldCharType="end"/>
            </w:r>
          </w:hyperlink>
        </w:p>
        <w:p w14:paraId="65400C20" w14:textId="503E6632" w:rsidR="00BC0F5C" w:rsidRDefault="00E02FEB">
          <w:pPr>
            <w:pStyle w:val="TOC1"/>
            <w:tabs>
              <w:tab w:val="right" w:leader="dot" w:pos="9040"/>
            </w:tabs>
            <w:rPr>
              <w:rFonts w:asciiTheme="minorHAnsi" w:hAnsiTheme="minorHAnsi" w:cstheme="minorBidi"/>
              <w:noProof/>
            </w:rPr>
          </w:pPr>
          <w:hyperlink r:id="rId11" w:anchor="_Toc69108290" w:history="1">
            <w:r w:rsidR="00BC0F5C" w:rsidRPr="00920D6E">
              <w:rPr>
                <w:rStyle w:val="Hyperlink"/>
                <w:noProof/>
                <w:lang w:val="lv-LV"/>
              </w:rPr>
              <w:t xml:space="preserve">Pielikums I </w:t>
            </w:r>
            <w:r w:rsidR="00BC0F5C" w:rsidRPr="00920D6E">
              <w:rPr>
                <w:rStyle w:val="Hyperlink"/>
                <w:rFonts w:cstheme="minorHAnsi"/>
                <w:noProof/>
                <w:lang w:val="lv-LV"/>
              </w:rPr>
              <w:t>Pārbaudes punktu saraksts (</w:t>
            </w:r>
            <w:r w:rsidR="00BC0F5C" w:rsidRPr="00920D6E">
              <w:rPr>
                <w:rStyle w:val="Hyperlink"/>
                <w:rFonts w:cstheme="minorHAnsi"/>
                <w:i/>
                <w:noProof/>
              </w:rPr>
              <w:t>Checklist</w:t>
            </w:r>
            <w:r w:rsidR="00BC0F5C" w:rsidRPr="00920D6E">
              <w:rPr>
                <w:rStyle w:val="Hyperlink"/>
                <w:rFonts w:cstheme="minorHAnsi"/>
                <w:noProof/>
                <w:lang w:val="lv-LV"/>
              </w:rPr>
              <w:t>) COVID 19 vakcinācija</w:t>
            </w:r>
            <w:r w:rsidR="00BC0F5C">
              <w:rPr>
                <w:noProof/>
                <w:webHidden/>
              </w:rPr>
              <w:tab/>
            </w:r>
            <w:r w:rsidR="00BC0F5C">
              <w:rPr>
                <w:noProof/>
                <w:webHidden/>
              </w:rPr>
              <w:fldChar w:fldCharType="begin"/>
            </w:r>
            <w:r w:rsidR="00BC0F5C">
              <w:rPr>
                <w:noProof/>
                <w:webHidden/>
              </w:rPr>
              <w:instrText xml:space="preserve"> PAGEREF _Toc69108290 \h </w:instrText>
            </w:r>
            <w:r w:rsidR="00BC0F5C">
              <w:rPr>
                <w:noProof/>
                <w:webHidden/>
              </w:rPr>
            </w:r>
            <w:r w:rsidR="00BC0F5C">
              <w:rPr>
                <w:noProof/>
                <w:webHidden/>
              </w:rPr>
              <w:fldChar w:fldCharType="separate"/>
            </w:r>
            <w:r w:rsidR="00BC0F5C">
              <w:rPr>
                <w:noProof/>
                <w:webHidden/>
              </w:rPr>
              <w:t>23</w:t>
            </w:r>
            <w:r w:rsidR="00BC0F5C">
              <w:rPr>
                <w:noProof/>
                <w:webHidden/>
              </w:rPr>
              <w:fldChar w:fldCharType="end"/>
            </w:r>
          </w:hyperlink>
        </w:p>
        <w:p w14:paraId="651E037C" w14:textId="6C64EC8E" w:rsidR="00BC0F5C" w:rsidRDefault="00E02FEB">
          <w:pPr>
            <w:pStyle w:val="TOC1"/>
            <w:tabs>
              <w:tab w:val="right" w:leader="dot" w:pos="9040"/>
            </w:tabs>
            <w:rPr>
              <w:rFonts w:asciiTheme="minorHAnsi" w:hAnsiTheme="minorHAnsi" w:cstheme="minorBidi"/>
              <w:noProof/>
            </w:rPr>
          </w:pPr>
          <w:hyperlink w:anchor="_Toc69108291" w:history="1">
            <w:r w:rsidR="00BC0F5C" w:rsidRPr="00920D6E">
              <w:rPr>
                <w:rStyle w:val="Hyperlink"/>
                <w:noProof/>
                <w:lang w:val="lv-LV"/>
              </w:rPr>
              <w:t>Pielikums II Vakcīnu pieprasījums un pārskats par norakstīšanu</w:t>
            </w:r>
            <w:r w:rsidR="00BC0F5C">
              <w:rPr>
                <w:noProof/>
                <w:webHidden/>
              </w:rPr>
              <w:tab/>
            </w:r>
            <w:r w:rsidR="00BC0F5C">
              <w:rPr>
                <w:noProof/>
                <w:webHidden/>
              </w:rPr>
              <w:fldChar w:fldCharType="begin"/>
            </w:r>
            <w:r w:rsidR="00BC0F5C">
              <w:rPr>
                <w:noProof/>
                <w:webHidden/>
              </w:rPr>
              <w:instrText xml:space="preserve"> PAGEREF _Toc69108291 \h </w:instrText>
            </w:r>
            <w:r w:rsidR="00BC0F5C">
              <w:rPr>
                <w:noProof/>
                <w:webHidden/>
              </w:rPr>
            </w:r>
            <w:r w:rsidR="00BC0F5C">
              <w:rPr>
                <w:noProof/>
                <w:webHidden/>
              </w:rPr>
              <w:fldChar w:fldCharType="separate"/>
            </w:r>
            <w:r w:rsidR="00BC0F5C">
              <w:rPr>
                <w:noProof/>
                <w:webHidden/>
              </w:rPr>
              <w:t>25</w:t>
            </w:r>
            <w:r w:rsidR="00BC0F5C">
              <w:rPr>
                <w:noProof/>
                <w:webHidden/>
              </w:rPr>
              <w:fldChar w:fldCharType="end"/>
            </w:r>
          </w:hyperlink>
        </w:p>
        <w:p w14:paraId="4B78A069" w14:textId="4BA27997" w:rsidR="00BC0F5C" w:rsidRDefault="00E02FEB">
          <w:pPr>
            <w:pStyle w:val="TOC1"/>
            <w:tabs>
              <w:tab w:val="right" w:leader="dot" w:pos="9040"/>
            </w:tabs>
            <w:rPr>
              <w:rFonts w:asciiTheme="minorHAnsi" w:hAnsiTheme="minorHAnsi" w:cstheme="minorBidi"/>
              <w:noProof/>
            </w:rPr>
          </w:pPr>
          <w:hyperlink w:anchor="_Toc69108292" w:history="1">
            <w:r w:rsidR="00BC0F5C" w:rsidRPr="00920D6E">
              <w:rPr>
                <w:rStyle w:val="Hyperlink"/>
                <w:noProof/>
                <w:lang w:val="lv-LV"/>
              </w:rPr>
              <w:t>Pielikums III Vakcīnu salīdzinājums.</w:t>
            </w:r>
            <w:r w:rsidR="00BC0F5C">
              <w:rPr>
                <w:noProof/>
                <w:webHidden/>
              </w:rPr>
              <w:tab/>
            </w:r>
            <w:r w:rsidR="00BC0F5C">
              <w:rPr>
                <w:noProof/>
                <w:webHidden/>
              </w:rPr>
              <w:fldChar w:fldCharType="begin"/>
            </w:r>
            <w:r w:rsidR="00BC0F5C">
              <w:rPr>
                <w:noProof/>
                <w:webHidden/>
              </w:rPr>
              <w:instrText xml:space="preserve"> PAGEREF _Toc69108292 \h </w:instrText>
            </w:r>
            <w:r w:rsidR="00BC0F5C">
              <w:rPr>
                <w:noProof/>
                <w:webHidden/>
              </w:rPr>
            </w:r>
            <w:r w:rsidR="00BC0F5C">
              <w:rPr>
                <w:noProof/>
                <w:webHidden/>
              </w:rPr>
              <w:fldChar w:fldCharType="separate"/>
            </w:r>
            <w:r w:rsidR="00BC0F5C">
              <w:rPr>
                <w:noProof/>
                <w:webHidden/>
              </w:rPr>
              <w:t>27</w:t>
            </w:r>
            <w:r w:rsidR="00BC0F5C">
              <w:rPr>
                <w:noProof/>
                <w:webHidden/>
              </w:rPr>
              <w:fldChar w:fldCharType="end"/>
            </w:r>
          </w:hyperlink>
        </w:p>
        <w:p w14:paraId="6DAEB95A" w14:textId="06024E9E" w:rsidR="00BC0F5C" w:rsidRDefault="00E02FEB">
          <w:pPr>
            <w:pStyle w:val="TOC1"/>
            <w:tabs>
              <w:tab w:val="right" w:leader="dot" w:pos="9040"/>
            </w:tabs>
            <w:rPr>
              <w:rFonts w:asciiTheme="minorHAnsi" w:hAnsiTheme="minorHAnsi" w:cstheme="minorBidi"/>
              <w:noProof/>
            </w:rPr>
          </w:pPr>
          <w:hyperlink r:id="rId12" w:anchor="_Toc69108293" w:history="1">
            <w:r w:rsidR="00BC0F5C" w:rsidRPr="00920D6E">
              <w:rPr>
                <w:rStyle w:val="Hyperlink"/>
                <w:noProof/>
                <w:lang w:val="lv-LV"/>
              </w:rPr>
              <w:t>Pielikums IV Veidlapa pacienta veselības stāvokļa novērtēšana pirms vakcinācijas pret Covid-19 veikšanas</w:t>
            </w:r>
            <w:r w:rsidR="00BC0F5C">
              <w:rPr>
                <w:noProof/>
                <w:webHidden/>
              </w:rPr>
              <w:tab/>
            </w:r>
            <w:r w:rsidR="00BC0F5C">
              <w:rPr>
                <w:noProof/>
                <w:webHidden/>
              </w:rPr>
              <w:fldChar w:fldCharType="begin"/>
            </w:r>
            <w:r w:rsidR="00BC0F5C">
              <w:rPr>
                <w:noProof/>
                <w:webHidden/>
              </w:rPr>
              <w:instrText xml:space="preserve"> PAGEREF _Toc69108293 \h </w:instrText>
            </w:r>
            <w:r w:rsidR="00BC0F5C">
              <w:rPr>
                <w:noProof/>
                <w:webHidden/>
              </w:rPr>
            </w:r>
            <w:r w:rsidR="00BC0F5C">
              <w:rPr>
                <w:noProof/>
                <w:webHidden/>
              </w:rPr>
              <w:fldChar w:fldCharType="separate"/>
            </w:r>
            <w:r w:rsidR="00BC0F5C">
              <w:rPr>
                <w:noProof/>
                <w:webHidden/>
              </w:rPr>
              <w:t>29</w:t>
            </w:r>
            <w:r w:rsidR="00BC0F5C">
              <w:rPr>
                <w:noProof/>
                <w:webHidden/>
              </w:rPr>
              <w:fldChar w:fldCharType="end"/>
            </w:r>
          </w:hyperlink>
        </w:p>
        <w:p w14:paraId="6309B066" w14:textId="58D38FB9" w:rsidR="00BC0F5C" w:rsidRDefault="00E02FEB">
          <w:pPr>
            <w:pStyle w:val="TOC1"/>
            <w:tabs>
              <w:tab w:val="right" w:leader="dot" w:pos="9040"/>
            </w:tabs>
            <w:rPr>
              <w:rFonts w:asciiTheme="minorHAnsi" w:hAnsiTheme="minorHAnsi" w:cstheme="minorBidi"/>
              <w:noProof/>
            </w:rPr>
          </w:pPr>
          <w:hyperlink w:anchor="_Toc69108294" w:history="1">
            <w:r w:rsidR="00BC0F5C" w:rsidRPr="00920D6E">
              <w:rPr>
                <w:rStyle w:val="Hyperlink"/>
                <w:noProof/>
              </w:rPr>
              <w:t>Pielikums V  Prioritāri vakcinējamas personu grupas un indikācijas E-veselībā</w:t>
            </w:r>
            <w:r w:rsidR="00BC0F5C">
              <w:rPr>
                <w:noProof/>
                <w:webHidden/>
              </w:rPr>
              <w:tab/>
            </w:r>
            <w:r w:rsidR="00BC0F5C">
              <w:rPr>
                <w:noProof/>
                <w:webHidden/>
              </w:rPr>
              <w:fldChar w:fldCharType="begin"/>
            </w:r>
            <w:r w:rsidR="00BC0F5C">
              <w:rPr>
                <w:noProof/>
                <w:webHidden/>
              </w:rPr>
              <w:instrText xml:space="preserve"> PAGEREF _Toc69108294 \h </w:instrText>
            </w:r>
            <w:r w:rsidR="00BC0F5C">
              <w:rPr>
                <w:noProof/>
                <w:webHidden/>
              </w:rPr>
            </w:r>
            <w:r w:rsidR="00BC0F5C">
              <w:rPr>
                <w:noProof/>
                <w:webHidden/>
              </w:rPr>
              <w:fldChar w:fldCharType="separate"/>
            </w:r>
            <w:r w:rsidR="00BC0F5C">
              <w:rPr>
                <w:noProof/>
                <w:webHidden/>
              </w:rPr>
              <w:t>30</w:t>
            </w:r>
            <w:r w:rsidR="00BC0F5C">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19E5BC22"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14:paraId="73C3A330" w14:textId="77777777" w:rsidR="00695DF8" w:rsidRDefault="00695DF8" w:rsidP="00695DF8">
      <w:pPr>
        <w:rPr>
          <w:rFonts w:eastAsia="Times New Roman" w:cs="Times New Roman"/>
          <w:sz w:val="16"/>
          <w:szCs w:val="16"/>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5FEF3DF" w:rsidR="4B82A432" w:rsidRPr="005A0CB5" w:rsidRDefault="00BF035D" w:rsidP="00A05E45">
      <w:pPr>
        <w:pStyle w:val="Heading1"/>
        <w:rPr>
          <w:rFonts w:eastAsia="Times New Roman" w:cs="Times New Roman"/>
          <w:sz w:val="22"/>
          <w:szCs w:val="22"/>
          <w:lang w:val="lv-LV"/>
        </w:rPr>
      </w:pPr>
      <w:bookmarkStart w:id="0" w:name="_Toc60039802"/>
      <w:bookmarkStart w:id="1" w:name="_Toc69108261"/>
      <w:r w:rsidRPr="005A0CB5">
        <w:rPr>
          <w:rFonts w:eastAsia="Times New Roman" w:cs="Times New Roman"/>
          <w:sz w:val="22"/>
          <w:szCs w:val="22"/>
          <w:lang w:val="lv-LV"/>
        </w:rPr>
        <w:t xml:space="preserve">Informācija </w:t>
      </w:r>
      <w:r w:rsidR="001C54AF" w:rsidRPr="005A0CB5">
        <w:rPr>
          <w:rFonts w:eastAsia="Times New Roman" w:cs="Times New Roman"/>
          <w:sz w:val="22"/>
          <w:szCs w:val="22"/>
          <w:lang w:val="lv-LV"/>
        </w:rPr>
        <w:t xml:space="preserve">par sagatavošanos </w:t>
      </w:r>
      <w:r w:rsidRPr="005A0CB5">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69108262"/>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5601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5601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5601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5601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5601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69108263"/>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56013B">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56013B">
      <w:pPr>
        <w:pStyle w:val="NoSpacing"/>
        <w:numPr>
          <w:ilvl w:val="1"/>
          <w:numId w:val="41"/>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56013B">
      <w:pPr>
        <w:pStyle w:val="NoSpacing"/>
        <w:numPr>
          <w:ilvl w:val="1"/>
          <w:numId w:val="41"/>
        </w:numPr>
        <w:rPr>
          <w:rFonts w:ascii="Times New Roman" w:eastAsia="Times New Roman" w:hAnsi="Times New Roman" w:cs="Times New Roman"/>
        </w:rPr>
      </w:pPr>
      <w:r w:rsidRPr="008A6D06">
        <w:rPr>
          <w:rFonts w:ascii="Times New Roman" w:eastAsia="Times New Roman" w:hAnsi="Times New Roman" w:cs="Times New Roman"/>
        </w:rPr>
        <w:t xml:space="preserve">aseptikai nodrošināmie līdzekļi, sašķaidot un sadalot </w:t>
      </w:r>
      <w:proofErr w:type="spellStart"/>
      <w:r w:rsidRPr="008A6D06">
        <w:rPr>
          <w:rFonts w:ascii="Times New Roman" w:eastAsia="Times New Roman" w:hAnsi="Times New Roman" w:cs="Times New Roman"/>
        </w:rPr>
        <w:t>daudzdevu</w:t>
      </w:r>
      <w:proofErr w:type="spellEnd"/>
      <w:r w:rsidRPr="008A6D06">
        <w:rPr>
          <w:rFonts w:ascii="Times New Roman" w:eastAsia="Times New Roman" w:hAnsi="Times New Roman" w:cs="Times New Roman"/>
        </w:rPr>
        <w:t xml:space="preserve"> flakonu</w:t>
      </w:r>
      <w:r w:rsidR="00254A15" w:rsidRPr="008A6D06">
        <w:rPr>
          <w:rFonts w:ascii="Times New Roman" w:eastAsia="Times New Roman" w:hAnsi="Times New Roman" w:cs="Times New Roman"/>
        </w:rPr>
        <w:t>;</w:t>
      </w:r>
    </w:p>
    <w:p w14:paraId="1C97DE8F" w14:textId="1A319B84" w:rsidR="00F65597" w:rsidRPr="008A6D06" w:rsidRDefault="00F65597" w:rsidP="0056013B">
      <w:pPr>
        <w:pStyle w:val="NoSpacing"/>
        <w:numPr>
          <w:ilvl w:val="1"/>
          <w:numId w:val="41"/>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56013B">
      <w:pPr>
        <w:pStyle w:val="NoSpacing"/>
        <w:numPr>
          <w:ilvl w:val="1"/>
          <w:numId w:val="41"/>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56013B">
      <w:pPr>
        <w:pStyle w:val="NoSpacing"/>
        <w:numPr>
          <w:ilvl w:val="1"/>
          <w:numId w:val="41"/>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20012C" w:rsidRDefault="00F65597" w:rsidP="0056013B">
      <w:pPr>
        <w:pStyle w:val="NoSpacing"/>
        <w:numPr>
          <w:ilvl w:val="1"/>
          <w:numId w:val="41"/>
        </w:numPr>
        <w:rPr>
          <w:rFonts w:ascii="Times New Roman" w:eastAsia="Times New Roman" w:hAnsi="Times New Roman" w:cs="Times New Roman"/>
          <w:i/>
        </w:rPr>
      </w:pPr>
      <w:proofErr w:type="spellStart"/>
      <w:r w:rsidRPr="008A6D06">
        <w:rPr>
          <w:rFonts w:ascii="Times New Roman" w:eastAsia="Times New Roman" w:hAnsi="Times New Roman" w:cs="Times New Roman"/>
        </w:rPr>
        <w:t>anafilaktiskā</w:t>
      </w:r>
      <w:proofErr w:type="spellEnd"/>
      <w:r w:rsidRPr="008A6D06">
        <w:rPr>
          <w:rFonts w:ascii="Times New Roman" w:eastAsia="Times New Roman" w:hAnsi="Times New Roman" w:cs="Times New Roman"/>
        </w:rPr>
        <w:t xml:space="preserve">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xml:space="preserve">, pulsa </w:t>
      </w:r>
      <w:proofErr w:type="spellStart"/>
      <w:r w:rsidR="00B74404" w:rsidRPr="0020012C">
        <w:rPr>
          <w:rFonts w:ascii="Times New Roman" w:eastAsia="Times New Roman" w:hAnsi="Times New Roman" w:cs="Times New Roman"/>
        </w:rPr>
        <w:t>oksimetrs</w:t>
      </w:r>
      <w:proofErr w:type="spellEnd"/>
      <w:r w:rsidR="00B74404" w:rsidRPr="0020012C">
        <w:rPr>
          <w:rFonts w:ascii="Times New Roman" w:eastAsia="Times New Roman" w:hAnsi="Times New Roman" w:cs="Times New Roman"/>
        </w:rPr>
        <w:t>,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56013B">
      <w:pPr>
        <w:pStyle w:val="NoSpacing"/>
        <w:numPr>
          <w:ilvl w:val="1"/>
          <w:numId w:val="41"/>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56013B">
      <w:pPr>
        <w:pStyle w:val="NoSpacing"/>
        <w:numPr>
          <w:ilvl w:val="1"/>
          <w:numId w:val="41"/>
        </w:numPr>
        <w:rPr>
          <w:rFonts w:ascii="Times New Roman" w:eastAsia="Times New Roman" w:hAnsi="Times New Roman" w:cs="Times New Roman"/>
          <w:i/>
        </w:rPr>
      </w:pPr>
      <w:r w:rsidRPr="008A6D06">
        <w:rPr>
          <w:rFonts w:ascii="Times New Roman" w:eastAsia="Times New Roman" w:hAnsi="Times New Roman" w:cs="Times New Roman"/>
        </w:rPr>
        <w:t xml:space="preserve">ledusskapis vakcīnu uzglabāšanai ārstniecības iestādē un termokonteiners ar </w:t>
      </w:r>
      <w:proofErr w:type="spellStart"/>
      <w:r w:rsidRPr="008A6D06">
        <w:rPr>
          <w:rFonts w:ascii="Times New Roman" w:eastAsia="Times New Roman" w:hAnsi="Times New Roman" w:cs="Times New Roman"/>
        </w:rPr>
        <w:t>aukstumelementiem</w:t>
      </w:r>
      <w:proofErr w:type="spellEnd"/>
      <w:r w:rsidRPr="008A6D06">
        <w:rPr>
          <w:rFonts w:ascii="Times New Roman" w:eastAsia="Times New Roman" w:hAnsi="Times New Roman" w:cs="Times New Roman"/>
        </w:rPr>
        <w:t xml:space="preserve">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56013B">
      <w:pPr>
        <w:pStyle w:val="NoSpacing"/>
        <w:numPr>
          <w:ilvl w:val="1"/>
          <w:numId w:val="41"/>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56013B">
      <w:pPr>
        <w:pStyle w:val="ListParagraph"/>
        <w:numPr>
          <w:ilvl w:val="1"/>
          <w:numId w:val="41"/>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56013B">
      <w:pPr>
        <w:pStyle w:val="ListParagraph"/>
        <w:numPr>
          <w:ilvl w:val="1"/>
          <w:numId w:val="41"/>
        </w:numPr>
        <w:spacing w:after="0" w:line="240" w:lineRule="auto"/>
        <w:ind w:left="1434" w:hanging="357"/>
        <w:rPr>
          <w:rFonts w:ascii="Times New Roman" w:eastAsia="Times New Roman" w:hAnsi="Times New Roman" w:cs="Times New Roman"/>
          <w:i/>
          <w:color w:val="auto"/>
          <w:bdr w:val="none" w:sz="0" w:space="0" w:color="auto"/>
          <w:lang w:val="lv-LV" w:eastAsia="en-US"/>
        </w:rPr>
      </w:pPr>
      <w:proofErr w:type="spellStart"/>
      <w:r w:rsidRPr="008A6D06">
        <w:rPr>
          <w:rFonts w:ascii="Times New Roman" w:eastAsia="Times New Roman" w:hAnsi="Times New Roman" w:cs="Times New Roman"/>
          <w:color w:val="auto"/>
          <w:lang w:val="lv-LV"/>
        </w:rPr>
        <w:t>dūrienizturīgs</w:t>
      </w:r>
      <w:proofErr w:type="spellEnd"/>
      <w:r w:rsidRPr="008A6D06">
        <w:rPr>
          <w:rFonts w:ascii="Times New Roman" w:eastAsia="Times New Roman" w:hAnsi="Times New Roman" w:cs="Times New Roman"/>
          <w:color w:val="auto"/>
          <w:lang w:val="lv-LV"/>
        </w:rPr>
        <w:t xml:space="preserve">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56013B">
      <w:pPr>
        <w:pStyle w:val="ListParagraph"/>
        <w:numPr>
          <w:ilvl w:val="1"/>
          <w:numId w:val="41"/>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56013B">
      <w:pPr>
        <w:pStyle w:val="ListParagraph"/>
        <w:numPr>
          <w:ilvl w:val="1"/>
          <w:numId w:val="41"/>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w:t>
      </w:r>
      <w:proofErr w:type="spellStart"/>
      <w:r w:rsidR="00B906F2" w:rsidRPr="008A6D06">
        <w:rPr>
          <w:rFonts w:ascii="Times New Roman" w:eastAsia="Times New Roman" w:hAnsi="Times New Roman" w:cs="Times New Roman"/>
          <w:color w:val="auto"/>
          <w:lang w:val="lv-LV"/>
        </w:rPr>
        <w:t>pieslēgumu</w:t>
      </w:r>
      <w:proofErr w:type="spellEnd"/>
      <w:r w:rsidR="00B906F2"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56013B">
      <w:pPr>
        <w:pStyle w:val="NoSpacing"/>
        <w:numPr>
          <w:ilvl w:val="0"/>
          <w:numId w:val="18"/>
        </w:numPr>
        <w:rPr>
          <w:rFonts w:ascii="Times New Roman" w:eastAsia="Times New Roman" w:hAnsi="Times New Roman" w:cs="Times New Roman"/>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3F1C8583">
        <w:rPr>
          <w:rFonts w:ascii="Times New Roman" w:eastAsia="Times New Roman" w:hAnsi="Times New Roman" w:cs="Times New Roman"/>
          <w:color w:val="5B9BD5" w:themeColor="accent1"/>
        </w:rPr>
        <w:t>G</w:t>
      </w:r>
      <w:r w:rsidRPr="3F1C8583">
        <w:rPr>
          <w:rFonts w:ascii="Times New Roman" w:eastAsia="Times New Roman" w:hAnsi="Times New Roman" w:cs="Times New Roman"/>
          <w:color w:val="5B9BD5" w:themeColor="accent1"/>
        </w:rPr>
        <w:t>rīdām jābūt viegli dezinficējamām;</w:t>
      </w:r>
    </w:p>
    <w:p w14:paraId="65E2341D" w14:textId="1FC33FC9" w:rsidR="005D5AC5" w:rsidRPr="008A6D06" w:rsidRDefault="005D5AC5"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 xml:space="preserve">Elektrības </w:t>
      </w:r>
      <w:proofErr w:type="spellStart"/>
      <w:r w:rsidRPr="008A6D06">
        <w:rPr>
          <w:rFonts w:ascii="Times New Roman" w:eastAsia="Times New Roman" w:hAnsi="Times New Roman" w:cs="Times New Roman"/>
        </w:rPr>
        <w:t>pievads</w:t>
      </w:r>
      <w:proofErr w:type="spellEnd"/>
      <w:r w:rsidRPr="008A6D06">
        <w:rPr>
          <w:rFonts w:ascii="Times New Roman" w:eastAsia="Times New Roman" w:hAnsi="Times New Roman" w:cs="Times New Roman"/>
        </w:rPr>
        <w:t xml:space="preserve"> (220V);</w:t>
      </w:r>
    </w:p>
    <w:p w14:paraId="3D67B126" w14:textId="453D2CE5" w:rsidR="04ACD5CE" w:rsidRPr="008A6D06" w:rsidRDefault="00CA6E0C"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56013B">
      <w:pPr>
        <w:pStyle w:val="NoSpacing"/>
        <w:numPr>
          <w:ilvl w:val="0"/>
          <w:numId w:val="18"/>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69108264"/>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B8179D" w:rsidRDefault="1184CB0C" w:rsidP="0056013B">
      <w:pPr>
        <w:pStyle w:val="ListParagraph"/>
        <w:numPr>
          <w:ilvl w:val="0"/>
          <w:numId w:val="40"/>
        </w:numPr>
        <w:rPr>
          <w:rFonts w:asciiTheme="minorHAnsi" w:eastAsiaTheme="minorEastAsia" w:hAnsiTheme="minorHAnsi" w:cstheme="minorBidi"/>
          <w:color w:val="000000" w:themeColor="text1"/>
        </w:rPr>
      </w:pPr>
      <w:r w:rsidRPr="2ABC886C">
        <w:rPr>
          <w:rFonts w:ascii="Times New Roman" w:eastAsia="Times New Roman" w:hAnsi="Times New Roman" w:cs="Times New Roman"/>
          <w:color w:val="auto"/>
          <w:lang w:val="lv-LV"/>
        </w:rPr>
        <w:t xml:space="preserve">ārsts, māsa, ārsta palīgs, vecmāte, zobārsts – </w:t>
      </w:r>
      <w:r w:rsidRPr="2ABC886C">
        <w:rPr>
          <w:rFonts w:ascii="Times New Roman" w:eastAsia="Times New Roman" w:hAnsi="Times New Roman" w:cs="Times New Roman"/>
          <w:b/>
          <w:color w:val="auto"/>
          <w:lang w:val="lv-LV"/>
        </w:rPr>
        <w:t>mācības rekomendētas</w:t>
      </w:r>
      <w:r w:rsidRPr="2ABC886C">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B8179D" w:rsidRDefault="1184CB0C" w:rsidP="0056013B">
      <w:pPr>
        <w:pStyle w:val="ListParagraph"/>
        <w:numPr>
          <w:ilvl w:val="0"/>
          <w:numId w:val="40"/>
        </w:numPr>
        <w:rPr>
          <w:rFonts w:asciiTheme="minorHAnsi" w:eastAsiaTheme="minorEastAsia" w:hAnsiTheme="minorHAnsi" w:cstheme="minorBidi"/>
          <w:color w:val="000000" w:themeColor="text1"/>
        </w:rPr>
      </w:pPr>
      <w:r w:rsidRPr="2ABC886C">
        <w:rPr>
          <w:rFonts w:ascii="Times New Roman" w:eastAsia="Times New Roman" w:hAnsi="Times New Roman" w:cs="Times New Roman"/>
          <w:color w:val="auto"/>
          <w:lang w:val="lv-LV"/>
        </w:rPr>
        <w:t xml:space="preserve">medicīnas asistents, radiologa asistents, </w:t>
      </w:r>
      <w:proofErr w:type="spellStart"/>
      <w:r w:rsidRPr="2ABC886C">
        <w:rPr>
          <w:rFonts w:ascii="Times New Roman" w:eastAsia="Times New Roman" w:hAnsi="Times New Roman" w:cs="Times New Roman"/>
          <w:color w:val="auto"/>
          <w:lang w:val="lv-LV"/>
        </w:rPr>
        <w:t>biomedicīnas</w:t>
      </w:r>
      <w:proofErr w:type="spellEnd"/>
      <w:r w:rsidRPr="2ABC886C">
        <w:rPr>
          <w:rFonts w:ascii="Times New Roman" w:eastAsia="Times New Roman" w:hAnsi="Times New Roman" w:cs="Times New Roman"/>
          <w:color w:val="auto"/>
          <w:lang w:val="lv-LV"/>
        </w:rPr>
        <w:t xml:space="preserve"> laborants, fizioterapeits, </w:t>
      </w:r>
      <w:proofErr w:type="spellStart"/>
      <w:r w:rsidRPr="2ABC886C">
        <w:rPr>
          <w:rFonts w:ascii="Times New Roman" w:eastAsia="Times New Roman" w:hAnsi="Times New Roman" w:cs="Times New Roman"/>
          <w:color w:val="auto"/>
          <w:lang w:val="lv-LV"/>
        </w:rPr>
        <w:t>ergoterapeits</w:t>
      </w:r>
      <w:proofErr w:type="spellEnd"/>
      <w:r w:rsidRPr="2ABC886C">
        <w:rPr>
          <w:rFonts w:ascii="Times New Roman" w:eastAsia="Times New Roman" w:hAnsi="Times New Roman" w:cs="Times New Roman"/>
          <w:color w:val="auto"/>
          <w:lang w:val="lv-LV"/>
        </w:rPr>
        <w:t xml:space="preserve">, masieris, </w:t>
      </w:r>
      <w:proofErr w:type="spellStart"/>
      <w:r w:rsidRPr="2ABC886C">
        <w:rPr>
          <w:rFonts w:ascii="Times New Roman" w:eastAsia="Times New Roman" w:hAnsi="Times New Roman" w:cs="Times New Roman"/>
          <w:color w:val="auto"/>
          <w:lang w:val="lv-LV"/>
        </w:rPr>
        <w:t>podologs</w:t>
      </w:r>
      <w:proofErr w:type="spellEnd"/>
      <w:r w:rsidRPr="2ABC886C">
        <w:rPr>
          <w:rFonts w:ascii="Times New Roman" w:eastAsia="Times New Roman" w:hAnsi="Times New Roman" w:cs="Times New Roman"/>
          <w:color w:val="auto"/>
          <w:lang w:val="lv-LV"/>
        </w:rPr>
        <w:t xml:space="preserve">,  kosmētiķis, </w:t>
      </w:r>
      <w:proofErr w:type="spellStart"/>
      <w:r w:rsidRPr="2ABC886C">
        <w:rPr>
          <w:rFonts w:ascii="Times New Roman" w:eastAsia="Times New Roman" w:hAnsi="Times New Roman" w:cs="Times New Roman"/>
          <w:color w:val="auto"/>
          <w:lang w:val="lv-LV"/>
        </w:rPr>
        <w:t>skaistumkopšanas</w:t>
      </w:r>
      <w:proofErr w:type="spellEnd"/>
      <w:r w:rsidRPr="2ABC886C">
        <w:rPr>
          <w:rFonts w:ascii="Times New Roman" w:eastAsia="Times New Roman" w:hAnsi="Times New Roman" w:cs="Times New Roman"/>
          <w:color w:val="auto"/>
          <w:lang w:val="lv-LV"/>
        </w:rPr>
        <w:t xml:space="preserve"> speciālists kosmetoloģijā, </w:t>
      </w:r>
      <w:proofErr w:type="spellStart"/>
      <w:r w:rsidRPr="2ABC886C">
        <w:rPr>
          <w:rFonts w:ascii="Times New Roman" w:eastAsia="Times New Roman" w:hAnsi="Times New Roman" w:cs="Times New Roman"/>
          <w:color w:val="auto"/>
          <w:lang w:val="lv-LV"/>
        </w:rPr>
        <w:t>radiogrāfers</w:t>
      </w:r>
      <w:proofErr w:type="spellEnd"/>
      <w:r w:rsidRPr="2ABC886C">
        <w:rPr>
          <w:rFonts w:ascii="Times New Roman" w:eastAsia="Times New Roman" w:hAnsi="Times New Roman" w:cs="Times New Roman"/>
          <w:color w:val="auto"/>
          <w:lang w:val="lv-LV"/>
        </w:rPr>
        <w:t xml:space="preserve"> – vakcināciju veic ārstniecības personas (</w:t>
      </w:r>
      <w:r w:rsidR="26139F09" w:rsidRPr="2ABC886C">
        <w:rPr>
          <w:rFonts w:ascii="Times New Roman" w:eastAsia="Times New Roman" w:hAnsi="Times New Roman" w:cs="Times New Roman"/>
          <w:color w:val="auto"/>
          <w:lang w:val="lv-LV"/>
        </w:rPr>
        <w:t>ārsta, ārsta palīga, māsas, vecmātes</w:t>
      </w:r>
      <w:r w:rsidRPr="2ABC886C">
        <w:rPr>
          <w:rFonts w:ascii="Times New Roman" w:eastAsia="Times New Roman" w:hAnsi="Times New Roman" w:cs="Times New Roman"/>
          <w:color w:val="auto"/>
          <w:lang w:val="lv-LV"/>
        </w:rPr>
        <w:t xml:space="preserve">) tiešā uzraudzībā, </w:t>
      </w:r>
      <w:r w:rsidRPr="2ABC886C">
        <w:rPr>
          <w:rFonts w:ascii="Times New Roman" w:eastAsia="Times New Roman" w:hAnsi="Times New Roman" w:cs="Times New Roman"/>
          <w:b/>
          <w:color w:val="auto"/>
          <w:lang w:val="lv-LV"/>
        </w:rPr>
        <w:t>mācības ir stingri rekomendētas</w:t>
      </w:r>
      <w:r w:rsidRPr="2ABC886C">
        <w:rPr>
          <w:rFonts w:ascii="Times New Roman" w:eastAsia="Times New Roman" w:hAnsi="Times New Roman" w:cs="Times New Roman"/>
          <w:color w:val="auto"/>
          <w:lang w:val="lv-LV"/>
        </w:rPr>
        <w:t>;</w:t>
      </w:r>
    </w:p>
    <w:p w14:paraId="4FA82BFB" w14:textId="30327F7C" w:rsidR="00F65597" w:rsidRPr="00B8179D" w:rsidRDefault="1184CB0C" w:rsidP="0056013B">
      <w:pPr>
        <w:pStyle w:val="ListParagraph"/>
        <w:numPr>
          <w:ilvl w:val="0"/>
          <w:numId w:val="40"/>
        </w:numPr>
        <w:rPr>
          <w:rFonts w:asciiTheme="minorHAnsi" w:eastAsiaTheme="minorEastAsia" w:hAnsiTheme="minorHAnsi" w:cstheme="minorBidi"/>
          <w:color w:val="000000" w:themeColor="text1"/>
        </w:rPr>
      </w:pPr>
      <w:r w:rsidRPr="2ABC886C">
        <w:rPr>
          <w:rFonts w:ascii="Times New Roman" w:eastAsia="Times New Roman" w:hAnsi="Times New Roman" w:cs="Times New Roman"/>
          <w:color w:val="auto"/>
          <w:lang w:val="lv-LV"/>
        </w:rPr>
        <w:t xml:space="preserve">māsas palīgs, </w:t>
      </w:r>
      <w:proofErr w:type="spellStart"/>
      <w:r w:rsidRPr="2ABC886C">
        <w:rPr>
          <w:rFonts w:ascii="Times New Roman" w:eastAsia="Times New Roman" w:hAnsi="Times New Roman" w:cs="Times New Roman"/>
          <w:color w:val="auto"/>
          <w:lang w:val="lv-LV"/>
        </w:rPr>
        <w:t>optometrists</w:t>
      </w:r>
      <w:proofErr w:type="spellEnd"/>
      <w:r w:rsidRPr="2ABC886C">
        <w:rPr>
          <w:rFonts w:ascii="Times New Roman" w:eastAsia="Times New Roman" w:hAnsi="Times New Roman" w:cs="Times New Roman"/>
          <w:color w:val="auto"/>
          <w:lang w:val="lv-LV"/>
        </w:rPr>
        <w:t xml:space="preserve">, zobu higiēnists, zobārsta asistents, zobu tehniķis, fizioterapeita asistents, </w:t>
      </w:r>
      <w:proofErr w:type="spellStart"/>
      <w:r w:rsidRPr="2ABC886C">
        <w:rPr>
          <w:rFonts w:ascii="Times New Roman" w:eastAsia="Times New Roman" w:hAnsi="Times New Roman" w:cs="Times New Roman"/>
          <w:color w:val="auto"/>
          <w:lang w:val="lv-LV"/>
        </w:rPr>
        <w:t>ergoterapeita</w:t>
      </w:r>
      <w:proofErr w:type="spellEnd"/>
      <w:r w:rsidRPr="2ABC886C">
        <w:rPr>
          <w:rFonts w:ascii="Times New Roman" w:eastAsia="Times New Roman" w:hAnsi="Times New Roman" w:cs="Times New Roman"/>
          <w:color w:val="auto"/>
          <w:lang w:val="lv-LV"/>
        </w:rPr>
        <w:t xml:space="preserve"> asistents, </w:t>
      </w:r>
      <w:proofErr w:type="spellStart"/>
      <w:r w:rsidRPr="2ABC886C">
        <w:rPr>
          <w:rFonts w:ascii="Times New Roman" w:eastAsia="Times New Roman" w:hAnsi="Times New Roman" w:cs="Times New Roman"/>
          <w:color w:val="auto"/>
          <w:lang w:val="lv-LV"/>
        </w:rPr>
        <w:t>audiologopēds</w:t>
      </w:r>
      <w:proofErr w:type="spellEnd"/>
      <w:r w:rsidRPr="2ABC886C">
        <w:rPr>
          <w:rFonts w:ascii="Times New Roman" w:eastAsia="Times New Roman" w:hAnsi="Times New Roman" w:cs="Times New Roman"/>
          <w:color w:val="auto"/>
          <w:lang w:val="lv-LV"/>
        </w:rPr>
        <w:t>,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ABC886C">
        <w:rPr>
          <w:rFonts w:ascii="Times New Roman" w:eastAsia="Times New Roman" w:hAnsi="Times New Roman" w:cs="Times New Roman"/>
          <w:color w:val="auto"/>
          <w:lang w:val="lv-LV"/>
        </w:rPr>
        <w:t>a</w:t>
      </w:r>
      <w:r w:rsidR="12B98B5B" w:rsidRPr="2ABC886C">
        <w:rPr>
          <w:rFonts w:ascii="Times New Roman" w:eastAsia="Times New Roman" w:hAnsi="Times New Roman" w:cs="Times New Roman"/>
          <w:color w:val="auto"/>
          <w:lang w:val="lv-LV"/>
        </w:rPr>
        <w:t>,</w:t>
      </w:r>
      <w:r w:rsidRPr="2ABC886C">
        <w:rPr>
          <w:rFonts w:ascii="Times New Roman" w:eastAsia="Times New Roman" w:hAnsi="Times New Roman" w:cs="Times New Roman"/>
          <w:color w:val="auto"/>
          <w:lang w:val="lv-LV"/>
        </w:rPr>
        <w:t xml:space="preserve"> ārsta palīg</w:t>
      </w:r>
      <w:r w:rsidR="62DF57E0" w:rsidRPr="2ABC886C">
        <w:rPr>
          <w:rFonts w:ascii="Times New Roman" w:eastAsia="Times New Roman" w:hAnsi="Times New Roman" w:cs="Times New Roman"/>
          <w:color w:val="auto"/>
          <w:lang w:val="lv-LV"/>
        </w:rPr>
        <w:t>a</w:t>
      </w:r>
      <w:r w:rsidR="013AD835" w:rsidRPr="2ABC886C">
        <w:rPr>
          <w:rFonts w:ascii="Times New Roman" w:eastAsia="Times New Roman" w:hAnsi="Times New Roman" w:cs="Times New Roman"/>
          <w:color w:val="auto"/>
          <w:lang w:val="lv-LV"/>
        </w:rPr>
        <w:t>, māsas, vecmātes</w:t>
      </w:r>
      <w:r w:rsidRPr="2ABC886C">
        <w:rPr>
          <w:rFonts w:ascii="Times New Roman" w:eastAsia="Times New Roman" w:hAnsi="Times New Roman" w:cs="Times New Roman"/>
          <w:color w:val="auto"/>
          <w:lang w:val="lv-LV"/>
        </w:rPr>
        <w:t xml:space="preserve">) tiešā uzraudzībā, </w:t>
      </w:r>
      <w:r w:rsidRPr="2ABC886C">
        <w:rPr>
          <w:rFonts w:ascii="Times New Roman" w:eastAsia="Times New Roman" w:hAnsi="Times New Roman" w:cs="Times New Roman"/>
          <w:b/>
          <w:color w:val="auto"/>
          <w:lang w:val="lv-LV"/>
        </w:rPr>
        <w:t>mācības ir obligātas</w:t>
      </w:r>
      <w:r w:rsidRPr="2ABC886C">
        <w:rPr>
          <w:rFonts w:ascii="Times New Roman" w:eastAsia="Times New Roman" w:hAnsi="Times New Roman" w:cs="Times New Roman"/>
          <w:color w:val="auto"/>
          <w:lang w:val="lv-LV"/>
        </w:rPr>
        <w:t xml:space="preserve">.  </w:t>
      </w:r>
    </w:p>
    <w:p w14:paraId="72D1B5FC" w14:textId="6AF19442" w:rsidR="00F65597" w:rsidRPr="00B8179D" w:rsidRDefault="00E02FEB" w:rsidP="5079E03E">
      <w:pPr>
        <w:spacing w:line="252" w:lineRule="auto"/>
        <w:jc w:val="both"/>
        <w:rPr>
          <w:rFonts w:eastAsia="Times New Roman" w:cs="Times New Roman"/>
          <w:color w:val="2E74B5" w:themeColor="accent1" w:themeShade="BF"/>
          <w:sz w:val="18"/>
          <w:szCs w:val="18"/>
        </w:rPr>
      </w:pPr>
      <w:hyperlink r:id="rId15" w:anchor="_ftnref1">
        <w:r w:rsidR="1184CB0C" w:rsidRPr="2ABC886C">
          <w:rPr>
            <w:rStyle w:val="Hyperlink"/>
            <w:rFonts w:ascii="Calibri" w:eastAsia="Calibri" w:hAnsi="Calibri" w:cs="Calibri"/>
            <w:color w:val="auto"/>
            <w:vertAlign w:val="superscript"/>
          </w:rPr>
          <w:t>[1]</w:t>
        </w:r>
      </w:hyperlink>
      <w:r w:rsidR="1184CB0C" w:rsidRPr="2ABC886C">
        <w:rPr>
          <w:rFonts w:ascii="Calibri" w:eastAsia="Calibri" w:hAnsi="Calibri" w:cs="Calibri"/>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proofErr w:type="spellStart"/>
      <w:r w:rsidRPr="2ABC886C">
        <w:rPr>
          <w:rFonts w:eastAsia="Times New Roman" w:cs="Times New Roman"/>
          <w:b/>
        </w:rPr>
        <w:t>Personāla</w:t>
      </w:r>
      <w:proofErr w:type="spellEnd"/>
      <w:r w:rsidRPr="2ABC886C">
        <w:rPr>
          <w:rFonts w:eastAsia="Times New Roman" w:cs="Times New Roman"/>
          <w:b/>
        </w:rPr>
        <w:t xml:space="preserve"> </w:t>
      </w:r>
      <w:proofErr w:type="spellStart"/>
      <w:r w:rsidRPr="2ABC886C">
        <w:rPr>
          <w:rFonts w:eastAsia="Times New Roman" w:cs="Times New Roman"/>
          <w:b/>
        </w:rPr>
        <w:t>apmācības</w:t>
      </w:r>
      <w:proofErr w:type="spellEnd"/>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69108265"/>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6FDC5C1D" w:rsidR="00F65597" w:rsidRPr="008A6D06" w:rsidRDefault="00F65597" w:rsidP="0056013B">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ārstniecība</w:t>
      </w:r>
      <w:r w:rsidR="0089190D"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iestādē ir publiski </w:t>
      </w:r>
      <w:r w:rsidR="00DF5276" w:rsidRPr="008A6D06">
        <w:rPr>
          <w:rFonts w:ascii="Times New Roman" w:eastAsia="Times New Roman" w:hAnsi="Times New Roman" w:cs="Times New Roman"/>
          <w:color w:val="auto"/>
          <w:lang w:val="lv-LV"/>
        </w:rPr>
        <w:t>(t.</w:t>
      </w:r>
      <w:r w:rsidR="0018156A">
        <w:rPr>
          <w:rFonts w:ascii="Times New Roman" w:eastAsia="Times New Roman" w:hAnsi="Times New Roman" w:cs="Times New Roman"/>
          <w:color w:val="auto"/>
          <w:lang w:val="lv-LV"/>
        </w:rPr>
        <w:t> </w:t>
      </w:r>
      <w:r w:rsidR="00DF5276" w:rsidRPr="008A6D06">
        <w:rPr>
          <w:rFonts w:ascii="Times New Roman" w:eastAsia="Times New Roman" w:hAnsi="Times New Roman" w:cs="Times New Roman"/>
          <w:color w:val="auto"/>
          <w:lang w:val="lv-LV"/>
        </w:rPr>
        <w:t>sk.</w:t>
      </w:r>
      <w:r w:rsidR="5DF2D41D" w:rsidRPr="008A6D06">
        <w:rPr>
          <w:rFonts w:ascii="Times New Roman" w:eastAsia="Times New Roman" w:hAnsi="Times New Roman" w:cs="Times New Roman"/>
          <w:color w:val="auto"/>
          <w:lang w:val="lv-LV"/>
        </w:rPr>
        <w:t xml:space="preserve"> </w:t>
      </w:r>
      <w:r w:rsidR="00AB4D58" w:rsidRPr="008A6D06">
        <w:rPr>
          <w:rFonts w:ascii="Times New Roman" w:eastAsia="Times New Roman" w:hAnsi="Times New Roman" w:cs="Times New Roman"/>
          <w:color w:val="auto"/>
          <w:lang w:val="lv-LV"/>
        </w:rPr>
        <w:t>tiešsaistē</w:t>
      </w:r>
      <w:r w:rsidR="00DF527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pieejama informācija par Covid-19 vakcinācijas</w:t>
      </w:r>
      <w:r w:rsidR="40D2969F"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08A6D06">
        <w:rPr>
          <w:rFonts w:ascii="Times New Roman" w:eastAsia="Times New Roman" w:hAnsi="Times New Roman" w:cs="Times New Roman"/>
          <w:color w:val="auto"/>
          <w:lang w:val="lv-LV"/>
        </w:rPr>
        <w:t>tīmekļ</w:t>
      </w:r>
      <w:r w:rsidRPr="008A6D06">
        <w:rPr>
          <w:rFonts w:ascii="Times New Roman" w:eastAsia="Times New Roman" w:hAnsi="Times New Roman" w:cs="Times New Roman"/>
          <w:color w:val="auto"/>
          <w:lang w:val="lv-LV"/>
        </w:rPr>
        <w:t>vietnē</w:t>
      </w:r>
      <w:r w:rsidR="6CBB3D74" w:rsidRPr="008A6D06">
        <w:rPr>
          <w:rFonts w:ascii="Times New Roman" w:eastAsia="Times New Roman" w:hAnsi="Times New Roman" w:cs="Times New Roman"/>
          <w:color w:val="auto"/>
          <w:lang w:val="lv-LV"/>
        </w:rPr>
        <w:t xml:space="preserve"> www.nvd.gov.lv</w:t>
      </w:r>
      <w:r w:rsidRPr="008A6D06">
        <w:rPr>
          <w:rFonts w:ascii="Times New Roman" w:eastAsia="Times New Roman" w:hAnsi="Times New Roman" w:cs="Times New Roman"/>
          <w:color w:val="auto"/>
          <w:lang w:val="lv-LV"/>
        </w:rPr>
        <w:t xml:space="preserve"> un</w:t>
      </w:r>
      <w:r w:rsidR="3F6553D9"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līgumpartneriem</w:t>
      </w:r>
      <w:r w:rsidR="2793F6B8" w:rsidRPr="008A6D06">
        <w:rPr>
          <w:rFonts w:ascii="Times New Roman" w:eastAsia="Times New Roman" w:hAnsi="Times New Roman" w:cs="Times New Roman"/>
          <w:color w:val="auto"/>
          <w:lang w:val="lv-LV"/>
        </w:rPr>
        <w:t xml:space="preserve">; </w:t>
      </w:r>
    </w:p>
    <w:p w14:paraId="48C2DB40" w14:textId="56F6BB76" w:rsidR="00F65597" w:rsidRPr="008A6D06" w:rsidRDefault="00F65597" w:rsidP="0056013B">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56013B">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7DD595B2" w:rsidR="00EA6BD6" w:rsidRPr="008A6D06" w:rsidRDefault="00F65597" w:rsidP="0056013B">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personai pēc vakcinācijas </w:t>
      </w:r>
      <w:r w:rsidR="00837C74" w:rsidRPr="008A6D06">
        <w:rPr>
          <w:rFonts w:ascii="Times New Roman" w:eastAsia="Times New Roman" w:hAnsi="Times New Roman" w:cs="Times New Roman"/>
          <w:color w:val="auto"/>
          <w:lang w:val="lv-LV"/>
        </w:rPr>
        <w:t xml:space="preserve">OBLIGĀTI </w:t>
      </w:r>
      <w:r w:rsidRPr="008A6D06">
        <w:rPr>
          <w:rFonts w:ascii="Times New Roman" w:eastAsia="Times New Roman" w:hAnsi="Times New Roman" w:cs="Times New Roman"/>
          <w:color w:val="auto"/>
          <w:lang w:val="lv-LV"/>
        </w:rPr>
        <w:t>plāno revakcinācijas veikšanas datumu un laiku un</w:t>
      </w:r>
      <w:r w:rsidR="69E903D1" w:rsidRPr="008A6D06">
        <w:rPr>
          <w:rFonts w:ascii="Times New Roman" w:eastAsia="Times New Roman" w:hAnsi="Times New Roman" w:cs="Times New Roman"/>
          <w:color w:val="auto"/>
          <w:lang w:val="lv-LV"/>
        </w:rPr>
        <w:t xml:space="preserve"> </w:t>
      </w:r>
      <w:r w:rsidR="006F3FCA" w:rsidRPr="008A6D06">
        <w:rPr>
          <w:rFonts w:ascii="Times New Roman" w:eastAsia="Times New Roman" w:hAnsi="Times New Roman" w:cs="Times New Roman"/>
          <w:color w:val="auto"/>
          <w:lang w:val="lv-LV"/>
        </w:rPr>
        <w:t>personu</w:t>
      </w:r>
      <w:r w:rsidR="69E903D1" w:rsidRPr="008A6D06">
        <w:rPr>
          <w:rFonts w:ascii="Times New Roman" w:eastAsia="Times New Roman" w:hAnsi="Times New Roman" w:cs="Times New Roman"/>
          <w:color w:val="auto"/>
          <w:lang w:val="lv-LV"/>
        </w:rPr>
        <w:t xml:space="preserve"> par to </w:t>
      </w:r>
      <w:r w:rsidRPr="008A6D06">
        <w:rPr>
          <w:rFonts w:ascii="Times New Roman" w:eastAsia="Times New Roman" w:hAnsi="Times New Roman" w:cs="Times New Roman"/>
          <w:color w:val="auto"/>
          <w:lang w:val="lv-LV"/>
        </w:rPr>
        <w:t>informē</w:t>
      </w:r>
      <w:r w:rsidR="00566545" w:rsidRPr="008A6D06">
        <w:rPr>
          <w:rFonts w:ascii="Times New Roman" w:eastAsia="Times New Roman" w:hAnsi="Times New Roman" w:cs="Times New Roman"/>
          <w:color w:val="auto"/>
          <w:lang w:val="lv-LV"/>
        </w:rPr>
        <w:t xml:space="preserve">, kā arī </w:t>
      </w:r>
      <w:r w:rsidR="0A7A9AD2" w:rsidRPr="008A6D06">
        <w:rPr>
          <w:rFonts w:ascii="Times New Roman" w:eastAsia="Times New Roman" w:hAnsi="Times New Roman" w:cs="Times New Roman"/>
          <w:color w:val="auto"/>
          <w:lang w:val="lv-LV"/>
        </w:rPr>
        <w:t>sniedz informāciju par kārtību,</w:t>
      </w:r>
      <w:r w:rsidR="000C6872" w:rsidRPr="008A6D06">
        <w:rPr>
          <w:rFonts w:ascii="Times New Roman" w:eastAsia="Times New Roman" w:hAnsi="Times New Roman" w:cs="Times New Roman"/>
          <w:color w:val="auto"/>
          <w:lang w:val="lv-LV"/>
        </w:rPr>
        <w:t xml:space="preserve"> ja </w:t>
      </w:r>
      <w:r w:rsidR="00D10B26" w:rsidRPr="008A6D06">
        <w:rPr>
          <w:rFonts w:ascii="Times New Roman" w:eastAsia="Times New Roman" w:hAnsi="Times New Roman" w:cs="Times New Roman"/>
          <w:color w:val="auto"/>
          <w:lang w:val="lv-LV"/>
        </w:rPr>
        <w:t>p</w:t>
      </w:r>
      <w:r w:rsidR="6F1E1837" w:rsidRPr="008A6D06">
        <w:rPr>
          <w:rFonts w:ascii="Times New Roman" w:eastAsia="Times New Roman" w:hAnsi="Times New Roman" w:cs="Times New Roman"/>
          <w:color w:val="auto"/>
          <w:lang w:val="lv-LV"/>
        </w:rPr>
        <w:t xml:space="preserve">ersona </w:t>
      </w:r>
      <w:r w:rsidR="00D10B26" w:rsidRPr="008A6D06">
        <w:rPr>
          <w:rFonts w:ascii="Times New Roman" w:eastAsia="Times New Roman" w:hAnsi="Times New Roman" w:cs="Times New Roman"/>
          <w:color w:val="auto"/>
          <w:lang w:val="lv-LV"/>
        </w:rPr>
        <w:t>uz vakcināciju ierasties nevarēs</w:t>
      </w:r>
      <w:r w:rsidRPr="008A6D06">
        <w:rPr>
          <w:rFonts w:ascii="Times New Roman" w:eastAsia="Times New Roman" w:hAnsi="Times New Roman" w:cs="Times New Roman"/>
          <w:color w:val="auto"/>
          <w:lang w:val="lv-LV"/>
        </w:rPr>
        <w:t>.</w:t>
      </w:r>
      <w:r w:rsidR="004C06B2" w:rsidRPr="008A6D06">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69108266"/>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56013B">
      <w:pPr>
        <w:pStyle w:val="ListParagraph"/>
        <w:numPr>
          <w:ilvl w:val="0"/>
          <w:numId w:val="23"/>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56013B">
      <w:pPr>
        <w:pStyle w:val="ListParagraph"/>
        <w:numPr>
          <w:ilvl w:val="0"/>
          <w:numId w:val="23"/>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w:t>
      </w:r>
      <w:proofErr w:type="spellStart"/>
      <w:r w:rsidR="00A82A8A" w:rsidRPr="008A6D06">
        <w:rPr>
          <w:rFonts w:ascii="Times New Roman" w:eastAsia="Times New Roman" w:hAnsi="Times New Roman" w:cs="Times New Roman"/>
          <w:color w:val="auto"/>
          <w:lang w:val="lv-LV"/>
        </w:rPr>
        <w:t>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w:t>
      </w:r>
      <w:proofErr w:type="spellEnd"/>
      <w:r w:rsidR="00A82A8A" w:rsidRPr="008A6D06">
        <w:rPr>
          <w:rFonts w:ascii="Times New Roman" w:eastAsia="Times New Roman" w:hAnsi="Times New Roman" w:cs="Times New Roman"/>
          <w:color w:val="auto"/>
          <w:lang w:val="lv-LV"/>
        </w:rPr>
        <w:t xml:space="preserve">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56013B">
      <w:pPr>
        <w:pStyle w:val="ListParagraph"/>
        <w:numPr>
          <w:ilvl w:val="0"/>
          <w:numId w:val="23"/>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xml:space="preserve">% </w:t>
      </w:r>
      <w:proofErr w:type="spellStart"/>
      <w:r w:rsidRPr="008A6D06">
        <w:rPr>
          <w:rFonts w:ascii="Times New Roman" w:eastAsia="Times New Roman" w:hAnsi="Times New Roman" w:cs="Times New Roman"/>
          <w:color w:val="auto"/>
          <w:lang w:val="lv-LV"/>
        </w:rPr>
        <w:t>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w:t>
      </w:r>
      <w:proofErr w:type="spellEnd"/>
      <w:r w:rsidRPr="008A6D06">
        <w:rPr>
          <w:rFonts w:ascii="Times New Roman" w:eastAsia="Times New Roman" w:hAnsi="Times New Roman" w:cs="Times New Roman"/>
          <w:color w:val="auto"/>
          <w:lang w:val="lv-LV"/>
        </w:rPr>
        <w:t xml:space="preserve">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w:t>
      </w:r>
      <w:proofErr w:type="spellStart"/>
      <w:r w:rsidR="000E4977" w:rsidRPr="008A6D06">
        <w:rPr>
          <w:rFonts w:ascii="Times New Roman" w:eastAsia="Times New Roman" w:hAnsi="Times New Roman" w:cs="Times New Roman"/>
          <w:color w:val="auto"/>
          <w:lang w:val="lv-LV"/>
        </w:rPr>
        <w:t>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w:t>
      </w:r>
      <w:proofErr w:type="spellEnd"/>
      <w:r w:rsidR="000E4977" w:rsidRPr="008A6D06">
        <w:rPr>
          <w:rFonts w:ascii="Times New Roman" w:eastAsia="Times New Roman" w:hAnsi="Times New Roman" w:cs="Times New Roman"/>
          <w:color w:val="auto"/>
          <w:lang w:val="lv-LV"/>
        </w:rPr>
        <w:t xml:space="preserve"> vakcīnai);</w:t>
      </w:r>
    </w:p>
    <w:p w14:paraId="17626C1D" w14:textId="7AB079CB" w:rsidR="003E53EC" w:rsidRPr="008A6D06" w:rsidRDefault="003E53EC" w:rsidP="0056013B">
      <w:pPr>
        <w:pStyle w:val="ListParagraph"/>
        <w:numPr>
          <w:ilvl w:val="0"/>
          <w:numId w:val="23"/>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152406EB" w14:textId="506A8780" w:rsidR="781A6415" w:rsidRPr="008A6D06" w:rsidRDefault="781A6415" w:rsidP="00AE1ACB">
      <w:pPr>
        <w:pStyle w:val="ListParagraph"/>
        <w:numPr>
          <w:ilvl w:val="0"/>
          <w:numId w:val="14"/>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w:t>
      </w:r>
      <w:proofErr w:type="spellStart"/>
      <w:r w:rsidRPr="008A6D06">
        <w:rPr>
          <w:rFonts w:ascii="Times New Roman" w:eastAsia="Times New Roman" w:hAnsi="Times New Roman" w:cs="Times New Roman"/>
          <w:color w:val="auto"/>
          <w:lang w:val="lv-LV"/>
        </w:rPr>
        <w:t>epinefrīna</w:t>
      </w:r>
      <w:proofErr w:type="spellEnd"/>
      <w:r w:rsidRPr="008A6D06">
        <w:rPr>
          <w:rFonts w:ascii="Times New Roman" w:eastAsia="Times New Roman" w:hAnsi="Times New Roman" w:cs="Times New Roman"/>
          <w:color w:val="auto"/>
          <w:lang w:val="lv-LV"/>
        </w:rPr>
        <w:t>) (</w:t>
      </w:r>
      <w:proofErr w:type="spellStart"/>
      <w:r w:rsidRPr="004B2A1C">
        <w:rPr>
          <w:rFonts w:ascii="Times New Roman" w:eastAsia="Times New Roman" w:hAnsi="Times New Roman" w:cs="Times New Roman"/>
          <w:i/>
          <w:color w:val="auto"/>
          <w:lang w:val="lv-LV"/>
        </w:rPr>
        <w:t>epinephrinum</w:t>
      </w:r>
      <w:proofErr w:type="spellEnd"/>
      <w:r w:rsidRPr="008A6D06">
        <w:rPr>
          <w:rFonts w:ascii="Times New Roman" w:eastAsia="Times New Roman" w:hAnsi="Times New Roman" w:cs="Times New Roman"/>
          <w:color w:val="auto"/>
          <w:lang w:val="lv-LV"/>
        </w:rPr>
        <w:t xml:space="preserve">) 300 µg injekcija ar </w:t>
      </w:r>
      <w:proofErr w:type="spellStart"/>
      <w:r w:rsidRPr="008A6D06">
        <w:rPr>
          <w:rFonts w:ascii="Times New Roman" w:eastAsia="Times New Roman" w:hAnsi="Times New Roman" w:cs="Times New Roman"/>
          <w:color w:val="auto"/>
          <w:lang w:val="lv-LV"/>
        </w:rPr>
        <w:t>pildspalvveida</w:t>
      </w:r>
      <w:proofErr w:type="spellEnd"/>
      <w:r w:rsidRPr="008A6D06">
        <w:rPr>
          <w:rFonts w:ascii="Times New Roman" w:eastAsia="Times New Roman" w:hAnsi="Times New Roman" w:cs="Times New Roman"/>
          <w:color w:val="auto"/>
          <w:lang w:val="lv-LV"/>
        </w:rPr>
        <w:t xml:space="preserve"> pilnšļirci-57.15</w:t>
      </w:r>
      <w:r w:rsidR="00FF2FE8" w:rsidRPr="008A6D06">
        <w:rPr>
          <w:rFonts w:ascii="Times New Roman" w:eastAsia="Times New Roman" w:hAnsi="Times New Roman" w:cs="Times New Roman"/>
          <w:color w:val="auto"/>
          <w:lang w:val="lv-LV"/>
        </w:rPr>
        <w:t xml:space="preserve"> EUR</w:t>
      </w:r>
    </w:p>
    <w:p w14:paraId="091223DF" w14:textId="4C344CA4" w:rsidR="2603207B" w:rsidRPr="008A6D06" w:rsidRDefault="2603207B" w:rsidP="2603207B">
      <w:pPr>
        <w:rPr>
          <w:rFonts w:eastAsia="Times New Roman" w:cs="Times New Roman"/>
          <w:b/>
          <w:bCs/>
          <w:i/>
          <w:iCs/>
          <w:sz w:val="24"/>
          <w:szCs w:val="24"/>
          <w:lang w:val="lv-LV"/>
        </w:rPr>
      </w:pPr>
    </w:p>
    <w:p w14:paraId="3B9AB08A" w14:textId="619F426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p>
    <w:p w14:paraId="2E22AB2B" w14:textId="30EB2AD2" w:rsidR="7B83BB41" w:rsidRPr="008A6D06" w:rsidRDefault="7B83BB41" w:rsidP="000F7D71">
      <w:pPr>
        <w:jc w:val="both"/>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hyperlink r:id="rId18">
        <w:r w:rsidRPr="008A6D06">
          <w:rPr>
            <w:rStyle w:val="Hyperlink"/>
            <w:rFonts w:eastAsia="Times New Roman" w:cs="Times New Roman"/>
            <w:b/>
            <w:bCs/>
            <w:color w:val="auto"/>
            <w:lang w:val="lv-LV"/>
          </w:rPr>
          <w:t>PIETEIKUMS</w:t>
        </w:r>
      </w:hyperlink>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w:t>
      </w:r>
      <w:r w:rsidR="004360BE">
        <w:rPr>
          <w:rFonts w:eastAsia="Times New Roman" w:cs="Times New Roman"/>
          <w:lang w:val="lv-LV"/>
        </w:rPr>
        <w:t xml:space="preserve">uz </w:t>
      </w:r>
      <w:r w:rsidRPr="008A6D06">
        <w:rPr>
          <w:rFonts w:eastAsia="Times New Roman" w:cs="Times New Roman"/>
          <w:lang w:val="lv-LV"/>
        </w:rPr>
        <w:t xml:space="preserve">elektronisko adresi </w:t>
      </w:r>
      <w:hyperlink r:id="rId19">
        <w:r w:rsidRPr="008A6D06">
          <w:rPr>
            <w:rStyle w:val="Hyperlink"/>
            <w:rFonts w:eastAsia="Times New Roman" w:cs="Times New Roman"/>
            <w:color w:val="auto"/>
            <w:lang w:val="lv-LV"/>
          </w:rPr>
          <w:t>nvd@vmnvd.gov.lv</w:t>
        </w:r>
      </w:hyperlink>
      <w:r w:rsidRPr="008A6D06">
        <w:rPr>
          <w:rFonts w:eastAsia="Times New Roman" w:cs="Times New Roman"/>
          <w:lang w:val="lv-LV"/>
        </w:rPr>
        <w:t xml:space="preserve"> ar drošu elektronisko parakstu līdz 2021.</w:t>
      </w:r>
      <w:r w:rsidR="004360BE">
        <w:rPr>
          <w:rFonts w:eastAsia="Times New Roman" w:cs="Times New Roman"/>
          <w:lang w:val="lv-LV"/>
        </w:rPr>
        <w:t> </w:t>
      </w:r>
      <w:r w:rsidRPr="008A6D06">
        <w:rPr>
          <w:rFonts w:eastAsia="Times New Roman" w:cs="Times New Roman"/>
          <w:lang w:val="lv-LV"/>
        </w:rPr>
        <w:t>gada 29.</w:t>
      </w:r>
      <w:r w:rsidR="004360BE">
        <w:rPr>
          <w:rFonts w:eastAsia="Times New Roman" w:cs="Times New Roman"/>
          <w:lang w:val="lv-LV"/>
        </w:rPr>
        <w:t> </w:t>
      </w:r>
      <w:r w:rsidRPr="008A6D06">
        <w:rPr>
          <w:rFonts w:eastAsia="Times New Roman" w:cs="Times New Roman"/>
          <w:lang w:val="lv-LV"/>
        </w:rPr>
        <w:t>janvāra plkst. 16</w:t>
      </w:r>
      <w:r w:rsidR="004360BE">
        <w:rPr>
          <w:rFonts w:eastAsia="Times New Roman" w:cs="Times New Roman"/>
          <w:lang w:val="lv-LV"/>
        </w:rPr>
        <w:t>.</w:t>
      </w:r>
      <w:r w:rsidRPr="008A6D06">
        <w:rPr>
          <w:rFonts w:eastAsia="Times New Roman" w:cs="Times New Roman"/>
          <w:lang w:val="lv-LV"/>
        </w:rPr>
        <w:t>00. Pamatojoties uz pieteikumu</w:t>
      </w:r>
      <w:r w:rsidR="00D218D1">
        <w:rPr>
          <w:rFonts w:eastAsia="Times New Roman" w:cs="Times New Roman"/>
          <w:lang w:val="lv-LV"/>
        </w:rPr>
        <w:t>,</w:t>
      </w:r>
      <w:r w:rsidRPr="008A6D06">
        <w:rPr>
          <w:rFonts w:eastAsia="Times New Roman" w:cs="Times New Roman"/>
          <w:lang w:val="lv-LV"/>
        </w:rPr>
        <w:t xml:space="preserve"> Nacionālais veselības dienests slēgs līgumu par valsts apmaksātu Covid-19 vakcinācijas pakalpojumu nodrošināšanu.</w:t>
      </w:r>
    </w:p>
    <w:p w14:paraId="01892E36" w14:textId="77911514" w:rsidR="7042DEAC" w:rsidRPr="008A6D06" w:rsidRDefault="00E02FEB" w:rsidP="7042DEAC">
      <w:pPr>
        <w:rPr>
          <w:rFonts w:eastAsia="Times New Roman" w:cs="Times New Roman"/>
          <w:lang w:val="lv-LV"/>
        </w:rPr>
      </w:pPr>
      <w:hyperlink r:id="rId20">
        <w:r w:rsidR="00E863DE" w:rsidRPr="008A6D06">
          <w:rPr>
            <w:rStyle w:val="Hyperlink"/>
            <w:rFonts w:eastAsia="Times New Roman" w:cs="Times New Roman"/>
            <w:b/>
            <w:bCs/>
            <w:color w:val="auto"/>
            <w:lang w:val="lv-LV"/>
          </w:rPr>
          <w:t>http://www.vmnvd.gov.lv/lv/informacija-par-covid-19-ligumpartneriem/1479-vakcinacija-pret-covid-19</w:t>
        </w:r>
      </w:hyperlink>
    </w:p>
    <w:p w14:paraId="356B2E53" w14:textId="328E8A7E" w:rsidR="7042DEAC" w:rsidRPr="008A6D06" w:rsidRDefault="6CD65966" w:rsidP="00C05DE3">
      <w:pPr>
        <w:pStyle w:val="Heading2"/>
        <w:rPr>
          <w:rFonts w:eastAsia="Times New Roman" w:cs="Times New Roman"/>
        </w:rPr>
      </w:pPr>
      <w:bookmarkStart w:id="12" w:name="_Toc60039808"/>
      <w:bookmarkStart w:id="13" w:name="_Toc69108267"/>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proofErr w:type="spellStart"/>
            <w:r w:rsidR="3A37B6D6" w:rsidRPr="001F3BC2">
              <w:rPr>
                <w:rFonts w:eastAsia="Times New Roman" w:cs="Times New Roman"/>
                <w:sz w:val="20"/>
                <w:szCs w:val="20"/>
                <w:lang w:val="lv-LV"/>
              </w:rPr>
              <w:t>Feldšerpunktos</w:t>
            </w:r>
            <w:proofErr w:type="spellEnd"/>
            <w:r w:rsidR="3A37B6D6" w:rsidRPr="001F3BC2">
              <w:rPr>
                <w:rFonts w:eastAsia="Times New Roman" w:cs="Times New Roman"/>
                <w:sz w:val="20"/>
                <w:szCs w:val="20"/>
                <w:lang w:val="lv-LV"/>
              </w:rPr>
              <w:t xml:space="preserve"> strādājošie ārstu palīgi kā nosūtītāju talonā norāda atbilstošās </w:t>
            </w:r>
            <w:proofErr w:type="spellStart"/>
            <w:r w:rsidR="3A37B6D6" w:rsidRPr="001F3BC2">
              <w:rPr>
                <w:rFonts w:eastAsia="Times New Roman" w:cs="Times New Roman"/>
                <w:sz w:val="20"/>
                <w:szCs w:val="20"/>
                <w:lang w:val="lv-LV"/>
              </w:rPr>
              <w:t>pamatteritorijas</w:t>
            </w:r>
            <w:proofErr w:type="spellEnd"/>
            <w:r w:rsidR="3A37B6D6" w:rsidRPr="001F3BC2">
              <w:rPr>
                <w:rFonts w:eastAsia="Times New Roman" w:cs="Times New Roman"/>
                <w:sz w:val="20"/>
                <w:szCs w:val="20"/>
                <w:lang w:val="lv-LV"/>
              </w:rPr>
              <w:t xml:space="preserve">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w:t>
                  </w:r>
                  <w:proofErr w:type="spellStart"/>
                  <w:r w:rsidRPr="008A6D06">
                    <w:rPr>
                      <w:rFonts w:eastAsia="Times New Roman" w:cs="Times New Roman"/>
                      <w:sz w:val="20"/>
                      <w:szCs w:val="20"/>
                      <w:lang w:val="lv-LV"/>
                    </w:rPr>
                    <w:t>epinefrīna</w:t>
                  </w:r>
                  <w:proofErr w:type="spellEnd"/>
                  <w:r w:rsidRPr="008A6D06">
                    <w:rPr>
                      <w:rFonts w:eastAsia="Times New Roman" w:cs="Times New Roman"/>
                      <w:sz w:val="20"/>
                      <w:szCs w:val="20"/>
                      <w:lang w:val="lv-LV"/>
                    </w:rPr>
                    <w:t>) (</w:t>
                  </w:r>
                  <w:proofErr w:type="spellStart"/>
                  <w:r w:rsidRPr="00F73C81">
                    <w:rPr>
                      <w:rFonts w:eastAsia="Times New Roman" w:cs="Times New Roman"/>
                      <w:i/>
                      <w:sz w:val="20"/>
                      <w:szCs w:val="20"/>
                      <w:lang w:val="lv-LV"/>
                    </w:rPr>
                    <w:t>epinephrinum</w:t>
                  </w:r>
                  <w:proofErr w:type="spellEnd"/>
                  <w:r w:rsidRPr="008A6D06">
                    <w:rPr>
                      <w:rFonts w:eastAsia="Times New Roman" w:cs="Times New Roman"/>
                      <w:sz w:val="20"/>
                      <w:szCs w:val="20"/>
                      <w:lang w:val="lv-LV"/>
                    </w:rPr>
                    <w:t xml:space="preserve">) 300 µg injekcija ar </w:t>
                  </w:r>
                  <w:proofErr w:type="spellStart"/>
                  <w:r w:rsidRPr="008A6D06">
                    <w:rPr>
                      <w:rFonts w:eastAsia="Times New Roman" w:cs="Times New Roman"/>
                      <w:sz w:val="20"/>
                      <w:szCs w:val="20"/>
                      <w:lang w:val="lv-LV"/>
                    </w:rPr>
                    <w:t>pildspalvveida</w:t>
                  </w:r>
                  <w:proofErr w:type="spellEnd"/>
                  <w:r w:rsidRPr="008A6D06">
                    <w:rPr>
                      <w:rFonts w:eastAsia="Times New Roman" w:cs="Times New Roman"/>
                      <w:sz w:val="20"/>
                      <w:szCs w:val="20"/>
                      <w:lang w:val="lv-LV"/>
                    </w:rPr>
                    <w:t xml:space="preserve"> </w:t>
                  </w:r>
                  <w:proofErr w:type="spellStart"/>
                  <w:r w:rsidRPr="008A6D06">
                    <w:rPr>
                      <w:rFonts w:eastAsia="Times New Roman" w:cs="Times New Roman"/>
                      <w:sz w:val="20"/>
                      <w:szCs w:val="20"/>
                      <w:lang w:val="lv-LV"/>
                    </w:rPr>
                    <w:t>pilnšļirci</w:t>
                  </w:r>
                  <w:proofErr w:type="spellEnd"/>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8A6D06" w:rsidRDefault="03EF5DEB" w:rsidP="656FD2A5">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Default="059377AC" w:rsidP="3DAE58B1">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6CA5150D" w14:textId="3676D9F3" w:rsidR="1DFF19B3" w:rsidRPr="00505FCB" w:rsidRDefault="1DFF19B3" w:rsidP="21B0528D">
      <w:pPr>
        <w:pStyle w:val="ListParagraph"/>
        <w:numPr>
          <w:ilvl w:val="0"/>
          <w:numId w:val="44"/>
        </w:numPr>
        <w:jc w:val="both"/>
        <w:rPr>
          <w:rFonts w:ascii="Times New Roman" w:eastAsia="Times New Roman" w:hAnsi="Times New Roman" w:cs="Times New Roman"/>
          <w:color w:val="auto"/>
          <w:lang w:val="lv-LV"/>
        </w:rPr>
      </w:pPr>
      <w:r w:rsidRPr="00505FCB">
        <w:rPr>
          <w:rFonts w:ascii="Times New Roman" w:eastAsia="Times New Roman" w:hAnsi="Times New Roman" w:cs="Times New Roman"/>
          <w:color w:val="auto"/>
          <w:lang w:val="lv-LV"/>
        </w:rPr>
        <w:t>ārstniecības iestādes, kas nav ģimenes ārstu prakses – saņemot vakcinējamo personu, kas reģistrējušās portālā "manavakcina.lv", sarakstu no Nacionālā veselības dienesta vai pieņemot individuālus pieteikumus vakcinācijai, izvērtējot to atbilstību prioritāri vakcinējamo personu grupām. Vakcinējamo personu saraksti, kas izveidoti "manavakcina.lv" ir vienlīdz prioritāri ar ārstniecības iestādē saņemtiem individuāliem pieteikumiem, ņemot vērā prioritāri vakcinējamo grupu secību;</w:t>
      </w:r>
    </w:p>
    <w:p w14:paraId="5D1C4420" w14:textId="49F72269" w:rsidR="1DFF19B3" w:rsidRPr="00505FCB" w:rsidRDefault="1DFF19B3" w:rsidP="21B0528D">
      <w:pPr>
        <w:pStyle w:val="ListParagraph"/>
        <w:numPr>
          <w:ilvl w:val="0"/>
          <w:numId w:val="44"/>
        </w:numPr>
        <w:jc w:val="both"/>
        <w:rPr>
          <w:rFonts w:ascii="Times New Roman" w:eastAsia="Times New Roman" w:hAnsi="Times New Roman" w:cs="Times New Roman"/>
          <w:color w:val="auto"/>
          <w:lang w:val="lv-LV"/>
        </w:rPr>
      </w:pPr>
      <w:r w:rsidRPr="00505FCB">
        <w:rPr>
          <w:rFonts w:ascii="Times New Roman" w:eastAsia="Times New Roman" w:hAnsi="Times New Roman" w:cs="Times New Roman"/>
          <w:color w:val="auto"/>
          <w:lang w:val="lv-LV"/>
        </w:rPr>
        <w:t xml:space="preserve"> ārstniecības iestādes, kas ir ģimenes ārstu prakses, saņemot vakcinējamo personu (kas ir reģistrējušās attiecīgā ģimenes ārsta pacientu sarakstā), kas reģistrējušās portālā "manavakcina.lv" sarakstu no Nacionālā veselības dienesta vai pieņemot individuālus pieteikumus vakcinācijai tieši konkrētajā ģimenes ārsta praksē, ja attiecīgā ģimenes ārsta prakse ir noslēgusi attiecīgu līgumu ar Nacionālo veselības dienestu par vakcinācijas veikšanu. Ģimenes ārstu praksē saņemtie individuālie personu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2DD8363C" w14:textId="474DA259" w:rsidR="1DFF19B3" w:rsidRPr="00505FCB" w:rsidRDefault="1DFF19B3" w:rsidP="21B0528D">
      <w:pPr>
        <w:pStyle w:val="ListParagraph"/>
        <w:numPr>
          <w:ilvl w:val="0"/>
          <w:numId w:val="44"/>
        </w:numPr>
        <w:jc w:val="both"/>
        <w:rPr>
          <w:rFonts w:ascii="Times New Roman" w:eastAsia="Times New Roman" w:hAnsi="Times New Roman" w:cs="Times New Roman"/>
          <w:color w:val="auto"/>
          <w:lang w:val="lv-LV"/>
        </w:rPr>
      </w:pPr>
      <w:r w:rsidRPr="00505FCB">
        <w:rPr>
          <w:rFonts w:ascii="Times New Roman" w:eastAsia="Times New Roman" w:hAnsi="Times New Roman" w:cs="Times New Roman"/>
          <w:color w:val="auto"/>
          <w:lang w:val="lv-LV"/>
        </w:rPr>
        <w:t>stacionārās ārstniecības iestādes, sniedzot stacionāros veselības aprūpes pakalpojumus personām, kuras atbilst aktuālajai prioritāri vakcinējamo personu grupai, var veikt šo personu vakcināciju ārpus pieteikšanās portālā "manavakcina.lv</w:t>
      </w:r>
    </w:p>
    <w:p w14:paraId="7AC26360" w14:textId="52C29442" w:rsidR="21B0528D" w:rsidRDefault="21B0528D" w:rsidP="21B0528D">
      <w:pPr>
        <w:rPr>
          <w:rFonts w:eastAsia="Calibri" w:cs="Arial"/>
        </w:rPr>
      </w:pPr>
    </w:p>
    <w:p w14:paraId="59E97199" w14:textId="0CD5A85F" w:rsidR="7042DEAC" w:rsidRPr="00101F7E" w:rsidRDefault="04DE2CAD" w:rsidP="00101F7E">
      <w:pPr>
        <w:pStyle w:val="Heading2"/>
      </w:pPr>
      <w:bookmarkStart w:id="14" w:name="_Toc69108268"/>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56013B">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56013B">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7898E4B8" w14:textId="4AF74033" w:rsidR="7042DEAC" w:rsidRPr="001F3BC2" w:rsidRDefault="04DE2CAD" w:rsidP="0056013B">
      <w:pPr>
        <w:pStyle w:val="ListParagraph"/>
        <w:numPr>
          <w:ilvl w:val="1"/>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no “manavakcina.lv” saraksta, kas saņemts no Nacionālā veselības dienesta;</w:t>
      </w:r>
    </w:p>
    <w:p w14:paraId="434A858A" w14:textId="2A584E0A" w:rsidR="7042DEAC" w:rsidRPr="001F3BC2" w:rsidRDefault="04DE2CAD" w:rsidP="0056013B">
      <w:pPr>
        <w:pStyle w:val="ListParagraph"/>
        <w:numPr>
          <w:ilvl w:val="1"/>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 xml:space="preserve"> ja ārstniecības iestādei sadarbības līguma ietvaros nodots vakcinējamo personu sarakst</w:t>
      </w:r>
      <w:r w:rsidR="00982564" w:rsidRPr="001F3BC2">
        <w:rPr>
          <w:rFonts w:ascii="Times New Roman" w:eastAsia="Times New Roman" w:hAnsi="Times New Roman" w:cs="Times New Roman"/>
          <w:color w:val="auto"/>
          <w:lang w:val="lv-LV"/>
        </w:rPr>
        <w:t>s</w:t>
      </w:r>
      <w:r w:rsidRPr="001F3BC2">
        <w:rPr>
          <w:rFonts w:ascii="Times New Roman" w:eastAsia="Times New Roman" w:hAnsi="Times New Roman" w:cs="Times New Roman"/>
          <w:color w:val="auto"/>
          <w:lang w:val="lv-LV"/>
        </w:rPr>
        <w:t xml:space="preserve"> no ģimenes ārstu prakses, </w:t>
      </w:r>
      <w:r w:rsidR="07C54CB2" w:rsidRPr="001F3BC2">
        <w:rPr>
          <w:rFonts w:ascii="Times New Roman" w:eastAsia="Times New Roman" w:hAnsi="Times New Roman" w:cs="Times New Roman"/>
          <w:color w:val="auto"/>
          <w:lang w:val="lv-LV"/>
        </w:rPr>
        <w:t xml:space="preserve">vai vakcinē praksē reģistrētus pacientus, </w:t>
      </w:r>
      <w:r w:rsidRPr="001F3BC2">
        <w:rPr>
          <w:rFonts w:ascii="Times New Roman" w:eastAsia="Times New Roman" w:hAnsi="Times New Roman" w:cs="Times New Roman"/>
          <w:color w:val="auto"/>
          <w:lang w:val="lv-LV"/>
        </w:rPr>
        <w:t>tad 1. un 2.</w:t>
      </w:r>
      <w:r w:rsidR="005603B7"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punktos minētās personas tiek vakcinētas ievērojot “rāvējslēdzēja principu”;</w:t>
      </w:r>
    </w:p>
    <w:p w14:paraId="08113B9D" w14:textId="0A14AC63" w:rsidR="7042DEAC" w:rsidRPr="001F3BC2" w:rsidRDefault="04DE2CAD" w:rsidP="0056013B">
      <w:pPr>
        <w:pStyle w:val="ListParagraph"/>
        <w:numPr>
          <w:ilvl w:val="1"/>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NVD nodotie kolektīvie pieteikumi;</w:t>
      </w:r>
    </w:p>
    <w:p w14:paraId="126663BA" w14:textId="280BC97B" w:rsidR="7042DEAC" w:rsidRPr="001F3BC2" w:rsidRDefault="04DE2CAD" w:rsidP="0056013B">
      <w:pPr>
        <w:pStyle w:val="ListParagraph"/>
        <w:numPr>
          <w:ilvl w:val="1"/>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no ārstniecības iestādes rezervistu gaidītāju saraksta;</w:t>
      </w:r>
    </w:p>
    <w:p w14:paraId="4A1C25FD" w14:textId="31578A94"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no aktuālās prioritāri vakcinējamās vai nākamās prioritāri vakcinējamās sabiedrības grupas, lai varētu operatīvi nodrošināt to vakcinējamo personu aizvietošanu, kas nav ieradušās uz vakcināciju.</w:t>
      </w:r>
    </w:p>
    <w:p w14:paraId="03FD8D56" w14:textId="3448E991" w:rsidR="7042DEAC" w:rsidRPr="001F3BC2" w:rsidRDefault="04DE2CAD" w:rsidP="0056013B">
      <w:pPr>
        <w:pStyle w:val="ListParagraph"/>
        <w:numPr>
          <w:ilvl w:val="0"/>
          <w:numId w:val="46"/>
        </w:numPr>
        <w:spacing w:line="240" w:lineRule="auto"/>
        <w:jc w:val="both"/>
        <w:rPr>
          <w:rFonts w:asciiTheme="minorHAnsi" w:eastAsiaTheme="minorEastAsia" w:hAnsiTheme="minorHAnsi" w:cstheme="minorBidi"/>
          <w:color w:val="auto"/>
          <w:lang w:val="lv-LV"/>
        </w:rPr>
      </w:pPr>
      <w:r w:rsidRPr="001F3BC2">
        <w:rPr>
          <w:rFonts w:eastAsia="Times New Roman" w:cs="Times New Roman"/>
          <w:lang w:val="lv-LV"/>
        </w:rPr>
        <w:t xml:space="preserve"> </w:t>
      </w:r>
      <w:r w:rsidRPr="001F3BC2">
        <w:rPr>
          <w:rFonts w:ascii="Times New Roman" w:eastAsia="Times New Roman" w:hAnsi="Times New Roman" w:cs="Times New Roman"/>
          <w:color w:val="auto"/>
          <w:lang w:val="lv-LV"/>
        </w:rPr>
        <w:t xml:space="preserve">Ja ārstniecības iestādē veidojas situācija, ka </w:t>
      </w:r>
      <w:r w:rsidRPr="001F3BC2">
        <w:rPr>
          <w:rFonts w:ascii="Times New Roman" w:eastAsia="Times New Roman" w:hAnsi="Times New Roman" w:cs="Times New Roman"/>
          <w:b/>
          <w:bCs/>
          <w:color w:val="auto"/>
          <w:lang w:val="lv-LV"/>
        </w:rPr>
        <w:t xml:space="preserve">ir pieejamas vakcīnas, bet nav personu, ko vakcinēt </w:t>
      </w:r>
      <w:r w:rsidRPr="001F3BC2">
        <w:rPr>
          <w:rFonts w:ascii="Times New Roman" w:eastAsia="Times New Roman" w:hAnsi="Times New Roman" w:cs="Times New Roman"/>
          <w:color w:val="auto"/>
          <w:lang w:val="lv-LV"/>
        </w:rPr>
        <w:t xml:space="preserve">aicinām vērsties pie Vakcinācijas </w:t>
      </w:r>
      <w:r w:rsidR="003C1A9E" w:rsidRPr="001F3BC2">
        <w:rPr>
          <w:rFonts w:ascii="Times New Roman" w:eastAsia="Times New Roman" w:hAnsi="Times New Roman" w:cs="Times New Roman"/>
          <w:color w:val="auto"/>
          <w:lang w:val="lv-LV"/>
        </w:rPr>
        <w:t xml:space="preserve">projekta </w:t>
      </w:r>
      <w:r w:rsidRPr="001F3BC2">
        <w:rPr>
          <w:rFonts w:ascii="Times New Roman" w:eastAsia="Times New Roman" w:hAnsi="Times New Roman" w:cs="Times New Roman"/>
          <w:color w:val="auto"/>
          <w:lang w:val="lv-LV"/>
        </w:rPr>
        <w:t>biroja komunikācijas vadītājas asistenta Ņikita</w:t>
      </w:r>
      <w:r w:rsidR="00F06920" w:rsidRPr="001F3BC2">
        <w:rPr>
          <w:rFonts w:ascii="Times New Roman" w:eastAsia="Times New Roman" w:hAnsi="Times New Roman" w:cs="Times New Roman"/>
          <w:color w:val="auto"/>
          <w:lang w:val="lv-LV"/>
        </w:rPr>
        <w:t>s</w:t>
      </w:r>
      <w:r w:rsidRPr="001F3BC2">
        <w:rPr>
          <w:rFonts w:ascii="Times New Roman" w:eastAsia="Times New Roman" w:hAnsi="Times New Roman" w:cs="Times New Roman"/>
          <w:color w:val="auto"/>
          <w:lang w:val="lv-LV"/>
        </w:rPr>
        <w:t xml:space="preserve"> </w:t>
      </w:r>
      <w:proofErr w:type="spellStart"/>
      <w:r w:rsidRPr="001F3BC2">
        <w:rPr>
          <w:rFonts w:ascii="Times New Roman" w:eastAsia="Times New Roman" w:hAnsi="Times New Roman" w:cs="Times New Roman"/>
          <w:color w:val="auto"/>
          <w:lang w:val="lv-LV"/>
        </w:rPr>
        <w:t>Trojanska</w:t>
      </w:r>
      <w:proofErr w:type="spellEnd"/>
      <w:r w:rsidRPr="001F3BC2">
        <w:rPr>
          <w:rFonts w:ascii="Times New Roman" w:eastAsia="Times New Roman" w:hAnsi="Times New Roman" w:cs="Times New Roman"/>
          <w:color w:val="auto"/>
          <w:lang w:val="lv-LV"/>
        </w:rPr>
        <w:t xml:space="preserve"> e-pastā </w:t>
      </w:r>
      <w:hyperlink r:id="rId21">
        <w:r w:rsidRPr="2ABC886C">
          <w:rPr>
            <w:rStyle w:val="Hyperlink"/>
            <w:rFonts w:ascii="Times New Roman" w:eastAsia="Times New Roman" w:hAnsi="Times New Roman" w:cs="Times New Roman"/>
            <w:color w:val="auto"/>
            <w:lang w:val="lv-LV"/>
          </w:rPr>
          <w:t>Nikita.Trojanskis@vm.gov.lv</w:t>
        </w:r>
      </w:hyperlink>
      <w:r w:rsidRPr="001F3BC2">
        <w:rPr>
          <w:rFonts w:ascii="Times New Roman" w:eastAsia="Times New Roman" w:hAnsi="Times New Roman" w:cs="Times New Roman"/>
          <w:color w:val="auto"/>
          <w:lang w:val="lv-LV"/>
        </w:rPr>
        <w:t xml:space="preserve"> ar informāciju par nepieciešamajiem personu datiem un to skaitu  no manavakcina.lv., lai nodrošinātu vakcīnu izlietojumu.</w:t>
      </w:r>
    </w:p>
    <w:p w14:paraId="658F97BF" w14:textId="027AC8CD" w:rsidR="0072F559" w:rsidRPr="001F3BC2" w:rsidRDefault="0072F559" w:rsidP="001F3BC2">
      <w:pPr>
        <w:pStyle w:val="Heading2"/>
        <w:spacing w:line="240" w:lineRule="auto"/>
      </w:pPr>
      <w:bookmarkStart w:id="15" w:name="_Toc69108269"/>
      <w:r w:rsidRPr="001F3BC2">
        <w:t>Personas piederības noteikšana konkrētai prioritāri vakcinējamo personu grupai</w:t>
      </w:r>
      <w:bookmarkEnd w:id="15"/>
    </w:p>
    <w:p w14:paraId="343B2BB0" w14:textId="2630B5C7" w:rsidR="0072F559" w:rsidRPr="001F3BC2" w:rsidRDefault="0072F559" w:rsidP="21B0528D">
      <w:pPr>
        <w:pStyle w:val="ListParagraph"/>
        <w:numPr>
          <w:ilvl w:val="0"/>
          <w:numId w:val="28"/>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personas nodarbinātību noteiktā prioritārā grupas iestādē (piemēram, darbinieks aptiekā vai krīzes centrā) apliecina noteiktās iestādes izsniegta izziņa</w:t>
      </w:r>
      <w:r w:rsidR="220FE268" w:rsidRPr="21B0528D">
        <w:rPr>
          <w:rFonts w:ascii="Times New Roman" w:eastAsia="Times New Roman" w:hAnsi="Times New Roman" w:cs="Times New Roman"/>
          <w:color w:val="auto"/>
          <w:lang w:val="lv-LV"/>
        </w:rPr>
        <w:t xml:space="preserve"> vai apliecinājums</w:t>
      </w:r>
      <w:r w:rsidRPr="001F3BC2">
        <w:rPr>
          <w:rFonts w:ascii="Times New Roman" w:eastAsia="Times New Roman" w:hAnsi="Times New Roman" w:cs="Times New Roman"/>
          <w:color w:val="auto"/>
          <w:lang w:val="lv-LV"/>
        </w:rPr>
        <w:t>.</w:t>
      </w:r>
    </w:p>
    <w:p w14:paraId="310C40D6" w14:textId="6B6B1F92" w:rsidR="0072F559" w:rsidRPr="001F3BC2" w:rsidRDefault="0072F559" w:rsidP="0056013B">
      <w:pPr>
        <w:pStyle w:val="ListParagraph"/>
        <w:numPr>
          <w:ilvl w:val="0"/>
          <w:numId w:val="28"/>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Medicīnisku indikāciju gadījumu apliecina ārstniecības personas izsniegts nosūtījums personai. Ģimenes ārsta praksei, vakcinējot pie sevis reģistrētu pacientu, nosūtījums nav nepieciešams.</w:t>
      </w:r>
    </w:p>
    <w:p w14:paraId="6E7CF88F" w14:textId="377E9398" w:rsidR="0072F559" w:rsidRPr="001F3BC2" w:rsidRDefault="0072F559" w:rsidP="001F3BC2">
      <w:pPr>
        <w:pStyle w:val="Heading2"/>
        <w:spacing w:line="240" w:lineRule="auto"/>
      </w:pPr>
      <w:bookmarkStart w:id="16" w:name="_Toc69108270"/>
      <w:proofErr w:type="spellStart"/>
      <w:r w:rsidRPr="001F3BC2">
        <w:t>Daudzdevu</w:t>
      </w:r>
      <w:proofErr w:type="spellEnd"/>
      <w:r w:rsidRPr="001F3BC2">
        <w:t xml:space="preserve"> flakonu izlietojuma plānošana</w:t>
      </w:r>
      <w:bookmarkEnd w:id="16"/>
    </w:p>
    <w:p w14:paraId="49A0CF60" w14:textId="6EBA474B" w:rsidR="0072F559" w:rsidRPr="001F3BC2" w:rsidRDefault="0072F559" w:rsidP="0056013B">
      <w:pPr>
        <w:pStyle w:val="ListParagraph"/>
        <w:numPr>
          <w:ilvl w:val="0"/>
          <w:numId w:val="2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 xml:space="preserve">plāno prioritāri vakcinējamo personu vakcināciju tā, lai nodrošinātu optimālu vakcīnu </w:t>
      </w:r>
      <w:proofErr w:type="spellStart"/>
      <w:r w:rsidRPr="001F3BC2">
        <w:rPr>
          <w:rFonts w:ascii="Times New Roman" w:eastAsia="Times New Roman" w:hAnsi="Times New Roman" w:cs="Times New Roman"/>
          <w:color w:val="auto"/>
          <w:lang w:val="lv-LV"/>
        </w:rPr>
        <w:t>daudzdevu</w:t>
      </w:r>
      <w:proofErr w:type="spellEnd"/>
      <w:r w:rsidRPr="001F3BC2">
        <w:rPr>
          <w:rFonts w:ascii="Times New Roman" w:eastAsia="Times New Roman" w:hAnsi="Times New Roman" w:cs="Times New Roman"/>
          <w:color w:val="auto"/>
          <w:lang w:val="lv-LV"/>
        </w:rPr>
        <w:t xml:space="preserve"> flakonu izlietojumu un novērstu vakcīnu devu zudumu;</w:t>
      </w:r>
    </w:p>
    <w:p w14:paraId="5BF073CD" w14:textId="1C900CC4" w:rsidR="0072F559" w:rsidRPr="001F3BC2" w:rsidRDefault="0072F559" w:rsidP="0056013B">
      <w:pPr>
        <w:pStyle w:val="ListParagraph"/>
        <w:numPr>
          <w:ilvl w:val="0"/>
          <w:numId w:val="2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0056013B">
      <w:pPr>
        <w:pStyle w:val="ListParagraph"/>
        <w:numPr>
          <w:ilvl w:val="0"/>
          <w:numId w:val="2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0056013B">
      <w:pPr>
        <w:pStyle w:val="ListParagraph"/>
        <w:numPr>
          <w:ilvl w:val="0"/>
          <w:numId w:val="2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personu, k</w:t>
      </w:r>
      <w:r w:rsidR="003F3466" w:rsidRPr="001F3BC2">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neietilpst attiecīgajās prioritār</w:t>
      </w:r>
      <w:r w:rsidR="00BD58F8" w:rsidRPr="001F3BC2">
        <w:rPr>
          <w:rFonts w:ascii="Times New Roman" w:eastAsia="Times New Roman" w:hAnsi="Times New Roman" w:cs="Times New Roman"/>
          <w:color w:val="auto"/>
          <w:lang w:val="lv-LV"/>
        </w:rPr>
        <w:t>i</w:t>
      </w:r>
      <w:r w:rsidRPr="001F3BC2">
        <w:rPr>
          <w:rFonts w:ascii="Times New Roman" w:eastAsia="Times New Roman" w:hAnsi="Times New Roman" w:cs="Times New Roman"/>
          <w:color w:val="auto"/>
          <w:lang w:val="lv-LV"/>
        </w:rPr>
        <w:t xml:space="preserve"> vakcinējamās grupās</w:t>
      </w:r>
      <w:r w:rsidR="003F1501" w:rsidRPr="001F3BC2">
        <w:rPr>
          <w:rFonts w:ascii="Times New Roman" w:eastAsia="Times New Roman" w:hAnsi="Times New Roman" w:cs="Times New Roman"/>
          <w:color w:val="auto"/>
          <w:lang w:val="lv-LV"/>
        </w:rPr>
        <w:t>,</w:t>
      </w:r>
      <w:r w:rsidRPr="001F3BC2">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0056013B">
      <w:pPr>
        <w:pStyle w:val="ListParagraph"/>
        <w:numPr>
          <w:ilvl w:val="0"/>
          <w:numId w:val="2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norakstītās devas jādokumentē un jāpamato, ja šāda rīcība notiek.</w:t>
      </w:r>
    </w:p>
    <w:p w14:paraId="3F6956E2" w14:textId="5EA3441B" w:rsidR="008047B1" w:rsidRPr="008A6D06" w:rsidRDefault="008047B1" w:rsidP="5288B1FC">
      <w:pPr>
        <w:pStyle w:val="Heading2"/>
        <w:rPr>
          <w:rFonts w:eastAsia="Times New Roman" w:cs="Times New Roman"/>
        </w:rPr>
      </w:pPr>
      <w:bookmarkStart w:id="17" w:name="_Toc60039809"/>
      <w:bookmarkStart w:id="18" w:name="_Toc69108271"/>
      <w:r w:rsidRPr="563AF328">
        <w:rPr>
          <w:rFonts w:eastAsia="Times New Roman" w:cs="Times New Roman"/>
        </w:rPr>
        <w:t>Vakcīnas pasūtīšana</w:t>
      </w:r>
      <w:bookmarkEnd w:id="17"/>
      <w:bookmarkEnd w:id="18"/>
    </w:p>
    <w:p w14:paraId="5D5C206B" w14:textId="6C5AFE14" w:rsidR="1A368D78" w:rsidRDefault="1A368D78" w:rsidP="563AF328">
      <w:pPr>
        <w:pStyle w:val="ListParagraph"/>
        <w:numPr>
          <w:ilvl w:val="0"/>
          <w:numId w:val="19"/>
        </w:numPr>
        <w:jc w:val="both"/>
        <w:rPr>
          <w:rFonts w:asciiTheme="minorHAnsi" w:eastAsiaTheme="minorEastAsia" w:hAnsiTheme="minorHAnsi" w:cstheme="minorBidi"/>
          <w:color w:val="201F1E"/>
          <w:sz w:val="24"/>
          <w:szCs w:val="24"/>
          <w:lang w:val="lv-LV"/>
        </w:rPr>
      </w:pPr>
      <w:r w:rsidRPr="563AF328">
        <w:rPr>
          <w:rFonts w:ascii="Times New Roman" w:eastAsia="Times New Roman" w:hAnsi="Times New Roman" w:cs="Times New Roman"/>
          <w:color w:val="201F1E"/>
          <w:sz w:val="24"/>
          <w:szCs w:val="24"/>
          <w:lang w:val="lv"/>
        </w:rPr>
        <w:t xml:space="preserve">Vakcīnu </w:t>
      </w:r>
      <w:r w:rsidRPr="563AF328">
        <w:rPr>
          <w:rFonts w:ascii="Times New Roman" w:eastAsia="Times New Roman" w:hAnsi="Times New Roman" w:cs="Times New Roman"/>
          <w:color w:val="4472C4" w:themeColor="accent5"/>
          <w:sz w:val="24"/>
          <w:szCs w:val="24"/>
          <w:lang w:val="lv"/>
        </w:rPr>
        <w:t>pieprasījumi</w:t>
      </w:r>
      <w:r w:rsidRPr="004C191D">
        <w:rPr>
          <w:rFonts w:ascii="Times New Roman" w:eastAsia="Times New Roman" w:hAnsi="Times New Roman" w:cs="Times New Roman"/>
          <w:color w:val="auto"/>
          <w:sz w:val="24"/>
          <w:szCs w:val="24"/>
          <w:lang w:val="lv"/>
        </w:rPr>
        <w:t xml:space="preserve"> </w:t>
      </w:r>
      <w:r w:rsidRPr="563AF328">
        <w:rPr>
          <w:rFonts w:ascii="Times New Roman" w:eastAsia="Times New Roman" w:hAnsi="Times New Roman" w:cs="Times New Roman"/>
          <w:color w:val="201F1E"/>
          <w:sz w:val="24"/>
          <w:szCs w:val="24"/>
          <w:lang w:val="lv"/>
        </w:rPr>
        <w:t xml:space="preserve">tiek iesniegti SPKC elektroniski uz adresi </w:t>
      </w:r>
      <w:hyperlink r:id="rId22">
        <w:r w:rsidRPr="563AF328">
          <w:rPr>
            <w:rStyle w:val="Hyperlink"/>
            <w:rFonts w:ascii="Times New Roman" w:eastAsia="Times New Roman" w:hAnsi="Times New Roman" w:cs="Times New Roman"/>
            <w:sz w:val="24"/>
            <w:szCs w:val="24"/>
            <w:lang w:val="lv"/>
          </w:rPr>
          <w:t>covid19vakcinas@spkc.gov.lv</w:t>
        </w:r>
      </w:hyperlink>
      <w:r w:rsidRPr="563AF328">
        <w:rPr>
          <w:rFonts w:ascii="Times New Roman" w:eastAsia="Times New Roman" w:hAnsi="Times New Roman" w:cs="Times New Roman"/>
          <w:color w:val="201F1E"/>
          <w:sz w:val="24"/>
          <w:szCs w:val="24"/>
          <w:lang w:val="lv"/>
        </w:rPr>
        <w:t xml:space="preserve"> līdz katras nedēļas </w:t>
      </w:r>
      <w:r w:rsidRPr="563AF328">
        <w:rPr>
          <w:rFonts w:ascii="Times New Roman" w:eastAsia="Times New Roman" w:hAnsi="Times New Roman" w:cs="Times New Roman"/>
          <w:b/>
          <w:bCs/>
          <w:color w:val="4472C4" w:themeColor="accent5"/>
          <w:sz w:val="24"/>
          <w:szCs w:val="24"/>
          <w:lang w:val="lv"/>
        </w:rPr>
        <w:t>otrdienas plkst. 24</w:t>
      </w:r>
      <w:r w:rsidR="00083B03">
        <w:rPr>
          <w:rFonts w:ascii="Times New Roman" w:eastAsia="Times New Roman" w:hAnsi="Times New Roman" w:cs="Times New Roman"/>
          <w:b/>
          <w:bCs/>
          <w:color w:val="4472C4" w:themeColor="accent5"/>
          <w:sz w:val="24"/>
          <w:szCs w:val="24"/>
          <w:lang w:val="lv"/>
        </w:rPr>
        <w:t>.</w:t>
      </w:r>
      <w:r w:rsidRPr="563AF328">
        <w:rPr>
          <w:rFonts w:ascii="Times New Roman" w:eastAsia="Times New Roman" w:hAnsi="Times New Roman" w:cs="Times New Roman"/>
          <w:b/>
          <w:bCs/>
          <w:color w:val="4472C4" w:themeColor="accent5"/>
          <w:sz w:val="24"/>
          <w:szCs w:val="24"/>
          <w:lang w:val="lv"/>
        </w:rPr>
        <w:t>00</w:t>
      </w:r>
      <w:r w:rsidRPr="563AF328">
        <w:rPr>
          <w:rFonts w:ascii="Times New Roman" w:eastAsia="Times New Roman" w:hAnsi="Times New Roman" w:cs="Times New Roman"/>
          <w:color w:val="4472C4" w:themeColor="accent5"/>
          <w:sz w:val="24"/>
          <w:szCs w:val="24"/>
          <w:lang w:val="lv"/>
        </w:rPr>
        <w:t xml:space="preserve"> </w:t>
      </w:r>
      <w:r w:rsidRPr="563AF328">
        <w:rPr>
          <w:rFonts w:ascii="Times New Roman" w:eastAsia="Times New Roman" w:hAnsi="Times New Roman" w:cs="Times New Roman"/>
          <w:color w:val="201F1E"/>
          <w:sz w:val="24"/>
          <w:szCs w:val="24"/>
          <w:lang w:val="lv"/>
        </w:rPr>
        <w:t xml:space="preserve">vai atbilstoši </w:t>
      </w:r>
      <w:r w:rsidRPr="563AF328">
        <w:rPr>
          <w:rFonts w:ascii="Times New Roman" w:eastAsia="Times New Roman" w:hAnsi="Times New Roman" w:cs="Times New Roman"/>
          <w:color w:val="4472C4" w:themeColor="accent5"/>
          <w:sz w:val="24"/>
          <w:szCs w:val="24"/>
          <w:lang w:val="lv"/>
        </w:rPr>
        <w:t>atsevišķiem</w:t>
      </w:r>
      <w:r w:rsidRPr="000B620A">
        <w:rPr>
          <w:rFonts w:ascii="Times New Roman" w:eastAsia="Times New Roman" w:hAnsi="Times New Roman" w:cs="Times New Roman"/>
          <w:color w:val="auto"/>
          <w:sz w:val="24"/>
          <w:szCs w:val="24"/>
          <w:lang w:val="lv"/>
        </w:rPr>
        <w:t xml:space="preserve"> </w:t>
      </w:r>
      <w:r w:rsidRPr="563AF328">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63AF328">
        <w:rPr>
          <w:rFonts w:ascii="Times New Roman" w:eastAsia="Times New Roman" w:hAnsi="Times New Roman" w:cs="Times New Roman"/>
          <w:color w:val="4472C4" w:themeColor="accent5"/>
          <w:sz w:val="24"/>
          <w:szCs w:val="24"/>
          <w:lang w:val="lv"/>
        </w:rPr>
        <w:t>atbildīgā persona.</w:t>
      </w:r>
    </w:p>
    <w:p w14:paraId="2B0D8AA9" w14:textId="77777777" w:rsidR="000B620A" w:rsidRPr="000B620A" w:rsidRDefault="1A368D78" w:rsidP="563AF328">
      <w:pPr>
        <w:pStyle w:val="ListParagraph"/>
        <w:numPr>
          <w:ilvl w:val="0"/>
          <w:numId w:val="19"/>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 xml:space="preserve">Pasūtījums jāplāno atbilstoši vakcinācijas kabineta nākamās </w:t>
      </w:r>
      <w:r w:rsidRPr="563AF328">
        <w:rPr>
          <w:rFonts w:ascii="Times New Roman" w:eastAsia="Times New Roman" w:hAnsi="Times New Roman" w:cs="Times New Roman"/>
          <w:b/>
          <w:bCs/>
          <w:color w:val="4472C4" w:themeColor="accent5"/>
          <w:sz w:val="24"/>
          <w:szCs w:val="24"/>
          <w:lang w:val="lv"/>
        </w:rPr>
        <w:t>nedēļas</w:t>
      </w:r>
      <w:r w:rsidRPr="563AF328">
        <w:rPr>
          <w:rFonts w:ascii="Times New Roman" w:eastAsia="Times New Roman" w:hAnsi="Times New Roman" w:cs="Times New Roman"/>
          <w:color w:val="4472C4" w:themeColor="accent5"/>
          <w:sz w:val="24"/>
          <w:szCs w:val="24"/>
          <w:lang w:val="lv"/>
        </w:rPr>
        <w:t xml:space="preserve"> </w:t>
      </w:r>
      <w:r w:rsidRPr="563AF328">
        <w:rPr>
          <w:rFonts w:ascii="Times New Roman" w:eastAsia="Times New Roman" w:hAnsi="Times New Roman" w:cs="Times New Roman"/>
          <w:color w:val="201F1E"/>
          <w:sz w:val="24"/>
          <w:szCs w:val="24"/>
          <w:lang w:val="lv"/>
        </w:rPr>
        <w:t>kapacitātei un gaidīšanas rindai.</w:t>
      </w:r>
    </w:p>
    <w:p w14:paraId="1D411452" w14:textId="3A23D8F3" w:rsidR="00CA26BC" w:rsidRDefault="1A368D78" w:rsidP="000B620A">
      <w:pPr>
        <w:pStyle w:val="ListParagraph"/>
        <w:jc w:val="both"/>
        <w:rPr>
          <w:rFonts w:ascii="Times New Roman" w:eastAsia="Times New Roman" w:hAnsi="Times New Roman" w:cs="Times New Roman"/>
          <w:i/>
          <w:iCs/>
          <w:color w:val="4472C4" w:themeColor="accent5"/>
          <w:sz w:val="24"/>
          <w:szCs w:val="24"/>
          <w:lang w:val="lv"/>
        </w:rPr>
      </w:pPr>
      <w:r w:rsidRPr="563AF328">
        <w:rPr>
          <w:rFonts w:ascii="Times New Roman" w:eastAsia="Times New Roman" w:hAnsi="Times New Roman" w:cs="Times New Roman"/>
          <w:color w:val="4472C4" w:themeColor="accent5"/>
          <w:sz w:val="24"/>
          <w:szCs w:val="24"/>
          <w:lang w:val="lv"/>
        </w:rPr>
        <w:t>Jūsu ievērībai!</w:t>
      </w:r>
      <w:r w:rsidRPr="563AF328">
        <w:rPr>
          <w:rFonts w:ascii="Times New Roman" w:eastAsia="Times New Roman" w:hAnsi="Times New Roman" w:cs="Times New Roman"/>
          <w:i/>
          <w:iCs/>
          <w:color w:val="4472C4" w:themeColor="accent5"/>
          <w:sz w:val="24"/>
          <w:szCs w:val="24"/>
          <w:lang w:val="lv"/>
        </w:rPr>
        <w:t xml:space="preserve"> Kopējā pasūtījumā tiek ietverti vakcinācijas kabinetu iknedēļas vakcīnu pieprasījumi, kas saņemti tekošajā nedēļā </w:t>
      </w:r>
      <w:r w:rsidRPr="563AF328">
        <w:rPr>
          <w:rFonts w:ascii="Times New Roman" w:eastAsia="Times New Roman" w:hAnsi="Times New Roman" w:cs="Times New Roman"/>
          <w:b/>
          <w:bCs/>
          <w:i/>
          <w:iCs/>
          <w:color w:val="4472C4" w:themeColor="accent5"/>
          <w:sz w:val="24"/>
          <w:szCs w:val="24"/>
          <w:lang w:val="lv"/>
        </w:rPr>
        <w:t>līdz otrdienas plkst. 24</w:t>
      </w:r>
      <w:r w:rsidR="00931A6E">
        <w:rPr>
          <w:rFonts w:ascii="Times New Roman" w:eastAsia="Times New Roman" w:hAnsi="Times New Roman" w:cs="Times New Roman"/>
          <w:b/>
          <w:bCs/>
          <w:i/>
          <w:iCs/>
          <w:color w:val="4472C4" w:themeColor="accent5"/>
          <w:sz w:val="24"/>
          <w:szCs w:val="24"/>
          <w:lang w:val="lv"/>
        </w:rPr>
        <w:t>.</w:t>
      </w:r>
      <w:r w:rsidRPr="563AF328">
        <w:rPr>
          <w:rFonts w:ascii="Times New Roman" w:eastAsia="Times New Roman" w:hAnsi="Times New Roman" w:cs="Times New Roman"/>
          <w:b/>
          <w:bCs/>
          <w:i/>
          <w:iCs/>
          <w:color w:val="4472C4" w:themeColor="accent5"/>
          <w:sz w:val="24"/>
          <w:szCs w:val="24"/>
          <w:lang w:val="lv"/>
        </w:rPr>
        <w:t>00</w:t>
      </w:r>
      <w:r w:rsidRPr="563AF328">
        <w:rPr>
          <w:rFonts w:ascii="Times New Roman" w:eastAsia="Times New Roman" w:hAnsi="Times New Roman" w:cs="Times New Roman"/>
          <w:i/>
          <w:iCs/>
          <w:color w:val="4472C4" w:themeColor="accent5"/>
          <w:sz w:val="24"/>
          <w:szCs w:val="24"/>
          <w:lang w:val="lv"/>
        </w:rPr>
        <w:t>. Ja pieprasījums iesniegts vēlāk, tas netiek iekļauts tekošās nedēļas kopējā pasūtījumā un šādu pieprasījumu izskatīšana notiek, ja veidojas vakcīnas atlikums kopējā pasūtījuma izpildes gaitā un pastāv vakcīnas piegādes iespējas.</w:t>
      </w:r>
    </w:p>
    <w:p w14:paraId="2F48EC28" w14:textId="70870335" w:rsidR="00CA26BC" w:rsidRDefault="1A368D78" w:rsidP="000B620A">
      <w:pPr>
        <w:pStyle w:val="ListParagraph"/>
        <w:jc w:val="both"/>
        <w:rPr>
          <w:rFonts w:ascii="Times New Roman" w:eastAsia="Times New Roman" w:hAnsi="Times New Roman" w:cs="Times New Roman"/>
          <w:i/>
          <w:iCs/>
          <w:color w:val="4472C4" w:themeColor="accent5"/>
          <w:sz w:val="24"/>
          <w:szCs w:val="24"/>
          <w:lang w:val="lv"/>
        </w:rPr>
      </w:pPr>
      <w:r w:rsidRPr="563AF328">
        <w:rPr>
          <w:rFonts w:ascii="Times New Roman" w:eastAsia="Times New Roman" w:hAnsi="Times New Roman" w:cs="Times New Roman"/>
          <w:i/>
          <w:iCs/>
          <w:color w:val="4472C4" w:themeColor="accent5"/>
          <w:sz w:val="24"/>
          <w:szCs w:val="24"/>
          <w:lang w:val="lv"/>
        </w:rPr>
        <w:t>Rīcība ar novēloti iesniegtiem vakcīnu pieprasījumiem: Ja vakcinācijas kabinets nav saņēmis pieprasītās vakcīnas novēloti iesniegtā vakcīnu pieprasījuma dēļ, neizpildītais pasūtījums tiek pārcelts uz nākošās nedēļas kopējo pasūtījumu. Ja vakcinācijas kabinetam rodas nepieciešamība aktualizēt pārcelto pieprasījumu atbilstoši nākošās nedēļas vajadzībām, to nepieciešams iesūtīt SPKC līdz nākošās nedēļas otrdienas plkst. 24</w:t>
      </w:r>
      <w:r w:rsidR="00B80D74">
        <w:rPr>
          <w:rFonts w:ascii="Times New Roman" w:eastAsia="Times New Roman" w:hAnsi="Times New Roman" w:cs="Times New Roman"/>
          <w:i/>
          <w:iCs/>
          <w:color w:val="4472C4" w:themeColor="accent5"/>
          <w:sz w:val="24"/>
          <w:szCs w:val="24"/>
          <w:lang w:val="lv"/>
        </w:rPr>
        <w:t>.</w:t>
      </w:r>
      <w:r w:rsidRPr="563AF328">
        <w:rPr>
          <w:rFonts w:ascii="Times New Roman" w:eastAsia="Times New Roman" w:hAnsi="Times New Roman" w:cs="Times New Roman"/>
          <w:i/>
          <w:iCs/>
          <w:color w:val="4472C4" w:themeColor="accent5"/>
          <w:sz w:val="24"/>
          <w:szCs w:val="24"/>
          <w:lang w:val="lv"/>
        </w:rPr>
        <w:t>00. Pēdējais atsūtītais pieprasījums tiks uzskatīts par galīgu.</w:t>
      </w:r>
    </w:p>
    <w:p w14:paraId="3C4B24ED" w14:textId="1E956287" w:rsidR="1A368D78" w:rsidRDefault="1A368D78" w:rsidP="000B620A">
      <w:pPr>
        <w:pStyle w:val="ListParagraph"/>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1C55FA6E" w14:textId="41729681" w:rsidR="1A368D78" w:rsidRDefault="1A368D78" w:rsidP="563AF328">
      <w:pPr>
        <w:pStyle w:val="ListParagraph"/>
        <w:numPr>
          <w:ilvl w:val="0"/>
          <w:numId w:val="19"/>
        </w:numPr>
        <w:jc w:val="both"/>
        <w:rPr>
          <w:rFonts w:asciiTheme="minorHAnsi" w:eastAsiaTheme="minorEastAsia" w:hAnsiTheme="minorHAnsi" w:cstheme="minorBidi"/>
          <w:color w:val="4472C4" w:themeColor="accent5"/>
          <w:sz w:val="24"/>
          <w:szCs w:val="24"/>
          <w:lang w:val="lv"/>
        </w:rPr>
      </w:pPr>
      <w:proofErr w:type="spellStart"/>
      <w:r w:rsidRPr="563AF328">
        <w:rPr>
          <w:rFonts w:ascii="Times New Roman" w:eastAsia="Times New Roman" w:hAnsi="Times New Roman" w:cs="Times New Roman"/>
          <w:color w:val="4472C4" w:themeColor="accent5"/>
          <w:sz w:val="24"/>
          <w:szCs w:val="24"/>
          <w:u w:val="single"/>
          <w:lang w:val="lv"/>
        </w:rPr>
        <w:t>Balstvakcinācijai</w:t>
      </w:r>
      <w:proofErr w:type="spellEnd"/>
      <w:r w:rsidRPr="563AF328">
        <w:rPr>
          <w:rFonts w:ascii="Times New Roman" w:eastAsia="Times New Roman" w:hAnsi="Times New Roman" w:cs="Times New Roman"/>
          <w:color w:val="4472C4" w:themeColor="accent5"/>
          <w:sz w:val="24"/>
          <w:szCs w:val="24"/>
          <w:u w:val="single"/>
          <w:lang w:val="lv"/>
        </w:rPr>
        <w:t xml:space="preserve"> jābūt veiktai ar tā paša ražotāja vakcīnu, ar kuru veikta pirmā vakcinācija!</w:t>
      </w:r>
    </w:p>
    <w:p w14:paraId="135B3385" w14:textId="0692F43B" w:rsidR="1A368D78" w:rsidRDefault="1A368D78" w:rsidP="563AF328">
      <w:pPr>
        <w:pStyle w:val="ListParagraph"/>
        <w:numPr>
          <w:ilvl w:val="0"/>
          <w:numId w:val="19"/>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 xml:space="preserve">devu vakcinācijas kabinets </w:t>
      </w:r>
      <w:proofErr w:type="spellStart"/>
      <w:r w:rsidRPr="563AF328">
        <w:rPr>
          <w:rFonts w:ascii="Times New Roman" w:eastAsia="Times New Roman" w:hAnsi="Times New Roman" w:cs="Times New Roman"/>
          <w:color w:val="201F1E"/>
          <w:sz w:val="24"/>
          <w:szCs w:val="24"/>
          <w:lang w:val="lv"/>
        </w:rPr>
        <w:t>pasūta</w:t>
      </w:r>
      <w:proofErr w:type="spellEnd"/>
      <w:r w:rsidRPr="563AF328">
        <w:rPr>
          <w:rFonts w:ascii="Times New Roman" w:eastAsia="Times New Roman" w:hAnsi="Times New Roman" w:cs="Times New Roman"/>
          <w:color w:val="201F1E"/>
          <w:sz w:val="24"/>
          <w:szCs w:val="24"/>
          <w:lang w:val="lv"/>
        </w:rPr>
        <w:t xml:space="preserve">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34CA4216">
      <w:pPr>
        <w:pStyle w:val="ListParagraph"/>
        <w:numPr>
          <w:ilvl w:val="0"/>
          <w:numId w:val="19"/>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23">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563AF328">
      <w:pPr>
        <w:pStyle w:val="ListParagraph"/>
        <w:numPr>
          <w:ilvl w:val="0"/>
          <w:numId w:val="19"/>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4">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69108272"/>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 xml:space="preserve">pēc pacienta </w:t>
      </w:r>
      <w:proofErr w:type="spellStart"/>
      <w:r w:rsidR="5E3AC17B" w:rsidRPr="00BA217A">
        <w:rPr>
          <w:rFonts w:eastAsia="Times New Roman" w:cs="Times New Roman"/>
          <w:sz w:val="24"/>
          <w:szCs w:val="24"/>
          <w:lang w:val="lv-LV"/>
        </w:rPr>
        <w:t>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proofErr w:type="spellEnd"/>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1D49C6B1" w14:textId="4912AEC0" w:rsidR="566B3743" w:rsidRPr="00BA217A" w:rsidRDefault="566B3743" w:rsidP="0056013B">
      <w:pPr>
        <w:pStyle w:val="ListParagraph"/>
        <w:numPr>
          <w:ilvl w:val="0"/>
          <w:numId w:val="39"/>
        </w:numPr>
        <w:jc w:val="both"/>
        <w:rPr>
          <w:rFonts w:ascii="Times New Roman" w:eastAsia="Times New Roman" w:hAnsi="Times New Roman" w:cs="Times New Roman"/>
          <w:color w:val="auto"/>
          <w:sz w:val="24"/>
          <w:szCs w:val="24"/>
        </w:rPr>
      </w:pPr>
      <w:r w:rsidRPr="00BA217A">
        <w:rPr>
          <w:rFonts w:ascii="Times New Roman" w:eastAsia="Times New Roman" w:hAnsi="Times New Roman" w:cs="Times New Roman"/>
          <w:color w:val="auto"/>
          <w:sz w:val="24"/>
          <w:szCs w:val="24"/>
          <w:lang w:val="lv-LV"/>
        </w:rPr>
        <w:t>SIA Rīgas austrumu klīniskā universitātes slimnīca, novietne “Gaiļezers”</w:t>
      </w:r>
      <w:r w:rsidR="76BE7DAD" w:rsidRPr="00BA217A">
        <w:rPr>
          <w:rFonts w:ascii="Times New Roman" w:eastAsia="Times New Roman" w:hAnsi="Times New Roman" w:cs="Times New Roman"/>
          <w:color w:val="auto"/>
          <w:sz w:val="24"/>
          <w:szCs w:val="24"/>
          <w:lang w:val="lv-LV"/>
        </w:rPr>
        <w:t xml:space="preserve"> (</w:t>
      </w:r>
      <w:proofErr w:type="spellStart"/>
      <w:r w:rsidR="76BE7DAD" w:rsidRPr="00BA217A">
        <w:rPr>
          <w:rFonts w:ascii="Times New Roman" w:eastAsia="Times New Roman" w:hAnsi="Times New Roman" w:cs="Times New Roman"/>
          <w:b/>
          <w:bCs/>
          <w:color w:val="auto"/>
          <w:sz w:val="24"/>
          <w:szCs w:val="24"/>
          <w:lang w:val="lv-LV"/>
        </w:rPr>
        <w:t>Comirnaty</w:t>
      </w:r>
      <w:proofErr w:type="spellEnd"/>
      <w:r w:rsidR="2ACA0BE1" w:rsidRPr="00BA217A">
        <w:rPr>
          <w:rFonts w:ascii="Times New Roman" w:eastAsia="Times New Roman" w:hAnsi="Times New Roman" w:cs="Times New Roman"/>
          <w:b/>
          <w:bCs/>
          <w:color w:val="auto"/>
          <w:sz w:val="24"/>
          <w:szCs w:val="24"/>
          <w:lang w:val="lv-LV"/>
        </w:rPr>
        <w:t xml:space="preserve">, Astra </w:t>
      </w:r>
      <w:proofErr w:type="spellStart"/>
      <w:r w:rsidR="2ACA0BE1" w:rsidRPr="00BA217A">
        <w:rPr>
          <w:rFonts w:ascii="Times New Roman" w:eastAsia="Times New Roman" w:hAnsi="Times New Roman" w:cs="Times New Roman"/>
          <w:b/>
          <w:bCs/>
          <w:color w:val="auto"/>
          <w:sz w:val="24"/>
          <w:szCs w:val="24"/>
          <w:lang w:val="lv-LV"/>
        </w:rPr>
        <w:t>Zeneca</w:t>
      </w:r>
      <w:proofErr w:type="spellEnd"/>
      <w:r w:rsidR="00EA606F">
        <w:rPr>
          <w:rFonts w:ascii="Times New Roman" w:eastAsia="Times New Roman" w:hAnsi="Times New Roman" w:cs="Times New Roman"/>
          <w:b/>
          <w:bCs/>
          <w:color w:val="auto"/>
          <w:sz w:val="24"/>
          <w:szCs w:val="24"/>
          <w:lang w:val="lv-LV"/>
        </w:rPr>
        <w:t xml:space="preserve"> (</w:t>
      </w:r>
      <w:proofErr w:type="spellStart"/>
      <w:r w:rsidR="00EA606F" w:rsidRPr="00EA606F">
        <w:rPr>
          <w:rFonts w:ascii="Times New Roman" w:eastAsia="Times New Roman" w:hAnsi="Times New Roman" w:cs="Times New Roman"/>
          <w:b/>
          <w:bCs/>
          <w:color w:val="auto"/>
          <w:sz w:val="24"/>
          <w:szCs w:val="24"/>
          <w:lang w:val="lv-LV"/>
        </w:rPr>
        <w:t>Vaxzevria</w:t>
      </w:r>
      <w:proofErr w:type="spellEnd"/>
      <w:r w:rsidR="00EA606F">
        <w:rPr>
          <w:rFonts w:ascii="Times New Roman" w:eastAsia="Times New Roman" w:hAnsi="Times New Roman" w:cs="Times New Roman"/>
          <w:b/>
          <w:bCs/>
          <w:color w:val="auto"/>
          <w:sz w:val="24"/>
          <w:szCs w:val="24"/>
          <w:lang w:val="lv-LV"/>
        </w:rPr>
        <w:t>)</w:t>
      </w:r>
      <w:r w:rsidR="2ACA0BE1" w:rsidRPr="00BA217A">
        <w:rPr>
          <w:rFonts w:ascii="Times New Roman" w:eastAsia="Times New Roman" w:hAnsi="Times New Roman" w:cs="Times New Roman"/>
          <w:b/>
          <w:bCs/>
          <w:color w:val="auto"/>
          <w:sz w:val="24"/>
          <w:szCs w:val="24"/>
          <w:lang w:val="lv-LV"/>
        </w:rPr>
        <w:t xml:space="preserve"> vai Moderna</w:t>
      </w:r>
      <w:r w:rsidR="76BE7DAD" w:rsidRPr="00BA217A">
        <w:rPr>
          <w:rFonts w:ascii="Times New Roman" w:eastAsia="Times New Roman" w:hAnsi="Times New Roman" w:cs="Times New Roman"/>
          <w:color w:val="auto"/>
          <w:sz w:val="24"/>
          <w:szCs w:val="24"/>
          <w:lang w:val="lv-LV"/>
        </w:rPr>
        <w:t xml:space="preserve"> </w:t>
      </w:r>
      <w:r w:rsidR="1D5CD013" w:rsidRPr="00BA217A">
        <w:rPr>
          <w:rFonts w:ascii="Times New Roman" w:eastAsia="Times New Roman" w:hAnsi="Times New Roman" w:cs="Times New Roman"/>
          <w:color w:val="auto"/>
          <w:sz w:val="24"/>
          <w:szCs w:val="24"/>
          <w:lang w:val="lv-LV"/>
        </w:rPr>
        <w:t>2.</w:t>
      </w:r>
      <w:r w:rsidR="00AC29D8" w:rsidRPr="00BA217A">
        <w:rPr>
          <w:rFonts w:ascii="Times New Roman" w:eastAsia="Times New Roman" w:hAnsi="Times New Roman" w:cs="Times New Roman"/>
          <w:color w:val="auto"/>
          <w:sz w:val="24"/>
          <w:szCs w:val="24"/>
          <w:lang w:val="lv-LV"/>
        </w:rPr>
        <w:t> </w:t>
      </w:r>
      <w:r w:rsidR="1D5CD013" w:rsidRPr="00BA217A">
        <w:rPr>
          <w:rFonts w:ascii="Times New Roman" w:eastAsia="Times New Roman" w:hAnsi="Times New Roman" w:cs="Times New Roman"/>
          <w:color w:val="auto"/>
          <w:sz w:val="24"/>
          <w:szCs w:val="24"/>
          <w:lang w:val="lv-LV"/>
        </w:rPr>
        <w:t>deva</w:t>
      </w:r>
      <w:r w:rsidR="76BE7DAD" w:rsidRPr="00BA217A">
        <w:rPr>
          <w:rFonts w:ascii="Times New Roman" w:eastAsia="Times New Roman" w:hAnsi="Times New Roman" w:cs="Times New Roman"/>
          <w:color w:val="auto"/>
          <w:sz w:val="24"/>
          <w:szCs w:val="24"/>
          <w:lang w:val="lv-LV"/>
        </w:rPr>
        <w:t>)</w:t>
      </w:r>
      <w:r w:rsidR="7F657848" w:rsidRPr="00BA217A">
        <w:rPr>
          <w:rFonts w:ascii="Times New Roman" w:eastAsia="Times New Roman" w:hAnsi="Times New Roman" w:cs="Times New Roman"/>
          <w:color w:val="auto"/>
          <w:sz w:val="24"/>
          <w:szCs w:val="24"/>
          <w:lang w:val="lv-LV"/>
        </w:rPr>
        <w:t xml:space="preserve">, </w:t>
      </w:r>
      <w:r w:rsidR="062C9E3D" w:rsidRPr="00BA217A">
        <w:rPr>
          <w:rFonts w:ascii="Times New Roman" w:eastAsia="Times New Roman" w:hAnsi="Times New Roman" w:cs="Times New Roman"/>
          <w:color w:val="auto"/>
          <w:sz w:val="24"/>
          <w:szCs w:val="24"/>
          <w:lang w:val="lv-LV"/>
        </w:rPr>
        <w:t xml:space="preserve"> </w:t>
      </w:r>
      <w:hyperlink r:id="rId25">
        <w:r w:rsidR="062C9E3D" w:rsidRPr="00BA217A">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563AF328">
      <w:pPr>
        <w:pStyle w:val="ListParagraph"/>
        <w:numPr>
          <w:ilvl w:val="0"/>
          <w:numId w:val="39"/>
        </w:numPr>
        <w:jc w:val="both"/>
        <w:rPr>
          <w:rFonts w:asciiTheme="minorHAnsi" w:eastAsiaTheme="minorEastAsia" w:hAnsiTheme="minorHAnsi" w:cstheme="minorBidi"/>
          <w:color w:val="auto"/>
          <w:sz w:val="24"/>
          <w:szCs w:val="24"/>
          <w:lang w:val="lv-LV"/>
        </w:rPr>
      </w:pPr>
      <w:r w:rsidRPr="563AF328">
        <w:rPr>
          <w:rFonts w:ascii="Times New Roman" w:eastAsia="Times New Roman" w:hAnsi="Times New Roman" w:cs="Times New Roman"/>
          <w:color w:val="auto"/>
          <w:sz w:val="24"/>
          <w:szCs w:val="24"/>
          <w:lang w:val="lv-LV"/>
        </w:rPr>
        <w:t>SIA Bērnu klīniskā universitātes slimnīca</w:t>
      </w:r>
      <w:r w:rsidR="0DE0766A" w:rsidRPr="563AF328">
        <w:rPr>
          <w:rFonts w:ascii="Times New Roman" w:eastAsia="Times New Roman" w:hAnsi="Times New Roman" w:cs="Times New Roman"/>
          <w:color w:val="auto"/>
          <w:sz w:val="24"/>
          <w:szCs w:val="24"/>
          <w:lang w:val="lv-LV"/>
        </w:rPr>
        <w:t xml:space="preserve"> (</w:t>
      </w:r>
      <w:r w:rsidR="0DE0766A" w:rsidRPr="563AF328">
        <w:rPr>
          <w:rFonts w:ascii="Times New Roman" w:eastAsia="Times New Roman" w:hAnsi="Times New Roman" w:cs="Times New Roman"/>
          <w:b/>
          <w:bCs/>
          <w:color w:val="auto"/>
          <w:sz w:val="24"/>
          <w:szCs w:val="24"/>
          <w:lang w:val="lv-LV"/>
        </w:rPr>
        <w:t xml:space="preserve">Covid19 </w:t>
      </w:r>
      <w:proofErr w:type="spellStart"/>
      <w:r w:rsidR="651750E7" w:rsidRPr="563AF328">
        <w:rPr>
          <w:rFonts w:ascii="Times New Roman" w:eastAsia="Times New Roman" w:hAnsi="Times New Roman" w:cs="Times New Roman"/>
          <w:b/>
          <w:bCs/>
          <w:color w:val="auto"/>
          <w:sz w:val="24"/>
          <w:szCs w:val="24"/>
          <w:lang w:val="lv-LV"/>
        </w:rPr>
        <w:t>V</w:t>
      </w:r>
      <w:r w:rsidR="0DE0766A" w:rsidRPr="563AF328">
        <w:rPr>
          <w:rFonts w:ascii="Times New Roman" w:eastAsia="Times New Roman" w:hAnsi="Times New Roman" w:cs="Times New Roman"/>
          <w:b/>
          <w:bCs/>
          <w:color w:val="auto"/>
          <w:sz w:val="24"/>
          <w:szCs w:val="24"/>
          <w:lang w:val="lv-LV"/>
        </w:rPr>
        <w:t>accine</w:t>
      </w:r>
      <w:proofErr w:type="spellEnd"/>
      <w:r w:rsidR="0DE0766A" w:rsidRPr="563AF328">
        <w:rPr>
          <w:rFonts w:ascii="Times New Roman" w:eastAsia="Times New Roman" w:hAnsi="Times New Roman" w:cs="Times New Roman"/>
          <w:b/>
          <w:bCs/>
          <w:color w:val="auto"/>
          <w:sz w:val="24"/>
          <w:szCs w:val="24"/>
          <w:lang w:val="lv-LV"/>
        </w:rPr>
        <w:t xml:space="preserve"> Moderna</w:t>
      </w:r>
      <w:r w:rsidR="235B7BC6" w:rsidRPr="563AF328">
        <w:rPr>
          <w:rFonts w:ascii="Times New Roman" w:eastAsia="Times New Roman" w:hAnsi="Times New Roman" w:cs="Times New Roman"/>
          <w:b/>
          <w:bCs/>
          <w:color w:val="auto"/>
          <w:sz w:val="24"/>
          <w:szCs w:val="24"/>
          <w:lang w:val="lv-LV"/>
        </w:rPr>
        <w:t xml:space="preserve"> </w:t>
      </w:r>
      <w:r w:rsidR="235B7BC6" w:rsidRPr="563AF328">
        <w:rPr>
          <w:rFonts w:ascii="Times New Roman" w:eastAsia="Times New Roman" w:hAnsi="Times New Roman" w:cs="Times New Roman"/>
          <w:color w:val="auto"/>
          <w:sz w:val="24"/>
          <w:szCs w:val="24"/>
          <w:lang w:val="lv-LV"/>
        </w:rPr>
        <w:t>2.</w:t>
      </w:r>
      <w:r w:rsidR="0096062B" w:rsidRPr="563AF328">
        <w:rPr>
          <w:rFonts w:ascii="Times New Roman" w:eastAsia="Times New Roman" w:hAnsi="Times New Roman" w:cs="Times New Roman"/>
          <w:color w:val="auto"/>
          <w:sz w:val="24"/>
          <w:szCs w:val="24"/>
          <w:lang w:val="lv-LV"/>
        </w:rPr>
        <w:t> </w:t>
      </w:r>
      <w:r w:rsidR="235B7BC6" w:rsidRPr="563AF328">
        <w:rPr>
          <w:rFonts w:ascii="Times New Roman" w:eastAsia="Times New Roman" w:hAnsi="Times New Roman" w:cs="Times New Roman"/>
          <w:color w:val="auto"/>
          <w:sz w:val="24"/>
          <w:szCs w:val="24"/>
          <w:lang w:val="lv-LV"/>
        </w:rPr>
        <w:t>deva</w:t>
      </w:r>
      <w:r w:rsidR="0DE0766A" w:rsidRPr="563AF328">
        <w:rPr>
          <w:rFonts w:ascii="Times New Roman" w:eastAsia="Times New Roman" w:hAnsi="Times New Roman" w:cs="Times New Roman"/>
          <w:color w:val="auto"/>
          <w:sz w:val="24"/>
          <w:szCs w:val="24"/>
          <w:lang w:val="lv-LV"/>
        </w:rPr>
        <w:t>)</w:t>
      </w:r>
      <w:r w:rsidR="58D5869F" w:rsidRPr="563AF328">
        <w:rPr>
          <w:rFonts w:ascii="Times New Roman" w:eastAsia="Times New Roman" w:hAnsi="Times New Roman" w:cs="Times New Roman"/>
          <w:color w:val="auto"/>
          <w:sz w:val="24"/>
          <w:szCs w:val="24"/>
          <w:lang w:val="lv-LV"/>
        </w:rPr>
        <w:t>,</w:t>
      </w:r>
      <w:r w:rsidR="50343AE9" w:rsidRPr="563AF328">
        <w:rPr>
          <w:rFonts w:ascii="Times New Roman" w:eastAsia="Times New Roman" w:hAnsi="Times New Roman" w:cs="Times New Roman"/>
          <w:color w:val="auto"/>
          <w:sz w:val="24"/>
          <w:szCs w:val="24"/>
        </w:rPr>
        <w:t xml:space="preserve"> </w:t>
      </w:r>
      <w:proofErr w:type="spellStart"/>
      <w:r w:rsidR="161DFC00" w:rsidRPr="563AF328">
        <w:rPr>
          <w:rFonts w:ascii="Times New Roman" w:eastAsia="Times New Roman" w:hAnsi="Times New Roman" w:cs="Times New Roman"/>
          <w:color w:val="auto"/>
          <w:sz w:val="24"/>
          <w:szCs w:val="24"/>
        </w:rPr>
        <w:t>tālr</w:t>
      </w:r>
      <w:proofErr w:type="spellEnd"/>
      <w:r w:rsidR="161DFC00" w:rsidRPr="563AF328">
        <w:rPr>
          <w:rFonts w:ascii="Times New Roman" w:eastAsia="Times New Roman" w:hAnsi="Times New Roman" w:cs="Times New Roman"/>
          <w:color w:val="auto"/>
          <w:sz w:val="24"/>
          <w:szCs w:val="24"/>
        </w:rPr>
        <w:t xml:space="preserve">. </w:t>
      </w:r>
      <w:r w:rsidR="758488A7" w:rsidRPr="563AF328">
        <w:rPr>
          <w:rFonts w:ascii="Times New Roman" w:eastAsia="Times New Roman" w:hAnsi="Times New Roman" w:cs="Times New Roman"/>
          <w:color w:val="auto"/>
          <w:sz w:val="24"/>
          <w:szCs w:val="24"/>
        </w:rPr>
        <w:t xml:space="preserve">80708866, </w:t>
      </w:r>
      <w:hyperlink r:id="rId26">
        <w:r w:rsidR="758488A7" w:rsidRPr="563AF328">
          <w:rPr>
            <w:rStyle w:val="Hyperlink"/>
            <w:rFonts w:ascii="Times New Roman" w:eastAsia="Times New Roman" w:hAnsi="Times New Roman" w:cs="Times New Roman"/>
            <w:sz w:val="24"/>
            <w:szCs w:val="24"/>
          </w:rPr>
          <w:t>poliklinika@bkus.lv</w:t>
        </w:r>
      </w:hyperlink>
    </w:p>
    <w:p w14:paraId="5E9B291C" w14:textId="522B01E3" w:rsidR="35F4B169" w:rsidRDefault="35F4B169" w:rsidP="02ACDEC7">
      <w:pPr>
        <w:pStyle w:val="ListParagraph"/>
        <w:numPr>
          <w:ilvl w:val="0"/>
          <w:numId w:val="39"/>
        </w:numPr>
        <w:jc w:val="both"/>
        <w:rPr>
          <w:rFonts w:asciiTheme="minorHAnsi" w:eastAsiaTheme="minorEastAsia" w:hAnsiTheme="minorHAnsi" w:cstheme="minorBidi"/>
          <w:color w:val="auto"/>
          <w:sz w:val="24"/>
          <w:szCs w:val="24"/>
          <w:lang w:val="lv-LV"/>
        </w:rPr>
      </w:pPr>
      <w:r w:rsidRPr="02ACDEC7">
        <w:rPr>
          <w:rFonts w:ascii="Times New Roman" w:eastAsia="Times New Roman" w:hAnsi="Times New Roman" w:cs="Times New Roman"/>
          <w:color w:val="auto"/>
          <w:sz w:val="24"/>
          <w:szCs w:val="24"/>
          <w:lang w:val="lv-LV"/>
        </w:rPr>
        <w:t>SIA Paula Stradiņa klīniska universitātes slimnīca (</w:t>
      </w:r>
      <w:proofErr w:type="spellStart"/>
      <w:r w:rsidRPr="02ACDEC7">
        <w:rPr>
          <w:rFonts w:ascii="Times New Roman" w:eastAsia="Times New Roman" w:hAnsi="Times New Roman" w:cs="Times New Roman"/>
          <w:b/>
          <w:bCs/>
          <w:color w:val="auto"/>
          <w:sz w:val="24"/>
          <w:szCs w:val="24"/>
          <w:lang w:val="lv-LV"/>
        </w:rPr>
        <w:t>Comirnaty</w:t>
      </w:r>
      <w:proofErr w:type="spellEnd"/>
      <w:r w:rsidRPr="02ACDEC7">
        <w:rPr>
          <w:rFonts w:ascii="Times New Roman" w:eastAsia="Times New Roman" w:hAnsi="Times New Roman" w:cs="Times New Roman"/>
          <w:b/>
          <w:bCs/>
          <w:color w:val="auto"/>
          <w:sz w:val="24"/>
          <w:szCs w:val="24"/>
          <w:lang w:val="lv-LV"/>
        </w:rPr>
        <w:t xml:space="preserve">, Astra </w:t>
      </w:r>
      <w:proofErr w:type="spellStart"/>
      <w:r w:rsidRPr="02ACDEC7">
        <w:rPr>
          <w:rFonts w:ascii="Times New Roman" w:eastAsia="Times New Roman" w:hAnsi="Times New Roman" w:cs="Times New Roman"/>
          <w:b/>
          <w:bCs/>
          <w:color w:val="auto"/>
          <w:sz w:val="24"/>
          <w:szCs w:val="24"/>
          <w:lang w:val="lv-LV"/>
        </w:rPr>
        <w:t>Zeneca</w:t>
      </w:r>
      <w:proofErr w:type="spellEnd"/>
      <w:r w:rsidRPr="02ACDEC7">
        <w:rPr>
          <w:rFonts w:ascii="Times New Roman" w:eastAsia="Times New Roman" w:hAnsi="Times New Roman" w:cs="Times New Roman"/>
          <w:b/>
          <w:bCs/>
          <w:color w:val="auto"/>
          <w:sz w:val="24"/>
          <w:szCs w:val="24"/>
          <w:lang w:val="lv-LV"/>
        </w:rPr>
        <w:t xml:space="preserve"> (</w:t>
      </w:r>
      <w:proofErr w:type="spellStart"/>
      <w:r w:rsidRPr="02ACDEC7">
        <w:rPr>
          <w:rFonts w:ascii="Times New Roman" w:eastAsia="Times New Roman" w:hAnsi="Times New Roman" w:cs="Times New Roman"/>
          <w:b/>
          <w:bCs/>
          <w:color w:val="auto"/>
          <w:sz w:val="24"/>
          <w:szCs w:val="24"/>
          <w:lang w:val="lv-LV"/>
        </w:rPr>
        <w:t>Vaxzevria</w:t>
      </w:r>
      <w:proofErr w:type="spellEnd"/>
      <w:r w:rsidRPr="02ACDEC7">
        <w:rPr>
          <w:rFonts w:ascii="Times New Roman" w:eastAsia="Times New Roman" w:hAnsi="Times New Roman" w:cs="Times New Roman"/>
          <w:b/>
          <w:bCs/>
          <w:color w:val="auto"/>
          <w:sz w:val="24"/>
          <w:szCs w:val="24"/>
          <w:lang w:val="lv-LV"/>
        </w:rPr>
        <w:t>) vai Moderna</w:t>
      </w:r>
      <w:r w:rsidRPr="02ACDEC7">
        <w:rPr>
          <w:rFonts w:ascii="Times New Roman" w:eastAsia="Times New Roman" w:hAnsi="Times New Roman" w:cs="Times New Roman"/>
          <w:color w:val="auto"/>
          <w:sz w:val="24"/>
          <w:szCs w:val="24"/>
          <w:lang w:val="lv-LV"/>
        </w:rPr>
        <w:t xml:space="preserve"> 2. deva), </w:t>
      </w:r>
      <w:r w:rsidR="24C0AC41" w:rsidRPr="02ACDEC7">
        <w:rPr>
          <w:rFonts w:ascii="Times New Roman" w:eastAsia="Times New Roman" w:hAnsi="Times New Roman" w:cs="Times New Roman"/>
          <w:color w:val="auto"/>
          <w:sz w:val="24"/>
          <w:szCs w:val="24"/>
          <w:lang w:val="lv-LV"/>
        </w:rPr>
        <w:t>67096280</w:t>
      </w:r>
      <w:r w:rsidR="279B5CA7" w:rsidRPr="02ACDEC7">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00BA217A">
        <w:rPr>
          <w:rFonts w:eastAsia="Times New Roman" w:cs="Times New Roman"/>
          <w:sz w:val="24"/>
          <w:szCs w:val="24"/>
          <w:lang w:val="lv-LV"/>
        </w:rPr>
        <w:t>Minēt</w:t>
      </w:r>
      <w:r w:rsidR="00734C1F" w:rsidRPr="00BA217A">
        <w:rPr>
          <w:rFonts w:eastAsia="Times New Roman" w:cs="Times New Roman"/>
          <w:sz w:val="24"/>
          <w:szCs w:val="24"/>
          <w:lang w:val="lv-LV"/>
        </w:rPr>
        <w:t>aj</w:t>
      </w:r>
      <w:r w:rsidRPr="00BA217A">
        <w:rPr>
          <w:rFonts w:eastAsia="Times New Roman" w:cs="Times New Roman"/>
          <w:sz w:val="24"/>
          <w:szCs w:val="24"/>
          <w:lang w:val="lv-LV"/>
        </w:rPr>
        <w:t>ās iestādēs visiem Latvijas iedzīvot</w:t>
      </w:r>
      <w:r w:rsidR="0062734B" w:rsidRPr="00BA217A">
        <w:rPr>
          <w:rFonts w:eastAsia="Times New Roman" w:cs="Times New Roman"/>
          <w:sz w:val="24"/>
          <w:szCs w:val="24"/>
          <w:lang w:val="lv-LV"/>
        </w:rPr>
        <w:t>ā</w:t>
      </w:r>
      <w:r w:rsidRPr="00BA217A">
        <w:rPr>
          <w:rFonts w:eastAsia="Times New Roman" w:cs="Times New Roman"/>
          <w:sz w:val="24"/>
          <w:szCs w:val="24"/>
          <w:lang w:val="lv-LV"/>
        </w:rPr>
        <w:t>jiem būs iespēja saņemt</w:t>
      </w:r>
      <w:r w:rsidR="535ABAA9" w:rsidRPr="00BA217A">
        <w:rPr>
          <w:rFonts w:eastAsia="Times New Roman" w:cs="Times New Roman"/>
          <w:sz w:val="24"/>
          <w:szCs w:val="24"/>
          <w:lang w:val="lv-LV"/>
        </w:rPr>
        <w:t xml:space="preserve"> atlikto</w:t>
      </w:r>
      <w:r w:rsidRPr="00BA217A">
        <w:rPr>
          <w:rFonts w:eastAsia="Times New Roman" w:cs="Times New Roman"/>
          <w:sz w:val="24"/>
          <w:szCs w:val="24"/>
          <w:lang w:val="lv-LV"/>
        </w:rPr>
        <w:t xml:space="preserve"> otro Covid-19 vakcīnas devu</w:t>
      </w:r>
      <w:r w:rsidR="7FD440F2" w:rsidRPr="00BA217A">
        <w:rPr>
          <w:rFonts w:eastAsia="Times New Roman" w:cs="Times New Roman"/>
          <w:sz w:val="24"/>
          <w:szCs w:val="24"/>
          <w:lang w:val="lv-LV"/>
        </w:rPr>
        <w:t>, iepriekš vienojoties par datumu un laiku</w:t>
      </w:r>
      <w:r w:rsidR="73BBFF1C" w:rsidRPr="00BA217A">
        <w:rPr>
          <w:rFonts w:eastAsia="Times New Roman" w:cs="Times New Roman"/>
          <w:sz w:val="24"/>
          <w:szCs w:val="24"/>
          <w:lang w:val="lv-LV"/>
        </w:rPr>
        <w:t xml:space="preserve"> pa augstāk norādīt</w:t>
      </w:r>
      <w:r w:rsidR="00171D15" w:rsidRPr="00BA217A">
        <w:rPr>
          <w:rFonts w:eastAsia="Times New Roman" w:cs="Times New Roman"/>
          <w:sz w:val="24"/>
          <w:szCs w:val="24"/>
          <w:lang w:val="lv-LV"/>
        </w:rPr>
        <w:t>aj</w:t>
      </w:r>
      <w:r w:rsidR="73BBFF1C" w:rsidRPr="00BA217A">
        <w:rPr>
          <w:rFonts w:eastAsia="Times New Roman" w:cs="Times New Roman"/>
          <w:sz w:val="24"/>
          <w:szCs w:val="24"/>
          <w:lang w:val="lv-LV"/>
        </w:rPr>
        <w:t>iem tālruņa numuriem.</w:t>
      </w:r>
    </w:p>
    <w:p w14:paraId="6B6D5CDF" w14:textId="33B2698A" w:rsidR="6555423B" w:rsidRDefault="6555423B" w:rsidP="6555423B">
      <w:pPr>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69108273"/>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3E927A39" w:rsidR="00412F35" w:rsidRPr="008A6D06" w:rsidRDefault="27DC4B02"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7"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56013B">
      <w:pPr>
        <w:pStyle w:val="ListParagraph"/>
        <w:numPr>
          <w:ilvl w:val="0"/>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56013B">
      <w:pPr>
        <w:pStyle w:val="ListParagraph"/>
        <w:numPr>
          <w:ilvl w:val="1"/>
          <w:numId w:val="32"/>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56013B">
      <w:pPr>
        <w:pStyle w:val="ListParagraph"/>
        <w:numPr>
          <w:ilvl w:val="1"/>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Pr="008A6D06" w:rsidRDefault="7F0AA2BD" w:rsidP="0056013B">
      <w:pPr>
        <w:pStyle w:val="ListParagraph"/>
        <w:numPr>
          <w:ilvl w:val="1"/>
          <w:numId w:val="32"/>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69108274"/>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69108275"/>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06460B0A" w:rsidR="6127B5DB" w:rsidRPr="008A6D06" w:rsidRDefault="6127B5DB" w:rsidP="0056013B">
      <w:pPr>
        <w:pStyle w:val="ListParagraph"/>
        <w:numPr>
          <w:ilvl w:val="0"/>
          <w:numId w:val="2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Personām, kurām uzsākta vakcinācija ar </w:t>
      </w:r>
      <w:r w:rsidR="009917B5" w:rsidRPr="008A6D06">
        <w:rPr>
          <w:rFonts w:ascii="Times New Roman" w:eastAsia="Times New Roman" w:hAnsi="Times New Roman" w:cs="Times New Roman"/>
          <w:color w:val="auto"/>
          <w:lang w:val="lv-LV"/>
        </w:rPr>
        <w:t>viena ražotāja vakcīnu</w:t>
      </w:r>
      <w:r w:rsidRPr="008A6D06">
        <w:rPr>
          <w:rFonts w:ascii="Times New Roman" w:eastAsia="Times New Roman" w:hAnsi="Times New Roman" w:cs="Times New Roman"/>
          <w:color w:val="auto"/>
          <w:lang w:val="lv-LV"/>
        </w:rPr>
        <w:t>, kurss ir jāpabeidz ar to pašu produktu</w:t>
      </w:r>
      <w:r w:rsidR="009917B5" w:rsidRPr="008A6D06">
        <w:rPr>
          <w:rFonts w:ascii="Times New Roman" w:eastAsia="Times New Roman" w:hAnsi="Times New Roman" w:cs="Times New Roman"/>
          <w:color w:val="auto"/>
          <w:lang w:val="lv-LV"/>
        </w:rPr>
        <w:t xml:space="preserve">. Drošums un efektivitāte </w:t>
      </w:r>
      <w:r w:rsidR="5C51A894" w:rsidRPr="008A6D06">
        <w:rPr>
          <w:rFonts w:ascii="Times New Roman" w:eastAsia="Times New Roman" w:hAnsi="Times New Roman" w:cs="Times New Roman"/>
          <w:color w:val="auto"/>
          <w:lang w:val="lv-LV"/>
        </w:rPr>
        <w:t>savstarpēji</w:t>
      </w:r>
      <w:r w:rsidR="009917B5" w:rsidRPr="008A6D06">
        <w:rPr>
          <w:rFonts w:ascii="Times New Roman" w:eastAsia="Times New Roman" w:hAnsi="Times New Roman" w:cs="Times New Roman"/>
          <w:color w:val="auto"/>
          <w:lang w:val="lv-LV"/>
        </w:rPr>
        <w:t xml:space="preserve"> dažādu </w:t>
      </w:r>
      <w:r w:rsidR="159AFDD1" w:rsidRPr="008A6D06">
        <w:rPr>
          <w:rFonts w:ascii="Times New Roman" w:eastAsia="Times New Roman" w:hAnsi="Times New Roman" w:cs="Times New Roman"/>
          <w:color w:val="auto"/>
          <w:lang w:val="lv-LV"/>
        </w:rPr>
        <w:t xml:space="preserve">jauktu </w:t>
      </w:r>
      <w:r w:rsidR="009917B5" w:rsidRPr="008A6D06">
        <w:rPr>
          <w:rFonts w:ascii="Times New Roman" w:eastAsia="Times New Roman" w:hAnsi="Times New Roman" w:cs="Times New Roman"/>
          <w:color w:val="auto"/>
          <w:lang w:val="lv-LV"/>
        </w:rPr>
        <w:t>vakcīnu devu gadījumā nav izvērtēt</w:t>
      </w:r>
      <w:r w:rsidR="2E21B88C" w:rsidRPr="008A6D06">
        <w:rPr>
          <w:rFonts w:ascii="Times New Roman" w:eastAsia="Times New Roman" w:hAnsi="Times New Roman" w:cs="Times New Roman"/>
          <w:color w:val="auto"/>
          <w:lang w:val="lv-LV"/>
        </w:rPr>
        <w:t>i</w:t>
      </w:r>
      <w:r w:rsidR="009917B5" w:rsidRPr="008A6D06">
        <w:rPr>
          <w:rFonts w:ascii="Times New Roman" w:eastAsia="Times New Roman" w:hAnsi="Times New Roman" w:cs="Times New Roman"/>
          <w:color w:val="auto"/>
          <w:lang w:val="lv-LV"/>
        </w:rPr>
        <w:t>.</w:t>
      </w:r>
    </w:p>
    <w:p w14:paraId="514AE96A" w14:textId="2F20D5D3" w:rsidR="6127B5DB" w:rsidRPr="008A6D06" w:rsidRDefault="6127B5DB" w:rsidP="0056013B">
      <w:pPr>
        <w:pStyle w:val="ListParagraph"/>
        <w:numPr>
          <w:ilvl w:val="0"/>
          <w:numId w:val="2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Ja netīši ievadīti divi dažādi </w:t>
      </w:r>
      <w:proofErr w:type="spellStart"/>
      <w:r w:rsidRPr="008A6D06">
        <w:rPr>
          <w:rFonts w:ascii="Times New Roman" w:eastAsia="Times New Roman" w:hAnsi="Times New Roman" w:cs="Times New Roman"/>
          <w:color w:val="auto"/>
          <w:lang w:val="lv-LV"/>
        </w:rPr>
        <w:t>mRNS</w:t>
      </w:r>
      <w:proofErr w:type="spellEnd"/>
      <w:r w:rsidRPr="008A6D06">
        <w:rPr>
          <w:rFonts w:ascii="Times New Roman" w:eastAsia="Times New Roman" w:hAnsi="Times New Roman" w:cs="Times New Roman"/>
          <w:color w:val="auto"/>
          <w:lang w:val="lv-LV"/>
        </w:rPr>
        <w:t xml:space="preserve"> C</w:t>
      </w:r>
      <w:r w:rsidR="29B88AE2"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-19 vakcīnu produkti</w:t>
      </w:r>
      <w:r w:rsidR="24FCA358" w:rsidRPr="008A6D06">
        <w:rPr>
          <w:rFonts w:ascii="Times New Roman" w:eastAsia="Times New Roman" w:hAnsi="Times New Roman" w:cs="Times New Roman"/>
          <w:color w:val="auto"/>
          <w:lang w:val="lv-LV"/>
        </w:rPr>
        <w:t xml:space="preserve"> (Pfizer</w:t>
      </w:r>
      <w:r w:rsidR="00AB0FE8">
        <w:rPr>
          <w:rFonts w:ascii="Times New Roman" w:eastAsia="Times New Roman" w:hAnsi="Times New Roman" w:cs="Times New Roman"/>
          <w:color w:val="auto"/>
          <w:lang w:val="lv-LV"/>
        </w:rPr>
        <w:t>/</w:t>
      </w:r>
      <w:proofErr w:type="spellStart"/>
      <w:r w:rsidR="24FCA358" w:rsidRPr="008A6D06">
        <w:rPr>
          <w:rFonts w:ascii="Times New Roman" w:eastAsia="Times New Roman" w:hAnsi="Times New Roman" w:cs="Times New Roman"/>
          <w:color w:val="auto"/>
          <w:lang w:val="lv-LV"/>
        </w:rPr>
        <w:t>BioNTech</w:t>
      </w:r>
      <w:proofErr w:type="spellEnd"/>
      <w:r w:rsidR="24FCA358" w:rsidRPr="008A6D06">
        <w:rPr>
          <w:rFonts w:ascii="Times New Roman" w:eastAsia="Times New Roman" w:hAnsi="Times New Roman" w:cs="Times New Roman"/>
          <w:color w:val="auto"/>
          <w:lang w:val="lv-LV"/>
        </w:rPr>
        <w:t xml:space="preserve">, Moderna, </w:t>
      </w:r>
      <w:proofErr w:type="spellStart"/>
      <w:r w:rsidR="24FCA358" w:rsidRPr="008A6D06">
        <w:rPr>
          <w:rFonts w:ascii="Times New Roman" w:eastAsia="Times New Roman" w:hAnsi="Times New Roman" w:cs="Times New Roman"/>
          <w:color w:val="auto"/>
          <w:lang w:val="lv-LV"/>
        </w:rPr>
        <w:t>CureVac</w:t>
      </w:r>
      <w:proofErr w:type="spellEnd"/>
      <w:r w:rsidR="24FCA358"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pa</w:t>
      </w:r>
      <w:r w:rsidR="7EA1D77B" w:rsidRPr="008A6D06">
        <w:rPr>
          <w:rFonts w:ascii="Times New Roman" w:eastAsia="Times New Roman" w:hAnsi="Times New Roman" w:cs="Times New Roman"/>
          <w:color w:val="auto"/>
          <w:lang w:val="lv-LV"/>
        </w:rPr>
        <w:t>šlaik</w:t>
      </w:r>
      <w:r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u w:val="single"/>
          <w:lang w:val="lv-LV"/>
        </w:rPr>
        <w:t>papildus</w:t>
      </w:r>
      <w:r w:rsidRPr="008A6D06">
        <w:rPr>
          <w:rFonts w:ascii="Times New Roman" w:eastAsia="Times New Roman" w:hAnsi="Times New Roman" w:cs="Times New Roman"/>
          <w:color w:val="auto"/>
          <w:lang w:val="lv-LV"/>
        </w:rPr>
        <w:t xml:space="preserve"> vienas un tās pašas vakcīnas devas nerekomendē ievadīt</w:t>
      </w:r>
    </w:p>
    <w:p w14:paraId="14D2A347" w14:textId="15041719" w:rsidR="6127B5DB" w:rsidRPr="008A6D06" w:rsidRDefault="6127B5DB" w:rsidP="0056013B">
      <w:pPr>
        <w:pStyle w:val="ListParagraph"/>
        <w:numPr>
          <w:ilvl w:val="1"/>
          <w:numId w:val="2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Rekomendācijas var tikt pilnveidotas laika gaitā, kad papildu informācija būs pieejama vai papildu vakcīnu veidi autorizēti</w:t>
      </w:r>
    </w:p>
    <w:p w14:paraId="2DD7EF7A" w14:textId="21848D7B"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Ievade vienlaikus ar citām vakcīnām</w:t>
      </w:r>
      <w:r w:rsidR="007D0381" w:rsidRPr="008A6D06">
        <w:rPr>
          <w:rFonts w:eastAsia="Times New Roman" w:cs="Times New Roman"/>
          <w:color w:val="auto"/>
        </w:rPr>
        <w:t xml:space="preserve"> (piemēram, difterijas</w:t>
      </w:r>
      <w:r w:rsidR="7DFCE583" w:rsidRPr="008A6D06">
        <w:rPr>
          <w:rFonts w:eastAsia="Times New Roman" w:cs="Times New Roman"/>
          <w:color w:val="auto"/>
        </w:rPr>
        <w:t>, ērču encefalīta u.</w:t>
      </w:r>
      <w:r w:rsidR="00EE770B">
        <w:rPr>
          <w:rFonts w:eastAsia="Times New Roman" w:cs="Times New Roman"/>
          <w:color w:val="auto"/>
        </w:rPr>
        <w:t> </w:t>
      </w:r>
      <w:r w:rsidR="7DFCE583" w:rsidRPr="008A6D06">
        <w:rPr>
          <w:rFonts w:eastAsia="Times New Roman" w:cs="Times New Roman"/>
          <w:color w:val="auto"/>
        </w:rPr>
        <w:t>c.</w:t>
      </w:r>
      <w:r w:rsidR="007D0381" w:rsidRPr="008A6D06">
        <w:rPr>
          <w:rFonts w:eastAsia="Times New Roman" w:cs="Times New Roman"/>
          <w:color w:val="auto"/>
        </w:rPr>
        <w:t xml:space="preserve"> vakcīnu)</w:t>
      </w:r>
    </w:p>
    <w:p w14:paraId="3B76113E" w14:textId="0DE952FD" w:rsidR="6127B5DB" w:rsidRPr="008A6D06" w:rsidRDefault="6127B5DB" w:rsidP="0056013B">
      <w:pPr>
        <w:pStyle w:val="ListParagraph"/>
        <w:numPr>
          <w:ilvl w:val="0"/>
          <w:numId w:val="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C</w:t>
      </w:r>
      <w:r w:rsidR="2624C3F1"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 xml:space="preserve">-19 vakcīna jāievada atsevišķi ar </w:t>
      </w:r>
      <w:r w:rsidRPr="008A6D06">
        <w:rPr>
          <w:rFonts w:ascii="Times New Roman" w:eastAsia="Times New Roman" w:hAnsi="Times New Roman" w:cs="Times New Roman"/>
          <w:b/>
          <w:color w:val="auto"/>
          <w:lang w:val="lv-LV"/>
        </w:rPr>
        <w:t xml:space="preserve">vismaz </w:t>
      </w:r>
      <w:r w:rsidR="574E4A8A" w:rsidRPr="008A6D06">
        <w:rPr>
          <w:rFonts w:ascii="Times New Roman" w:eastAsia="Times New Roman" w:hAnsi="Times New Roman" w:cs="Times New Roman"/>
          <w:b/>
          <w:color w:val="auto"/>
          <w:lang w:val="lv-LV"/>
        </w:rPr>
        <w:t>7-</w:t>
      </w:r>
      <w:r w:rsidRPr="008A6D06">
        <w:rPr>
          <w:rFonts w:ascii="Times New Roman" w:eastAsia="Times New Roman" w:hAnsi="Times New Roman" w:cs="Times New Roman"/>
          <w:b/>
          <w:color w:val="auto"/>
          <w:lang w:val="lv-LV"/>
        </w:rPr>
        <w:t>14 dienu intervālu pirms vai pēc</w:t>
      </w:r>
      <w:r w:rsidRPr="008A6D06">
        <w:rPr>
          <w:rFonts w:ascii="Times New Roman" w:eastAsia="Times New Roman" w:hAnsi="Times New Roman" w:cs="Times New Roman"/>
          <w:color w:val="auto"/>
          <w:lang w:val="lv-LV"/>
        </w:rPr>
        <w:t xml:space="preserve"> citas vakcīnas ievades</w:t>
      </w:r>
      <w:r w:rsidR="4E0FD0F7" w:rsidRPr="008A6D06">
        <w:rPr>
          <w:rFonts w:ascii="Times New Roman" w:eastAsia="Times New Roman" w:hAnsi="Times New Roman" w:cs="Times New Roman"/>
          <w:color w:val="auto"/>
          <w:lang w:val="lv-LV"/>
        </w:rPr>
        <w:t>, lai būtu iespējams izvērtēt nevēlamu notikumu pēc Covid-19 vakcīnas saņemšanas attīstību, ja tādi radīsies.</w:t>
      </w:r>
    </w:p>
    <w:p w14:paraId="381A9203" w14:textId="7F0E004C" w:rsidR="00887B98" w:rsidRPr="008A6D06" w:rsidRDefault="5E6312BE" w:rsidP="0056013B">
      <w:pPr>
        <w:pStyle w:val="ListParagraph"/>
        <w:numPr>
          <w:ilvl w:val="0"/>
          <w:numId w:val="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Pašlaik</w:t>
      </w:r>
      <w:r w:rsidR="6127B5DB" w:rsidRPr="008A6D06">
        <w:rPr>
          <w:rFonts w:ascii="Times New Roman" w:eastAsia="Times New Roman" w:hAnsi="Times New Roman" w:cs="Times New Roman"/>
          <w:color w:val="auto"/>
          <w:lang w:val="lv-LV"/>
        </w:rPr>
        <w:t xml:space="preserve"> nav pieejama informācija par </w:t>
      </w:r>
      <w:r w:rsidR="607DD7ED" w:rsidRPr="008A6D06">
        <w:rPr>
          <w:rFonts w:ascii="Times New Roman" w:eastAsia="Times New Roman" w:hAnsi="Times New Roman" w:cs="Times New Roman"/>
          <w:color w:val="auto"/>
          <w:lang w:val="lv-LV"/>
        </w:rPr>
        <w:t>drošu</w:t>
      </w:r>
      <w:r w:rsidR="0048EDF4" w:rsidRPr="008A6D06">
        <w:rPr>
          <w:rFonts w:ascii="Times New Roman" w:eastAsia="Times New Roman" w:hAnsi="Times New Roman" w:cs="Times New Roman"/>
          <w:color w:val="auto"/>
          <w:lang w:val="lv-LV"/>
        </w:rPr>
        <w:t>mu</w:t>
      </w:r>
      <w:r w:rsidR="6127B5DB" w:rsidRPr="008A6D06">
        <w:rPr>
          <w:rFonts w:ascii="Times New Roman" w:eastAsia="Times New Roman" w:hAnsi="Times New Roman" w:cs="Times New Roman"/>
          <w:color w:val="auto"/>
          <w:lang w:val="lv-LV"/>
        </w:rPr>
        <w:t xml:space="preserve"> un efektivitāti, ja šī vakcīna ievadīta vienlaikus ar citām vakcīnām</w:t>
      </w:r>
      <w:r w:rsidR="005628E9">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xml:space="preserve">! </w:t>
      </w:r>
      <w:proofErr w:type="spellStart"/>
      <w:r w:rsidRPr="008A6D06">
        <w:rPr>
          <w:rFonts w:eastAsia="Times New Roman" w:cs="Times New Roman"/>
          <w:color w:val="auto"/>
          <w:lang w:val="lv-LV"/>
        </w:rPr>
        <w:t>anafilakse</w:t>
      </w:r>
      <w:proofErr w:type="spellEnd"/>
      <w:r w:rsidRPr="008A6D06">
        <w:rPr>
          <w:rFonts w:eastAsia="Times New Roman" w:cs="Times New Roman"/>
          <w:color w:val="auto"/>
          <w:lang w:val="lv-LV"/>
        </w:rPr>
        <w:t xml:space="preserv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xml:space="preserve">! </w:t>
      </w:r>
      <w:proofErr w:type="spellStart"/>
      <w:r w:rsidRPr="008A6D06">
        <w:rPr>
          <w:rFonts w:eastAsia="Times New Roman" w:cs="Times New Roman"/>
          <w:color w:val="auto"/>
          <w:lang w:val="lv-LV"/>
        </w:rPr>
        <w:t>anafilakse</w:t>
      </w:r>
      <w:proofErr w:type="spellEnd"/>
      <w:r w:rsidRPr="008A6D06">
        <w:rPr>
          <w:rFonts w:eastAsia="Times New Roman" w:cs="Times New Roman"/>
          <w:color w:val="auto"/>
          <w:lang w:val="lv-LV"/>
        </w:rPr>
        <w:t xml:space="preserv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634BFCB0"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r w:rsidRPr="008A6D06">
        <w:rPr>
          <w:lang w:val="lv-LV"/>
        </w:rPr>
        <w:br/>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 xml:space="preserve">Ar </w:t>
      </w:r>
      <w:proofErr w:type="spellStart"/>
      <w:r w:rsidRPr="008A6D06">
        <w:rPr>
          <w:rFonts w:eastAsia="Times New Roman" w:cs="Times New Roman"/>
          <w:color w:val="auto"/>
          <w:lang w:val="lv-LV"/>
        </w:rPr>
        <w:t>mRNS</w:t>
      </w:r>
      <w:proofErr w:type="spellEnd"/>
      <w:r w:rsidRPr="008A6D06">
        <w:rPr>
          <w:rFonts w:eastAsia="Times New Roman" w:cs="Times New Roman"/>
          <w:color w:val="auto"/>
          <w:lang w:val="lv-LV"/>
        </w:rPr>
        <w:t xml:space="preserve"> (Pfizer/</w:t>
      </w:r>
      <w:proofErr w:type="spellStart"/>
      <w:r w:rsidRPr="008A6D06">
        <w:rPr>
          <w:rFonts w:eastAsia="Times New Roman" w:cs="Times New Roman"/>
          <w:color w:val="auto"/>
          <w:lang w:val="lv-LV"/>
        </w:rPr>
        <w:t>BioNTech</w:t>
      </w:r>
      <w:proofErr w:type="spellEnd"/>
      <w:r w:rsidRPr="008A6D06">
        <w:rPr>
          <w:rFonts w:eastAsia="Times New Roman" w:cs="Times New Roman"/>
          <w:color w:val="auto"/>
          <w:lang w:val="lv-LV"/>
        </w:rPr>
        <w:t xml:space="preserve">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3"/>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 xml:space="preserve">Bijusi smaga alerģiska reakcija vai </w:t>
      </w:r>
      <w:proofErr w:type="spellStart"/>
      <w:r w:rsidRPr="008A6D06">
        <w:rPr>
          <w:rFonts w:ascii="Times New Roman" w:eastAsia="Times New Roman" w:hAnsi="Times New Roman" w:cs="Times New Roman"/>
          <w:color w:val="auto"/>
          <w:lang w:val="lv-LV"/>
        </w:rPr>
        <w:t>anafilakse</w:t>
      </w:r>
      <w:proofErr w:type="spellEnd"/>
      <w:r w:rsidRPr="008A6D06">
        <w:rPr>
          <w:rFonts w:ascii="Times New Roman" w:eastAsia="Times New Roman" w:hAnsi="Times New Roman" w:cs="Times New Roman"/>
          <w:color w:val="auto"/>
          <w:lang w:val="lv-LV"/>
        </w:rPr>
        <w:t xml:space="preserve"> pēc </w:t>
      </w:r>
      <w:proofErr w:type="spellStart"/>
      <w:r w:rsidRPr="008A6D06">
        <w:rPr>
          <w:rFonts w:ascii="Times New Roman" w:eastAsia="Times New Roman" w:hAnsi="Times New Roman" w:cs="Times New Roman"/>
          <w:color w:val="auto"/>
          <w:lang w:val="lv-LV"/>
        </w:rPr>
        <w:t>polietilēnglikolu</w:t>
      </w:r>
      <w:proofErr w:type="spellEnd"/>
      <w:r w:rsidRPr="008A6D06">
        <w:rPr>
          <w:rFonts w:ascii="Times New Roman" w:eastAsia="Times New Roman" w:hAnsi="Times New Roman" w:cs="Times New Roman"/>
          <w:color w:val="auto"/>
          <w:lang w:val="lv-LV"/>
        </w:rPr>
        <w:t xml:space="preserve">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3"/>
        </w:numPr>
        <w:jc w:val="both"/>
        <w:rPr>
          <w:color w:val="auto"/>
          <w:lang w:val="lv-LV"/>
        </w:rPr>
      </w:pPr>
      <w:proofErr w:type="spellStart"/>
      <w:r w:rsidRPr="008A6D06">
        <w:rPr>
          <w:rFonts w:ascii="Times New Roman" w:eastAsia="Times New Roman" w:hAnsi="Times New Roman" w:cs="Times New Roman"/>
          <w:color w:val="auto"/>
          <w:lang w:val="lv-LV"/>
        </w:rPr>
        <w:t>pegilētu</w:t>
      </w:r>
      <w:proofErr w:type="spellEnd"/>
      <w:r w:rsidRPr="008A6D06">
        <w:rPr>
          <w:rFonts w:ascii="Times New Roman" w:eastAsia="Times New Roman" w:hAnsi="Times New Roman" w:cs="Times New Roman"/>
          <w:color w:val="auto"/>
          <w:lang w:val="lv-LV"/>
        </w:rPr>
        <w:t xml:space="preserve">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proofErr w:type="spellStart"/>
      <w:r w:rsidRPr="008A6D06">
        <w:rPr>
          <w:rFonts w:eastAsia="Times New Roman" w:cs="Times New Roman"/>
          <w:lang w:val="lv-LV"/>
        </w:rPr>
        <w:t>mRNS</w:t>
      </w:r>
      <w:proofErr w:type="spellEnd"/>
      <w:r w:rsidRPr="008A6D06">
        <w:rPr>
          <w:rFonts w:eastAsia="Times New Roman" w:cs="Times New Roman"/>
          <w:lang w:val="lv-LV"/>
        </w:rPr>
        <w:t xml:space="preserve"> vakcīnu lietošana jāizvērtē ļoti vecu un ārkārtīgi trausl</w:t>
      </w:r>
      <w:r w:rsidR="044A0986" w:rsidRPr="008A6D06">
        <w:rPr>
          <w:rFonts w:eastAsia="Times New Roman" w:cs="Times New Roman"/>
          <w:lang w:val="lv-LV"/>
        </w:rPr>
        <w:t>ā</w:t>
      </w:r>
      <w:r w:rsidRPr="008A6D06">
        <w:rPr>
          <w:rFonts w:eastAsia="Times New Roman" w:cs="Times New Roman"/>
          <w:lang w:val="lv-LV"/>
        </w:rPr>
        <w:t xml:space="preserve"> veselības</w:t>
      </w:r>
      <w:r w:rsidR="484053E5" w:rsidRPr="008A6D06">
        <w:rPr>
          <w:rFonts w:eastAsia="Times New Roman" w:cs="Times New Roman"/>
          <w:lang w:val="lv-LV"/>
        </w:rPr>
        <w:t xml:space="preserve"> stāvoklī</w:t>
      </w:r>
      <w:r w:rsidR="10041D4E" w:rsidRPr="008A6D06">
        <w:rPr>
          <w:rFonts w:eastAsia="Times New Roman" w:cs="Times New Roman"/>
          <w:lang w:val="lv-LV"/>
        </w:rPr>
        <w:t xml:space="preserve"> esošu pacientu gadījumā, ja to paredzētā dzīvildze nav garāka par 3 mēnešiem</w:t>
      </w:r>
      <w:r w:rsidR="00837959">
        <w:rPr>
          <w:rFonts w:eastAsia="Times New Roman" w:cs="Times New Roman"/>
          <w:lang w:val="lv-LV"/>
        </w:rPr>
        <w:t>.</w:t>
      </w:r>
    </w:p>
    <w:p w14:paraId="5A3AB41E" w14:textId="7C5CF7B6" w:rsidR="6BC374A5" w:rsidRDefault="6BC374A5" w:rsidP="003543F9">
      <w:pPr>
        <w:jc w:val="both"/>
        <w:rPr>
          <w:rFonts w:cs="Times New Roman"/>
          <w:color w:val="000000"/>
          <w:lang w:val="lv-LV" w:eastAsia="en-GB"/>
        </w:rPr>
      </w:pPr>
      <w:r w:rsidRPr="008A6D06">
        <w:rPr>
          <w:rFonts w:eastAsia="Times New Roman" w:cs="Times New Roman"/>
          <w:lang w:val="lv"/>
        </w:rPr>
        <w:t xml:space="preserve">Ir jāievēro piesardzība, bet vakcīna nav </w:t>
      </w:r>
      <w:proofErr w:type="spellStart"/>
      <w:r w:rsidRPr="008A6D06">
        <w:rPr>
          <w:rFonts w:eastAsia="Times New Roman" w:cs="Times New Roman"/>
          <w:lang w:val="lv"/>
        </w:rPr>
        <w:t>kontrindicēta</w:t>
      </w:r>
      <w:proofErr w:type="spellEnd"/>
      <w:r w:rsidRPr="008A6D06">
        <w:rPr>
          <w:rFonts w:eastAsia="Times New Roman" w:cs="Times New Roman"/>
          <w:lang w:val="lv"/>
        </w:rPr>
        <w:t xml:space="preserve">, ja ir bijusi jebkāda tūlītēja alerģiska reakcija pēc jebkuru vakcīnu vai injekciju (intramuskulāru, </w:t>
      </w:r>
      <w:proofErr w:type="spellStart"/>
      <w:r w:rsidRPr="008A6D06">
        <w:rPr>
          <w:rFonts w:eastAsia="Times New Roman" w:cs="Times New Roman"/>
          <w:lang w:val="lv"/>
        </w:rPr>
        <w:t>subkutānu</w:t>
      </w:r>
      <w:proofErr w:type="spellEnd"/>
      <w:r w:rsidRPr="008A6D06">
        <w:rPr>
          <w:rFonts w:eastAsia="Times New Roman" w:cs="Times New Roman"/>
          <w:lang w:val="lv"/>
        </w:rPr>
        <w:t xml:space="preserve"> vai intravenozu) saņemšanas. Šīm personām medicīnas personālam jāveic riska </w:t>
      </w:r>
      <w:proofErr w:type="spellStart"/>
      <w:r w:rsidRPr="008A6D06">
        <w:rPr>
          <w:rFonts w:eastAsia="Times New Roman" w:cs="Times New Roman"/>
          <w:lang w:val="lv"/>
        </w:rPr>
        <w:t>izvērtējums</w:t>
      </w:r>
      <w:proofErr w:type="spellEnd"/>
      <w:r w:rsidRPr="008A6D06">
        <w:rPr>
          <w:rFonts w:eastAsia="Times New Roman" w:cs="Times New Roman"/>
          <w:lang w:val="lv"/>
        </w:rPr>
        <w:t>, lai novērtētu alerģiskas reakcijas veidu un smaguma pakāpi, un izvērtētu iespējamo ieguvumu un risku vakcinācijai. Pēc vakcinācijas šo pacientu grupu būtu jānovēro vakcīnas saņemšanas vietā 30 min.</w:t>
      </w:r>
      <w:r w:rsidRPr="002F6CC0">
        <w:rPr>
          <w:rFonts w:eastAsia="Times New Roman" w:cs="Times New Roman"/>
          <w:sz w:val="24"/>
          <w:szCs w:val="24"/>
          <w:lang w:val="lv"/>
        </w:rPr>
        <w:t xml:space="preserve"> </w:t>
      </w:r>
      <w:r w:rsidR="00AA3822" w:rsidRPr="002F6CC0">
        <w:rPr>
          <w:rFonts w:cs="Times New Roman"/>
          <w:lang w:val="lv-LV" w:eastAsia="en-GB"/>
        </w:rPr>
        <w:t xml:space="preserve">Ja </w:t>
      </w:r>
      <w:r w:rsidR="00C55B8D" w:rsidRPr="002F6CC0">
        <w:rPr>
          <w:rFonts w:cs="Times New Roman"/>
          <w:lang w:val="lv-LV" w:eastAsia="en-GB"/>
        </w:rPr>
        <w:t>konstatēta</w:t>
      </w:r>
      <w:r w:rsidR="00AA3822" w:rsidRPr="002F6CC0">
        <w:rPr>
          <w:rFonts w:cs="Times New Roman"/>
          <w:lang w:val="lv-LV" w:eastAsia="en-GB"/>
        </w:rPr>
        <w:t xml:space="preserve"> nopietn</w:t>
      </w:r>
      <w:r w:rsidR="00C55B8D" w:rsidRPr="002F6CC0">
        <w:rPr>
          <w:rFonts w:cs="Times New Roman"/>
          <w:lang w:val="lv-LV" w:eastAsia="en-GB"/>
        </w:rPr>
        <w:t>a</w:t>
      </w:r>
      <w:r w:rsidR="00AA3822" w:rsidRPr="002F6CC0">
        <w:rPr>
          <w:rFonts w:cs="Times New Roman"/>
          <w:lang w:val="lv-LV" w:eastAsia="en-GB"/>
        </w:rPr>
        <w:t xml:space="preserve"> </w:t>
      </w:r>
      <w:r w:rsidR="0045574E" w:rsidRPr="002F6CC0">
        <w:rPr>
          <w:rFonts w:cs="Times New Roman"/>
          <w:lang w:val="lv-LV" w:eastAsia="en-GB"/>
        </w:rPr>
        <w:t xml:space="preserve">alerģiska </w:t>
      </w:r>
      <w:r w:rsidR="00AA3822" w:rsidRPr="002F6CC0">
        <w:rPr>
          <w:rFonts w:cs="Times New Roman"/>
          <w:lang w:val="lv-LV" w:eastAsia="en-GB"/>
        </w:rPr>
        <w:t>reakcij</w:t>
      </w:r>
      <w:r w:rsidR="00C55B8D" w:rsidRPr="002F6CC0">
        <w:rPr>
          <w:rFonts w:cs="Times New Roman"/>
          <w:lang w:val="lv-LV" w:eastAsia="en-GB"/>
        </w:rPr>
        <w:t>a</w:t>
      </w:r>
      <w:r w:rsidR="00AA3822" w:rsidRPr="002F6CC0">
        <w:rPr>
          <w:rFonts w:cs="Times New Roman"/>
          <w:lang w:val="lv-LV" w:eastAsia="en-GB"/>
        </w:rPr>
        <w:t xml:space="preserve"> pēc C</w:t>
      </w:r>
      <w:r w:rsidR="00807DCA" w:rsidRPr="002F6CC0">
        <w:rPr>
          <w:rFonts w:cs="Times New Roman"/>
          <w:lang w:val="lv-LV" w:eastAsia="en-GB"/>
        </w:rPr>
        <w:t>ovid-</w:t>
      </w:r>
      <w:r w:rsidR="00AA3822" w:rsidRPr="002F6CC0">
        <w:rPr>
          <w:rFonts w:cs="Times New Roman"/>
          <w:lang w:val="lv-LV" w:eastAsia="en-GB"/>
        </w:rPr>
        <w:t>19 vakcīnas 1.</w:t>
      </w:r>
      <w:r w:rsidR="00F14E23" w:rsidRPr="002F6CC0">
        <w:rPr>
          <w:rFonts w:cs="Times New Roman"/>
          <w:lang w:val="lv-LV" w:eastAsia="en-GB"/>
        </w:rPr>
        <w:t> </w:t>
      </w:r>
      <w:r w:rsidR="00AA3822" w:rsidRPr="002F6CC0">
        <w:rPr>
          <w:rFonts w:cs="Times New Roman"/>
          <w:lang w:val="lv-LV" w:eastAsia="en-GB"/>
        </w:rPr>
        <w:t>devas ievadīšanas</w:t>
      </w:r>
      <w:r w:rsidR="00767223" w:rsidRPr="002F6CC0">
        <w:rPr>
          <w:rFonts w:cs="Times New Roman"/>
          <w:lang w:val="lv-LV" w:eastAsia="en-GB"/>
        </w:rPr>
        <w:t xml:space="preserve"> un</w:t>
      </w:r>
      <w:r w:rsidR="00AA3822" w:rsidRPr="002F6CC0">
        <w:rPr>
          <w:rFonts w:cs="Times New Roman"/>
          <w:lang w:val="lv-LV" w:eastAsia="en-GB"/>
        </w:rPr>
        <w:t xml:space="preserve"> </w:t>
      </w:r>
      <w:r w:rsidR="00767223" w:rsidRPr="002F6CC0">
        <w:rPr>
          <w:rFonts w:cs="Times New Roman"/>
          <w:lang w:val="lv-LV" w:eastAsia="en-GB"/>
        </w:rPr>
        <w:t>n</w:t>
      </w:r>
      <w:r w:rsidR="00AA3822" w:rsidRPr="002F6CC0">
        <w:rPr>
          <w:rFonts w:cs="Times New Roman"/>
          <w:lang w:val="lv-LV" w:eastAsia="en-GB"/>
        </w:rPr>
        <w:t>eraugoties uz to, šī persona tomēr vēlas saņemt arī 2.</w:t>
      </w:r>
      <w:r w:rsidR="00F14E23" w:rsidRPr="002F6CC0">
        <w:rPr>
          <w:rFonts w:cs="Times New Roman"/>
          <w:lang w:val="lv-LV" w:eastAsia="en-GB"/>
        </w:rPr>
        <w:t> </w:t>
      </w:r>
      <w:r w:rsidR="00AA3822" w:rsidRPr="002F6CC0">
        <w:rPr>
          <w:rFonts w:cs="Times New Roman"/>
          <w:lang w:val="lv-LV" w:eastAsia="en-GB"/>
        </w:rPr>
        <w:t>vakcīnas devu</w:t>
      </w:r>
      <w:r w:rsidR="00177B07" w:rsidRPr="002F6CC0">
        <w:rPr>
          <w:rFonts w:cs="Times New Roman"/>
          <w:lang w:val="lv-LV" w:eastAsia="en-GB"/>
        </w:rPr>
        <w:t>, lūdzam pacientu novirzīt uz klīnisko universitātes slimnīcu vai tuvāko reģionālo slimnīcu</w:t>
      </w:r>
      <w:r w:rsidR="00EF53E5" w:rsidRPr="002F6CC0">
        <w:rPr>
          <w:rFonts w:cs="Times New Roman"/>
          <w:lang w:val="lv-LV" w:eastAsia="en-GB"/>
        </w:rPr>
        <w:t xml:space="preserve">, kur pieejama </w:t>
      </w:r>
      <w:r w:rsidR="005E139C" w:rsidRPr="002F6CC0">
        <w:rPr>
          <w:rFonts w:cs="Times New Roman"/>
          <w:lang w:val="lv-LV" w:eastAsia="en-GB"/>
        </w:rPr>
        <w:t>tūlītēja</w:t>
      </w:r>
      <w:r w:rsidR="00EF53E5" w:rsidRPr="002F6CC0">
        <w:rPr>
          <w:rFonts w:cs="Times New Roman"/>
          <w:lang w:val="lv-LV" w:eastAsia="en-GB"/>
        </w:rPr>
        <w:t xml:space="preserve"> stacionārā palīdzība</w:t>
      </w:r>
      <w:r w:rsidR="005E139C" w:rsidRPr="002F6CC0">
        <w:rPr>
          <w:rFonts w:cs="Times New Roman"/>
          <w:lang w:val="lv-LV" w:eastAsia="en-GB"/>
        </w:rPr>
        <w:t xml:space="preserve"> un </w:t>
      </w:r>
      <w:r w:rsidR="00EF53E5" w:rsidRPr="002F6CC0">
        <w:rPr>
          <w:rFonts w:cs="Times New Roman"/>
          <w:lang w:val="lv-LV" w:eastAsia="en-GB"/>
        </w:rPr>
        <w:t>pastiprināt</w:t>
      </w:r>
      <w:r w:rsidR="004722C7" w:rsidRPr="002F6CC0">
        <w:rPr>
          <w:rFonts w:cs="Times New Roman"/>
          <w:lang w:val="lv-LV" w:eastAsia="en-GB"/>
        </w:rPr>
        <w:t>a</w:t>
      </w:r>
      <w:r w:rsidR="00EF53E5" w:rsidRPr="002F6CC0">
        <w:rPr>
          <w:rFonts w:cs="Times New Roman"/>
          <w:lang w:val="lv-LV" w:eastAsia="en-GB"/>
        </w:rPr>
        <w:t xml:space="preserve"> medicīniskā uzraudzīb</w:t>
      </w:r>
      <w:r w:rsidR="004722C7" w:rsidRPr="002F6CC0">
        <w:rPr>
          <w:rFonts w:cs="Times New Roman"/>
          <w:lang w:val="lv-LV" w:eastAsia="en-GB"/>
        </w:rPr>
        <w:t>a</w:t>
      </w:r>
      <w:r w:rsidR="00EF53E5" w:rsidRPr="002F6CC0">
        <w:rPr>
          <w:rFonts w:cs="Times New Roman"/>
          <w:lang w:val="lv-LV" w:eastAsia="en-GB"/>
        </w:rPr>
        <w:t>.</w:t>
      </w:r>
      <w:r w:rsidR="0012706F" w:rsidRPr="002F6CC0">
        <w:rPr>
          <w:rFonts w:cs="Times New Roman"/>
          <w:lang w:val="lv-LV" w:eastAsia="en-GB"/>
        </w:rPr>
        <w:t xml:space="preserve"> </w:t>
      </w:r>
      <w:r w:rsidR="00AA26C2" w:rsidRPr="002F6CC0">
        <w:rPr>
          <w:rFonts w:cs="Times New Roman"/>
          <w:lang w:val="lv-LV" w:eastAsia="en-GB"/>
        </w:rPr>
        <w:t xml:space="preserve">Slimnīcu kontaktinformācija atrodama </w:t>
      </w:r>
      <w:hyperlink r:id="rId28" w:history="1">
        <w:r w:rsidR="00AA26C2" w:rsidRPr="002F6CC0">
          <w:rPr>
            <w:rStyle w:val="Hyperlink"/>
            <w:rFonts w:cs="Times New Roman"/>
            <w:color w:val="auto"/>
            <w:lang w:val="lv-LV" w:eastAsia="en-GB"/>
          </w:rPr>
          <w:t>vakcinācijas kabinetu kartē</w:t>
        </w:r>
      </w:hyperlink>
      <w:r w:rsidR="00AA26C2" w:rsidRPr="002F6CC0">
        <w:rPr>
          <w:rFonts w:cs="Times New Roman"/>
          <w:lang w:val="lv-LV" w:eastAsia="en-GB"/>
        </w:rPr>
        <w:t>.</w:t>
      </w: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 xml:space="preserve">Informatīvs materiāls: </w:t>
      </w:r>
      <w:proofErr w:type="spellStart"/>
      <w:r w:rsidRPr="00D21B8A">
        <w:rPr>
          <w:rFonts w:eastAsia="Times New Roman" w:cs="Times New Roman"/>
          <w:b/>
          <w:bCs/>
          <w:lang w:val="lv-LV"/>
        </w:rPr>
        <w:t>Anafilakse</w:t>
      </w:r>
      <w:proofErr w:type="spellEnd"/>
      <w:r w:rsidRPr="00D21B8A">
        <w:rPr>
          <w:rFonts w:eastAsia="Times New Roman" w:cs="Times New Roman"/>
          <w:b/>
          <w:bCs/>
          <w:lang w:val="lv-LV"/>
        </w:rPr>
        <w:t xml:space="preserv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9" o:title=""/>
          </v:shape>
          <o:OLEObject Type="Embed" ProgID="AcroExch.Document.DC" ShapeID="_x0000_i1025" DrawAspect="Icon" ObjectID="_1680067044" r:id="rId30"/>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1"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2">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 xml:space="preserve">2021. gada 8. martā, Rīgas Stradiņa universitātes kursa ārstniecības personām “Aktuāli par vakcināciju pret Covid-19” ietvaros) – lektore Doc. Arta Bārzdiņa, docētājs, Anestezioloģijas un </w:t>
      </w:r>
      <w:proofErr w:type="spellStart"/>
      <w:r w:rsidRPr="00D21B8A">
        <w:rPr>
          <w:rFonts w:eastAsia="Times New Roman" w:cs="Times New Roman"/>
          <w:lang w:val="lv-LV"/>
        </w:rPr>
        <w:t>reanimatoloģijas</w:t>
      </w:r>
      <w:proofErr w:type="spellEnd"/>
      <w:r w:rsidRPr="00D21B8A">
        <w:rPr>
          <w:rFonts w:eastAsia="Times New Roman" w:cs="Times New Roman"/>
          <w:lang w:val="lv-LV"/>
        </w:rPr>
        <w:t xml:space="preserve">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3">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6CC6C756" w14:textId="370C31E6" w:rsidR="0056B354" w:rsidRDefault="0056B354" w:rsidP="054EE895">
      <w:pPr>
        <w:rPr>
          <w:rFonts w:eastAsia="Calibri" w:cs="Arial"/>
          <w:b/>
          <w:bCs/>
          <w:color w:val="034990"/>
          <w:lang w:val="lv-LV"/>
        </w:rPr>
      </w:pPr>
      <w:proofErr w:type="spellStart"/>
      <w:r w:rsidRPr="00D21B8A">
        <w:rPr>
          <w:rFonts w:eastAsia="Calibri" w:cs="Arial"/>
          <w:b/>
          <w:bCs/>
          <w:lang w:val="lv-LV"/>
        </w:rPr>
        <w:t>Anafilakses</w:t>
      </w:r>
      <w:proofErr w:type="spellEnd"/>
      <w:r w:rsidRPr="00D21B8A">
        <w:rPr>
          <w:rFonts w:eastAsia="Calibri" w:cs="Arial"/>
          <w:b/>
          <w:bCs/>
          <w:lang w:val="lv-LV"/>
        </w:rPr>
        <w:t xml:space="preserve"> atpazīšana apmācību video (angliski)</w:t>
      </w:r>
      <w:r w:rsidR="4E6E3432" w:rsidRPr="00D21B8A">
        <w:rPr>
          <w:rFonts w:eastAsia="Calibri" w:cs="Arial"/>
          <w:b/>
          <w:bCs/>
          <w:lang w:val="lv-LV"/>
        </w:rPr>
        <w:t xml:space="preserve"> (4 min)</w:t>
      </w:r>
      <w:r w:rsidRPr="00D21B8A">
        <w:rPr>
          <w:rFonts w:eastAsia="Calibri" w:cs="Arial"/>
          <w:b/>
          <w:bCs/>
          <w:lang w:val="lv-LV"/>
        </w:rPr>
        <w:t xml:space="preserve">: </w:t>
      </w:r>
      <w:hyperlink r:id="rId34">
        <w:r w:rsidRPr="054EE895">
          <w:rPr>
            <w:rStyle w:val="Hyperlink"/>
            <w:rFonts w:eastAsia="Calibri" w:cs="Arial"/>
            <w:b/>
            <w:bCs/>
            <w:lang w:val="lv-LV"/>
          </w:rPr>
          <w:t>https://watch.immunizationacademy.com/en/videos/760</w:t>
        </w:r>
      </w:hyperlink>
      <w:r w:rsidRPr="054EE895">
        <w:rPr>
          <w:rFonts w:eastAsia="Calibri" w:cs="Arial"/>
          <w:b/>
          <w:bCs/>
          <w:color w:val="034990"/>
          <w:lang w:val="lv-LV"/>
        </w:rPr>
        <w:t xml:space="preserve"> </w:t>
      </w:r>
    </w:p>
    <w:p w14:paraId="45200645" w14:textId="77777777" w:rsidR="0046375C" w:rsidRPr="00A179DF" w:rsidRDefault="0046375C" w:rsidP="003543F9">
      <w:pPr>
        <w:jc w:val="both"/>
        <w:rPr>
          <w:rFonts w:eastAsia="Times New Roman" w:cs="Times New Roman"/>
          <w:b/>
          <w:bCs/>
          <w:color w:val="2E74B5" w:themeColor="accent1" w:themeShade="BF"/>
          <w:lang w:val="lv-LV"/>
        </w:rPr>
      </w:pPr>
    </w:p>
    <w:p w14:paraId="6A311F58" w14:textId="32794F79" w:rsidR="00C55763" w:rsidRPr="008A6D06" w:rsidRDefault="00C55763" w:rsidP="00C55763">
      <w:pPr>
        <w:pStyle w:val="BodyA"/>
        <w:rPr>
          <w:rStyle w:val="Emphasis"/>
          <w:lang w:val="lv-LV"/>
        </w:rPr>
      </w:pPr>
      <w:r w:rsidRPr="008A6D06">
        <w:rPr>
          <w:rStyle w:val="Emphasis"/>
          <w:lang w:val="lv-LV"/>
        </w:rPr>
        <w:t xml:space="preserve">Piekrišana vakcinācijai </w:t>
      </w:r>
      <w:r w:rsidR="453F7A77" w:rsidRPr="008A6D06">
        <w:rPr>
          <w:rStyle w:val="Emphasis"/>
          <w:lang w:val="lv-LV"/>
        </w:rPr>
        <w:t>ir</w:t>
      </w:r>
      <w:r w:rsidRPr="008A6D06">
        <w:rPr>
          <w:rStyle w:val="Emphasis"/>
          <w:lang w:val="lv-LV"/>
        </w:rPr>
        <w:t xml:space="preserve"> </w:t>
      </w:r>
      <w:r w:rsidR="1B835A29" w:rsidRPr="008A6D06">
        <w:rPr>
          <w:rStyle w:val="Emphasis"/>
          <w:lang w:val="lv-LV"/>
        </w:rPr>
        <w:t>brīvprātīga</w:t>
      </w:r>
      <w:r w:rsidRPr="008A6D06">
        <w:rPr>
          <w:rStyle w:val="Emphasis"/>
          <w:lang w:val="lv-LV"/>
        </w:rPr>
        <w:t>.</w:t>
      </w:r>
      <w:r w:rsidRPr="008A6D06">
        <w:rPr>
          <w:rStyle w:val="Emphasis"/>
          <w:lang w:val="lv-LV"/>
        </w:rPr>
        <w:br/>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69108276"/>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5">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69108277"/>
      <w:r w:rsidRPr="008A6D06">
        <w:rPr>
          <w:rFonts w:eastAsia="Times New Roman" w:cs="Times New Roman"/>
        </w:rPr>
        <w:t xml:space="preserve">Pirms vakcinācijas </w:t>
      </w:r>
      <w:proofErr w:type="spellStart"/>
      <w:r w:rsidRPr="008A6D06">
        <w:rPr>
          <w:rFonts w:eastAsia="Times New Roman" w:cs="Times New Roman"/>
        </w:rPr>
        <w:t>skrīnings</w:t>
      </w:r>
      <w:bookmarkEnd w:id="28"/>
      <w:bookmarkEnd w:id="29"/>
      <w:proofErr w:type="spellEnd"/>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3B82704C" w:rsidR="00EB63F9" w:rsidRPr="008A6D06" w:rsidRDefault="3CE8CB7C" w:rsidP="0056013B">
      <w:pPr>
        <w:pStyle w:val="ListParagraph"/>
        <w:numPr>
          <w:ilvl w:val="0"/>
          <w:numId w:val="42"/>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ersonas vecum</w:t>
      </w:r>
      <w:r w:rsidR="00C44EE6">
        <w:rPr>
          <w:rFonts w:ascii="Times New Roman" w:eastAsia="Times New Roman" w:hAnsi="Times New Roman" w:cs="Times New Roman"/>
          <w:color w:val="auto"/>
          <w:lang w:val="lv-LV"/>
        </w:rPr>
        <w:t>s</w:t>
      </w:r>
      <w:r w:rsidR="00EB63F9" w:rsidRPr="008A6D06">
        <w:rPr>
          <w:rFonts w:ascii="Times New Roman" w:eastAsia="Times New Roman" w:hAnsi="Times New Roman" w:cs="Times New Roman"/>
          <w:color w:val="auto"/>
          <w:lang w:val="lv-LV"/>
        </w:rPr>
        <w:t>, vakcinācijas status</w:t>
      </w:r>
      <w:r w:rsidR="00C44EE6">
        <w:rPr>
          <w:rFonts w:ascii="Times New Roman" w:eastAsia="Times New Roman" w:hAnsi="Times New Roman" w:cs="Times New Roman"/>
          <w:color w:val="auto"/>
          <w:lang w:val="lv-LV"/>
        </w:rPr>
        <w:t>s</w:t>
      </w:r>
      <w:r w:rsidR="00EB63F9" w:rsidRPr="008A6D06">
        <w:rPr>
          <w:rFonts w:ascii="Times New Roman" w:eastAsia="Times New Roman" w:hAnsi="Times New Roman" w:cs="Times New Roman"/>
          <w:color w:val="auto"/>
          <w:lang w:val="lv-LV"/>
        </w:rPr>
        <w:t>, pārliecin</w:t>
      </w:r>
      <w:r w:rsidR="542DE1D9" w:rsidRPr="008A6D06">
        <w:rPr>
          <w:rFonts w:ascii="Times New Roman" w:eastAsia="Times New Roman" w:hAnsi="Times New Roman" w:cs="Times New Roman"/>
          <w:color w:val="auto"/>
          <w:lang w:val="lv-LV"/>
        </w:rPr>
        <w:t>ieties</w:t>
      </w:r>
      <w:r w:rsidR="00EB63F9" w:rsidRPr="008A6D06">
        <w:rPr>
          <w:rFonts w:ascii="Times New Roman" w:eastAsia="Times New Roman" w:hAnsi="Times New Roman" w:cs="Times New Roman"/>
          <w:color w:val="auto"/>
          <w:lang w:val="lv-LV"/>
        </w:rPr>
        <w:t>, vai kāda no vakcinācijām nav veikta vai ir iekavēta</w:t>
      </w:r>
      <w:r w:rsidR="214F9DD9" w:rsidRPr="008A6D06">
        <w:rPr>
          <w:rFonts w:ascii="Times New Roman" w:eastAsia="Times New Roman" w:hAnsi="Times New Roman" w:cs="Times New Roman"/>
          <w:color w:val="auto"/>
          <w:lang w:val="lv-LV"/>
        </w:rPr>
        <w:t>;</w:t>
      </w:r>
    </w:p>
    <w:p w14:paraId="6528BC90" w14:textId="72B219DC" w:rsidR="00EB63F9" w:rsidRPr="008A6D06" w:rsidRDefault="37A83A58" w:rsidP="0056013B">
      <w:pPr>
        <w:pStyle w:val="ListParagraph"/>
        <w:numPr>
          <w:ilvl w:val="0"/>
          <w:numId w:val="42"/>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ašsajūt</w:t>
      </w:r>
      <w:r w:rsidR="00C87AC5">
        <w:rPr>
          <w:rFonts w:ascii="Times New Roman" w:eastAsia="Times New Roman" w:hAnsi="Times New Roman" w:cs="Times New Roman"/>
          <w:color w:val="auto"/>
          <w:lang w:val="lv-LV"/>
        </w:rPr>
        <w:t>a</w:t>
      </w:r>
      <w:r w:rsidR="00EB63F9" w:rsidRPr="008A6D06">
        <w:rPr>
          <w:rFonts w:ascii="Times New Roman" w:eastAsia="Times New Roman" w:hAnsi="Times New Roman" w:cs="Times New Roman"/>
          <w:color w:val="auto"/>
          <w:lang w:val="lv-LV"/>
        </w:rPr>
        <w:t xml:space="preserve"> un sūdzības konsultācijas </w:t>
      </w:r>
      <w:r w:rsidR="0D39EA5F" w:rsidRPr="008A6D06">
        <w:rPr>
          <w:rFonts w:ascii="Times New Roman" w:eastAsia="Times New Roman" w:hAnsi="Times New Roman" w:cs="Times New Roman"/>
          <w:color w:val="auto"/>
          <w:lang w:val="lv-LV"/>
        </w:rPr>
        <w:t>laikā</w:t>
      </w:r>
      <w:r w:rsidR="11493C12" w:rsidRPr="008A6D06">
        <w:rPr>
          <w:rFonts w:ascii="Times New Roman" w:eastAsia="Times New Roman" w:hAnsi="Times New Roman" w:cs="Times New Roman"/>
          <w:color w:val="auto"/>
          <w:lang w:val="lv-LV"/>
        </w:rPr>
        <w:t>;</w:t>
      </w:r>
    </w:p>
    <w:p w14:paraId="66D6DF9D" w14:textId="05C4556C" w:rsidR="00EB63F9" w:rsidRPr="008A6D06" w:rsidRDefault="79132AE8" w:rsidP="0056013B">
      <w:pPr>
        <w:pStyle w:val="ListParagraph"/>
        <w:numPr>
          <w:ilvl w:val="0"/>
          <w:numId w:val="42"/>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ai personai pastāv absolūtas kontrindikācijas konkrētu vakcīnu saņemšanai</w:t>
      </w:r>
      <w:r w:rsidR="10447430" w:rsidRPr="008A6D06">
        <w:rPr>
          <w:rFonts w:ascii="Times New Roman" w:eastAsia="Times New Roman" w:hAnsi="Times New Roman" w:cs="Times New Roman"/>
          <w:color w:val="auto"/>
          <w:lang w:val="lv-LV"/>
        </w:rPr>
        <w:t xml:space="preserve"> (skatīt augstāk sadaļu Vakcinācijas kontrindikācijas)</w:t>
      </w:r>
      <w:r w:rsidR="75271A49" w:rsidRPr="008A6D06">
        <w:rPr>
          <w:rFonts w:ascii="Times New Roman" w:eastAsia="Times New Roman" w:hAnsi="Times New Roman" w:cs="Times New Roman"/>
          <w:color w:val="auto"/>
          <w:lang w:val="lv-LV"/>
        </w:rPr>
        <w:t>;</w:t>
      </w:r>
    </w:p>
    <w:p w14:paraId="237B51D4" w14:textId="44F4656F" w:rsidR="00EB63F9" w:rsidRPr="008A6D06" w:rsidRDefault="55C09ED0" w:rsidP="0056013B">
      <w:pPr>
        <w:pStyle w:val="ListParagraph"/>
        <w:numPr>
          <w:ilvl w:val="0"/>
          <w:numId w:val="42"/>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akcinācijai saistošas alerģijas</w:t>
      </w:r>
      <w:r w:rsidR="1FFD78BB" w:rsidRPr="008A6D06">
        <w:rPr>
          <w:rFonts w:ascii="Times New Roman" w:eastAsia="Times New Roman" w:hAnsi="Times New Roman" w:cs="Times New Roman"/>
          <w:color w:val="auto"/>
          <w:lang w:val="lv-LV"/>
        </w:rPr>
        <w:t xml:space="preserve">, kuru gadījumā pacienta </w:t>
      </w:r>
      <w:proofErr w:type="spellStart"/>
      <w:r w:rsidR="1FFD78BB" w:rsidRPr="008A6D06">
        <w:rPr>
          <w:rFonts w:ascii="Times New Roman" w:eastAsia="Times New Roman" w:hAnsi="Times New Roman" w:cs="Times New Roman"/>
          <w:color w:val="auto"/>
          <w:lang w:val="lv-LV"/>
        </w:rPr>
        <w:t>pēcvakcinācijas</w:t>
      </w:r>
      <w:proofErr w:type="spellEnd"/>
      <w:r w:rsidR="1FFD78BB" w:rsidRPr="008A6D06">
        <w:rPr>
          <w:rFonts w:ascii="Times New Roman" w:eastAsia="Times New Roman" w:hAnsi="Times New Roman" w:cs="Times New Roman"/>
          <w:color w:val="auto"/>
          <w:lang w:val="lv-LV"/>
        </w:rPr>
        <w:t xml:space="preserve"> novērošana ilgst līdz 30 minūtēm</w:t>
      </w:r>
      <w:r w:rsidR="4897C5A5" w:rsidRPr="008A6D06">
        <w:rPr>
          <w:rFonts w:ascii="Times New Roman" w:eastAsia="Times New Roman" w:hAnsi="Times New Roman" w:cs="Times New Roman"/>
          <w:color w:val="auto"/>
          <w:lang w:val="lv-LV"/>
        </w:rPr>
        <w:t>;</w:t>
      </w:r>
    </w:p>
    <w:p w14:paraId="77336607" w14:textId="00A37FDB" w:rsidR="004B5AC5" w:rsidRPr="005A0CB5" w:rsidRDefault="004B5AC5" w:rsidP="0056013B">
      <w:pPr>
        <w:pStyle w:val="ListParagraph"/>
        <w:numPr>
          <w:ilvl w:val="0"/>
          <w:numId w:val="42"/>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persona lieto beta blokatorus sirds ritma traucējumu profilaksei </w:t>
      </w:r>
      <w:r w:rsidRPr="008A6D06">
        <w:rPr>
          <w:rFonts w:ascii="Times New Roman" w:eastAsia="Times New Roman" w:hAnsi="Times New Roman" w:cs="Times New Roman"/>
          <w:b/>
          <w:color w:val="auto"/>
          <w:lang w:val="lv-LV"/>
        </w:rPr>
        <w:t xml:space="preserve">(svarīgi ņemt vērā, ja pēc vakcinācijas nepieciešama </w:t>
      </w:r>
      <w:r w:rsidRPr="005A0CB5">
        <w:rPr>
          <w:rFonts w:ascii="Times New Roman" w:eastAsia="Times New Roman" w:hAnsi="Times New Roman" w:cs="Times New Roman"/>
          <w:b/>
          <w:color w:val="auto"/>
          <w:lang w:val="lv-LV"/>
        </w:rPr>
        <w:t xml:space="preserve">adrenalīna ievade </w:t>
      </w:r>
      <w:proofErr w:type="spellStart"/>
      <w:r w:rsidRPr="005A0CB5">
        <w:rPr>
          <w:rFonts w:ascii="Times New Roman" w:eastAsia="Times New Roman" w:hAnsi="Times New Roman" w:cs="Times New Roman"/>
          <w:b/>
          <w:color w:val="auto"/>
          <w:lang w:val="lv-LV"/>
        </w:rPr>
        <w:t>anafilakses</w:t>
      </w:r>
      <w:proofErr w:type="spellEnd"/>
      <w:r w:rsidRPr="005A0CB5">
        <w:rPr>
          <w:rFonts w:ascii="Times New Roman" w:eastAsia="Times New Roman" w:hAnsi="Times New Roman" w:cs="Times New Roman"/>
          <w:b/>
          <w:color w:val="auto"/>
          <w:lang w:val="lv-LV"/>
        </w:rPr>
        <w:t xml:space="preserve"> </w:t>
      </w:r>
      <w:proofErr w:type="spellStart"/>
      <w:r w:rsidRPr="005A0CB5">
        <w:rPr>
          <w:rFonts w:ascii="Times New Roman" w:eastAsia="Times New Roman" w:hAnsi="Times New Roman" w:cs="Times New Roman"/>
          <w:b/>
          <w:color w:val="auto"/>
          <w:lang w:val="lv-LV"/>
        </w:rPr>
        <w:t>kupēšanai</w:t>
      </w:r>
      <w:proofErr w:type="spellEnd"/>
      <w:r w:rsidRPr="005A0CB5">
        <w:rPr>
          <w:rFonts w:ascii="Times New Roman" w:eastAsia="Times New Roman" w:hAnsi="Times New Roman" w:cs="Times New Roman"/>
          <w:b/>
          <w:color w:val="auto"/>
          <w:lang w:val="lv-LV"/>
        </w:rPr>
        <w:t>!!!)</w:t>
      </w:r>
      <w:r w:rsidR="00FF040D" w:rsidRPr="005A0CB5">
        <w:rPr>
          <w:rFonts w:ascii="Times New Roman" w:eastAsia="Times New Roman" w:hAnsi="Times New Roman" w:cs="Times New Roman"/>
          <w:b/>
          <w:color w:val="auto"/>
          <w:lang w:val="lv-LV"/>
        </w:rPr>
        <w:t xml:space="preserve"> </w:t>
      </w:r>
    </w:p>
    <w:p w14:paraId="6F20CD9B" w14:textId="4A1C50EE" w:rsidR="00F728EB" w:rsidRPr="005A0CB5" w:rsidRDefault="31A16E07" w:rsidP="0056013B">
      <w:pPr>
        <w:pStyle w:val="ListParagraph"/>
        <w:numPr>
          <w:ilvl w:val="0"/>
          <w:numId w:val="42"/>
        </w:numPr>
        <w:spacing w:after="480"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5418DA" w:rsidRPr="005A0CB5">
        <w:rPr>
          <w:rFonts w:ascii="Times New Roman" w:eastAsia="Times New Roman" w:hAnsi="Times New Roman" w:cs="Times New Roman"/>
          <w:color w:val="auto"/>
          <w:lang w:val="lv-LV"/>
        </w:rPr>
        <w:t>i</w:t>
      </w:r>
      <w:r w:rsidR="35A8A142" w:rsidRPr="005A0CB5">
        <w:rPr>
          <w:rFonts w:ascii="Times New Roman" w:eastAsia="Times New Roman" w:hAnsi="Times New Roman" w:cs="Times New Roman"/>
          <w:color w:val="auto"/>
          <w:lang w:val="lv-LV"/>
        </w:rPr>
        <w:t>rms</w:t>
      </w:r>
      <w:r w:rsidR="005418DA" w:rsidRPr="005A0CB5">
        <w:rPr>
          <w:rFonts w:ascii="Times New Roman" w:eastAsia="Times New Roman" w:hAnsi="Times New Roman" w:cs="Times New Roman"/>
          <w:color w:val="auto"/>
          <w:lang w:val="lv-LV"/>
        </w:rPr>
        <w:t xml:space="preserve"> otrās devas</w:t>
      </w:r>
      <w:r w:rsidR="5AA1DB75" w:rsidRPr="005A0CB5">
        <w:rPr>
          <w:rFonts w:ascii="Times New Roman" w:eastAsia="Times New Roman" w:hAnsi="Times New Roman" w:cs="Times New Roman"/>
          <w:color w:val="auto"/>
          <w:lang w:val="lv-LV"/>
        </w:rPr>
        <w:t xml:space="preserve"> veikšanas</w:t>
      </w:r>
      <w:r w:rsidR="005418DA" w:rsidRPr="005A0CB5">
        <w:rPr>
          <w:rFonts w:ascii="Times New Roman" w:eastAsia="Times New Roman" w:hAnsi="Times New Roman" w:cs="Times New Roman"/>
          <w:color w:val="auto"/>
          <w:lang w:val="lv-LV"/>
        </w:rPr>
        <w:t xml:space="preserve"> pārliecin</w:t>
      </w:r>
      <w:r w:rsidR="1E28C6E5" w:rsidRPr="005A0CB5">
        <w:rPr>
          <w:rFonts w:ascii="Times New Roman" w:eastAsia="Times New Roman" w:hAnsi="Times New Roman" w:cs="Times New Roman"/>
          <w:color w:val="auto"/>
          <w:lang w:val="lv-LV"/>
        </w:rPr>
        <w:t>iet</w:t>
      </w:r>
      <w:r w:rsidR="005418DA" w:rsidRPr="005A0CB5">
        <w:rPr>
          <w:rFonts w:ascii="Times New Roman" w:eastAsia="Times New Roman" w:hAnsi="Times New Roman" w:cs="Times New Roman"/>
          <w:color w:val="auto"/>
          <w:lang w:val="lv-LV"/>
        </w:rPr>
        <w:t xml:space="preserve">ies, ka pirmā deva </w:t>
      </w:r>
      <w:r w:rsidR="147C8824" w:rsidRPr="005A0CB5">
        <w:rPr>
          <w:rFonts w:ascii="Times New Roman" w:eastAsia="Times New Roman" w:hAnsi="Times New Roman" w:cs="Times New Roman"/>
          <w:color w:val="auto"/>
          <w:lang w:val="lv-LV"/>
        </w:rPr>
        <w:t xml:space="preserve">ir </w:t>
      </w:r>
      <w:r w:rsidR="005418DA" w:rsidRPr="005A0CB5">
        <w:rPr>
          <w:rFonts w:ascii="Times New Roman" w:eastAsia="Times New Roman" w:hAnsi="Times New Roman" w:cs="Times New Roman"/>
          <w:color w:val="auto"/>
          <w:lang w:val="lv-LV"/>
        </w:rPr>
        <w:t xml:space="preserve">veikta ar tā paša ražotāja vakcīnu, ar kuru plānots vakcinēt otrajā reizē. </w:t>
      </w:r>
    </w:p>
    <w:p w14:paraId="192B49E0" w14:textId="1871E1F5" w:rsidR="07D0DC6A" w:rsidRPr="005A0CB5" w:rsidRDefault="006D7299" w:rsidP="0056013B">
      <w:pPr>
        <w:pStyle w:val="ListParagraph"/>
        <w:numPr>
          <w:ilvl w:val="0"/>
          <w:numId w:val="6"/>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Iepriekš izslimota Covid-19 slimība nav iemesls neveikt personas vakcināciju.</w:t>
      </w:r>
    </w:p>
    <w:p w14:paraId="588D6901" w14:textId="04868359" w:rsidR="001540F3" w:rsidRPr="005A0CB5" w:rsidRDefault="00B66DC4" w:rsidP="0056013B">
      <w:pPr>
        <w:pStyle w:val="ListParagraph"/>
        <w:numPr>
          <w:ilvl w:val="0"/>
          <w:numId w:val="6"/>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Informāciju par rīcību, ja </w:t>
      </w:r>
      <w:r w:rsidR="00827D22" w:rsidRPr="005A0CB5">
        <w:rPr>
          <w:rFonts w:ascii="Times New Roman" w:eastAsia="Times New Roman" w:hAnsi="Times New Roman" w:cs="Times New Roman"/>
          <w:color w:val="auto"/>
          <w:lang w:val="lv-LV"/>
        </w:rPr>
        <w:t>2.</w:t>
      </w:r>
      <w:r w:rsidR="000F150C">
        <w:rPr>
          <w:rFonts w:ascii="Times New Roman" w:eastAsia="Times New Roman" w:hAnsi="Times New Roman" w:cs="Times New Roman"/>
          <w:color w:val="auto"/>
          <w:lang w:val="lv-LV"/>
        </w:rPr>
        <w:t> </w:t>
      </w:r>
      <w:r w:rsidR="00827D22" w:rsidRPr="005A0CB5">
        <w:rPr>
          <w:rFonts w:ascii="Times New Roman" w:eastAsia="Times New Roman" w:hAnsi="Times New Roman" w:cs="Times New Roman"/>
          <w:color w:val="auto"/>
          <w:lang w:val="lv-LV"/>
        </w:rPr>
        <w:t xml:space="preserve">deva tiks kavēta </w:t>
      </w:r>
      <w:r w:rsidR="00874EBA" w:rsidRPr="005A0CB5">
        <w:rPr>
          <w:rFonts w:ascii="Times New Roman" w:eastAsia="Times New Roman" w:hAnsi="Times New Roman" w:cs="Times New Roman"/>
          <w:color w:val="auto"/>
          <w:lang w:val="lv-LV"/>
        </w:rPr>
        <w:t xml:space="preserve">par vairāk kā 3 dienām, tiks precizēta pēc zāļu lietošanas instrukcijas apstiprināšanas. </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69108278"/>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 xml:space="preserve">Ja āda ir vizuāli tīra, to nav nepieciešams notīrīt ar </w:t>
      </w:r>
      <w:proofErr w:type="spellStart"/>
      <w:r w:rsidRPr="005A0CB5">
        <w:rPr>
          <w:rFonts w:eastAsia="Times New Roman" w:cs="Times New Roman"/>
          <w:color w:val="auto"/>
          <w:lang w:val="lv-LV"/>
        </w:rPr>
        <w:t>antiseptiķi</w:t>
      </w:r>
      <w:proofErr w:type="spellEnd"/>
      <w:r w:rsidRPr="005A0CB5">
        <w:rPr>
          <w:rFonts w:eastAsia="Times New Roman" w:cs="Times New Roman"/>
          <w:color w:val="auto"/>
          <w:lang w:val="lv-LV"/>
        </w:rPr>
        <w:t xml:space="preserve">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 xml:space="preserve">Vakcīnu ievada intramuskulāri </w:t>
      </w:r>
      <w:proofErr w:type="spellStart"/>
      <w:r w:rsidRPr="005A0CB5">
        <w:rPr>
          <w:rFonts w:eastAsia="Times New Roman" w:cs="Times New Roman"/>
          <w:color w:val="auto"/>
          <w:lang w:val="lv-LV"/>
        </w:rPr>
        <w:t>deltveida</w:t>
      </w:r>
      <w:proofErr w:type="spellEnd"/>
      <w:r w:rsidRPr="005A0CB5">
        <w:rPr>
          <w:rFonts w:eastAsia="Times New Roman" w:cs="Times New Roman"/>
          <w:color w:val="auto"/>
          <w:lang w:val="lv-LV"/>
        </w:rPr>
        <w:t xml:space="preserve">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A00B83">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 xml:space="preserve">Pacientiem ar asins recēšanas traucējumiem un nepieciešamu asins recēšanas faktoru </w:t>
      </w:r>
      <w:proofErr w:type="spellStart"/>
      <w:r w:rsidRPr="005A0CB5">
        <w:rPr>
          <w:rFonts w:eastAsia="Times New Roman" w:cs="Times New Roman"/>
          <w:color w:val="auto"/>
          <w:lang w:val="lv-LV"/>
        </w:rPr>
        <w:t>aizstājējterapiju</w:t>
      </w:r>
      <w:proofErr w:type="spellEnd"/>
      <w:r w:rsidRPr="005A0CB5">
        <w:rPr>
          <w:rFonts w:eastAsia="Times New Roman" w:cs="Times New Roman"/>
          <w:color w:val="auto"/>
          <w:lang w:val="lv-LV"/>
        </w:rPr>
        <w:t xml:space="preserve"> vakcīnas iev</w:t>
      </w:r>
      <w:r w:rsidR="7BE8AED0" w:rsidRPr="005A0CB5">
        <w:rPr>
          <w:rFonts w:eastAsia="Times New Roman" w:cs="Times New Roman"/>
          <w:color w:val="auto"/>
          <w:lang w:val="lv-LV"/>
        </w:rPr>
        <w:t xml:space="preserve">adi intramuskulāri vēlams ievadīt neilgi pēc </w:t>
      </w:r>
      <w:proofErr w:type="spellStart"/>
      <w:r w:rsidR="7BE8AED0" w:rsidRPr="005A0CB5">
        <w:rPr>
          <w:rFonts w:eastAsia="Times New Roman" w:cs="Times New Roman"/>
          <w:color w:val="auto"/>
          <w:lang w:val="lv-LV"/>
        </w:rPr>
        <w:t>aizstājējterapijas</w:t>
      </w:r>
      <w:proofErr w:type="spellEnd"/>
      <w:r w:rsidR="7BE8AED0" w:rsidRPr="005A0CB5">
        <w:rPr>
          <w:rFonts w:eastAsia="Times New Roman" w:cs="Times New Roman"/>
          <w:color w:val="auto"/>
          <w:lang w:val="lv-LV"/>
        </w:rPr>
        <w:t xml:space="preserve">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w:t>
      </w:r>
      <w:proofErr w:type="spellStart"/>
      <w:r w:rsidR="2EC19674" w:rsidRPr="005A0CB5">
        <w:rPr>
          <w:rFonts w:eastAsia="Times New Roman" w:cs="Times New Roman"/>
          <w:color w:val="auto"/>
          <w:lang w:val="lv"/>
        </w:rPr>
        <w:t>muskulārās</w:t>
      </w:r>
      <w:proofErr w:type="spellEnd"/>
      <w:r w:rsidR="2EC19674" w:rsidRPr="005A0CB5">
        <w:rPr>
          <w:rFonts w:eastAsia="Times New Roman" w:cs="Times New Roman"/>
          <w:color w:val="auto"/>
          <w:lang w:val="lv"/>
        </w:rPr>
        <w:t xml:space="preserve"> vakcinācijas veikšanas, injekcijas vietai nepieciešams pielikt spiedienu vismaz 10 minūtes, lai novērstu asiņošanu un uztūkumu. Papildus 2-4 stundas pēc injekcijas veikšanas ieteicams veikt </w:t>
      </w:r>
      <w:proofErr w:type="spellStart"/>
      <w:r w:rsidR="2EC19674" w:rsidRPr="005A0CB5">
        <w:rPr>
          <w:rFonts w:eastAsia="Times New Roman" w:cs="Times New Roman"/>
          <w:color w:val="auto"/>
          <w:lang w:val="lv"/>
        </w:rPr>
        <w:t>pašizpēti</w:t>
      </w:r>
      <w:proofErr w:type="spellEnd"/>
      <w:r w:rsidR="2EC19674" w:rsidRPr="005A0CB5">
        <w:rPr>
          <w:rFonts w:eastAsia="Times New Roman" w:cs="Times New Roman"/>
          <w:color w:val="auto"/>
          <w:lang w:val="lv"/>
        </w:rPr>
        <w:t>/</w:t>
      </w:r>
      <w:proofErr w:type="spellStart"/>
      <w:r w:rsidR="2EC19674" w:rsidRPr="005A0CB5">
        <w:rPr>
          <w:rFonts w:eastAsia="Times New Roman" w:cs="Times New Roman"/>
          <w:color w:val="auto"/>
          <w:lang w:val="lv"/>
        </w:rPr>
        <w:t>palpāciju</w:t>
      </w:r>
      <w:proofErr w:type="spellEnd"/>
      <w:r w:rsidR="2EC19674" w:rsidRPr="005A0CB5">
        <w:rPr>
          <w:rFonts w:eastAsia="Times New Roman" w:cs="Times New Roman"/>
          <w:color w:val="auto"/>
          <w:lang w:val="lv"/>
        </w:rPr>
        <w:t>,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w:t>
      </w:r>
      <w:proofErr w:type="spellStart"/>
      <w:r w:rsidRPr="005A0CB5">
        <w:rPr>
          <w:rFonts w:eastAsia="Times New Roman" w:cs="Times New Roman"/>
          <w:lang w:val="lv"/>
        </w:rPr>
        <w:t>polietilēnglikolu</w:t>
      </w:r>
      <w:proofErr w:type="spellEnd"/>
      <w:r w:rsidRPr="005A0CB5">
        <w:rPr>
          <w:rFonts w:eastAsia="Times New Roman" w:cs="Times New Roman"/>
          <w:lang w:val="lv"/>
        </w:rPr>
        <w:t xml:space="preserve">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 xml:space="preserve">stējošo ārstu, jo dažu vakcīnu sastāvā kā </w:t>
      </w:r>
      <w:proofErr w:type="spellStart"/>
      <w:r w:rsidRPr="005A0CB5">
        <w:rPr>
          <w:rFonts w:eastAsia="Times New Roman" w:cs="Times New Roman"/>
          <w:lang w:val="lv"/>
        </w:rPr>
        <w:t>palīgviela</w:t>
      </w:r>
      <w:proofErr w:type="spellEnd"/>
      <w:r w:rsidRPr="005A0CB5">
        <w:rPr>
          <w:rFonts w:eastAsia="Times New Roman" w:cs="Times New Roman"/>
          <w:lang w:val="lv"/>
        </w:rPr>
        <w:t xml:space="preserve">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xml:space="preserve">%, nav nepieciešami papildu </w:t>
      </w:r>
      <w:proofErr w:type="spellStart"/>
      <w:r w:rsidRPr="005A0CB5">
        <w:rPr>
          <w:rFonts w:eastAsia="Times New Roman" w:cs="Times New Roman"/>
          <w:lang w:val="lv"/>
        </w:rPr>
        <w:t>hemostatiskie</w:t>
      </w:r>
      <w:proofErr w:type="spellEnd"/>
      <w:r w:rsidRPr="005A0CB5">
        <w:rPr>
          <w:rFonts w:eastAsia="Times New Roman" w:cs="Times New Roman"/>
          <w:lang w:val="lv"/>
        </w:rPr>
        <w:t xml:space="preserv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w:t>
      </w:r>
      <w:proofErr w:type="spellStart"/>
      <w:r w:rsidRPr="005A0CB5">
        <w:rPr>
          <w:rFonts w:eastAsia="Times New Roman" w:cs="Times New Roman"/>
          <w:color w:val="auto"/>
          <w:lang w:val="lv-LV"/>
        </w:rPr>
        <w:t>antikoagulācijas</w:t>
      </w:r>
      <w:proofErr w:type="spellEnd"/>
      <w:r w:rsidRPr="005A0CB5">
        <w:rPr>
          <w:rFonts w:eastAsia="Times New Roman" w:cs="Times New Roman"/>
          <w:color w:val="auto"/>
          <w:lang w:val="lv-LV"/>
        </w:rPr>
        <w:t xml:space="preserve">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69108279"/>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56013B">
      <w:pPr>
        <w:pStyle w:val="TOC2"/>
        <w:numPr>
          <w:ilvl w:val="0"/>
          <w:numId w:val="43"/>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w:t>
      </w:r>
      <w:proofErr w:type="spellStart"/>
      <w:r w:rsidRPr="005A0CB5">
        <w:rPr>
          <w:rFonts w:eastAsia="Times New Roman" w:cs="Times New Roman"/>
          <w:color w:val="auto"/>
          <w:lang w:val="lv-LV"/>
        </w:rPr>
        <w:t>anafilakse</w:t>
      </w:r>
      <w:proofErr w:type="spellEnd"/>
      <w:r w:rsidRPr="005A0CB5">
        <w:rPr>
          <w:rFonts w:eastAsia="Times New Roman" w:cs="Times New Roman"/>
          <w:color w:val="auto"/>
          <w:lang w:val="lv-LV"/>
        </w:rPr>
        <w:t xml:space="preserv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56013B">
      <w:pPr>
        <w:pStyle w:val="BodyA"/>
        <w:numPr>
          <w:ilvl w:val="0"/>
          <w:numId w:val="43"/>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6C50F85A" w:rsidR="3EED615E" w:rsidRPr="00CF6EE3" w:rsidRDefault="3EED615E" w:rsidP="0056013B">
      <w:pPr>
        <w:pStyle w:val="BodyA"/>
        <w:numPr>
          <w:ilvl w:val="1"/>
          <w:numId w:val="43"/>
        </w:numPr>
        <w:jc w:val="both"/>
        <w:rPr>
          <w:rFonts w:asciiTheme="minorHAnsi" w:eastAsiaTheme="minorEastAsia" w:hAnsiTheme="minorHAnsi" w:cstheme="minorBidi"/>
          <w:color w:val="auto"/>
          <w:u w:val="single"/>
          <w:lang w:val="lv-LV"/>
        </w:rPr>
      </w:pPr>
      <w:r w:rsidRPr="00CF6EE3">
        <w:rPr>
          <w:rFonts w:eastAsia="Times New Roman" w:cs="Times New Roman"/>
          <w:color w:val="auto"/>
          <w:lang w:val="lv-LV"/>
        </w:rPr>
        <w:t>Pfizer</w:t>
      </w:r>
      <w:r w:rsidR="005943F5" w:rsidRPr="00CF6EE3">
        <w:rPr>
          <w:rFonts w:eastAsia="Times New Roman" w:cs="Times New Roman"/>
          <w:color w:val="auto"/>
          <w:lang w:val="lv-LV"/>
        </w:rPr>
        <w:t>/</w:t>
      </w:r>
      <w:proofErr w:type="spellStart"/>
      <w:r w:rsidR="005943F5" w:rsidRPr="00CF6EE3">
        <w:rPr>
          <w:rFonts w:eastAsia="Times New Roman" w:cs="Times New Roman"/>
          <w:color w:val="auto"/>
          <w:lang w:val="lv-LV"/>
        </w:rPr>
        <w:t>B</w:t>
      </w:r>
      <w:r w:rsidRPr="00CF6EE3">
        <w:rPr>
          <w:rFonts w:eastAsia="Times New Roman" w:cs="Times New Roman"/>
          <w:color w:val="auto"/>
          <w:lang w:val="lv-LV"/>
        </w:rPr>
        <w:t>io</w:t>
      </w:r>
      <w:r w:rsidR="00B35CAA" w:rsidRPr="00CF6EE3">
        <w:rPr>
          <w:rFonts w:eastAsia="Times New Roman" w:cs="Times New Roman"/>
          <w:color w:val="auto"/>
          <w:lang w:val="lv-LV"/>
        </w:rPr>
        <w:t>NT</w:t>
      </w:r>
      <w:r w:rsidRPr="00CF6EE3">
        <w:rPr>
          <w:rFonts w:eastAsia="Times New Roman" w:cs="Times New Roman"/>
          <w:color w:val="auto"/>
          <w:lang w:val="lv-LV"/>
        </w:rPr>
        <w:t>ech</w:t>
      </w:r>
      <w:proofErr w:type="spellEnd"/>
      <w:r w:rsidR="306B9859" w:rsidRPr="00CF6EE3">
        <w:rPr>
          <w:rFonts w:eastAsia="Times New Roman" w:cs="Times New Roman"/>
          <w:color w:val="auto"/>
          <w:lang w:val="lv-LV"/>
        </w:rPr>
        <w:t xml:space="preserve"> </w:t>
      </w:r>
      <w:r w:rsidR="0D5D57DA" w:rsidRPr="00CF6EE3">
        <w:rPr>
          <w:rFonts w:eastAsia="Times New Roman" w:cs="Times New Roman"/>
          <w:color w:val="auto"/>
          <w:lang w:val="lv-LV"/>
        </w:rPr>
        <w:t>2.</w:t>
      </w:r>
      <w:r w:rsidR="005F5FF0">
        <w:rPr>
          <w:rFonts w:eastAsia="Times New Roman" w:cs="Times New Roman"/>
          <w:color w:val="auto"/>
          <w:lang w:val="lv-LV"/>
        </w:rPr>
        <w:t> </w:t>
      </w:r>
      <w:r w:rsidR="0D5D57DA" w:rsidRPr="00CF6EE3">
        <w:rPr>
          <w:rFonts w:eastAsia="Times New Roman" w:cs="Times New Roman"/>
          <w:color w:val="auto"/>
          <w:lang w:val="lv-LV"/>
        </w:rPr>
        <w:t xml:space="preserve">deva jāsaņem </w:t>
      </w:r>
      <w:r w:rsidR="00BA4EA6" w:rsidRPr="00CF6EE3">
        <w:rPr>
          <w:rFonts w:eastAsia="Times New Roman" w:cs="Times New Roman"/>
          <w:color w:val="auto"/>
          <w:lang w:val="lv-LV"/>
        </w:rPr>
        <w:t>21</w:t>
      </w:r>
      <w:r w:rsidR="6C7F61BF" w:rsidRPr="00CF6EE3">
        <w:rPr>
          <w:rFonts w:eastAsia="Times New Roman" w:cs="Times New Roman"/>
          <w:color w:val="auto"/>
          <w:lang w:val="lv-LV"/>
        </w:rPr>
        <w:t xml:space="preserve"> </w:t>
      </w:r>
      <w:r w:rsidR="00BA4EA6" w:rsidRPr="00CF6EE3">
        <w:rPr>
          <w:rFonts w:eastAsia="Times New Roman" w:cs="Times New Roman"/>
          <w:color w:val="auto"/>
          <w:lang w:val="lv-LV"/>
        </w:rPr>
        <w:t>dien</w:t>
      </w:r>
      <w:r w:rsidR="730344BF" w:rsidRPr="00CF6EE3">
        <w:rPr>
          <w:rFonts w:eastAsia="Times New Roman" w:cs="Times New Roman"/>
          <w:color w:val="auto"/>
          <w:lang w:val="lv-LV"/>
        </w:rPr>
        <w:t>u</w:t>
      </w:r>
      <w:r w:rsidR="00BA4EA6" w:rsidRPr="00CF6EE3">
        <w:rPr>
          <w:rFonts w:eastAsia="Times New Roman" w:cs="Times New Roman"/>
          <w:color w:val="auto"/>
          <w:lang w:val="lv-LV"/>
        </w:rPr>
        <w:t xml:space="preserve"> </w:t>
      </w:r>
      <w:r w:rsidR="192FB59D" w:rsidRPr="00CF6EE3">
        <w:rPr>
          <w:rFonts w:eastAsia="Times New Roman" w:cs="Times New Roman"/>
          <w:color w:val="auto"/>
          <w:lang w:val="lv-LV"/>
        </w:rPr>
        <w:t>pēc 1.</w:t>
      </w:r>
      <w:r w:rsidR="005F5FF0">
        <w:rPr>
          <w:rFonts w:eastAsia="Times New Roman" w:cs="Times New Roman"/>
          <w:color w:val="auto"/>
          <w:lang w:val="lv-LV"/>
        </w:rPr>
        <w:t> </w:t>
      </w:r>
      <w:r w:rsidR="192FB59D" w:rsidRPr="00CF6EE3">
        <w:rPr>
          <w:rFonts w:eastAsia="Times New Roman" w:cs="Times New Roman"/>
          <w:color w:val="auto"/>
          <w:lang w:val="lv-LV"/>
        </w:rPr>
        <w:t xml:space="preserve">devas. </w:t>
      </w:r>
    </w:p>
    <w:p w14:paraId="292ABC53" w14:textId="35B00C38" w:rsidR="2AA20BBA" w:rsidRPr="00CF6EE3" w:rsidRDefault="2AA20BBA" w:rsidP="0056013B">
      <w:pPr>
        <w:pStyle w:val="BodyA"/>
        <w:numPr>
          <w:ilvl w:val="1"/>
          <w:numId w:val="43"/>
        </w:numPr>
        <w:jc w:val="both"/>
        <w:rPr>
          <w:color w:val="auto"/>
          <w:u w:val="single"/>
          <w:lang w:val="lv-LV"/>
        </w:rPr>
      </w:pPr>
      <w:r w:rsidRPr="00CF6EE3">
        <w:rPr>
          <w:rFonts w:eastAsia="Times New Roman" w:cs="Times New Roman"/>
          <w:color w:val="auto"/>
          <w:lang w:val="lv-LV"/>
        </w:rPr>
        <w:t>Moderna vakcīnai 2.</w:t>
      </w:r>
      <w:r w:rsidR="00221281">
        <w:rPr>
          <w:rFonts w:eastAsia="Times New Roman" w:cs="Times New Roman"/>
          <w:color w:val="auto"/>
          <w:lang w:val="lv-LV"/>
        </w:rPr>
        <w:t> </w:t>
      </w:r>
      <w:r w:rsidRPr="00CF6EE3">
        <w:rPr>
          <w:rFonts w:eastAsia="Times New Roman" w:cs="Times New Roman"/>
          <w:color w:val="auto"/>
          <w:lang w:val="lv-LV"/>
        </w:rPr>
        <w:t>deva jāsaņem 28 dienas jeb 4 nedēļas pēc 1.</w:t>
      </w:r>
      <w:r w:rsidR="00221281">
        <w:rPr>
          <w:rFonts w:eastAsia="Times New Roman" w:cs="Times New Roman"/>
          <w:color w:val="auto"/>
          <w:lang w:val="lv-LV"/>
        </w:rPr>
        <w:t> </w:t>
      </w:r>
      <w:r w:rsidRPr="00CF6EE3">
        <w:rPr>
          <w:rFonts w:eastAsia="Times New Roman" w:cs="Times New Roman"/>
          <w:color w:val="auto"/>
          <w:lang w:val="lv-LV"/>
        </w:rPr>
        <w:t>devas</w:t>
      </w:r>
      <w:r w:rsidR="00A25D18">
        <w:rPr>
          <w:rFonts w:eastAsia="Times New Roman" w:cs="Times New Roman"/>
          <w:color w:val="auto"/>
          <w:lang w:val="lv-LV"/>
        </w:rPr>
        <w:t>.</w:t>
      </w:r>
    </w:p>
    <w:p w14:paraId="7FAA23B5" w14:textId="2DA88960" w:rsidR="2AA20BBA" w:rsidRPr="00CF6EE3" w:rsidRDefault="0977F700" w:rsidP="21B0528D">
      <w:pPr>
        <w:pStyle w:val="BodyA"/>
        <w:numPr>
          <w:ilvl w:val="1"/>
          <w:numId w:val="43"/>
        </w:numPr>
        <w:jc w:val="both"/>
        <w:rPr>
          <w:rFonts w:asciiTheme="minorHAnsi" w:eastAsiaTheme="minorEastAsia" w:hAnsiTheme="minorHAnsi" w:cstheme="minorBidi"/>
          <w:color w:val="000000" w:themeColor="text1"/>
          <w:lang w:val="lv-LV"/>
        </w:rPr>
      </w:pPr>
      <w:proofErr w:type="spellStart"/>
      <w:r w:rsidRPr="477C36D0">
        <w:rPr>
          <w:rFonts w:eastAsia="Times New Roman" w:cs="Times New Roman"/>
          <w:color w:val="auto"/>
          <w:lang w:val="lv-LV"/>
        </w:rPr>
        <w:t>Vax</w:t>
      </w:r>
      <w:r w:rsidR="2274F635" w:rsidRPr="477C36D0">
        <w:rPr>
          <w:rFonts w:eastAsia="Times New Roman" w:cs="Times New Roman"/>
          <w:color w:val="auto"/>
          <w:lang w:val="lv-LV"/>
        </w:rPr>
        <w:t>zevria</w:t>
      </w:r>
      <w:proofErr w:type="spellEnd"/>
      <w:r w:rsidR="2274F635" w:rsidRPr="477C36D0">
        <w:rPr>
          <w:rFonts w:eastAsia="Times New Roman" w:cs="Times New Roman"/>
          <w:color w:val="auto"/>
          <w:lang w:val="lv-LV"/>
        </w:rPr>
        <w:t xml:space="preserve"> (</w:t>
      </w:r>
      <w:proofErr w:type="spellStart"/>
      <w:r w:rsidR="2AA20BBA" w:rsidRPr="2ABC886C">
        <w:rPr>
          <w:rFonts w:eastAsia="Times New Roman" w:cs="Times New Roman"/>
          <w:color w:val="auto"/>
          <w:lang w:val="lv-LV"/>
        </w:rPr>
        <w:t>AstraZeneca</w:t>
      </w:r>
      <w:proofErr w:type="spellEnd"/>
      <w:r w:rsidR="383602E6" w:rsidRPr="477C36D0">
        <w:rPr>
          <w:rFonts w:eastAsia="Times New Roman" w:cs="Times New Roman"/>
          <w:color w:val="auto"/>
          <w:lang w:val="lv-LV"/>
        </w:rPr>
        <w:t>)</w:t>
      </w:r>
      <w:r w:rsidR="2AA20BBA" w:rsidRPr="2ABC886C">
        <w:rPr>
          <w:rFonts w:eastAsia="Times New Roman" w:cs="Times New Roman"/>
          <w:color w:val="auto"/>
          <w:lang w:val="lv-LV"/>
        </w:rPr>
        <w:t xml:space="preserve"> vakcīnai 2.</w:t>
      </w:r>
      <w:r w:rsidR="008717BF" w:rsidRPr="2ABC886C">
        <w:rPr>
          <w:rFonts w:eastAsia="Times New Roman" w:cs="Times New Roman"/>
          <w:color w:val="auto"/>
          <w:lang w:val="lv-LV"/>
        </w:rPr>
        <w:t> </w:t>
      </w:r>
      <w:r w:rsidR="2AA20BBA" w:rsidRPr="2ABC886C">
        <w:rPr>
          <w:rFonts w:eastAsia="Times New Roman" w:cs="Times New Roman"/>
          <w:color w:val="auto"/>
          <w:lang w:val="lv-LV"/>
        </w:rPr>
        <w:t>deva</w:t>
      </w:r>
      <w:r w:rsidR="605CE7BB" w:rsidRPr="2ABC886C">
        <w:rPr>
          <w:rFonts w:eastAsia="Times New Roman" w:cs="Times New Roman"/>
          <w:color w:val="auto"/>
          <w:lang w:val="lv-LV"/>
        </w:rPr>
        <w:t>s</w:t>
      </w:r>
      <w:r w:rsidR="2AA20BBA" w:rsidRPr="2ABC886C">
        <w:rPr>
          <w:rFonts w:eastAsia="Times New Roman" w:cs="Times New Roman"/>
          <w:color w:val="auto"/>
          <w:lang w:val="lv-LV"/>
        </w:rPr>
        <w:t xml:space="preserve"> </w:t>
      </w:r>
      <w:r w:rsidR="3CE612C6" w:rsidRPr="004B201C">
        <w:rPr>
          <w:rFonts w:eastAsia="Times New Roman" w:cs="Times New Roman"/>
          <w:color w:val="auto"/>
          <w:lang w:val="lv-LV"/>
        </w:rPr>
        <w:t>rekomendētais intervāls ir 9-12</w:t>
      </w:r>
      <w:r w:rsidR="008717BF" w:rsidRPr="004B201C">
        <w:rPr>
          <w:rFonts w:eastAsia="Times New Roman" w:cs="Times New Roman"/>
          <w:color w:val="auto"/>
          <w:lang w:val="lv-LV"/>
        </w:rPr>
        <w:t xml:space="preserve"> </w:t>
      </w:r>
      <w:r w:rsidR="00F47AA8" w:rsidRPr="004B201C">
        <w:rPr>
          <w:rFonts w:eastAsia="Times New Roman" w:cs="Times New Roman"/>
          <w:color w:val="auto"/>
          <w:lang w:val="lv-LV"/>
        </w:rPr>
        <w:t>nedēļas</w:t>
      </w:r>
      <w:r w:rsidR="6015069D" w:rsidRPr="21B0528D">
        <w:rPr>
          <w:rFonts w:eastAsia="Times New Roman" w:cs="Times New Roman"/>
          <w:color w:val="auto"/>
          <w:lang w:val="lv-LV"/>
        </w:rPr>
        <w:t>.</w:t>
      </w:r>
      <w:r w:rsidR="00CF6EE3" w:rsidRPr="2ABC886C">
        <w:rPr>
          <w:rFonts w:eastAsia="Times New Roman" w:cs="Times New Roman"/>
          <w:color w:val="auto"/>
          <w:lang w:val="lv-LV"/>
        </w:rPr>
        <w:t xml:space="preserve"> </w:t>
      </w:r>
      <w:r w:rsidR="135671FB" w:rsidRPr="004B201C">
        <w:rPr>
          <w:rFonts w:eastAsia="Times New Roman" w:cs="Times New Roman"/>
          <w:b/>
          <w:bCs/>
          <w:color w:val="auto"/>
          <w:lang w:val="lv-LV"/>
        </w:rPr>
        <w:t>2.</w:t>
      </w:r>
      <w:r w:rsidR="00833AF8" w:rsidRPr="004B201C">
        <w:rPr>
          <w:rFonts w:eastAsia="Times New Roman" w:cs="Times New Roman"/>
          <w:b/>
          <w:bCs/>
          <w:color w:val="auto"/>
          <w:lang w:val="lv-LV"/>
        </w:rPr>
        <w:t> </w:t>
      </w:r>
      <w:r w:rsidR="135671FB" w:rsidRPr="004B201C">
        <w:rPr>
          <w:rFonts w:eastAsia="Times New Roman" w:cs="Times New Roman"/>
          <w:b/>
          <w:bCs/>
          <w:color w:val="auto"/>
          <w:lang w:val="lv-LV"/>
        </w:rPr>
        <w:t>devas saņemšanas vizīte plānojama tuvāk 12.</w:t>
      </w:r>
      <w:r w:rsidR="00833AF8" w:rsidRPr="004B201C">
        <w:rPr>
          <w:rFonts w:eastAsia="Times New Roman" w:cs="Times New Roman"/>
          <w:b/>
          <w:bCs/>
          <w:color w:val="auto"/>
          <w:lang w:val="lv-LV"/>
        </w:rPr>
        <w:t> </w:t>
      </w:r>
      <w:r w:rsidR="135671FB" w:rsidRPr="004B201C">
        <w:rPr>
          <w:rFonts w:eastAsia="Times New Roman" w:cs="Times New Roman"/>
          <w:b/>
          <w:bCs/>
          <w:color w:val="auto"/>
          <w:lang w:val="lv-LV"/>
        </w:rPr>
        <w:t>nedēļai</w:t>
      </w:r>
      <w:r w:rsidR="135671FB" w:rsidRPr="00BC0F5C">
        <w:rPr>
          <w:rFonts w:eastAsia="Times New Roman" w:cs="Times New Roman"/>
          <w:color w:val="auto"/>
          <w:lang w:val="lv-LV"/>
        </w:rPr>
        <w:t>, kas zinātniskajās publikācijās uzrāda augstāku iedarbīgumu pret simptomātisku Covid-19</w:t>
      </w:r>
      <w:r w:rsidR="7C09914E" w:rsidRPr="21B0528D">
        <w:rPr>
          <w:rFonts w:eastAsia="Times New Roman" w:cs="Times New Roman"/>
          <w:color w:val="auto"/>
          <w:lang w:val="lv-LV"/>
        </w:rPr>
        <w:t xml:space="preserve"> </w:t>
      </w:r>
      <w:r w:rsidR="7C09914E" w:rsidRPr="21B0528D">
        <w:rPr>
          <w:rFonts w:eastAsia="Times New Roman" w:cs="Times New Roman"/>
          <w:color w:val="2E74B5" w:themeColor="accent1" w:themeShade="BF"/>
          <w:lang w:val="lv-LV"/>
        </w:rPr>
        <w:t>un ir būtiski 1.devas aptveres palielināšanai</w:t>
      </w:r>
      <w:r w:rsidR="135671FB" w:rsidRPr="21B0528D">
        <w:rPr>
          <w:rFonts w:eastAsia="Times New Roman" w:cs="Times New Roman"/>
          <w:color w:val="auto"/>
          <w:lang w:val="lv-LV"/>
        </w:rPr>
        <w:t>.</w:t>
      </w:r>
      <w:r w:rsidR="4890B4E2" w:rsidRPr="00BC0F5C">
        <w:rPr>
          <w:rFonts w:eastAsia="Times New Roman" w:cs="Times New Roman"/>
          <w:color w:val="auto"/>
          <w:lang w:val="lv-LV"/>
        </w:rPr>
        <w:t xml:space="preserve"> </w:t>
      </w:r>
      <w:r w:rsidR="7AED30C4" w:rsidRPr="00BC0F5C">
        <w:rPr>
          <w:rFonts w:eastAsia="Times New Roman" w:cs="Times New Roman"/>
          <w:color w:val="auto"/>
          <w:lang w:val="lv-LV"/>
        </w:rPr>
        <w:t xml:space="preserve">Atbilstoši zāļu lietošanas instrukcijai </w:t>
      </w:r>
      <w:proofErr w:type="spellStart"/>
      <w:r w:rsidR="23CAEEFF" w:rsidRPr="00BC0F5C">
        <w:rPr>
          <w:rFonts w:eastAsia="Times New Roman" w:cs="Times New Roman"/>
          <w:color w:val="auto"/>
          <w:lang w:val="lv-LV"/>
        </w:rPr>
        <w:t>Vaxzevria</w:t>
      </w:r>
      <w:proofErr w:type="spellEnd"/>
      <w:r w:rsidR="7AED30C4" w:rsidRPr="00BC0F5C">
        <w:rPr>
          <w:rFonts w:eastAsia="Times New Roman" w:cs="Times New Roman"/>
          <w:color w:val="auto"/>
          <w:lang w:val="lv-LV"/>
        </w:rPr>
        <w:t xml:space="preserve"> otrās devas intervāls ir noteikts 4</w:t>
      </w:r>
      <w:r w:rsidR="7AED30C4" w:rsidRPr="21B0528D">
        <w:rPr>
          <w:rFonts w:eastAsia="Times New Roman" w:cs="Times New Roman"/>
          <w:color w:val="auto"/>
          <w:lang w:val="lv-LV"/>
        </w:rPr>
        <w:t>-</w:t>
      </w:r>
      <w:r w:rsidR="7AED30C4" w:rsidRPr="00BC0F5C">
        <w:rPr>
          <w:rFonts w:eastAsia="Times New Roman" w:cs="Times New Roman"/>
          <w:color w:val="auto"/>
          <w:lang w:val="lv-LV"/>
        </w:rPr>
        <w:t>12</w:t>
      </w:r>
      <w:r w:rsidR="00833AF8" w:rsidRPr="21B0528D">
        <w:rPr>
          <w:rFonts w:eastAsia="Times New Roman" w:cs="Times New Roman"/>
          <w:color w:val="auto"/>
          <w:lang w:val="lv-LV"/>
        </w:rPr>
        <w:t xml:space="preserve"> </w:t>
      </w:r>
      <w:r w:rsidR="7AED30C4" w:rsidRPr="00BC0F5C">
        <w:rPr>
          <w:rFonts w:eastAsia="Times New Roman" w:cs="Times New Roman"/>
          <w:color w:val="auto"/>
          <w:lang w:val="lv-LV"/>
        </w:rPr>
        <w:t>nedēļas. Tomēr, ja kādas izņēmuma situācijas ietvaros, ko izvērtē ārsts, kurš sniedz vakcinācijas konsultāciju vakcīnas saņēmējam,  2.</w:t>
      </w:r>
      <w:r w:rsidR="00B2190B" w:rsidRPr="21B0528D">
        <w:rPr>
          <w:rFonts w:eastAsia="Times New Roman" w:cs="Times New Roman"/>
          <w:color w:val="auto"/>
          <w:lang w:val="lv-LV"/>
        </w:rPr>
        <w:t> </w:t>
      </w:r>
      <w:r w:rsidR="7AED30C4" w:rsidRPr="00BC0F5C">
        <w:rPr>
          <w:rFonts w:eastAsia="Times New Roman" w:cs="Times New Roman"/>
          <w:color w:val="auto"/>
          <w:lang w:val="lv-LV"/>
        </w:rPr>
        <w:t xml:space="preserve">devas saņemšanu nepieciešams nozīmēt </w:t>
      </w:r>
      <w:r w:rsidR="7AED30C4" w:rsidRPr="00BC0F5C">
        <w:rPr>
          <w:rFonts w:eastAsia="Times New Roman" w:cs="Times New Roman"/>
          <w:b/>
          <w:bCs/>
          <w:color w:val="auto"/>
          <w:lang w:val="lv-LV"/>
        </w:rPr>
        <w:t>ātrāk</w:t>
      </w:r>
      <w:r w:rsidR="7AED30C4" w:rsidRPr="00BC0F5C">
        <w:rPr>
          <w:rFonts w:eastAsia="Times New Roman" w:cs="Times New Roman"/>
          <w:color w:val="auto"/>
          <w:lang w:val="lv-LV"/>
        </w:rPr>
        <w:t xml:space="preserve"> kā rekomendētās 9-12</w:t>
      </w:r>
      <w:r w:rsidR="00B2190B" w:rsidRPr="21B0528D">
        <w:rPr>
          <w:rFonts w:eastAsia="Times New Roman" w:cs="Times New Roman"/>
          <w:color w:val="auto"/>
          <w:lang w:val="lv-LV"/>
        </w:rPr>
        <w:t xml:space="preserve"> </w:t>
      </w:r>
      <w:r w:rsidR="7AED30C4" w:rsidRPr="00BC0F5C">
        <w:rPr>
          <w:rFonts w:eastAsia="Times New Roman" w:cs="Times New Roman"/>
          <w:color w:val="auto"/>
          <w:lang w:val="lv-LV"/>
        </w:rPr>
        <w:t>nedēļas pēc 1.</w:t>
      </w:r>
      <w:r w:rsidR="00B2190B" w:rsidRPr="21B0528D">
        <w:rPr>
          <w:rFonts w:eastAsia="Times New Roman" w:cs="Times New Roman"/>
          <w:color w:val="auto"/>
          <w:lang w:val="lv-LV"/>
        </w:rPr>
        <w:t> </w:t>
      </w:r>
      <w:r w:rsidR="7AED30C4" w:rsidRPr="00BC0F5C">
        <w:rPr>
          <w:rFonts w:eastAsia="Times New Roman" w:cs="Times New Roman"/>
          <w:color w:val="auto"/>
          <w:lang w:val="lv-LV"/>
        </w:rPr>
        <w:t>devas, ārstam ir jāizskaidro iespējams mazāks vakcīnas iedarbīgums pret Covid-19 kā tad, ja vakcīnas 2.</w:t>
      </w:r>
      <w:r w:rsidR="00A236DC" w:rsidRPr="21B0528D">
        <w:rPr>
          <w:rFonts w:eastAsia="Times New Roman" w:cs="Times New Roman"/>
          <w:color w:val="auto"/>
          <w:lang w:val="lv-LV"/>
        </w:rPr>
        <w:t> </w:t>
      </w:r>
      <w:r w:rsidR="7AED30C4" w:rsidRPr="00BC0F5C">
        <w:rPr>
          <w:rFonts w:eastAsia="Times New Roman" w:cs="Times New Roman"/>
          <w:color w:val="auto"/>
          <w:lang w:val="lv-LV"/>
        </w:rPr>
        <w:t>deva tiek saņemta pēc garāka intervāla (9-12 nedēļas).</w:t>
      </w:r>
    </w:p>
    <w:p w14:paraId="014CC8FF" w14:textId="5C88A7A8" w:rsidR="1F230B6A" w:rsidRPr="00091862" w:rsidRDefault="2AA20BBA" w:rsidP="0056013B">
      <w:pPr>
        <w:pStyle w:val="BodyA"/>
        <w:numPr>
          <w:ilvl w:val="1"/>
          <w:numId w:val="43"/>
        </w:numPr>
        <w:jc w:val="both"/>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Intervāls starp 1. un 2.</w:t>
      </w:r>
      <w:r w:rsidR="00281A15">
        <w:rPr>
          <w:rFonts w:eastAsia="Times New Roman" w:cs="Times New Roman"/>
          <w:color w:val="auto"/>
          <w:lang w:val="lv-LV"/>
        </w:rPr>
        <w:t> </w:t>
      </w:r>
      <w:r w:rsidRPr="00CF6EE3">
        <w:rPr>
          <w:rFonts w:eastAsia="Times New Roman" w:cs="Times New Roman"/>
          <w:color w:val="auto"/>
          <w:lang w:val="lv-LV"/>
        </w:rPr>
        <w:t>devu var tikt pagarināts gadījumos, ja rodas pamatoti medicīniski vai epidemioloģiski iemesli, kādēļ vakcinētā persona nevar savlaicīgi ierasties 2.</w:t>
      </w:r>
      <w:r w:rsidR="007721F2">
        <w:rPr>
          <w:rFonts w:eastAsia="Times New Roman" w:cs="Times New Roman"/>
          <w:color w:val="auto"/>
          <w:lang w:val="lv-LV"/>
        </w:rPr>
        <w:t> </w:t>
      </w:r>
      <w:r w:rsidRPr="00CF6EE3">
        <w:rPr>
          <w:rFonts w:eastAsia="Times New Roman" w:cs="Times New Roman"/>
          <w:color w:val="auto"/>
          <w:lang w:val="lv-LV"/>
        </w:rPr>
        <w:t>devas saņemšanai. Šādos gadījumos 2.</w:t>
      </w:r>
      <w:r w:rsidR="007721F2">
        <w:rPr>
          <w:rFonts w:eastAsia="Times New Roman" w:cs="Times New Roman"/>
          <w:color w:val="auto"/>
          <w:lang w:val="lv-LV"/>
        </w:rPr>
        <w:t> </w:t>
      </w:r>
      <w:r w:rsidRPr="00CF6EE3">
        <w:rPr>
          <w:rFonts w:eastAsia="Times New Roman" w:cs="Times New Roman"/>
          <w:color w:val="auto"/>
          <w:lang w:val="lv-LV"/>
        </w:rPr>
        <w:t>deva jāsaņem pēc iespējas ātrāk</w:t>
      </w:r>
      <w:r w:rsidR="7BA9453F" w:rsidRPr="00CF6EE3">
        <w:rPr>
          <w:rFonts w:eastAsia="Times New Roman" w:cs="Times New Roman"/>
          <w:color w:val="auto"/>
          <w:lang w:val="lv-LV"/>
        </w:rPr>
        <w:t xml:space="preserve"> pēc </w:t>
      </w:r>
      <w:proofErr w:type="spellStart"/>
      <w:r w:rsidR="7BA9453F" w:rsidRPr="00CF6EE3">
        <w:rPr>
          <w:rFonts w:eastAsia="Times New Roman" w:cs="Times New Roman"/>
          <w:color w:val="auto"/>
          <w:lang w:val="lv-LV"/>
        </w:rPr>
        <w:t>pašizolācijas</w:t>
      </w:r>
      <w:proofErr w:type="spellEnd"/>
      <w:r w:rsidR="7BA9453F" w:rsidRPr="00CF6EE3">
        <w:rPr>
          <w:rFonts w:eastAsia="Times New Roman" w:cs="Times New Roman"/>
          <w:color w:val="auto"/>
          <w:lang w:val="lv-LV"/>
        </w:rPr>
        <w:t xml:space="preserve"> beigām</w:t>
      </w:r>
      <w:r w:rsidR="62086A66" w:rsidRPr="00CF6EE3">
        <w:rPr>
          <w:rFonts w:eastAsia="Times New Roman" w:cs="Times New Roman"/>
          <w:color w:val="auto"/>
          <w:lang w:val="lv-LV"/>
        </w:rPr>
        <w:t>.</w:t>
      </w:r>
      <w:r w:rsidR="0093100D">
        <w:rPr>
          <w:rFonts w:eastAsia="Times New Roman" w:cs="Times New Roman"/>
          <w:color w:val="auto"/>
          <w:lang w:val="lv-LV"/>
        </w:rPr>
        <w:t xml:space="preserve"> </w:t>
      </w:r>
    </w:p>
    <w:p w14:paraId="284EDDD7" w14:textId="77777777" w:rsidR="00BA4EA6" w:rsidRPr="005A0CB5" w:rsidRDefault="0233170D"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56013B">
      <w:pPr>
        <w:pStyle w:val="BodyA"/>
        <w:numPr>
          <w:ilvl w:val="1"/>
          <w:numId w:val="43"/>
        </w:numPr>
        <w:jc w:val="both"/>
        <w:rPr>
          <w:color w:val="auto"/>
          <w:lang w:val="lv-LV"/>
        </w:rPr>
      </w:pPr>
      <w:proofErr w:type="spellStart"/>
      <w:r w:rsidRPr="00543F21">
        <w:rPr>
          <w:rFonts w:eastAsia="Times New Roman" w:cs="Times New Roman"/>
          <w:color w:val="auto"/>
          <w:lang w:val="lv-LV"/>
        </w:rPr>
        <w:t>mRNS</w:t>
      </w:r>
      <w:proofErr w:type="spellEnd"/>
      <w:r w:rsidRPr="00543F21">
        <w:rPr>
          <w:rFonts w:eastAsia="Times New Roman" w:cs="Times New Roman"/>
          <w:color w:val="auto"/>
          <w:lang w:val="lv-LV"/>
        </w:rPr>
        <w:t xml:space="preserve"> vakcīnām (Pfizer/</w:t>
      </w:r>
      <w:proofErr w:type="spellStart"/>
      <w:r w:rsidRPr="00543F21">
        <w:rPr>
          <w:rFonts w:eastAsia="Times New Roman" w:cs="Times New Roman"/>
          <w:color w:val="auto"/>
          <w:lang w:val="lv-LV"/>
        </w:rPr>
        <w:t>BioNTech</w:t>
      </w:r>
      <w:proofErr w:type="spellEnd"/>
      <w:r w:rsidRPr="00543F21">
        <w:rPr>
          <w:rFonts w:eastAsia="Times New Roman" w:cs="Times New Roman"/>
          <w:color w:val="auto"/>
          <w:lang w:val="lv-LV"/>
        </w:rPr>
        <w:t xml:space="preserve">, Moderna, </w:t>
      </w:r>
      <w:proofErr w:type="spellStart"/>
      <w:r w:rsidRPr="00543F21">
        <w:rPr>
          <w:rFonts w:eastAsia="Times New Roman" w:cs="Times New Roman"/>
          <w:color w:val="auto"/>
          <w:lang w:val="lv-LV"/>
        </w:rPr>
        <w:t>Curevac</w:t>
      </w:r>
      <w:proofErr w:type="spellEnd"/>
      <w:r w:rsidRPr="00543F21">
        <w:rPr>
          <w:rFonts w:eastAsia="Times New Roman" w:cs="Times New Roman"/>
          <w:color w:val="auto"/>
          <w:lang w:val="lv-LV"/>
        </w:rPr>
        <w:t>)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76C61D0C" w:rsidR="21285C29" w:rsidRPr="00543F21" w:rsidRDefault="21285C29" w:rsidP="0056013B">
      <w:pPr>
        <w:pStyle w:val="BodyA"/>
        <w:numPr>
          <w:ilvl w:val="1"/>
          <w:numId w:val="43"/>
        </w:numPr>
        <w:jc w:val="both"/>
        <w:rPr>
          <w:color w:val="auto"/>
          <w:lang w:val="lv-LV"/>
        </w:rPr>
      </w:pPr>
      <w:r w:rsidRPr="00543F21">
        <w:rPr>
          <w:rFonts w:eastAsia="Times New Roman" w:cs="Times New Roman"/>
          <w:color w:val="auto"/>
          <w:lang w:val="lv-LV"/>
        </w:rPr>
        <w:t>Vīrusu vektoru vakcīnām (</w:t>
      </w:r>
      <w:proofErr w:type="spellStart"/>
      <w:r w:rsidR="660A1C47" w:rsidRPr="477C36D0">
        <w:rPr>
          <w:rFonts w:eastAsia="Times New Roman" w:cs="Times New Roman"/>
          <w:color w:val="auto"/>
          <w:lang w:val="lv-LV"/>
        </w:rPr>
        <w:t>Vaxzevria</w:t>
      </w:r>
      <w:proofErr w:type="spellEnd"/>
      <w:r w:rsidR="660A1C47" w:rsidRPr="477C36D0">
        <w:rPr>
          <w:rFonts w:eastAsia="Times New Roman" w:cs="Times New Roman"/>
          <w:color w:val="auto"/>
          <w:lang w:val="lv-LV"/>
        </w:rPr>
        <w:t xml:space="preserve"> (</w:t>
      </w:r>
      <w:proofErr w:type="spellStart"/>
      <w:r w:rsidRPr="00543F21">
        <w:rPr>
          <w:rFonts w:eastAsia="Times New Roman" w:cs="Times New Roman"/>
          <w:color w:val="auto"/>
          <w:lang w:val="lv-LV"/>
        </w:rPr>
        <w:t>AstraZeneca</w:t>
      </w:r>
      <w:proofErr w:type="spellEnd"/>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proofErr w:type="spellStart"/>
      <w:r w:rsidRPr="00543F21">
        <w:rPr>
          <w:rFonts w:eastAsia="Times New Roman" w:cs="Times New Roman"/>
          <w:color w:val="auto"/>
          <w:lang w:val="lv-LV"/>
        </w:rPr>
        <w:t>Johnson&amp;Johnson</w:t>
      </w:r>
      <w:proofErr w:type="spellEnd"/>
      <w:r w:rsidRPr="00543F21">
        <w:rPr>
          <w:rFonts w:eastAsia="Times New Roman" w:cs="Times New Roman"/>
          <w:color w:val="auto"/>
          <w:lang w:val="lv-LV"/>
        </w:rPr>
        <w:t xml:space="preserve">) sagaidāmās </w:t>
      </w:r>
      <w:proofErr w:type="spellStart"/>
      <w:r w:rsidRPr="00543F21">
        <w:rPr>
          <w:rFonts w:eastAsia="Times New Roman" w:cs="Times New Roman"/>
          <w:color w:val="auto"/>
          <w:lang w:val="lv-LV"/>
        </w:rPr>
        <w:t>pēcvakcinācijas</w:t>
      </w:r>
      <w:proofErr w:type="spellEnd"/>
      <w:r w:rsidRPr="00543F21">
        <w:rPr>
          <w:rFonts w:eastAsia="Times New Roman" w:cs="Times New Roman"/>
          <w:color w:val="auto"/>
          <w:lang w:val="lv-LV"/>
        </w:rPr>
        <w:t xml:space="preserve">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56013B">
      <w:pPr>
        <w:pStyle w:val="BodyA"/>
        <w:numPr>
          <w:ilvl w:val="0"/>
          <w:numId w:val="43"/>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1616DE16" w:rsidR="29A3FA2F" w:rsidRPr="005A0CB5" w:rsidRDefault="5F6D5A3F" w:rsidP="0056013B">
      <w:pPr>
        <w:pStyle w:val="ListParagraph"/>
        <w:numPr>
          <w:ilvl w:val="0"/>
          <w:numId w:val="43"/>
        </w:numPr>
        <w:spacing w:after="0" w:line="240" w:lineRule="auto"/>
        <w:ind w:left="1077" w:hanging="357"/>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proofErr w:type="spellStart"/>
      <w:r w:rsidRPr="005A0CB5">
        <w:rPr>
          <w:rFonts w:eastAsia="Times New Roman" w:cs="Times New Roman"/>
          <w:color w:val="auto"/>
          <w:lang w:val="lv-LV"/>
        </w:rPr>
        <w:t>Paracetamolu</w:t>
      </w:r>
      <w:proofErr w:type="spellEnd"/>
      <w:r w:rsidRPr="005A0CB5">
        <w:rPr>
          <w:rFonts w:eastAsia="Times New Roman" w:cs="Times New Roman"/>
          <w:color w:val="auto"/>
          <w:lang w:val="lv-LV"/>
        </w:rPr>
        <w:t xml:space="preserve">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 xml:space="preserve">citi nepatīkami nevēlami </w:t>
      </w:r>
      <w:proofErr w:type="spellStart"/>
      <w:r w:rsidR="00BA4EA6" w:rsidRPr="005A0CB5">
        <w:rPr>
          <w:rFonts w:eastAsia="Times New Roman" w:cs="Times New Roman"/>
          <w:color w:val="auto"/>
          <w:lang w:val="lv-LV"/>
        </w:rPr>
        <w:t>pēcvakcinācijas</w:t>
      </w:r>
      <w:proofErr w:type="spellEnd"/>
      <w:r w:rsidR="00BA4EA6" w:rsidRPr="005A0CB5">
        <w:rPr>
          <w:rFonts w:eastAsia="Times New Roman" w:cs="Times New Roman"/>
          <w:color w:val="auto"/>
          <w:lang w:val="lv-LV"/>
        </w:rPr>
        <w:t xml:space="preserve">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proofErr w:type="spellStart"/>
      <w:r w:rsidRPr="005A0CB5">
        <w:rPr>
          <w:rFonts w:eastAsia="Times New Roman" w:cs="Times New Roman"/>
          <w:color w:val="auto"/>
          <w:lang w:val="lv-LV"/>
        </w:rPr>
        <w:t>Antihistamīna</w:t>
      </w:r>
      <w:proofErr w:type="spellEnd"/>
      <w:r w:rsidRPr="005A0CB5">
        <w:rPr>
          <w:rFonts w:eastAsia="Times New Roman" w:cs="Times New Roman"/>
          <w:color w:val="auto"/>
          <w:lang w:val="lv-LV"/>
        </w:rPr>
        <w:t xml:space="preserve"> līdzekļi jeb </w:t>
      </w:r>
      <w:proofErr w:type="spellStart"/>
      <w:r w:rsidRPr="005A0CB5">
        <w:rPr>
          <w:rFonts w:eastAsia="Times New Roman" w:cs="Times New Roman"/>
          <w:color w:val="auto"/>
          <w:lang w:val="lv-LV"/>
        </w:rPr>
        <w:t>pretalerģijas</w:t>
      </w:r>
      <w:proofErr w:type="spellEnd"/>
      <w:r w:rsidRPr="005A0CB5">
        <w:rPr>
          <w:rFonts w:eastAsia="Times New Roman" w:cs="Times New Roman"/>
          <w:color w:val="auto"/>
          <w:lang w:val="lv-LV"/>
        </w:rPr>
        <w:t xml:space="preserve">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56013B">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w:t>
      </w:r>
      <w:proofErr w:type="spellStart"/>
      <w:r w:rsidR="781B5B66" w:rsidRPr="00543F21">
        <w:rPr>
          <w:rFonts w:ascii="Times New Roman" w:eastAsia="Times New Roman" w:hAnsi="Times New Roman" w:cs="Times New Roman"/>
          <w:color w:val="auto"/>
          <w:lang w:val="lv-LV"/>
        </w:rPr>
        <w:t>mRNS</w:t>
      </w:r>
      <w:proofErr w:type="spellEnd"/>
      <w:r w:rsidR="781B5B66" w:rsidRPr="00543F21">
        <w:rPr>
          <w:rFonts w:ascii="Times New Roman" w:eastAsia="Times New Roman" w:hAnsi="Times New Roman" w:cs="Times New Roman"/>
          <w:color w:val="auto"/>
          <w:lang w:val="lv-LV"/>
        </w:rPr>
        <w:t xml:space="preserve"> vakcīnām nākamajā dienā pēc vakcinācijas!)</w:t>
      </w:r>
      <w:r w:rsidRPr="00543F21">
        <w:rPr>
          <w:rFonts w:ascii="Times New Roman" w:eastAsia="Times New Roman" w:hAnsi="Times New Roman" w:cs="Times New Roman"/>
          <w:color w:val="auto"/>
          <w:lang w:val="lv-LV"/>
        </w:rPr>
        <w:t xml:space="preserve">, ir viegli noritošas un </w:t>
      </w:r>
      <w:proofErr w:type="spellStart"/>
      <w:r w:rsidRPr="00543F21">
        <w:rPr>
          <w:rFonts w:ascii="Times New Roman" w:eastAsia="Times New Roman" w:hAnsi="Times New Roman" w:cs="Times New Roman"/>
          <w:color w:val="auto"/>
          <w:lang w:val="lv-LV"/>
        </w:rPr>
        <w:t>pašlimitējošas</w:t>
      </w:r>
      <w:proofErr w:type="spellEnd"/>
      <w:r w:rsidRPr="00543F21">
        <w:rPr>
          <w:rFonts w:ascii="Times New Roman" w:eastAsia="Times New Roman" w:hAnsi="Times New Roman" w:cs="Times New Roman"/>
          <w:color w:val="auto"/>
          <w:lang w:val="lv-LV"/>
        </w:rPr>
        <w:t xml:space="preserve">,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proofErr w:type="spellStart"/>
      <w:r w:rsidRPr="00543F21">
        <w:rPr>
          <w:rFonts w:ascii="Times New Roman" w:eastAsia="Times New Roman" w:hAnsi="Times New Roman" w:cs="Times New Roman"/>
          <w:color w:val="auto"/>
          <w:lang w:val="lv-LV"/>
        </w:rPr>
        <w:t>hipersensitivitātes</w:t>
      </w:r>
      <w:proofErr w:type="spellEnd"/>
      <w:r w:rsidRPr="00543F21">
        <w:rPr>
          <w:rFonts w:ascii="Times New Roman" w:eastAsia="Times New Roman" w:hAnsi="Times New Roman" w:cs="Times New Roman"/>
          <w:color w:val="auto"/>
          <w:lang w:val="lv-LV"/>
        </w:rPr>
        <w:t xml:space="preserve">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56013B">
      <w:pPr>
        <w:pStyle w:val="NormalWeb"/>
        <w:numPr>
          <w:ilvl w:val="0"/>
          <w:numId w:val="35"/>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proofErr w:type="spellStart"/>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w:t>
      </w:r>
      <w:proofErr w:type="spellEnd"/>
      <w:r w:rsidR="418E89F2" w:rsidRPr="00543F21">
        <w:rPr>
          <w:rFonts w:eastAsia="Times New Roman" w:cs="Times New Roman"/>
          <w:color w:val="auto"/>
          <w:sz w:val="22"/>
          <w:szCs w:val="22"/>
          <w:lang w:val="lv-LV"/>
        </w:rPr>
        <w:t xml:space="preserve"> vakcīnām salīdzinoši biežāk vērojama </w:t>
      </w:r>
      <w:proofErr w:type="spellStart"/>
      <w:r w:rsidR="418E89F2" w:rsidRPr="00543F21">
        <w:rPr>
          <w:rFonts w:eastAsia="Times New Roman" w:cs="Times New Roman"/>
          <w:color w:val="auto"/>
          <w:sz w:val="22"/>
          <w:szCs w:val="22"/>
          <w:lang w:val="lv-LV"/>
        </w:rPr>
        <w:t>limfadenopātija</w:t>
      </w:r>
      <w:proofErr w:type="spellEnd"/>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7BCEFF0E" w:rsidR="1F516FB9" w:rsidRDefault="79276783" w:rsidP="33646931">
      <w:pPr>
        <w:spacing w:line="257" w:lineRule="auto"/>
        <w:rPr>
          <w:rFonts w:eastAsia="Times New Roman" w:cs="Times New Roman"/>
          <w:b/>
          <w:lang w:val="lv-LV"/>
        </w:rPr>
      </w:pPr>
      <w:r w:rsidRPr="21B0528D">
        <w:rPr>
          <w:rFonts w:eastAsia="Times New Roman" w:cs="Times New Roman"/>
          <w:b/>
          <w:lang w:val="lv-LV"/>
        </w:rPr>
        <w:t xml:space="preserve">Vadlīnijas </w:t>
      </w:r>
      <w:r w:rsidR="3A1AEA06" w:rsidRPr="21B0528D">
        <w:rPr>
          <w:rFonts w:eastAsia="Times New Roman" w:cs="Times New Roman"/>
          <w:b/>
          <w:lang w:val="lv-LV"/>
        </w:rPr>
        <w:t>"</w:t>
      </w:r>
      <w:r w:rsidRPr="21B0528D">
        <w:rPr>
          <w:rFonts w:eastAsia="Times New Roman" w:cs="Times New Roman"/>
          <w:b/>
          <w:lang w:val="lv-LV"/>
        </w:rPr>
        <w:t xml:space="preserve">COVID-19 </w:t>
      </w:r>
      <w:proofErr w:type="spellStart"/>
      <w:r w:rsidRPr="21B0528D">
        <w:rPr>
          <w:rFonts w:eastAsia="Times New Roman" w:cs="Times New Roman"/>
          <w:b/>
          <w:lang w:val="lv-LV"/>
        </w:rPr>
        <w:t>Vaccine</w:t>
      </w:r>
      <w:proofErr w:type="spellEnd"/>
      <w:r w:rsidRPr="21B0528D">
        <w:rPr>
          <w:rFonts w:eastAsia="Times New Roman" w:cs="Times New Roman"/>
          <w:b/>
          <w:lang w:val="lv-LV"/>
        </w:rPr>
        <w:t xml:space="preserve"> </w:t>
      </w:r>
      <w:proofErr w:type="spellStart"/>
      <w:r w:rsidRPr="21B0528D">
        <w:rPr>
          <w:rFonts w:eastAsia="Times New Roman" w:cs="Times New Roman"/>
          <w:b/>
          <w:lang w:val="lv-LV"/>
        </w:rPr>
        <w:t>AstraZeneca</w:t>
      </w:r>
      <w:proofErr w:type="spellEnd"/>
      <w:r w:rsidR="3DAB7CB6" w:rsidRPr="21B0528D">
        <w:rPr>
          <w:rFonts w:eastAsia="Times New Roman" w:cs="Times New Roman"/>
          <w:b/>
          <w:lang w:val="lv-LV"/>
        </w:rPr>
        <w:t>"</w:t>
      </w:r>
      <w:r w:rsidR="002D6DA6" w:rsidRPr="21B0528D">
        <w:rPr>
          <w:rFonts w:eastAsia="Times New Roman" w:cs="Times New Roman"/>
          <w:b/>
          <w:lang w:val="lv-LV"/>
        </w:rPr>
        <w:t xml:space="preserve"> (</w:t>
      </w:r>
      <w:proofErr w:type="spellStart"/>
      <w:r w:rsidR="002D6DA6" w:rsidRPr="21B0528D">
        <w:rPr>
          <w:rFonts w:eastAsia="Times New Roman" w:cs="Times New Roman"/>
        </w:rPr>
        <w:t>Vaxzevria</w:t>
      </w:r>
      <w:proofErr w:type="spellEnd"/>
      <w:r w:rsidR="002D6DA6" w:rsidRPr="21B0528D">
        <w:rPr>
          <w:rFonts w:eastAsia="Times New Roman" w:cs="Times New Roman"/>
        </w:rPr>
        <w:t xml:space="preserve"> </w:t>
      </w:r>
      <w:r w:rsidR="002D6DA6" w:rsidRPr="21B0528D">
        <w:rPr>
          <w:rFonts w:eastAsia="Times New Roman" w:cs="Times New Roman"/>
          <w:b/>
          <w:lang w:val="lv-LV"/>
        </w:rPr>
        <w:t>)</w:t>
      </w:r>
      <w:r w:rsidRPr="21B0528D">
        <w:rPr>
          <w:rFonts w:eastAsia="Times New Roman" w:cs="Times New Roman"/>
          <w:b/>
          <w:lang w:val="lv-LV"/>
        </w:rPr>
        <w:t xml:space="preserve">: </w:t>
      </w:r>
      <w:proofErr w:type="spellStart"/>
      <w:r w:rsidRPr="21B0528D">
        <w:rPr>
          <w:rFonts w:eastAsia="Times New Roman" w:cs="Times New Roman"/>
          <w:b/>
          <w:lang w:val="lv-LV"/>
        </w:rPr>
        <w:t>trombocitopēnijas</w:t>
      </w:r>
      <w:proofErr w:type="spellEnd"/>
      <w:r w:rsidRPr="21B0528D">
        <w:rPr>
          <w:rFonts w:eastAsia="Times New Roman" w:cs="Times New Roman"/>
          <w:b/>
          <w:lang w:val="lv-LV"/>
        </w:rPr>
        <w:t xml:space="preserve"> un koagulācijas traucējumu risks</w:t>
      </w:r>
    </w:p>
    <w:p w14:paraId="5F992F0B" w14:textId="793F8436" w:rsidR="1F516FB9" w:rsidRDefault="7407C28D" w:rsidP="33646931">
      <w:pPr>
        <w:jc w:val="both"/>
        <w:rPr>
          <w:rFonts w:eastAsia="Times New Roman" w:cs="Times New Roman"/>
          <w:lang w:val="lv-LV"/>
        </w:rPr>
      </w:pPr>
      <w:proofErr w:type="spellStart"/>
      <w:r w:rsidRPr="21B0528D">
        <w:rPr>
          <w:rFonts w:eastAsia="Times New Roman" w:cs="Times New Roman"/>
          <w:b/>
          <w:lang w:val="lv-LV"/>
        </w:rPr>
        <w:t>Vaxzevria</w:t>
      </w:r>
      <w:proofErr w:type="spellEnd"/>
      <w:r w:rsidRPr="21B0528D">
        <w:rPr>
          <w:rFonts w:eastAsia="Times New Roman" w:cs="Times New Roman"/>
          <w:b/>
          <w:lang w:val="lv-LV"/>
        </w:rPr>
        <w:t xml:space="preserve"> (</w:t>
      </w:r>
      <w:proofErr w:type="spellStart"/>
      <w:r w:rsidR="27E85AC0" w:rsidRPr="21B0528D">
        <w:rPr>
          <w:rFonts w:eastAsia="Times New Roman" w:cs="Times New Roman"/>
          <w:b/>
          <w:lang w:val="lv-LV"/>
        </w:rPr>
        <w:t>AstraZeneca</w:t>
      </w:r>
      <w:proofErr w:type="spellEnd"/>
      <w:r w:rsidRPr="21B0528D">
        <w:rPr>
          <w:rFonts w:eastAsia="Times New Roman" w:cs="Times New Roman"/>
          <w:b/>
          <w:lang w:val="lv-LV"/>
        </w:rPr>
        <w:t>)</w:t>
      </w:r>
      <w:r w:rsidR="27E85AC0" w:rsidRPr="21B0528D">
        <w:rPr>
          <w:rFonts w:eastAsia="Times New Roman" w:cs="Times New Roman"/>
          <w:b/>
          <w:lang w:val="lv-LV"/>
        </w:rPr>
        <w:t xml:space="preserve"> </w:t>
      </w:r>
      <w:r w:rsidR="27E85AC0" w:rsidRPr="21B0528D">
        <w:rPr>
          <w:rFonts w:eastAsia="Times New Roman" w:cs="Times New Roman"/>
          <w:lang w:val="lv-LV"/>
        </w:rPr>
        <w:t>var būt saistīta ar ļoti reti sastopamiem</w:t>
      </w:r>
      <w:r w:rsidR="55DABCCF" w:rsidRPr="21B0528D">
        <w:rPr>
          <w:rFonts w:eastAsia="Times New Roman" w:cs="Times New Roman"/>
          <w:lang w:val="lv-LV"/>
        </w:rPr>
        <w:t xml:space="preserve"> trombu veidošanās gadījumiem, ko pavada  </w:t>
      </w:r>
      <w:proofErr w:type="spellStart"/>
      <w:r w:rsidR="55DABCCF" w:rsidRPr="21B0528D">
        <w:rPr>
          <w:rFonts w:eastAsia="Times New Roman" w:cs="Times New Roman"/>
          <w:lang w:val="lv-LV"/>
        </w:rPr>
        <w:t>trombocitopēnija</w:t>
      </w:r>
      <w:proofErr w:type="spellEnd"/>
      <w:r w:rsidR="55DABCCF" w:rsidRPr="21B0528D">
        <w:rPr>
          <w:rFonts w:eastAsia="Times New Roman" w:cs="Times New Roman"/>
          <w:lang w:val="lv-LV"/>
        </w:rPr>
        <w:t xml:space="preserve">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w:t>
      </w:r>
      <w:proofErr w:type="spellStart"/>
      <w:r w:rsidR="55DABCCF" w:rsidRPr="21B0528D">
        <w:rPr>
          <w:rFonts w:eastAsia="Times New Roman" w:cs="Times New Roman"/>
          <w:lang w:val="lv-LV"/>
        </w:rPr>
        <w:t>sīnusa</w:t>
      </w:r>
      <w:proofErr w:type="spellEnd"/>
      <w:r w:rsidR="55DABCCF" w:rsidRPr="21B0528D">
        <w:rPr>
          <w:rFonts w:eastAsia="Times New Roman" w:cs="Times New Roman"/>
          <w:lang w:val="lv-LV"/>
        </w:rPr>
        <w:t xml:space="preserve"> trombozes </w:t>
      </w:r>
      <w:r w:rsidR="27E85AC0" w:rsidRPr="21B0528D">
        <w:rPr>
          <w:rFonts w:eastAsia="Times New Roman" w:cs="Times New Roman"/>
          <w:lang w:val="lv-LV"/>
        </w:rPr>
        <w:t xml:space="preserve">(CVST) un </w:t>
      </w:r>
      <w:proofErr w:type="spellStart"/>
      <w:r w:rsidR="27E85AC0" w:rsidRPr="21B0528D">
        <w:rPr>
          <w:rFonts w:eastAsia="Times New Roman" w:cs="Times New Roman"/>
          <w:lang w:val="lv-LV"/>
        </w:rPr>
        <w:t>diseminētas</w:t>
      </w:r>
      <w:proofErr w:type="spellEnd"/>
      <w:r w:rsidR="27E85AC0" w:rsidRPr="21B0528D">
        <w:rPr>
          <w:rFonts w:eastAsia="Times New Roman" w:cs="Times New Roman"/>
          <w:lang w:val="lv-LV"/>
        </w:rPr>
        <w:t xml:space="preserve"> </w:t>
      </w:r>
      <w:proofErr w:type="spellStart"/>
      <w:r w:rsidR="27E85AC0" w:rsidRPr="21B0528D">
        <w:rPr>
          <w:rFonts w:eastAsia="Times New Roman" w:cs="Times New Roman"/>
          <w:lang w:val="lv-LV"/>
        </w:rPr>
        <w:t>intravaskulāras</w:t>
      </w:r>
      <w:proofErr w:type="spellEnd"/>
      <w:r w:rsidR="27E85AC0" w:rsidRPr="21B0528D">
        <w:rPr>
          <w:rFonts w:eastAsia="Times New Roman" w:cs="Times New Roman"/>
          <w:lang w:val="lv-LV"/>
        </w:rPr>
        <w:t xml:space="preserve">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21B0528D">
      <w:pPr>
        <w:pStyle w:val="ListParagraph"/>
        <w:numPr>
          <w:ilvl w:val="1"/>
          <w:numId w:val="24"/>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multipli nelieli zilumi, sarkanīgi vai purpursarkani plankumi vai asins pūslīši zem ādas</w:t>
      </w:r>
      <w:r w:rsidR="22D92F84" w:rsidRPr="21B0528D">
        <w:rPr>
          <w:rFonts w:ascii="Times New Roman" w:eastAsia="Times New Roman" w:hAnsi="Times New Roman" w:cs="Times New Roman"/>
          <w:lang w:val="lv-LV"/>
        </w:rPr>
        <w:t>.</w:t>
      </w:r>
    </w:p>
    <w:p w14:paraId="68C6EA33" w14:textId="2224CB18" w:rsidR="559F032C" w:rsidRDefault="559F032C" w:rsidP="15A7161F">
      <w:pPr>
        <w:jc w:val="both"/>
        <w:rPr>
          <w:rFonts w:eastAsia="Times New Roman" w:cs="Times New Roman"/>
          <w:lang w:val="lv-LV"/>
        </w:rPr>
      </w:pPr>
      <w:r w:rsidRPr="21B0528D">
        <w:rPr>
          <w:rFonts w:eastAsia="Times New Roman" w:cs="Times New Roman"/>
          <w:lang w:val="lv-LV"/>
        </w:rPr>
        <w:t>Papildu informācija v</w:t>
      </w:r>
      <w:r w:rsidR="1F516FB9" w:rsidRPr="21B0528D">
        <w:rPr>
          <w:rFonts w:eastAsia="Times New Roman" w:cs="Times New Roman"/>
          <w:lang w:val="lv-LV"/>
        </w:rPr>
        <w:t xml:space="preserve">eselības aprūpes speciālistiem, kuri veic vakcināciju pret Covid-19, </w:t>
      </w:r>
      <w:r w:rsidR="296866E4" w:rsidRPr="21B0528D">
        <w:rPr>
          <w:rFonts w:eastAsia="Times New Roman" w:cs="Times New Roman"/>
          <w:lang w:val="lv-LV"/>
        </w:rPr>
        <w:t xml:space="preserve">ir pieejama </w:t>
      </w:r>
      <w:r w:rsidR="7EAB12AF" w:rsidRPr="21B0528D">
        <w:rPr>
          <w:rFonts w:eastAsia="Times New Roman" w:cs="Times New Roman"/>
          <w:lang w:val="lv-LV"/>
        </w:rPr>
        <w:t>Zāļu valsts aģentūras tīmekļvietnē</w:t>
      </w:r>
      <w:r w:rsidR="5A770FA6" w:rsidRPr="21B0528D">
        <w:rPr>
          <w:rFonts w:eastAsia="Times New Roman" w:cs="Times New Roman"/>
          <w:lang w:val="lv-LV"/>
        </w:rPr>
        <w:t xml:space="preserve"> </w:t>
      </w:r>
      <w:hyperlink r:id="rId36">
        <w:r w:rsidR="5A770FA6" w:rsidRPr="21B0528D">
          <w:rPr>
            <w:rStyle w:val="Hyperlink"/>
            <w:rFonts w:eastAsia="Times New Roman" w:cs="Times New Roman"/>
            <w:lang w:val="lv-LV"/>
          </w:rPr>
          <w:t>publicētā Vēstulē veselības aprūpes speciālistiem.</w:t>
        </w:r>
      </w:hyperlink>
      <w:r w:rsidR="5A770FA6" w:rsidRPr="21B0528D">
        <w:rPr>
          <w:rFonts w:eastAsia="Times New Roman" w:cs="Times New Roman"/>
          <w:lang w:val="lv-LV"/>
        </w:rPr>
        <w:t xml:space="preserve"> </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69108280"/>
      <w:proofErr w:type="spellStart"/>
      <w:r w:rsidRPr="0039298B">
        <w:rPr>
          <w:rFonts w:eastAsia="Times New Roman" w:cs="Times New Roman"/>
        </w:rPr>
        <w:t>Covid</w:t>
      </w:r>
      <w:proofErr w:type="spellEnd"/>
      <w:r w:rsidRPr="0039298B">
        <w:rPr>
          <w:rFonts w:eastAsia="Times New Roman" w:cs="Times New Roman"/>
        </w:rPr>
        <w:t xml:space="preserve">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16095460" w:rsidR="00EB63F9" w:rsidRPr="005A0CB5" w:rsidRDefault="6D0B822E" w:rsidP="005601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w:t>
      </w:r>
      <w:r w:rsidR="00EB63F9" w:rsidRPr="005A0CB5">
        <w:rPr>
          <w:rFonts w:ascii="Times New Roman" w:eastAsia="Times New Roman" w:hAnsi="Times New Roman" w:cs="Times New Roman"/>
          <w:color w:val="auto"/>
          <w:lang w:val="lv-LV"/>
        </w:rPr>
        <w:t xml:space="preserve">erakstīt potēšanas pasē </w:t>
      </w:r>
      <w:r w:rsidR="00BC762D" w:rsidRPr="005A0CB5">
        <w:rPr>
          <w:rFonts w:ascii="Times New Roman" w:eastAsia="Times New Roman" w:hAnsi="Times New Roman" w:cs="Times New Roman"/>
          <w:color w:val="auto"/>
          <w:lang w:val="lv-LV"/>
        </w:rPr>
        <w:t>vai C</w:t>
      </w:r>
      <w:r w:rsidR="11050A8D" w:rsidRPr="005A0CB5">
        <w:rPr>
          <w:rFonts w:ascii="Times New Roman" w:eastAsia="Times New Roman" w:hAnsi="Times New Roman" w:cs="Times New Roman"/>
          <w:color w:val="auto"/>
          <w:lang w:val="lv-LV"/>
        </w:rPr>
        <w:t>ovid-</w:t>
      </w:r>
      <w:r w:rsidR="00BC762D" w:rsidRPr="005A0CB5">
        <w:rPr>
          <w:rFonts w:ascii="Times New Roman" w:eastAsia="Times New Roman" w:hAnsi="Times New Roman" w:cs="Times New Roman"/>
          <w:color w:val="auto"/>
          <w:lang w:val="lv-LV"/>
        </w:rPr>
        <w:t>19 vakcinēšanas kartē</w:t>
      </w:r>
      <w:r w:rsidR="00EC1AC8" w:rsidRPr="005A0CB5">
        <w:rPr>
          <w:rFonts w:ascii="Times New Roman" w:eastAsia="Times New Roman" w:hAnsi="Times New Roman" w:cs="Times New Roman"/>
          <w:color w:val="auto"/>
          <w:lang w:val="lv-LV"/>
        </w:rPr>
        <w:t>, kas piegādāta kopā ar vakcīnām</w:t>
      </w:r>
      <w:r w:rsidR="03A16C12" w:rsidRPr="005A0CB5">
        <w:rPr>
          <w:rFonts w:ascii="Times New Roman" w:eastAsia="Times New Roman" w:hAnsi="Times New Roman" w:cs="Times New Roman"/>
          <w:color w:val="auto"/>
          <w:lang w:val="lv-LV"/>
        </w:rPr>
        <w:t>;</w:t>
      </w:r>
      <w:r w:rsidR="00EB63F9" w:rsidRPr="005A0CB5">
        <w:rPr>
          <w:rFonts w:ascii="Times New Roman" w:eastAsia="Times New Roman" w:hAnsi="Times New Roman" w:cs="Times New Roman"/>
          <w:color w:val="auto"/>
          <w:lang w:val="lv-LV"/>
        </w:rPr>
        <w:t xml:space="preserve"> </w:t>
      </w:r>
    </w:p>
    <w:p w14:paraId="66626D3A" w14:textId="6FD852F2" w:rsidR="00EB63F9" w:rsidRPr="005A0CB5" w:rsidRDefault="00EB63F9" w:rsidP="005601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E -veselīb</w:t>
      </w:r>
      <w:r w:rsidR="38448A58" w:rsidRPr="005A0CB5">
        <w:rPr>
          <w:rFonts w:ascii="Times New Roman" w:eastAsia="Times New Roman" w:hAnsi="Times New Roman" w:cs="Times New Roman"/>
          <w:color w:val="auto"/>
          <w:lang w:val="lv-LV"/>
        </w:rPr>
        <w:t>ā</w:t>
      </w:r>
      <w:r w:rsidR="00D061D9" w:rsidRPr="005A0CB5">
        <w:rPr>
          <w:rFonts w:ascii="Times New Roman" w:eastAsia="Times New Roman" w:hAnsi="Times New Roman" w:cs="Times New Roman"/>
          <w:color w:val="auto"/>
          <w:lang w:val="lv-LV"/>
        </w:rPr>
        <w:t xml:space="preserve"> tajā pašā dienā</w:t>
      </w:r>
      <w:r w:rsidRPr="005A0CB5">
        <w:rPr>
          <w:rFonts w:ascii="Times New Roman" w:eastAsia="Times New Roman" w:hAnsi="Times New Roman" w:cs="Times New Roman"/>
          <w:color w:val="auto"/>
          <w:lang w:val="lv-LV"/>
        </w:rPr>
        <w:t>:</w:t>
      </w:r>
    </w:p>
    <w:p w14:paraId="057B8735" w14:textId="76F458EE" w:rsidR="3A9BF0AF" w:rsidRPr="005A0CB5" w:rsidRDefault="00E02FEB" w:rsidP="0056013B">
      <w:pPr>
        <w:pStyle w:val="ListParagraph"/>
        <w:numPr>
          <w:ilvl w:val="1"/>
          <w:numId w:val="23"/>
        </w:numPr>
        <w:rPr>
          <w:rFonts w:asciiTheme="minorHAnsi" w:eastAsiaTheme="minorEastAsia" w:hAnsiTheme="minorHAnsi" w:cstheme="minorBidi"/>
          <w:color w:val="000000" w:themeColor="text1"/>
          <w:lang w:val="lv-LV"/>
        </w:rPr>
      </w:pPr>
      <w:hyperlink r:id="rId37">
        <w:r w:rsidR="7A964A0A" w:rsidRPr="005A0CB5">
          <w:rPr>
            <w:rStyle w:val="Hyperlink"/>
            <w:rFonts w:ascii="Times New Roman" w:eastAsia="Times New Roman" w:hAnsi="Times New Roman" w:cs="Times New Roman"/>
            <w:color w:val="auto"/>
            <w:lang w:val="lv-LV"/>
          </w:rPr>
          <w:t>Vi</w:t>
        </w:r>
        <w:r w:rsidR="3A9BF0AF" w:rsidRPr="005A0CB5">
          <w:rPr>
            <w:rStyle w:val="Hyperlink"/>
            <w:rFonts w:ascii="Times New Roman" w:eastAsia="Times New Roman" w:hAnsi="Times New Roman" w:cs="Times New Roman"/>
            <w:color w:val="auto"/>
            <w:lang w:val="lv-LV"/>
          </w:rPr>
          <w:t>deo pamācība e-veselības vakcinācijas moduļa lietošan</w:t>
        </w:r>
      </w:hyperlink>
      <w:r w:rsidR="3A9BF0AF" w:rsidRPr="005A0CB5">
        <w:rPr>
          <w:rStyle w:val="Hyperlink"/>
          <w:rFonts w:ascii="Times New Roman" w:eastAsia="Times New Roman" w:hAnsi="Times New Roman" w:cs="Times New Roman"/>
          <w:color w:val="auto"/>
          <w:lang w:val="lv-LV"/>
        </w:rPr>
        <w:t>ai</w:t>
      </w:r>
      <w:r w:rsidR="4379504F" w:rsidRPr="2ABC886C">
        <w:rPr>
          <w:rStyle w:val="Hyperlink"/>
          <w:rFonts w:ascii="Times New Roman" w:eastAsia="Times New Roman" w:hAnsi="Times New Roman" w:cs="Times New Roman"/>
          <w:color w:val="auto"/>
          <w:lang w:val="lv-LV"/>
        </w:rPr>
        <w:t xml:space="preserve"> </w:t>
      </w:r>
      <w:hyperlink r:id="rId38">
        <w:r w:rsidR="4379504F" w:rsidRPr="2ABC886C">
          <w:rPr>
            <w:rStyle w:val="Hyperlink"/>
            <w:rFonts w:ascii="Times New Roman" w:eastAsia="Times New Roman" w:hAnsi="Times New Roman" w:cs="Times New Roman"/>
            <w:lang w:val="lv-LV"/>
          </w:rPr>
          <w:t>https://www.eveseliba.gov.lv/sakums/m%C4%81c%C4%ABbu-materi%C4%81li/veselibas-aprupes-profesionaliem/macibu-instrukcijas-(pdf)/vakcin%C4%81cija</w:t>
        </w:r>
      </w:hyperlink>
      <w:r w:rsidR="4379504F" w:rsidRPr="2ABC886C">
        <w:rPr>
          <w:rStyle w:val="Hyperlink"/>
          <w:rFonts w:ascii="Times New Roman" w:eastAsia="Times New Roman" w:hAnsi="Times New Roman" w:cs="Times New Roman"/>
          <w:color w:val="auto"/>
          <w:lang w:val="lv-LV"/>
        </w:rPr>
        <w:t xml:space="preserve"> </w:t>
      </w:r>
    </w:p>
    <w:p w14:paraId="2318D14B" w14:textId="15BC0DE9" w:rsidR="55BD4020" w:rsidRPr="005A0CB5" w:rsidRDefault="55BD4020" w:rsidP="0056013B">
      <w:pPr>
        <w:pStyle w:val="ListParagraph"/>
        <w:numPr>
          <w:ilvl w:val="0"/>
          <w:numId w:val="23"/>
        </w:numPr>
        <w:jc w:val="both"/>
        <w:rPr>
          <w:rFonts w:ascii="Times New Roman" w:eastAsia="Times New Roman" w:hAnsi="Times New Roman" w:cs="Times New Roman"/>
          <w:color w:val="4472C4" w:themeColor="accent5"/>
          <w:lang w:val="lv-LV"/>
        </w:rPr>
      </w:pPr>
      <w:r w:rsidRPr="005A0CB5">
        <w:rPr>
          <w:color w:val="auto"/>
          <w:lang w:val="lv-LV"/>
        </w:rPr>
        <w:t>P</w:t>
      </w:r>
      <w:r w:rsidRPr="005A0CB5">
        <w:rPr>
          <w:rFonts w:ascii="Times New Roman" w:eastAsia="Times New Roman" w:hAnsi="Times New Roman" w:cs="Times New Roman"/>
          <w:color w:val="auto"/>
          <w:lang w:val="lv-LV"/>
        </w:rPr>
        <w:t>irms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9">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37C8432C" w:rsidR="36D76520" w:rsidRPr="005A0CB5" w:rsidRDefault="36D76520" w:rsidP="0056013B">
      <w:pPr>
        <w:pStyle w:val="ListParagraph"/>
        <w:numPr>
          <w:ilvl w:val="0"/>
          <w:numId w:val="23"/>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fakta la</w:t>
      </w:r>
      <w:r w:rsidR="277074EF" w:rsidRPr="005A0CB5">
        <w:rPr>
          <w:rFonts w:ascii="Times New Roman" w:eastAsia="Times New Roman" w:hAnsi="Times New Roman" w:cs="Times New Roman"/>
          <w:color w:val="auto"/>
          <w:lang w:val="lv-LV"/>
        </w:rPr>
        <w:t>uku aizpildīšana</w:t>
      </w:r>
      <w:r w:rsidR="0D94C238" w:rsidRPr="005A0CB5">
        <w:rPr>
          <w:rFonts w:ascii="Times New Roman" w:eastAsia="Times New Roman" w:hAnsi="Times New Roman" w:cs="Times New Roman"/>
          <w:color w:val="auto"/>
          <w:lang w:val="lv-LV"/>
        </w:rPr>
        <w:t>s nosac</w:t>
      </w:r>
      <w:r w:rsidR="0A5A5A79" w:rsidRPr="005A0CB5">
        <w:rPr>
          <w:rFonts w:ascii="Times New Roman" w:eastAsia="Times New Roman" w:hAnsi="Times New Roman" w:cs="Times New Roman"/>
          <w:color w:val="auto"/>
          <w:lang w:val="lv-LV"/>
        </w:rPr>
        <w:t>ī</w:t>
      </w:r>
      <w:r w:rsidR="0D94C238" w:rsidRPr="005A0CB5">
        <w:rPr>
          <w:rFonts w:ascii="Times New Roman" w:eastAsia="Times New Roman" w:hAnsi="Times New Roman" w:cs="Times New Roman"/>
          <w:color w:val="auto"/>
          <w:lang w:val="lv-LV"/>
        </w:rPr>
        <w:t>jumi</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34CA4216">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 xml:space="preserve">Vakcinācijas fakta aizpildīšanas vadlīnijas  </w:t>
            </w:r>
            <w:proofErr w:type="spellStart"/>
            <w:r w:rsidRPr="00494F38">
              <w:rPr>
                <w:rFonts w:eastAsia="Times New Roman" w:cs="Times New Roman"/>
                <w:b/>
                <w:bCs/>
                <w:lang w:val="lv-LV"/>
              </w:rPr>
              <w:t>Covid</w:t>
            </w:r>
            <w:proofErr w:type="spellEnd"/>
            <w:r w:rsidRPr="00494F38">
              <w:rPr>
                <w:rFonts w:eastAsia="Times New Roman" w:cs="Times New Roman"/>
                <w:b/>
                <w:bCs/>
                <w:lang w:val="lv-LV"/>
              </w:rPr>
              <w:t xml:space="preserve"> -19 vakcīn</w:t>
            </w:r>
            <w:r w:rsidR="5631BEA4" w:rsidRPr="00494F38">
              <w:rPr>
                <w:rFonts w:eastAsia="Times New Roman" w:cs="Times New Roman"/>
                <w:b/>
                <w:bCs/>
                <w:lang w:val="lv-LV"/>
              </w:rPr>
              <w:t>ām</w:t>
            </w:r>
          </w:p>
        </w:tc>
      </w:tr>
      <w:tr w:rsidR="4479E6B3" w:rsidRPr="00494F38" w14:paraId="351971CF" w14:textId="77777777" w:rsidTr="34CA4216">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494F38" w14:paraId="51F24478" w14:textId="77777777" w:rsidTr="34CA4216">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2332233A"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34CA4216">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34CA4216">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34CA4216">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34CA4216">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0D1344A1" w:rsidR="4479E6B3" w:rsidRPr="00494F38" w:rsidRDefault="7615587A" w:rsidP="10CD3C69">
            <w:pPr>
              <w:rPr>
                <w:rFonts w:eastAsia="Times New Roman" w:cs="Times New Roman"/>
                <w:lang w:val="lv-LV"/>
              </w:rPr>
            </w:pPr>
            <w:proofErr w:type="spellStart"/>
            <w:r w:rsidRPr="00494F38">
              <w:rPr>
                <w:rFonts w:eastAsia="Times New Roman" w:cs="Times New Roman"/>
                <w:b/>
                <w:bCs/>
                <w:lang w:val="lv-LV"/>
              </w:rPr>
              <w:t>Comirnaty</w:t>
            </w:r>
            <w:proofErr w:type="spellEnd"/>
            <w:r w:rsidRPr="00494F38">
              <w:rPr>
                <w:rFonts w:eastAsia="Times New Roman" w:cs="Times New Roman"/>
                <w:lang w:val="lv-LV"/>
              </w:rPr>
              <w:t xml:space="preserve"> </w:t>
            </w:r>
            <w:r w:rsidR="37D43BB6" w:rsidRPr="00494F38">
              <w:rPr>
                <w:rFonts w:eastAsia="Times New Roman" w:cs="Times New Roman"/>
                <w:lang w:val="lv-LV"/>
              </w:rPr>
              <w:t>vai</w:t>
            </w:r>
            <w:r w:rsidR="37D43BB6" w:rsidRPr="00494F38">
              <w:rPr>
                <w:rFonts w:eastAsia="Times New Roman" w:cs="Times New Roman"/>
                <w:b/>
                <w:lang w:val="lv-LV"/>
              </w:rPr>
              <w:t xml:space="preserve"> </w:t>
            </w:r>
            <w:r w:rsidR="22232AFA" w:rsidRPr="00494F38">
              <w:rPr>
                <w:rFonts w:eastAsia="Times New Roman" w:cs="Times New Roman"/>
                <w:b/>
                <w:bCs/>
                <w:lang w:val="lv-LV"/>
              </w:rPr>
              <w:t xml:space="preserve">COVID-19 </w:t>
            </w:r>
            <w:proofErr w:type="spellStart"/>
            <w:r w:rsidR="22232AFA" w:rsidRPr="00494F38">
              <w:rPr>
                <w:rFonts w:eastAsia="Times New Roman" w:cs="Times New Roman"/>
                <w:b/>
                <w:bCs/>
                <w:lang w:val="lv-LV"/>
              </w:rPr>
              <w:t>Vaccine</w:t>
            </w:r>
            <w:proofErr w:type="spellEnd"/>
            <w:r w:rsidR="22232AFA" w:rsidRPr="00494F38">
              <w:rPr>
                <w:rFonts w:eastAsia="Times New Roman" w:cs="Times New Roman"/>
                <w:b/>
                <w:bCs/>
                <w:lang w:val="lv-LV"/>
              </w:rPr>
              <w:t xml:space="preserve"> </w:t>
            </w:r>
            <w:r w:rsidR="37D43BB6" w:rsidRPr="00494F38">
              <w:rPr>
                <w:rFonts w:eastAsia="Times New Roman" w:cs="Times New Roman"/>
                <w:b/>
                <w:lang w:val="lv-LV"/>
              </w:rPr>
              <w:t>Moderna</w:t>
            </w:r>
            <w:r w:rsidR="37D43BB6" w:rsidRPr="00494F38">
              <w:rPr>
                <w:rFonts w:eastAsia="Times New Roman" w:cs="Times New Roman"/>
                <w:lang w:val="lv-LV"/>
              </w:rPr>
              <w:t xml:space="preserve"> </w:t>
            </w:r>
            <w:r w:rsidR="7A2B6CA1" w:rsidRPr="00494F38">
              <w:rPr>
                <w:rFonts w:eastAsia="Times New Roman" w:cs="Times New Roman"/>
                <w:b/>
                <w:bCs/>
                <w:lang w:val="lv-LV"/>
              </w:rPr>
              <w:t xml:space="preserve"> </w:t>
            </w:r>
            <w:r w:rsidRPr="00494F38">
              <w:rPr>
                <w:rFonts w:eastAsia="Times New Roman" w:cs="Times New Roman"/>
                <w:lang w:val="lv-LV"/>
              </w:rPr>
              <w:t>(</w:t>
            </w:r>
            <w:r w:rsidRPr="00494F38">
              <w:rPr>
                <w:rFonts w:eastAsia="Times New Roman" w:cs="Times New Roman"/>
                <w:i/>
                <w:iCs/>
                <w:lang w:val="lv-LV"/>
              </w:rPr>
              <w:t>atlasīsies no saraksta, ierakstot pirmos četrus burtus</w:t>
            </w:r>
            <w:r w:rsidRPr="00494F38">
              <w:rPr>
                <w:rFonts w:eastAsia="Times New Roman" w:cs="Times New Roman"/>
                <w:lang w:val="lv-LV"/>
              </w:rPr>
              <w:t>)</w:t>
            </w:r>
            <w:r w:rsidR="64DE8B71" w:rsidRPr="3DAE58B1">
              <w:rPr>
                <w:rFonts w:eastAsia="Times New Roman" w:cs="Times New Roman"/>
                <w:lang w:val="lv-LV"/>
              </w:rPr>
              <w:t xml:space="preserve"> vai  </w:t>
            </w:r>
            <w:proofErr w:type="spellStart"/>
            <w:r w:rsidR="36C4A0D2" w:rsidRPr="477C36D0">
              <w:rPr>
                <w:rFonts w:eastAsia="Times New Roman" w:cs="Times New Roman"/>
                <w:b/>
                <w:bCs/>
                <w:lang w:val="lv-LV"/>
              </w:rPr>
              <w:t>Vaxzevria</w:t>
            </w:r>
            <w:proofErr w:type="spellEnd"/>
            <w:r w:rsidR="36C4A0D2" w:rsidRPr="477C36D0">
              <w:rPr>
                <w:rFonts w:eastAsia="Times New Roman" w:cs="Times New Roman"/>
                <w:lang w:val="lv-LV"/>
              </w:rPr>
              <w:t xml:space="preserve"> (</w:t>
            </w:r>
            <w:r w:rsidR="51BB47DB" w:rsidRPr="3DAE58B1">
              <w:rPr>
                <w:rFonts w:eastAsia="Times New Roman" w:cs="Times New Roman"/>
                <w:b/>
                <w:bCs/>
                <w:lang w:val="lv-LV"/>
              </w:rPr>
              <w:t xml:space="preserve">COVID-19 </w:t>
            </w:r>
            <w:proofErr w:type="spellStart"/>
            <w:r w:rsidR="51BB47DB" w:rsidRPr="3DAE58B1">
              <w:rPr>
                <w:rFonts w:eastAsia="Times New Roman" w:cs="Times New Roman"/>
                <w:b/>
                <w:bCs/>
                <w:lang w:val="lv-LV"/>
              </w:rPr>
              <w:t>Vaccine</w:t>
            </w:r>
            <w:proofErr w:type="spellEnd"/>
            <w:r w:rsidR="51BB47DB" w:rsidRPr="3DAE58B1">
              <w:rPr>
                <w:rFonts w:eastAsia="Times New Roman" w:cs="Times New Roman"/>
                <w:b/>
                <w:bCs/>
                <w:lang w:val="lv-LV"/>
              </w:rPr>
              <w:t xml:space="preserve"> </w:t>
            </w:r>
            <w:proofErr w:type="spellStart"/>
            <w:r w:rsidR="51BB47DB" w:rsidRPr="3DAE58B1">
              <w:rPr>
                <w:rFonts w:eastAsia="Times New Roman" w:cs="Times New Roman"/>
                <w:b/>
                <w:bCs/>
                <w:lang w:val="lv-LV"/>
              </w:rPr>
              <w:t>AstraZeneca</w:t>
            </w:r>
            <w:proofErr w:type="spellEnd"/>
            <w:r w:rsidR="6F7C7B33" w:rsidRPr="477C36D0">
              <w:rPr>
                <w:rFonts w:eastAsia="Times New Roman" w:cs="Times New Roman"/>
                <w:b/>
                <w:bCs/>
                <w:lang w:val="lv-LV"/>
              </w:rPr>
              <w:t>)</w:t>
            </w:r>
          </w:p>
        </w:tc>
      </w:tr>
      <w:tr w:rsidR="4479E6B3" w:rsidRPr="00494F38" w14:paraId="2D8132ED" w14:textId="77777777" w:rsidTr="34CA4216">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78DC4C16" w:rsidRPr="67AB051C">
              <w:rPr>
                <w:noProof/>
              </w:rPr>
              <w:t xml:space="preserve"> </w:t>
            </w:r>
            <w:r w:rsidR="007D57EA">
              <w:object w:dxaOrig="8625" w:dyaOrig="4800" w14:anchorId="013834DD">
                <v:shape id="_x0000_i1026" type="#_x0000_t75" style="width:116.25pt;height:65.25pt" o:ole="">
                  <v:imagedata r:id="rId41" o:title=""/>
                </v:shape>
                <o:OLEObject Type="Embed" ProgID="PBrush" ShapeID="_x0000_i1026" DrawAspect="Content" ObjectID="_1680067045" r:id="rId42"/>
              </w:object>
            </w:r>
          </w:p>
        </w:tc>
      </w:tr>
      <w:tr w:rsidR="4479E6B3" w:rsidRPr="00494F38" w14:paraId="1C002425" w14:textId="77777777" w:rsidTr="34CA4216">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5508BC88" w:rsidR="4479E6B3" w:rsidRPr="00455951" w:rsidRDefault="7615587A" w:rsidP="1625FECC">
            <w:pPr>
              <w:rPr>
                <w:rFonts w:eastAsia="Calibri" w:cs="Arial"/>
                <w:lang w:val="lv-LV"/>
              </w:rPr>
            </w:pPr>
            <w:r w:rsidRPr="00494F38">
              <w:rPr>
                <w:rFonts w:eastAsia="Times New Roman" w:cs="Times New Roman"/>
                <w:b/>
                <w:lang w:val="lv-LV"/>
              </w:rPr>
              <w:t>0.3</w:t>
            </w:r>
            <w:r w:rsidRPr="00494F38">
              <w:rPr>
                <w:rFonts w:eastAsia="Times New Roman" w:cs="Times New Roman"/>
                <w:lang w:val="lv-LV"/>
              </w:rPr>
              <w:t xml:space="preserve"> </w:t>
            </w:r>
            <w:r w:rsidR="57E6C05B" w:rsidRPr="00494F38">
              <w:rPr>
                <w:rFonts w:eastAsia="Times New Roman" w:cs="Times New Roman"/>
                <w:lang w:val="lv-LV"/>
              </w:rPr>
              <w:t xml:space="preserve">norāda </w:t>
            </w:r>
            <w:proofErr w:type="spellStart"/>
            <w:r w:rsidR="57E6C05B" w:rsidRPr="3DAE58B1">
              <w:rPr>
                <w:rFonts w:eastAsia="Times New Roman" w:cs="Times New Roman"/>
                <w:lang w:val="lv-LV"/>
              </w:rPr>
              <w:t>Comirnaty</w:t>
            </w:r>
            <w:proofErr w:type="spellEnd"/>
            <w:r w:rsidR="57E6C05B" w:rsidRPr="00494F38">
              <w:rPr>
                <w:rFonts w:eastAsia="Times New Roman" w:cs="Times New Roman"/>
                <w:lang w:val="lv-LV"/>
              </w:rPr>
              <w:t xml:space="preserve"> vakcīnai, </w:t>
            </w:r>
            <w:r w:rsidR="57E6C05B" w:rsidRPr="00494F38">
              <w:rPr>
                <w:rFonts w:eastAsia="Times New Roman" w:cs="Times New Roman"/>
                <w:b/>
                <w:bCs/>
                <w:lang w:val="lv-LV"/>
              </w:rPr>
              <w:t>0.5</w:t>
            </w:r>
            <w:r w:rsidR="57E6C05B" w:rsidRPr="00494F38">
              <w:rPr>
                <w:rFonts w:eastAsia="Times New Roman" w:cs="Times New Roman"/>
                <w:lang w:val="lv-LV"/>
              </w:rPr>
              <w:t xml:space="preserve"> norāda </w:t>
            </w:r>
            <w:r w:rsidR="393C4716" w:rsidRPr="3DAE58B1">
              <w:rPr>
                <w:rFonts w:eastAsia="Times New Roman" w:cs="Times New Roman"/>
                <w:lang w:val="lv-LV"/>
              </w:rPr>
              <w:t xml:space="preserve">COVID-19 </w:t>
            </w:r>
            <w:proofErr w:type="spellStart"/>
            <w:r w:rsidR="393C4716" w:rsidRPr="3DAE58B1">
              <w:rPr>
                <w:rFonts w:eastAsia="Times New Roman" w:cs="Times New Roman"/>
                <w:lang w:val="lv-LV"/>
              </w:rPr>
              <w:t>Vaccine</w:t>
            </w:r>
            <w:proofErr w:type="spellEnd"/>
            <w:r w:rsidR="393C4716" w:rsidRPr="3DAE58B1">
              <w:rPr>
                <w:rFonts w:eastAsia="Times New Roman" w:cs="Times New Roman"/>
                <w:lang w:val="lv-LV"/>
              </w:rPr>
              <w:t xml:space="preserve"> </w:t>
            </w:r>
            <w:r w:rsidR="57E6C05B" w:rsidRPr="00494F38">
              <w:rPr>
                <w:rFonts w:eastAsia="Times New Roman" w:cs="Times New Roman"/>
                <w:lang w:val="lv-LV"/>
              </w:rPr>
              <w:t xml:space="preserve">Moderna vakcīnai </w:t>
            </w:r>
            <w:r w:rsidR="0515F15C" w:rsidRPr="3DAE58B1">
              <w:rPr>
                <w:rFonts w:eastAsia="Times New Roman" w:cs="Times New Roman"/>
                <w:lang w:val="lv-LV"/>
              </w:rPr>
              <w:t xml:space="preserve"> vai </w:t>
            </w:r>
            <w:proofErr w:type="spellStart"/>
            <w:r w:rsidR="39133E23" w:rsidRPr="477C36D0">
              <w:rPr>
                <w:rFonts w:eastAsia="Times New Roman" w:cs="Times New Roman"/>
                <w:lang w:val="lv-LV"/>
              </w:rPr>
              <w:t>Vaxzevria</w:t>
            </w:r>
            <w:proofErr w:type="spellEnd"/>
            <w:r w:rsidR="39133E23" w:rsidRPr="477C36D0">
              <w:rPr>
                <w:rFonts w:eastAsia="Times New Roman" w:cs="Times New Roman"/>
                <w:lang w:val="lv-LV"/>
              </w:rPr>
              <w:t xml:space="preserve"> (</w:t>
            </w:r>
            <w:r w:rsidR="0515F15C" w:rsidRPr="3DAE58B1">
              <w:rPr>
                <w:rFonts w:eastAsia="Times New Roman" w:cs="Times New Roman"/>
                <w:lang w:val="lv-LV"/>
              </w:rPr>
              <w:t xml:space="preserve">COVID-19 </w:t>
            </w:r>
            <w:proofErr w:type="spellStart"/>
            <w:r w:rsidR="0515F15C" w:rsidRPr="3DAE58B1">
              <w:rPr>
                <w:rFonts w:eastAsia="Times New Roman" w:cs="Times New Roman"/>
                <w:lang w:val="lv-LV"/>
              </w:rPr>
              <w:t>Vaccine</w:t>
            </w:r>
            <w:proofErr w:type="spellEnd"/>
            <w:r w:rsidR="0515F15C" w:rsidRPr="3DAE58B1">
              <w:rPr>
                <w:rFonts w:eastAsia="Times New Roman" w:cs="Times New Roman"/>
                <w:lang w:val="lv-LV"/>
              </w:rPr>
              <w:t xml:space="preserve"> </w:t>
            </w:r>
            <w:proofErr w:type="spellStart"/>
            <w:r w:rsidR="0515F15C" w:rsidRPr="3DAE58B1">
              <w:rPr>
                <w:rFonts w:eastAsia="Times New Roman" w:cs="Times New Roman"/>
                <w:lang w:val="lv-LV"/>
              </w:rPr>
              <w:t>AstraZeneca</w:t>
            </w:r>
            <w:proofErr w:type="spellEnd"/>
            <w:r w:rsidR="0B0BEAE1" w:rsidRPr="477C36D0">
              <w:rPr>
                <w:rFonts w:eastAsia="Times New Roman" w:cs="Times New Roman"/>
                <w:lang w:val="lv-LV"/>
              </w:rPr>
              <w:t>)</w:t>
            </w:r>
            <w:r w:rsidR="0515F15C" w:rsidRPr="3DAE58B1">
              <w:rPr>
                <w:rFonts w:eastAsia="Times New Roman" w:cs="Times New Roman"/>
                <w:lang w:val="lv-LV"/>
              </w:rPr>
              <w:t xml:space="preserve"> vakcīnai</w:t>
            </w:r>
          </w:p>
          <w:p w14:paraId="24F5AC5D" w14:textId="764F6840" w:rsidR="4479E6B3" w:rsidRPr="00455951" w:rsidRDefault="7615587A" w:rsidP="10CD3C69">
            <w:pPr>
              <w:rPr>
                <w:lang w:val="lv-LV"/>
              </w:rPr>
            </w:pPr>
            <w:r w:rsidRPr="00494F38">
              <w:rPr>
                <w:rFonts w:eastAsia="Times New Roman" w:cs="Times New Roman"/>
                <w:lang w:val="lv-LV"/>
              </w:rPr>
              <w:t xml:space="preserve">papildus veic atzīmi  “v” </w:t>
            </w:r>
            <w:proofErr w:type="spellStart"/>
            <w:r w:rsidRPr="00494F38">
              <w:rPr>
                <w:rFonts w:eastAsia="Times New Roman" w:cs="Times New Roman"/>
                <w:lang w:val="lv-LV"/>
              </w:rPr>
              <w:t>daudzdevu</w:t>
            </w:r>
            <w:proofErr w:type="spellEnd"/>
            <w:r w:rsidRPr="00494F38">
              <w:rPr>
                <w:rFonts w:eastAsia="Times New Roman" w:cs="Times New Roman"/>
                <w:lang w:val="lv-LV"/>
              </w:rPr>
              <w:t xml:space="preserve"> flakons</w:t>
            </w:r>
          </w:p>
        </w:tc>
      </w:tr>
      <w:tr w:rsidR="4479E6B3" w:rsidRPr="00494F38" w14:paraId="18848B52" w14:textId="77777777" w:rsidTr="34CA4216">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34CA4216">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34CA4216">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34CA4216">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34CA4216">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34CA4216">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34CA4216">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34CA4216">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3EF9C85D" w:rsidR="4479E6B3" w:rsidRPr="00494F38" w:rsidRDefault="7615587A" w:rsidP="10CD3C69">
            <w:pPr>
              <w:spacing w:line="257" w:lineRule="auto"/>
              <w:rPr>
                <w:rFonts w:eastAsia="Times New Roman" w:cs="Times New Roman"/>
                <w:b/>
                <w:bCs/>
                <w:lang w:val="lv-LV"/>
              </w:rPr>
            </w:pPr>
            <w:r w:rsidRPr="00494F38">
              <w:rPr>
                <w:rFonts w:eastAsia="Times New Roman" w:cs="Times New Roman"/>
                <w:b/>
                <w:bCs/>
                <w:lang w:val="lv-LV"/>
              </w:rPr>
              <w:t>Ārstniecības persona</w:t>
            </w:r>
            <w:r w:rsidR="000315F7">
              <w:rPr>
                <w:rFonts w:eastAsia="Times New Roman" w:cs="Times New Roman"/>
                <w:b/>
                <w:bCs/>
                <w:lang w:val="lv-LV"/>
              </w:rPr>
              <w:t xml:space="preserve"> </w:t>
            </w:r>
            <w:r w:rsidRPr="00494F38">
              <w:rPr>
                <w:rFonts w:eastAsia="Times New Roman" w:cs="Times New Roman"/>
                <w:b/>
                <w:bCs/>
                <w:lang w:val="lv-LV"/>
              </w:rPr>
              <w:t>/ Ārstniecības iestādes darbinieks</w:t>
            </w:r>
          </w:p>
        </w:tc>
      </w:tr>
      <w:tr w:rsidR="4479E6B3" w:rsidRPr="00494F38" w14:paraId="1ACC3928" w14:textId="77777777" w:rsidTr="34CA4216">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34CA4216">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54EE895">
      <w:pPr>
        <w:pStyle w:val="ListParagraph"/>
        <w:numPr>
          <w:ilvl w:val="0"/>
          <w:numId w:val="23"/>
        </w:numPr>
        <w:rPr>
          <w:rFonts w:ascii="Times New Roman" w:eastAsia="Times New Roman" w:hAnsi="Times New Roman" w:cs="Times New Roman"/>
          <w:color w:val="2E74B5" w:themeColor="accent1" w:themeShade="BF"/>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054EE895">
        <w:rPr>
          <w:color w:val="2E74B5" w:themeColor="accent1" w:themeShade="BF"/>
          <w:lang w:val="lv-LV"/>
        </w:rPr>
        <w:t>t.</w:t>
      </w:r>
      <w:r w:rsidR="0D2E3D71" w:rsidRPr="054EE895">
        <w:rPr>
          <w:rFonts w:ascii="Times New Roman" w:eastAsia="Times New Roman" w:hAnsi="Times New Roman" w:cs="Times New Roman"/>
          <w:color w:val="2E74B5" w:themeColor="accent1" w:themeShade="BF"/>
          <w:lang w:val="lv-LV"/>
        </w:rPr>
        <w:t>sk. arī ārzemniekiem un personām bez personas koda</w:t>
      </w:r>
      <w:r w:rsidRPr="054EE895">
        <w:rPr>
          <w:rFonts w:ascii="Times New Roman" w:eastAsia="Times New Roman" w:hAnsi="Times New Roman" w:cs="Times New Roman"/>
          <w:color w:val="2E74B5" w:themeColor="accent1" w:themeShade="BF"/>
          <w:lang w:val="lv-LV"/>
        </w:rPr>
        <w:t>:</w:t>
      </w:r>
      <w:r w:rsidR="00EA4F1E" w:rsidRPr="054EE895">
        <w:rPr>
          <w:rFonts w:ascii="Times New Roman" w:eastAsia="Times New Roman" w:hAnsi="Times New Roman" w:cs="Times New Roman"/>
          <w:color w:val="2E74B5" w:themeColor="accent1" w:themeShade="BF"/>
          <w:lang w:val="lv-LV"/>
        </w:rPr>
        <w:t xml:space="preserve"> </w:t>
      </w:r>
    </w:p>
    <w:p w14:paraId="7FAC68D7" w14:textId="2B3FD59E" w:rsidR="7A89F6F8" w:rsidRPr="00494F38" w:rsidRDefault="189D1CF9" w:rsidP="054EE895">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56013B">
      <w:pPr>
        <w:pStyle w:val="ListParagraph"/>
        <w:numPr>
          <w:ilvl w:val="0"/>
          <w:numId w:val="23"/>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56013B">
      <w:pPr>
        <w:pStyle w:val="ListParagraph"/>
        <w:numPr>
          <w:ilvl w:val="0"/>
          <w:numId w:val="23"/>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5601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0056013B">
      <w:pPr>
        <w:pStyle w:val="ListParagraph"/>
        <w:numPr>
          <w:ilvl w:val="0"/>
          <w:numId w:val="39"/>
        </w:numPr>
        <w:rPr>
          <w:rFonts w:ascii="Times New Roman" w:eastAsia="Times New Roman" w:hAnsi="Times New Roman" w:cs="Times New Roman"/>
          <w:color w:val="auto"/>
        </w:rPr>
      </w:pPr>
      <w:r w:rsidRPr="00494F38">
        <w:rPr>
          <w:rFonts w:ascii="Times New Roman" w:eastAsia="Times New Roman" w:hAnsi="Times New Roman" w:cs="Times New Roman"/>
          <w:color w:val="auto"/>
          <w:lang w:val="lv-LV"/>
        </w:rPr>
        <w:t>Speciālistiem - 67803301</w:t>
      </w:r>
    </w:p>
    <w:p w14:paraId="39A6E6C6" w14:textId="374D5B0B" w:rsidR="00250BF0" w:rsidRPr="00494F38" w:rsidRDefault="58519179" w:rsidP="7042DEAC">
      <w:pPr>
        <w:rPr>
          <w:rFonts w:eastAsia="Times New Roman" w:cs="Times New Roman"/>
          <w:lang w:val="lv-LV"/>
        </w:rPr>
      </w:pPr>
      <w:r w:rsidRPr="00494F38">
        <w:rPr>
          <w:rFonts w:eastAsia="Times New Roman" w:cs="Times New Roman"/>
          <w:b/>
          <w:bCs/>
          <w:lang w:val="lv-LV"/>
        </w:rPr>
        <w:t>Darba laiks:</w:t>
      </w:r>
      <w:r w:rsidRPr="00494F38">
        <w:rPr>
          <w:rFonts w:eastAsia="Times New Roman" w:cs="Times New Roman"/>
          <w:lang w:val="lv-LV"/>
        </w:rPr>
        <w:t xml:space="preserve"> katru dienu no plkst. 8.00 līdz 20.00.</w:t>
      </w:r>
    </w:p>
    <w:p w14:paraId="26BF2615" w14:textId="77777777" w:rsidR="000C4322" w:rsidRDefault="58519179" w:rsidP="7042DEAC">
      <w:pPr>
        <w:rPr>
          <w:rFonts w:eastAsia="Times New Roman" w:cs="Times New Roman"/>
          <w:lang w:val="lv-LV"/>
        </w:rPr>
      </w:pPr>
      <w:r w:rsidRPr="00494F38">
        <w:rPr>
          <w:rFonts w:eastAsia="Times New Roman" w:cs="Times New Roman"/>
          <w:b/>
          <w:bCs/>
          <w:lang w:val="lv-LV"/>
        </w:rPr>
        <w:t>Elektroniskai saziņai un konsultācijām:</w:t>
      </w:r>
      <w:r w:rsidRPr="00494F38">
        <w:rPr>
          <w:rFonts w:eastAsia="Times New Roman" w:cs="Times New Roman"/>
          <w:lang w:val="lv-LV"/>
        </w:rPr>
        <w:t xml:space="preserve"> </w:t>
      </w:r>
      <w:hyperlink r:id="rId43">
        <w:r w:rsidRPr="00494F38">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00494F38">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0F1E1D6B" w14:textId="6F4C2DE8" w:rsidR="00FD3DBF" w:rsidRPr="00494F38" w:rsidRDefault="00FD3DBF" w:rsidP="00111F4C">
      <w:pPr>
        <w:jc w:val="both"/>
        <w:rPr>
          <w:rFonts w:eastAsia="Times New Roman" w:cs="Times New Roman"/>
          <w:lang w:val="lv-LV"/>
        </w:rPr>
      </w:pPr>
      <w:r w:rsidRPr="00494F38">
        <w:rPr>
          <w:rFonts w:eastAsia="Times New Roman" w:cs="Times New Roman"/>
          <w:lang w:val="lv-LV"/>
        </w:rPr>
        <w:t xml:space="preserve">Ja tiks novērti e-veselības </w:t>
      </w:r>
      <w:r w:rsidR="00CA10BF" w:rsidRPr="00494F38">
        <w:rPr>
          <w:rFonts w:eastAsia="Times New Roman" w:cs="Times New Roman"/>
          <w:lang w:val="lv-LV"/>
        </w:rPr>
        <w:t>darbības traucējumi, NVD nodrošin</w:t>
      </w:r>
      <w:r w:rsidR="00B611E4" w:rsidRPr="00494F38">
        <w:rPr>
          <w:rFonts w:eastAsia="Times New Roman" w:cs="Times New Roman"/>
          <w:lang w:val="lv-LV"/>
        </w:rPr>
        <w:t>a</w:t>
      </w:r>
      <w:r w:rsidR="00CA10BF" w:rsidRPr="00494F38">
        <w:rPr>
          <w:rFonts w:eastAsia="Times New Roman" w:cs="Times New Roman"/>
          <w:lang w:val="lv-LV"/>
        </w:rPr>
        <w:t xml:space="preserve"> vakcinācijas kabinetus ar </w:t>
      </w:r>
      <w:r w:rsidR="00DA32E1" w:rsidRPr="00494F38">
        <w:rPr>
          <w:rFonts w:eastAsia="Times New Roman" w:cs="Times New Roman"/>
          <w:lang w:val="lv-LV"/>
        </w:rPr>
        <w:t xml:space="preserve">rezerves risinājumu – </w:t>
      </w:r>
      <w:proofErr w:type="spellStart"/>
      <w:r w:rsidR="00DA32E1" w:rsidRPr="00494F38">
        <w:rPr>
          <w:rFonts w:eastAsia="Times New Roman" w:cs="Times New Roman"/>
          <w:lang w:val="lv-LV"/>
        </w:rPr>
        <w:t>excel</w:t>
      </w:r>
      <w:proofErr w:type="spellEnd"/>
      <w:r w:rsidR="00DA32E1" w:rsidRPr="00494F38">
        <w:rPr>
          <w:rFonts w:eastAsia="Times New Roman" w:cs="Times New Roman"/>
          <w:lang w:val="lv-LV"/>
        </w:rPr>
        <w:t xml:space="preserve"> tabulu, ko vēlāk NVD </w:t>
      </w:r>
      <w:r w:rsidR="0093462C" w:rsidRPr="00494F38">
        <w:rPr>
          <w:rFonts w:eastAsia="Times New Roman" w:cs="Times New Roman"/>
          <w:lang w:val="lv-LV"/>
        </w:rPr>
        <w:t>importēs</w:t>
      </w:r>
      <w:r w:rsidR="00DA32E1" w:rsidRPr="00494F38">
        <w:rPr>
          <w:rFonts w:eastAsia="Times New Roman" w:cs="Times New Roman"/>
          <w:lang w:val="lv-LV"/>
        </w:rPr>
        <w:t xml:space="preserve"> e-veselībā. Excel risinājums </w:t>
      </w:r>
      <w:r w:rsidR="005428AB" w:rsidRPr="00494F38">
        <w:rPr>
          <w:rFonts w:eastAsia="Times New Roman" w:cs="Times New Roman"/>
          <w:lang w:val="lv-LV"/>
        </w:rPr>
        <w:t>ir</w:t>
      </w:r>
      <w:r w:rsidR="00DA32E1" w:rsidRPr="00494F38">
        <w:rPr>
          <w:rFonts w:eastAsia="Times New Roman" w:cs="Times New Roman"/>
          <w:lang w:val="lv-LV"/>
        </w:rPr>
        <w:t xml:space="preserve"> izmantojams tikai</w:t>
      </w:r>
      <w:r w:rsidR="000E7DC7" w:rsidRPr="00494F38">
        <w:rPr>
          <w:rFonts w:eastAsia="Times New Roman" w:cs="Times New Roman"/>
          <w:lang w:val="lv-LV"/>
        </w:rPr>
        <w:t xml:space="preserve"> tad</w:t>
      </w:r>
      <w:r w:rsidR="005428AB" w:rsidRPr="00494F38">
        <w:rPr>
          <w:rFonts w:eastAsia="Times New Roman" w:cs="Times New Roman"/>
          <w:lang w:val="lv-LV"/>
        </w:rPr>
        <w:t>, ja NVD apstiprinās e-veselības dīkstāvi</w:t>
      </w:r>
      <w:r w:rsidR="005428AB" w:rsidRPr="00004CA9">
        <w:rPr>
          <w:rFonts w:eastAsia="Times New Roman" w:cs="Times New Roman"/>
          <w:lang w:val="lv-LV"/>
        </w:rPr>
        <w:t xml:space="preserve">. </w:t>
      </w:r>
      <w:r w:rsidR="00543417" w:rsidRPr="00494F38">
        <w:rPr>
          <w:rFonts w:eastAsia="Times New Roman" w:cs="Times New Roman"/>
          <w:u w:val="single"/>
          <w:lang w:val="lv-LV"/>
        </w:rPr>
        <w:t xml:space="preserve">NVD nepieņems </w:t>
      </w:r>
      <w:proofErr w:type="spellStart"/>
      <w:r w:rsidR="00543417" w:rsidRPr="00494F38">
        <w:rPr>
          <w:rFonts w:eastAsia="Times New Roman" w:cs="Times New Roman"/>
          <w:u w:val="single"/>
          <w:lang w:val="lv-LV"/>
        </w:rPr>
        <w:t>excel</w:t>
      </w:r>
      <w:proofErr w:type="spellEnd"/>
      <w:r w:rsidR="00543417" w:rsidRPr="00494F38">
        <w:rPr>
          <w:rFonts w:eastAsia="Times New Roman" w:cs="Times New Roman"/>
          <w:u w:val="single"/>
          <w:lang w:val="lv-LV"/>
        </w:rPr>
        <w:t xml:space="preserve"> uzskaites tabulu, ja iepriekš </w:t>
      </w:r>
      <w:r w:rsidR="00FA2B8C" w:rsidRPr="00494F38">
        <w:rPr>
          <w:rFonts w:eastAsia="Times New Roman" w:cs="Times New Roman"/>
          <w:u w:val="single"/>
          <w:lang w:val="lv-LV"/>
        </w:rPr>
        <w:t>nebūs konstatēta e-veselības dīkstāve</w:t>
      </w:r>
      <w:r w:rsidR="00FA2B8C" w:rsidRPr="00447F02">
        <w:rPr>
          <w:rFonts w:eastAsia="Times New Roman" w:cs="Times New Roman"/>
          <w:lang w:val="lv-LV"/>
        </w:rPr>
        <w:t xml:space="preserve">. </w:t>
      </w:r>
      <w:r w:rsidR="000E7DC7" w:rsidRPr="00494F38">
        <w:rPr>
          <w:rFonts w:eastAsia="Times New Roman" w:cs="Times New Roman"/>
          <w:lang w:val="lv-LV"/>
        </w:rPr>
        <w:t>Vienotu Excel tabulas veidni</w:t>
      </w:r>
      <w:r w:rsidR="00543417" w:rsidRPr="00494F38">
        <w:rPr>
          <w:rFonts w:eastAsia="Times New Roman" w:cs="Times New Roman"/>
          <w:lang w:val="lv-LV"/>
        </w:rPr>
        <w:t xml:space="preserve"> </w:t>
      </w:r>
      <w:r w:rsidR="000E7DC7" w:rsidRPr="00494F38">
        <w:rPr>
          <w:rFonts w:eastAsia="Times New Roman" w:cs="Times New Roman"/>
          <w:lang w:val="lv-LV"/>
        </w:rPr>
        <w:t>nodrošin</w:t>
      </w:r>
      <w:r w:rsidR="00052773" w:rsidRPr="00494F38">
        <w:rPr>
          <w:rFonts w:eastAsia="Times New Roman" w:cs="Times New Roman"/>
          <w:lang w:val="lv-LV"/>
        </w:rPr>
        <w:t>a</w:t>
      </w:r>
      <w:r w:rsidR="000E7DC7" w:rsidRPr="00494F38">
        <w:rPr>
          <w:rFonts w:eastAsia="Times New Roman" w:cs="Times New Roman"/>
          <w:lang w:val="lv-LV"/>
        </w:rPr>
        <w:t xml:space="preserve"> NVD. </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C81712C" w:rsidP="5E2872B4">
      <w:pPr>
        <w:rPr>
          <w:rFonts w:eastAsia="Times New Roman" w:cs="Times New Roman"/>
          <w:b/>
          <w:bCs/>
          <w:lang w:val="lv-LV"/>
        </w:rPr>
      </w:pPr>
      <w:r w:rsidRPr="001646C0">
        <w:rPr>
          <w:rFonts w:eastAsia="Times New Roman" w:cs="Times New Roman"/>
          <w:b/>
          <w:bCs/>
          <w:lang w:val="lv-LV"/>
        </w:rPr>
        <w:t>E- veselības darbības traucējumi:</w:t>
      </w:r>
    </w:p>
    <w:p w14:paraId="7074355A" w14:textId="2CF7EC65" w:rsidR="2C81712C" w:rsidRPr="001646C0" w:rsidRDefault="2C81712C" w:rsidP="005D5D32">
      <w:pPr>
        <w:jc w:val="both"/>
        <w:rPr>
          <w:rFonts w:eastAsia="Times New Roman" w:cs="Times New Roman"/>
          <w:lang w:val="lv-LV"/>
        </w:rPr>
      </w:pPr>
      <w:r w:rsidRPr="001646C0">
        <w:rPr>
          <w:rFonts w:eastAsia="Times New Roman" w:cs="Times New Roman"/>
          <w:lang w:val="lv-LV"/>
        </w:rPr>
        <w:t>Vietnē</w:t>
      </w:r>
      <w:r w:rsidRPr="001646C0">
        <w:rPr>
          <w:rFonts w:eastAsia="Times New Roman" w:cs="Times New Roman"/>
          <w:b/>
          <w:bCs/>
          <w:lang w:val="lv-LV"/>
        </w:rPr>
        <w:t xml:space="preserve"> </w:t>
      </w:r>
      <w:hyperlink r:id="rId44">
        <w:r w:rsidRPr="001646C0">
          <w:rPr>
            <w:rStyle w:val="Hyperlink"/>
            <w:rFonts w:eastAsia="Times New Roman" w:cs="Times New Roman"/>
            <w:b/>
            <w:bCs/>
            <w:color w:val="auto"/>
            <w:lang w:val="lv-LV"/>
          </w:rPr>
          <w:t>https://www.eveseliba.gov.lv/</w:t>
        </w:r>
      </w:hyperlink>
      <w:r w:rsidRPr="001646C0">
        <w:rPr>
          <w:rFonts w:eastAsia="Times New Roman" w:cs="Times New Roman"/>
          <w:b/>
          <w:bCs/>
          <w:lang w:val="lv-LV"/>
        </w:rPr>
        <w:t xml:space="preserve"> </w:t>
      </w:r>
      <w:r w:rsidRPr="001646C0">
        <w:rPr>
          <w:rFonts w:eastAsia="Times New Roman" w:cs="Times New Roman"/>
          <w:lang w:val="lv-LV"/>
        </w:rPr>
        <w:t>tiek ievietots</w:t>
      </w:r>
      <w:r w:rsidR="0F00126A" w:rsidRPr="001646C0">
        <w:rPr>
          <w:rFonts w:eastAsia="Times New Roman" w:cs="Times New Roman"/>
          <w:lang w:val="lv-LV"/>
        </w:rPr>
        <w:t xml:space="preserve"> MS </w:t>
      </w:r>
      <w:proofErr w:type="spellStart"/>
      <w:r w:rsidRPr="001646C0">
        <w:rPr>
          <w:rFonts w:eastAsia="Times New Roman" w:cs="Times New Roman"/>
          <w:lang w:val="lv-LV"/>
        </w:rPr>
        <w:t>Exel</w:t>
      </w:r>
      <w:proofErr w:type="spellEnd"/>
      <w:r w:rsidRPr="001646C0">
        <w:rPr>
          <w:rFonts w:eastAsia="Times New Roman" w:cs="Times New Roman"/>
          <w:lang w:val="lv-LV"/>
        </w:rPr>
        <w:t xml:space="preserve"> fails alternatīvai datu ievadei. Ja e-veselības </w:t>
      </w:r>
      <w:r w:rsidR="12A942D3" w:rsidRPr="001646C0">
        <w:rPr>
          <w:rFonts w:eastAsia="Times New Roman" w:cs="Times New Roman"/>
          <w:lang w:val="lv-LV"/>
        </w:rPr>
        <w:t>darbības traucējumi nav konstatēti, tad šāda informācija netiek atspoguļota.</w:t>
      </w:r>
    </w:p>
    <w:p w14:paraId="1C54DB71" w14:textId="77172F7C" w:rsidR="2C81712C" w:rsidRPr="001646C0" w:rsidRDefault="59377CB8" w:rsidP="5E2872B4">
      <w:r>
        <w:rPr>
          <w:noProof/>
        </w:rPr>
        <w:drawing>
          <wp:inline distT="0" distB="0" distL="0" distR="0" wp14:anchorId="76D9D92F" wp14:editId="550FDB7C">
            <wp:extent cx="5772150" cy="914400"/>
            <wp:effectExtent l="0" t="0" r="0" b="0"/>
            <wp:docPr id="363154777" name="Picture 36315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54777"/>
                    <pic:cNvPicPr/>
                  </pic:nvPicPr>
                  <pic:blipFill>
                    <a:blip r:embed="rId45">
                      <a:extLst>
                        <a:ext uri="{28A0092B-C50C-407E-A947-70E740481C1C}">
                          <a14:useLocalDpi xmlns:a14="http://schemas.microsoft.com/office/drawing/2010/main" val="0"/>
                        </a:ext>
                      </a:extLst>
                    </a:blip>
                    <a:stretch>
                      <a:fillRect/>
                    </a:stretch>
                  </pic:blipFill>
                  <pic:spPr>
                    <a:xfrm>
                      <a:off x="0" y="0"/>
                      <a:ext cx="5772150" cy="914400"/>
                    </a:xfrm>
                    <a:prstGeom prst="rect">
                      <a:avLst/>
                    </a:prstGeom>
                  </pic:spPr>
                </pic:pic>
              </a:graphicData>
            </a:graphic>
          </wp:inline>
        </w:drawing>
      </w:r>
    </w:p>
    <w:p w14:paraId="4E1F2873" w14:textId="41EB7269" w:rsidR="00250BF0" w:rsidRPr="001646C0" w:rsidRDefault="00C9006E" w:rsidP="00260A32">
      <w:pPr>
        <w:pStyle w:val="Heading2"/>
        <w:rPr>
          <w:rFonts w:eastAsia="Times New Roman" w:cs="Times New Roman"/>
        </w:rPr>
      </w:pPr>
      <w:bookmarkStart w:id="36" w:name="_Toc69108281"/>
      <w:r w:rsidRPr="001646C0">
        <w:rPr>
          <w:rFonts w:eastAsia="Times New Roman" w:cs="Times New Roman"/>
        </w:rPr>
        <w:t>Papildus</w:t>
      </w:r>
      <w:r w:rsidR="002160F3" w:rsidRPr="001646C0">
        <w:rPr>
          <w:rFonts w:eastAsia="Times New Roman" w:cs="Times New Roman"/>
        </w:rPr>
        <w:t xml:space="preserve"> devas no viena flakona</w:t>
      </w:r>
      <w:bookmarkEnd w:id="36"/>
    </w:p>
    <w:p w14:paraId="01CFF0E9" w14:textId="318905A5"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Eiropas zāļu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proofErr w:type="spellStart"/>
      <w:r w:rsidRPr="00AD2D15">
        <w:rPr>
          <w:rFonts w:eastAsia="Times New Roman" w:cs="Times New Roman"/>
          <w:lang w:val="lv-LV"/>
        </w:rPr>
        <w:t>Comirnaty</w:t>
      </w:r>
      <w:proofErr w:type="spellEnd"/>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proofErr w:type="spellStart"/>
      <w:r w:rsidR="7ECF3EC8" w:rsidRPr="477C36D0">
        <w:rPr>
          <w:rFonts w:eastAsia="Times New Roman" w:cs="Times New Roman"/>
          <w:lang w:val="lv-LV"/>
        </w:rPr>
        <w:t>Vaxzevria</w:t>
      </w:r>
      <w:proofErr w:type="spellEnd"/>
      <w:r w:rsidR="7ECF3EC8" w:rsidRPr="477C36D0">
        <w:rPr>
          <w:rFonts w:eastAsia="Times New Roman" w:cs="Times New Roman"/>
          <w:lang w:val="lv-LV"/>
        </w:rPr>
        <w:t xml:space="preserve"> (</w:t>
      </w:r>
      <w:proofErr w:type="spellStart"/>
      <w:r w:rsidR="0078161C" w:rsidRPr="00AD2D15">
        <w:rPr>
          <w:rFonts w:eastAsia="Times New Roman" w:cs="Times New Roman"/>
          <w:lang w:val="lv-LV"/>
        </w:rPr>
        <w:t>AstraZeneca</w:t>
      </w:r>
      <w:proofErr w:type="spellEnd"/>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w:t>
      </w:r>
      <w:proofErr w:type="spellStart"/>
      <w:r w:rsidR="00E66D04" w:rsidRPr="00AD2D15">
        <w:rPr>
          <w:rFonts w:eastAsia="Times New Roman" w:cs="Times New Roman"/>
          <w:lang w:val="lv-LV"/>
        </w:rPr>
        <w:t>Comi</w:t>
      </w:r>
      <w:r w:rsidR="005127D9" w:rsidRPr="00AD2D15">
        <w:rPr>
          <w:rFonts w:eastAsia="Times New Roman" w:cs="Times New Roman"/>
          <w:lang w:val="lv-LV"/>
        </w:rPr>
        <w:t>r</w:t>
      </w:r>
      <w:r w:rsidR="00E66D04" w:rsidRPr="00AD2D15">
        <w:rPr>
          <w:rFonts w:eastAsia="Times New Roman" w:cs="Times New Roman"/>
          <w:lang w:val="lv-LV"/>
        </w:rPr>
        <w:t>naty</w:t>
      </w:r>
      <w:proofErr w:type="spellEnd"/>
      <w:r w:rsidR="00E66D04" w:rsidRPr="00AD2D15">
        <w:rPr>
          <w:rFonts w:eastAsia="Times New Roman" w:cs="Times New Roman"/>
          <w:lang w:val="lv-LV"/>
        </w:rPr>
        <w:t xml:space="preserve"> vai 11 devas </w:t>
      </w:r>
      <w:proofErr w:type="spellStart"/>
      <w:r w:rsidR="0764CED2" w:rsidRPr="477C36D0">
        <w:rPr>
          <w:rFonts w:eastAsia="Times New Roman" w:cs="Times New Roman"/>
          <w:lang w:val="lv-LV"/>
        </w:rPr>
        <w:t>Vaxzevria</w:t>
      </w:r>
      <w:proofErr w:type="spellEnd"/>
      <w:r w:rsidR="0764CED2" w:rsidRPr="477C36D0">
        <w:rPr>
          <w:rFonts w:eastAsia="Times New Roman" w:cs="Times New Roman"/>
          <w:lang w:val="lv-LV"/>
        </w:rPr>
        <w:t xml:space="preserve"> (</w:t>
      </w:r>
      <w:proofErr w:type="spellStart"/>
      <w:r w:rsidR="00E66D04" w:rsidRPr="00AD2D15">
        <w:rPr>
          <w:rFonts w:eastAsia="Times New Roman" w:cs="Times New Roman"/>
          <w:lang w:val="lv-LV"/>
        </w:rPr>
        <w:t>AstraZeneca</w:t>
      </w:r>
      <w:proofErr w:type="spellEnd"/>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xml:space="preserve">, ir jālieto šļirces un/vai adatas ar mazu neizmantojamo tilpumu. Šļircei un adatai ar mazu neizmantojamo tilpumu kopējam neizmantojamam tilpumam jābūt mazākam par 35 </w:t>
      </w:r>
      <w:proofErr w:type="spellStart"/>
      <w:r w:rsidRPr="00AD2D15">
        <w:rPr>
          <w:rFonts w:eastAsia="Times New Roman" w:cs="Times New Roman"/>
          <w:lang w:val="lv-LV"/>
        </w:rPr>
        <w:t>mikrolitriem</w:t>
      </w:r>
      <w:proofErr w:type="spellEnd"/>
      <w:r w:rsidRPr="00AD2D15">
        <w:rPr>
          <w:rFonts w:eastAsia="Times New Roman" w:cs="Times New Roman"/>
          <w:lang w:val="lv-LV"/>
        </w:rPr>
        <w:t>.</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w:t>
      </w:r>
      <w:proofErr w:type="spellStart"/>
      <w:r w:rsidR="00DE30C3" w:rsidRPr="00AD2D15">
        <w:rPr>
          <w:rFonts w:ascii="Times New Roman" w:hAnsi="Times New Roman" w:cs="Times New Roman"/>
          <w:color w:val="auto"/>
          <w:lang w:val="lv-LV"/>
        </w:rPr>
        <w:t>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w:t>
      </w:r>
      <w:proofErr w:type="spellEnd"/>
      <w:r w:rsidR="00DE30C3" w:rsidRPr="00AD2D15">
        <w:rPr>
          <w:rFonts w:ascii="Times New Roman" w:hAnsi="Times New Roman" w:cs="Times New Roman"/>
          <w:color w:val="auto"/>
          <w:lang w:val="lv-LV"/>
        </w:rPr>
        <w:t xml:space="preserve">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proofErr w:type="spellStart"/>
      <w:r w:rsidR="223A322B" w:rsidRPr="477C36D0">
        <w:rPr>
          <w:rFonts w:ascii="Times New Roman" w:hAnsi="Times New Roman" w:cs="Times New Roman"/>
          <w:color w:val="auto"/>
          <w:lang w:val="lv-LV"/>
        </w:rPr>
        <w:t>Vaxzevria</w:t>
      </w:r>
      <w:proofErr w:type="spellEnd"/>
      <w:r w:rsidR="223A322B" w:rsidRPr="477C36D0">
        <w:rPr>
          <w:rFonts w:ascii="Times New Roman" w:hAnsi="Times New Roman" w:cs="Times New Roman"/>
          <w:color w:val="auto"/>
          <w:lang w:val="lv-LV"/>
        </w:rPr>
        <w:t xml:space="preserve"> (</w:t>
      </w:r>
      <w:proofErr w:type="spellStart"/>
      <w:r w:rsidR="00DE30C3" w:rsidRPr="00C45CA6">
        <w:rPr>
          <w:rFonts w:ascii="Times New Roman" w:hAnsi="Times New Roman" w:cs="Times New Roman"/>
          <w:color w:val="auto"/>
          <w:lang w:val="lv-LV"/>
        </w:rPr>
        <w:t>AstraZeneca</w:t>
      </w:r>
      <w:proofErr w:type="spellEnd"/>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w:t>
      </w:r>
      <w:proofErr w:type="spellStart"/>
      <w:r w:rsidRPr="00C45CA6">
        <w:rPr>
          <w:rFonts w:ascii="Times New Roman" w:hAnsi="Times New Roman" w:cs="Times New Roman"/>
          <w:color w:val="auto"/>
          <w:lang w:val="lv-LV"/>
        </w:rPr>
        <w:t>mL</w:t>
      </w:r>
      <w:proofErr w:type="spellEnd"/>
      <w:r w:rsidR="00343430" w:rsidRPr="00C45CA6">
        <w:rPr>
          <w:rFonts w:ascii="Times New Roman" w:hAnsi="Times New Roman" w:cs="Times New Roman"/>
          <w:color w:val="auto"/>
          <w:lang w:val="lv-LV"/>
        </w:rPr>
        <w:t xml:space="preserve"> </w:t>
      </w:r>
      <w:proofErr w:type="spellStart"/>
      <w:r w:rsidR="00343430" w:rsidRPr="00C45CA6">
        <w:rPr>
          <w:rFonts w:ascii="Times New Roman" w:hAnsi="Times New Roman" w:cs="Times New Roman"/>
          <w:color w:val="auto"/>
          <w:lang w:val="lv-LV"/>
        </w:rPr>
        <w:t>Comirnaty</w:t>
      </w:r>
      <w:proofErr w:type="spellEnd"/>
      <w:r w:rsidR="00343430" w:rsidRPr="00C45CA6">
        <w:rPr>
          <w:rFonts w:ascii="Times New Roman" w:hAnsi="Times New Roman" w:cs="Times New Roman"/>
          <w:color w:val="auto"/>
          <w:lang w:val="lv-LV"/>
        </w:rPr>
        <w:t>, 0.5</w:t>
      </w:r>
      <w:r w:rsidR="00085D2C" w:rsidRPr="00C45CA6">
        <w:rPr>
          <w:rFonts w:ascii="Times New Roman" w:hAnsi="Times New Roman" w:cs="Times New Roman"/>
          <w:color w:val="auto"/>
          <w:lang w:val="lv-LV"/>
        </w:rPr>
        <w:t> </w:t>
      </w:r>
      <w:proofErr w:type="spellStart"/>
      <w:r w:rsidR="00F27C9D" w:rsidRPr="00C45CA6">
        <w:rPr>
          <w:rFonts w:ascii="Times New Roman" w:hAnsi="Times New Roman" w:cs="Times New Roman"/>
          <w:color w:val="auto"/>
          <w:lang w:val="lv-LV"/>
        </w:rPr>
        <w:t>mL</w:t>
      </w:r>
      <w:proofErr w:type="spellEnd"/>
      <w:r w:rsidR="00F27C9D" w:rsidRPr="00C45CA6">
        <w:rPr>
          <w:rFonts w:ascii="Times New Roman" w:hAnsi="Times New Roman" w:cs="Times New Roman"/>
          <w:color w:val="auto"/>
          <w:lang w:val="lv-LV"/>
        </w:rPr>
        <w:t xml:space="preserve"> </w:t>
      </w:r>
      <w:proofErr w:type="spellStart"/>
      <w:r w:rsidR="0809F003" w:rsidRPr="00C45CA6">
        <w:rPr>
          <w:rFonts w:ascii="Times New Roman" w:hAnsi="Times New Roman" w:cs="Times New Roman"/>
          <w:color w:val="auto"/>
          <w:lang w:val="lv-LV"/>
        </w:rPr>
        <w:t>Vaxzevria</w:t>
      </w:r>
      <w:proofErr w:type="spellEnd"/>
      <w:r w:rsidR="0809F003" w:rsidRPr="00C45CA6">
        <w:rPr>
          <w:rFonts w:ascii="Times New Roman" w:hAnsi="Times New Roman" w:cs="Times New Roman"/>
          <w:color w:val="auto"/>
          <w:lang w:val="lv-LV"/>
        </w:rPr>
        <w:t xml:space="preserve"> (</w:t>
      </w:r>
      <w:proofErr w:type="spellStart"/>
      <w:r w:rsidR="00F27C9D" w:rsidRPr="00C45CA6">
        <w:rPr>
          <w:rFonts w:ascii="Times New Roman" w:hAnsi="Times New Roman" w:cs="Times New Roman"/>
          <w:color w:val="auto"/>
          <w:lang w:val="lv-LV"/>
        </w:rPr>
        <w:t>AstraZeneca</w:t>
      </w:r>
      <w:proofErr w:type="spellEnd"/>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w:t>
      </w:r>
      <w:proofErr w:type="spellStart"/>
      <w:r w:rsidR="551684CD" w:rsidRPr="00C45CA6">
        <w:rPr>
          <w:rFonts w:ascii="Times New Roman" w:hAnsi="Times New Roman" w:cs="Times New Roman"/>
          <w:color w:val="auto"/>
          <w:lang w:val="lv-LV"/>
        </w:rPr>
        <w:t>Comirnaty</w:t>
      </w:r>
      <w:proofErr w:type="spellEnd"/>
      <w:r w:rsidR="551684CD" w:rsidRPr="00C45CA6">
        <w:rPr>
          <w:rFonts w:ascii="Times New Roman" w:hAnsi="Times New Roman" w:cs="Times New Roman"/>
          <w:color w:val="auto"/>
          <w:lang w:val="lv-LV"/>
        </w:rPr>
        <w:t xml:space="preserve">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proofErr w:type="spellStart"/>
      <w:r w:rsidR="7E93796C" w:rsidRPr="00C45CA6">
        <w:rPr>
          <w:rFonts w:ascii="Times New Roman" w:hAnsi="Times New Roman" w:cs="Times New Roman"/>
          <w:color w:val="auto"/>
          <w:lang w:val="lv-LV"/>
        </w:rPr>
        <w:t>Vaxzevria</w:t>
      </w:r>
      <w:proofErr w:type="spellEnd"/>
      <w:r w:rsidR="7E93796C" w:rsidRPr="00C45CA6">
        <w:rPr>
          <w:rFonts w:ascii="Times New Roman" w:hAnsi="Times New Roman" w:cs="Times New Roman"/>
          <w:color w:val="auto"/>
          <w:lang w:val="lv-LV"/>
        </w:rPr>
        <w:t xml:space="preserve"> (</w:t>
      </w:r>
      <w:proofErr w:type="spellStart"/>
      <w:r w:rsidR="551684CD" w:rsidRPr="00C45CA6">
        <w:rPr>
          <w:rFonts w:ascii="Times New Roman" w:hAnsi="Times New Roman" w:cs="Times New Roman"/>
          <w:color w:val="auto"/>
          <w:lang w:val="lv-LV"/>
        </w:rPr>
        <w:t>AstraZeneca</w:t>
      </w:r>
      <w:proofErr w:type="spellEnd"/>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proofErr w:type="spellStart"/>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naty</w:t>
      </w:r>
      <w:proofErr w:type="spellEnd"/>
      <w:r w:rsidR="00835605"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proofErr w:type="spellStart"/>
      <w:r w:rsidR="00835605" w:rsidRPr="00C45CA6">
        <w:rPr>
          <w:rFonts w:ascii="Times New Roman" w:hAnsi="Times New Roman" w:cs="Times New Roman"/>
          <w:color w:val="auto"/>
          <w:lang w:val="lv-LV"/>
        </w:rPr>
        <w:t>Comirnaty</w:t>
      </w:r>
      <w:proofErr w:type="spellEnd"/>
      <w:r w:rsidR="00835605"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proofErr w:type="spellStart"/>
      <w:r w:rsidR="4F5F5289" w:rsidRPr="00C45CA6">
        <w:rPr>
          <w:rFonts w:ascii="Times New Roman" w:hAnsi="Times New Roman" w:cs="Times New Roman"/>
          <w:color w:val="auto"/>
          <w:lang w:val="lv-LV"/>
        </w:rPr>
        <w:t>Vaxzevria</w:t>
      </w:r>
      <w:proofErr w:type="spellEnd"/>
      <w:r w:rsidR="4F5F5289" w:rsidRPr="00C45CA6">
        <w:rPr>
          <w:rFonts w:ascii="Times New Roman" w:hAnsi="Times New Roman" w:cs="Times New Roman"/>
          <w:color w:val="auto"/>
          <w:lang w:val="lv-LV"/>
        </w:rPr>
        <w:t xml:space="preserve"> (</w:t>
      </w:r>
      <w:proofErr w:type="spellStart"/>
      <w:r w:rsidR="00835605" w:rsidRPr="00C45CA6">
        <w:rPr>
          <w:rFonts w:ascii="Times New Roman" w:hAnsi="Times New Roman" w:cs="Times New Roman"/>
          <w:color w:val="auto"/>
          <w:lang w:val="lv-LV"/>
        </w:rPr>
        <w:t>AstraZeneca</w:t>
      </w:r>
      <w:proofErr w:type="spellEnd"/>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56013B">
      <w:pPr>
        <w:pStyle w:val="ListParagraph"/>
        <w:numPr>
          <w:ilvl w:val="0"/>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56013B">
      <w:pPr>
        <w:pStyle w:val="ListParagraph"/>
        <w:numPr>
          <w:ilvl w:val="1"/>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w:t>
      </w:r>
      <w:proofErr w:type="spellStart"/>
      <w:r w:rsidR="006D56F4" w:rsidRPr="00C45CA6">
        <w:rPr>
          <w:rFonts w:ascii="Times New Roman" w:hAnsi="Times New Roman" w:cs="Times New Roman"/>
          <w:color w:val="auto"/>
          <w:lang w:val="lv-LV"/>
        </w:rPr>
        <w:t>Comirnaty</w:t>
      </w:r>
      <w:proofErr w:type="spellEnd"/>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 xml:space="preserve">marta 1 flakons </w:t>
      </w:r>
      <w:proofErr w:type="spellStart"/>
      <w:r w:rsidR="372849D2" w:rsidRPr="00C45CA6">
        <w:rPr>
          <w:rFonts w:ascii="Times New Roman" w:hAnsi="Times New Roman" w:cs="Times New Roman"/>
          <w:color w:val="auto"/>
          <w:lang w:val="lv-LV"/>
        </w:rPr>
        <w:t>Comirnaty</w:t>
      </w:r>
      <w:proofErr w:type="spellEnd"/>
      <w:r w:rsidR="372849D2" w:rsidRPr="00C45CA6">
        <w:rPr>
          <w:rFonts w:ascii="Times New Roman" w:hAnsi="Times New Roman" w:cs="Times New Roman"/>
          <w:color w:val="auto"/>
          <w:lang w:val="lv-LV"/>
        </w:rPr>
        <w:t xml:space="preserve">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6E79419B" w14:textId="160C0918" w:rsidR="0092062B" w:rsidRPr="00C45CA6" w:rsidRDefault="74081571" w:rsidP="0056013B">
      <w:pPr>
        <w:pStyle w:val="ListParagraph"/>
        <w:numPr>
          <w:ilvl w:val="1"/>
          <w:numId w:val="29"/>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proofErr w:type="spellStart"/>
      <w:r w:rsidR="69697821" w:rsidRPr="00C45CA6">
        <w:rPr>
          <w:rFonts w:ascii="Times New Roman" w:hAnsi="Times New Roman" w:cs="Times New Roman"/>
          <w:color w:val="auto"/>
          <w:lang w:val="lv-LV"/>
        </w:rPr>
        <w:t>Vaxzevria</w:t>
      </w:r>
      <w:proofErr w:type="spellEnd"/>
      <w:r w:rsidR="69697821" w:rsidRPr="00C45CA6">
        <w:rPr>
          <w:rFonts w:ascii="Times New Roman" w:hAnsi="Times New Roman" w:cs="Times New Roman"/>
          <w:color w:val="auto"/>
          <w:lang w:val="lv-LV"/>
        </w:rPr>
        <w:t xml:space="preserve"> (</w:t>
      </w:r>
      <w:proofErr w:type="spellStart"/>
      <w:r w:rsidR="00725B0B" w:rsidRPr="00C45CA6">
        <w:rPr>
          <w:rFonts w:ascii="Times New Roman" w:hAnsi="Times New Roman" w:cs="Times New Roman"/>
          <w:color w:val="auto"/>
          <w:lang w:val="lv-LV"/>
        </w:rPr>
        <w:t>AstraZeneca</w:t>
      </w:r>
      <w:proofErr w:type="spellEnd"/>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p>
    <w:p w14:paraId="49D9570F" w14:textId="7D03325C" w:rsidR="00D56740" w:rsidRPr="00C45CA6" w:rsidRDefault="00D56740">
      <w:pPr>
        <w:rPr>
          <w:rFonts w:eastAsia="Times New Roman" w:cs="Times New Roman"/>
          <w:b/>
          <w:sz w:val="32"/>
          <w:szCs w:val="32"/>
          <w:lang w:val="lv-LV"/>
        </w:rPr>
      </w:pPr>
      <w:r w:rsidRPr="00C45CA6">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7" w:name="_Toc60039818"/>
      <w:bookmarkStart w:id="38" w:name="_Toc69108282"/>
      <w:r w:rsidRPr="1F230B6A">
        <w:rPr>
          <w:rFonts w:eastAsia="Times New Roman" w:cs="Times New Roman"/>
          <w:sz w:val="28"/>
          <w:szCs w:val="28"/>
          <w:lang w:val="lv-LV"/>
        </w:rPr>
        <w:t xml:space="preserve">III </w:t>
      </w:r>
      <w:r w:rsidR="00246BC3" w:rsidRPr="1F230B6A">
        <w:rPr>
          <w:rFonts w:eastAsia="Times New Roman" w:cs="Times New Roman"/>
          <w:sz w:val="28"/>
          <w:szCs w:val="28"/>
          <w:lang w:val="lv-LV"/>
        </w:rPr>
        <w:t>Īpašas pacientu grupas</w:t>
      </w:r>
      <w:bookmarkEnd w:id="37"/>
      <w:bookmarkEnd w:id="38"/>
    </w:p>
    <w:p w14:paraId="5AC123FA" w14:textId="312A4322" w:rsidR="008165AB" w:rsidRPr="0039298B" w:rsidRDefault="7A955311" w:rsidP="009B4B29">
      <w:pPr>
        <w:pStyle w:val="Heading2"/>
        <w:rPr>
          <w:rFonts w:eastAsia="Times New Roman" w:cs="Times New Roman"/>
        </w:rPr>
      </w:pPr>
      <w:bookmarkStart w:id="39" w:name="_Toc60039819"/>
      <w:bookmarkStart w:id="40" w:name="_Toc69108283"/>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39"/>
      <w:bookmarkEnd w:id="40"/>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56013B">
      <w:pPr>
        <w:pStyle w:val="ListParagraph"/>
        <w:numPr>
          <w:ilvl w:val="0"/>
          <w:numId w:val="17"/>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14:paraId="37BD4FA8" w14:textId="5CFEED49" w:rsidR="2FBED269" w:rsidRPr="00C32748" w:rsidRDefault="2FBED269" w:rsidP="0056013B">
      <w:pPr>
        <w:pStyle w:val="ListParagraph"/>
        <w:numPr>
          <w:ilvl w:val="0"/>
          <w:numId w:val="10"/>
        </w:numPr>
        <w:spacing w:line="240" w:lineRule="auto"/>
        <w:jc w:val="both"/>
        <w:rPr>
          <w:rFonts w:ascii="Times New Roman" w:eastAsia="Times New Roman" w:hAnsi="Times New Roman" w:cs="Times New Roman"/>
          <w:color w:val="auto"/>
          <w:lang w:val="lv-LV"/>
        </w:rPr>
      </w:pPr>
      <w:r w:rsidRPr="00C32748">
        <w:rPr>
          <w:rFonts w:ascii="Times New Roman" w:eastAsia="Times New Roman" w:hAnsi="Times New Roman" w:cs="Times New Roman"/>
          <w:color w:val="auto"/>
          <w:lang w:val="lv-LV"/>
        </w:rPr>
        <w:t xml:space="preserve">Kamēr pastāv ierobežota pieejamība vakcīnām pret Covid-19, priekšroka vakcinācijai dodama personām, kurām nav datu par SARS-CoV-2 infekciju anamnēzē vai </w:t>
      </w:r>
      <w:r w:rsidRPr="50FDDF0C">
        <w:rPr>
          <w:rFonts w:ascii="Times New Roman" w:eastAsia="Times New Roman" w:hAnsi="Times New Roman" w:cs="Times New Roman"/>
          <w:color w:val="auto"/>
          <w:lang w:val="lv-LV"/>
        </w:rPr>
        <w:t>C</w:t>
      </w:r>
      <w:r w:rsidR="006D3459" w:rsidRPr="50FDDF0C">
        <w:rPr>
          <w:rFonts w:ascii="Times New Roman" w:eastAsia="Times New Roman" w:hAnsi="Times New Roman" w:cs="Times New Roman"/>
          <w:color w:val="auto"/>
          <w:lang w:val="lv-LV"/>
        </w:rPr>
        <w:t>ovid</w:t>
      </w:r>
      <w:r w:rsidRPr="00C32748">
        <w:rPr>
          <w:rFonts w:ascii="Times New Roman" w:eastAsia="Times New Roman" w:hAnsi="Times New Roman" w:cs="Times New Roman"/>
          <w:color w:val="auto"/>
          <w:lang w:val="lv-LV"/>
        </w:rPr>
        <w:t xml:space="preserve">-19 izslimots vairāk kā 90 </w:t>
      </w:r>
      <w:r w:rsidRPr="00543F21">
        <w:rPr>
          <w:rFonts w:ascii="Times New Roman" w:eastAsia="Times New Roman" w:hAnsi="Times New Roman" w:cs="Times New Roman"/>
          <w:color w:val="auto"/>
          <w:lang w:val="lv-LV"/>
        </w:rPr>
        <w:t>dienas atpakaļ</w:t>
      </w:r>
      <w:r w:rsidR="004852C0" w:rsidRPr="00543F21">
        <w:rPr>
          <w:rFonts w:ascii="Times New Roman" w:eastAsia="Times New Roman" w:hAnsi="Times New Roman" w:cs="Times New Roman"/>
          <w:color w:val="auto"/>
          <w:lang w:val="lv-LV"/>
        </w:rPr>
        <w:t xml:space="preserve">. </w:t>
      </w:r>
      <w:r w:rsidR="007F1142" w:rsidRPr="00543F21">
        <w:rPr>
          <w:rFonts w:ascii="Times New Roman" w:eastAsia="Times New Roman" w:hAnsi="Times New Roman" w:cs="Times New Roman"/>
          <w:color w:val="auto"/>
          <w:lang w:val="lv-LV"/>
        </w:rPr>
        <w:t xml:space="preserve">Šādas personas vakcinē, ja </w:t>
      </w:r>
      <w:r w:rsidR="006E00B6" w:rsidRPr="00543F21">
        <w:rPr>
          <w:rFonts w:ascii="Times New Roman" w:eastAsia="Times New Roman" w:hAnsi="Times New Roman" w:cs="Times New Roman"/>
          <w:color w:val="auto"/>
          <w:lang w:val="lv-LV"/>
        </w:rPr>
        <w:t xml:space="preserve">paliek </w:t>
      </w:r>
      <w:r w:rsidR="008905D1" w:rsidRPr="00543F21">
        <w:rPr>
          <w:rFonts w:ascii="Times New Roman" w:eastAsia="Times New Roman" w:hAnsi="Times New Roman" w:cs="Times New Roman"/>
          <w:color w:val="auto"/>
          <w:lang w:val="lv-LV"/>
        </w:rPr>
        <w:t>iesākts</w:t>
      </w:r>
      <w:r w:rsidR="006E00B6" w:rsidRPr="00543F21">
        <w:rPr>
          <w:rFonts w:ascii="Times New Roman" w:eastAsia="Times New Roman" w:hAnsi="Times New Roman" w:cs="Times New Roman"/>
          <w:color w:val="auto"/>
          <w:lang w:val="lv-LV"/>
        </w:rPr>
        <w:t xml:space="preserve">, </w:t>
      </w:r>
      <w:r w:rsidR="008905D1" w:rsidRPr="00543F21">
        <w:rPr>
          <w:rFonts w:ascii="Times New Roman" w:eastAsia="Times New Roman" w:hAnsi="Times New Roman" w:cs="Times New Roman"/>
          <w:color w:val="auto"/>
          <w:lang w:val="lv-LV"/>
        </w:rPr>
        <w:t xml:space="preserve">bet </w:t>
      </w:r>
      <w:r w:rsidR="003B0C85" w:rsidRPr="00543F21">
        <w:rPr>
          <w:rFonts w:ascii="Times New Roman" w:eastAsia="Times New Roman" w:hAnsi="Times New Roman" w:cs="Times New Roman"/>
          <w:color w:val="auto"/>
          <w:lang w:val="lv-LV"/>
        </w:rPr>
        <w:t xml:space="preserve">darba </w:t>
      </w:r>
      <w:r w:rsidR="008905D1" w:rsidRPr="00543F21">
        <w:rPr>
          <w:rFonts w:ascii="Times New Roman" w:eastAsia="Times New Roman" w:hAnsi="Times New Roman" w:cs="Times New Roman"/>
          <w:color w:val="auto"/>
          <w:lang w:val="lv-LV"/>
        </w:rPr>
        <w:t xml:space="preserve">dienas beigās </w:t>
      </w:r>
      <w:r w:rsidR="006E00B6" w:rsidRPr="00543F21">
        <w:rPr>
          <w:rFonts w:ascii="Times New Roman" w:eastAsia="Times New Roman" w:hAnsi="Times New Roman" w:cs="Times New Roman"/>
          <w:color w:val="auto"/>
          <w:lang w:val="lv-LV"/>
        </w:rPr>
        <w:t xml:space="preserve">pilnībā neizmantots </w:t>
      </w:r>
      <w:proofErr w:type="spellStart"/>
      <w:r w:rsidR="006E00B6" w:rsidRPr="00543F21">
        <w:rPr>
          <w:rFonts w:ascii="Times New Roman" w:eastAsia="Times New Roman" w:hAnsi="Times New Roman" w:cs="Times New Roman"/>
          <w:color w:val="auto"/>
          <w:lang w:val="lv-LV"/>
        </w:rPr>
        <w:t>daudzdevu</w:t>
      </w:r>
      <w:proofErr w:type="spellEnd"/>
      <w:r w:rsidR="006E00B6" w:rsidRPr="00543F21">
        <w:rPr>
          <w:rFonts w:ascii="Times New Roman" w:eastAsia="Times New Roman" w:hAnsi="Times New Roman" w:cs="Times New Roman"/>
          <w:color w:val="auto"/>
          <w:lang w:val="lv-LV"/>
        </w:rPr>
        <w:t xml:space="preserve"> flakons.</w:t>
      </w:r>
    </w:p>
    <w:p w14:paraId="0A3565C3" w14:textId="73F763E8" w:rsidR="7A955311" w:rsidRPr="004532F2" w:rsidRDefault="188C5D27" w:rsidP="0056013B">
      <w:pPr>
        <w:pStyle w:val="ListParagraph"/>
        <w:numPr>
          <w:ilvl w:val="0"/>
          <w:numId w:val="10"/>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w:t>
      </w:r>
      <w:proofErr w:type="spellStart"/>
      <w:r w:rsidRPr="7136B6E8">
        <w:rPr>
          <w:rFonts w:ascii="Times New Roman" w:eastAsia="Times New Roman" w:hAnsi="Times New Roman" w:cs="Times New Roman"/>
          <w:color w:val="auto"/>
          <w:lang w:val="lv-LV"/>
        </w:rPr>
        <w:t>reinfekcija</w:t>
      </w:r>
      <w:proofErr w:type="spellEnd"/>
      <w:r w:rsidRPr="7136B6E8">
        <w:rPr>
          <w:rFonts w:ascii="Times New Roman" w:eastAsia="Times New Roman" w:hAnsi="Times New Roman" w:cs="Times New Roman"/>
          <w:color w:val="auto"/>
          <w:lang w:val="lv-LV"/>
        </w:rPr>
        <w:t xml:space="preserve">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60B153CA" w14:textId="487AF004" w:rsidR="7A955311" w:rsidRPr="004532F2" w:rsidRDefault="7A955311" w:rsidP="0056013B">
      <w:pPr>
        <w:pStyle w:val="ListParagraph"/>
        <w:numPr>
          <w:ilvl w:val="0"/>
          <w:numId w:val="10"/>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Rezultāti no 2./3.</w:t>
      </w:r>
      <w:r w:rsidR="002573BF" w:rsidRPr="50FDDF0C">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w:t>
      </w:r>
      <w:proofErr w:type="spellStart"/>
      <w:r w:rsidR="385E9CA6" w:rsidRPr="7136B6E8">
        <w:rPr>
          <w:rFonts w:ascii="Times New Roman" w:eastAsia="Times New Roman" w:hAnsi="Times New Roman" w:cs="Times New Roman"/>
          <w:color w:val="auto"/>
          <w:lang w:val="lv-LV"/>
        </w:rPr>
        <w:t>asimptomātisku</w:t>
      </w:r>
      <w:proofErr w:type="spellEnd"/>
      <w:r w:rsidR="385E9CA6" w:rsidRPr="7136B6E8">
        <w:rPr>
          <w:rFonts w:ascii="Times New Roman" w:eastAsia="Times New Roman" w:hAnsi="Times New Roman" w:cs="Times New Roman"/>
          <w:color w:val="auto"/>
          <w:lang w:val="lv-LV"/>
        </w:rPr>
        <w:t xml:space="preserve"> SARS-CoV-2 infekciju anamnēzē</w:t>
      </w:r>
      <w:r w:rsidR="004852C0">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0"/>
        </w:numPr>
        <w:spacing w:line="240" w:lineRule="auto"/>
        <w:jc w:val="both"/>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0056013B">
      <w:pPr>
        <w:pStyle w:val="ListParagraph"/>
        <w:numPr>
          <w:ilvl w:val="0"/>
          <w:numId w:val="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7"/>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w:t>
      </w:r>
      <w:proofErr w:type="spellStart"/>
      <w:r w:rsidR="7A955311" w:rsidRPr="0039298B">
        <w:rPr>
          <w:rFonts w:ascii="Times New Roman" w:eastAsia="Times New Roman" w:hAnsi="Times New Roman" w:cs="Times New Roman"/>
          <w:color w:val="auto"/>
          <w:lang w:val="lv-LV"/>
        </w:rPr>
        <w:t>monoklonālās</w:t>
      </w:r>
      <w:proofErr w:type="spellEnd"/>
      <w:r w:rsidR="7A955311" w:rsidRPr="0039298B">
        <w:rPr>
          <w:rFonts w:ascii="Times New Roman" w:eastAsia="Times New Roman" w:hAnsi="Times New Roman" w:cs="Times New Roman"/>
          <w:color w:val="auto"/>
          <w:lang w:val="lv-LV"/>
        </w:rPr>
        <w:t xml:space="preserve"> antivielas vai </w:t>
      </w:r>
      <w:proofErr w:type="spellStart"/>
      <w:r w:rsidR="222B4DE2" w:rsidRPr="0039298B">
        <w:rPr>
          <w:rFonts w:ascii="Times New Roman" w:eastAsia="Times New Roman" w:hAnsi="Times New Roman" w:cs="Times New Roman"/>
          <w:color w:val="auto"/>
          <w:lang w:val="lv-LV"/>
        </w:rPr>
        <w:t>konvaliscento</w:t>
      </w:r>
      <w:proofErr w:type="spellEnd"/>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7"/>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1" w:name="_Toc60039820"/>
      <w:bookmarkStart w:id="42" w:name="_Toc69108284"/>
      <w:r w:rsidRPr="0039298B">
        <w:rPr>
          <w:rFonts w:eastAsia="Times New Roman" w:cs="Times New Roman"/>
        </w:rPr>
        <w:t>Atsevišķu populāciju imunizācija</w:t>
      </w:r>
      <w:bookmarkEnd w:id="41"/>
      <w:bookmarkEnd w:id="42"/>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56013B">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56013B">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56013B">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56013B">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46">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proofErr w:type="spellStart"/>
      <w:r w:rsidRPr="00543F21">
        <w:rPr>
          <w:rFonts w:eastAsia="Times New Roman" w:cs="Times New Roman"/>
          <w:color w:val="auto"/>
        </w:rPr>
        <w:t>Imūnkompromitētas</w:t>
      </w:r>
      <w:proofErr w:type="spellEnd"/>
      <w:r w:rsidRPr="00543F21">
        <w:rPr>
          <w:rFonts w:eastAsia="Times New Roman" w:cs="Times New Roman"/>
          <w:color w:val="auto"/>
        </w:rPr>
        <w:t xml:space="preserve">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2"/>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Personas ar HIV infekciju, citiem </w:t>
      </w:r>
      <w:proofErr w:type="spellStart"/>
      <w:r w:rsidRPr="00543F21">
        <w:rPr>
          <w:rFonts w:ascii="Times New Roman" w:eastAsia="Times New Roman" w:hAnsi="Times New Roman" w:cs="Times New Roman"/>
          <w:color w:val="auto"/>
          <w:lang w:val="lv-LV"/>
        </w:rPr>
        <w:t>imūnkompromitētiem</w:t>
      </w:r>
      <w:proofErr w:type="spellEnd"/>
      <w:r w:rsidRPr="00543F21">
        <w:rPr>
          <w:rFonts w:ascii="Times New Roman" w:eastAsia="Times New Roman" w:hAnsi="Times New Roman" w:cs="Times New Roman"/>
          <w:color w:val="auto"/>
          <w:lang w:val="lv-LV"/>
        </w:rPr>
        <w:t xml:space="preserve">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w:t>
      </w:r>
      <w:proofErr w:type="spellStart"/>
      <w:r w:rsidRPr="00543F21">
        <w:rPr>
          <w:rFonts w:ascii="Times New Roman" w:eastAsia="Times New Roman" w:hAnsi="Times New Roman" w:cs="Times New Roman"/>
          <w:color w:val="auto"/>
          <w:lang w:val="lv-LV"/>
        </w:rPr>
        <w:t>imūnsupresīvu</w:t>
      </w:r>
      <w:proofErr w:type="spellEnd"/>
      <w:r w:rsidRPr="00543F21">
        <w:rPr>
          <w:rFonts w:ascii="Times New Roman" w:eastAsia="Times New Roman" w:hAnsi="Times New Roman" w:cs="Times New Roman"/>
          <w:color w:val="auto"/>
          <w:lang w:val="lv-LV"/>
        </w:rPr>
        <w:t xml:space="preserve">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2"/>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 xml:space="preserve">Ņemot vērā to, ka Covid-19 vakcīnas nav dzīvas vīrusa vakcīnas, tās ir indicētas </w:t>
      </w:r>
      <w:proofErr w:type="spellStart"/>
      <w:r w:rsidRPr="00891682">
        <w:rPr>
          <w:rFonts w:ascii="Times New Roman" w:eastAsia="Times New Roman" w:hAnsi="Times New Roman" w:cs="Times New Roman"/>
          <w:color w:val="auto"/>
          <w:lang w:val="lv-LV"/>
        </w:rPr>
        <w:t>imūnkompromitētiem</w:t>
      </w:r>
      <w:proofErr w:type="spellEnd"/>
      <w:r w:rsidRPr="00891682">
        <w:rPr>
          <w:rFonts w:ascii="Times New Roman" w:eastAsia="Times New Roman" w:hAnsi="Times New Roman" w:cs="Times New Roman"/>
          <w:color w:val="auto"/>
          <w:lang w:val="lv-LV"/>
        </w:rPr>
        <w:t xml:space="preserve"> pacientiem un pacientiem ar </w:t>
      </w:r>
      <w:proofErr w:type="spellStart"/>
      <w:r w:rsidRPr="00891682">
        <w:rPr>
          <w:rFonts w:ascii="Times New Roman" w:eastAsia="Times New Roman" w:hAnsi="Times New Roman" w:cs="Times New Roman"/>
          <w:color w:val="auto"/>
          <w:lang w:val="lv-LV"/>
        </w:rPr>
        <w:t>imūnmodulējošām</w:t>
      </w:r>
      <w:proofErr w:type="spellEnd"/>
      <w:r w:rsidRPr="00891682">
        <w:rPr>
          <w:rFonts w:ascii="Times New Roman" w:eastAsia="Times New Roman" w:hAnsi="Times New Roman" w:cs="Times New Roman"/>
          <w:color w:val="auto"/>
          <w:lang w:val="lv-LV"/>
        </w:rPr>
        <w:t xml:space="preserve"> slimībām. </w:t>
      </w:r>
      <w:proofErr w:type="spellStart"/>
      <w:r w:rsidRPr="00891682">
        <w:rPr>
          <w:rFonts w:ascii="Times New Roman" w:eastAsia="Times New Roman" w:hAnsi="Times New Roman" w:cs="Times New Roman"/>
          <w:color w:val="auto"/>
          <w:lang w:val="lv-LV"/>
        </w:rPr>
        <w:t>Autoimūni</w:t>
      </w:r>
      <w:proofErr w:type="spellEnd"/>
      <w:r w:rsidRPr="00891682">
        <w:rPr>
          <w:rFonts w:ascii="Times New Roman" w:eastAsia="Times New Roman" w:hAnsi="Times New Roman" w:cs="Times New Roman"/>
          <w:color w:val="auto"/>
          <w:lang w:val="lv-LV"/>
        </w:rPr>
        <w:t xml:space="preserve">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 xml:space="preserve">-19 varētu pasliktināt </w:t>
      </w:r>
      <w:proofErr w:type="spellStart"/>
      <w:r w:rsidRPr="00891682">
        <w:rPr>
          <w:rFonts w:ascii="Times New Roman" w:eastAsia="Times New Roman" w:hAnsi="Times New Roman" w:cs="Times New Roman"/>
          <w:color w:val="auto"/>
          <w:lang w:val="lv-LV"/>
        </w:rPr>
        <w:t>autoimūnos</w:t>
      </w:r>
      <w:proofErr w:type="spellEnd"/>
      <w:r w:rsidRPr="00891682">
        <w:rPr>
          <w:rFonts w:ascii="Times New Roman" w:eastAsia="Times New Roman" w:hAnsi="Times New Roman" w:cs="Times New Roman"/>
          <w:color w:val="auto"/>
          <w:lang w:val="lv-LV"/>
        </w:rPr>
        <w:t xml:space="preserve"> stāvokļus;</w:t>
      </w:r>
    </w:p>
    <w:p w14:paraId="1A1658AD" w14:textId="0FC6E233" w:rsidR="7A955311" w:rsidRPr="00543F21" w:rsidRDefault="7A955311" w:rsidP="0056013B">
      <w:pPr>
        <w:pStyle w:val="ListParagraph"/>
        <w:numPr>
          <w:ilvl w:val="0"/>
          <w:numId w:val="12"/>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nav datu par vakcīnas droš</w:t>
      </w:r>
      <w:r w:rsidR="25D3E525" w:rsidRPr="00543F21">
        <w:rPr>
          <w:rFonts w:ascii="Times New Roman" w:eastAsia="Times New Roman" w:hAnsi="Times New Roman" w:cs="Times New Roman"/>
          <w:color w:val="auto"/>
          <w:lang w:val="lv-LV"/>
        </w:rPr>
        <w:t>um</w:t>
      </w:r>
      <w:r w:rsidRPr="00543F21">
        <w:rPr>
          <w:rFonts w:ascii="Times New Roman" w:eastAsia="Times New Roman" w:hAnsi="Times New Roman" w:cs="Times New Roman"/>
          <w:color w:val="auto"/>
          <w:lang w:val="lv-LV"/>
        </w:rPr>
        <w:t>u un efektivitāti šajā personu grupā</w:t>
      </w:r>
      <w:r w:rsidR="7FA51640" w:rsidRPr="00543F21">
        <w:rPr>
          <w:rFonts w:ascii="Times New Roman" w:eastAsia="Times New Roman" w:hAnsi="Times New Roman" w:cs="Times New Roman"/>
          <w:color w:val="auto"/>
          <w:lang w:val="lv-LV"/>
        </w:rPr>
        <w:t>.</w:t>
      </w:r>
    </w:p>
    <w:p w14:paraId="08B2ABEB" w14:textId="06C5ACD1" w:rsidR="7A955311" w:rsidRPr="00543F21" w:rsidRDefault="7A955311" w:rsidP="0056013B">
      <w:pPr>
        <w:pStyle w:val="ListParagraph"/>
        <w:numPr>
          <w:ilvl w:val="0"/>
          <w:numId w:val="12"/>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2"/>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2"/>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36C0C565" w14:textId="77777777" w:rsidR="006D6EDD" w:rsidRPr="00BC0F5C" w:rsidRDefault="7A955311" w:rsidP="0056013B">
      <w:pPr>
        <w:pStyle w:val="ListParagraph"/>
        <w:numPr>
          <w:ilvl w:val="0"/>
          <w:numId w:val="2"/>
        </w:numPr>
        <w:spacing w:line="240" w:lineRule="auto"/>
        <w:jc w:val="both"/>
        <w:rPr>
          <w:rFonts w:ascii="Times New Roman" w:eastAsia="Times New Roman" w:hAnsi="Times New Roman" w:cs="Times New Roman"/>
          <w:color w:val="2E74B5" w:themeColor="accent1" w:themeShade="BF"/>
          <w:lang w:val="lv-LV"/>
        </w:rPr>
      </w:pPr>
      <w:r w:rsidRPr="00BC0F5C">
        <w:rPr>
          <w:rFonts w:ascii="Times New Roman" w:eastAsia="Times New Roman" w:hAnsi="Times New Roman" w:cs="Times New Roman"/>
          <w:color w:val="2E74B5" w:themeColor="accent1" w:themeShade="BF"/>
          <w:lang w:val="lv-LV"/>
        </w:rPr>
        <w:t xml:space="preserve">Rutīnas </w:t>
      </w:r>
      <w:proofErr w:type="spellStart"/>
      <w:r w:rsidRPr="00BC0F5C">
        <w:rPr>
          <w:rFonts w:ascii="Times New Roman" w:eastAsia="Times New Roman" w:hAnsi="Times New Roman" w:cs="Times New Roman"/>
          <w:color w:val="2E74B5" w:themeColor="accent1" w:themeShade="BF"/>
          <w:lang w:val="lv-LV"/>
        </w:rPr>
        <w:t>skrīnings</w:t>
      </w:r>
      <w:proofErr w:type="spellEnd"/>
      <w:r w:rsidRPr="00BC0F5C">
        <w:rPr>
          <w:rFonts w:ascii="Times New Roman" w:eastAsia="Times New Roman" w:hAnsi="Times New Roman" w:cs="Times New Roman"/>
          <w:color w:val="2E74B5" w:themeColor="accent1" w:themeShade="BF"/>
          <w:lang w:val="lv-LV"/>
        </w:rPr>
        <w:t xml:space="preserve"> grūtniecības noteikšanai pirms vakcinācijas nav rekomendēts</w:t>
      </w:r>
      <w:r w:rsidR="0FD225C3" w:rsidRPr="00BC0F5C">
        <w:rPr>
          <w:rFonts w:ascii="Times New Roman" w:eastAsia="Times New Roman" w:hAnsi="Times New Roman" w:cs="Times New Roman"/>
          <w:color w:val="2E74B5" w:themeColor="accent1" w:themeShade="BF"/>
          <w:lang w:val="lv-LV"/>
        </w:rPr>
        <w:t>.</w:t>
      </w:r>
    </w:p>
    <w:p w14:paraId="646BE66B" w14:textId="200E5954" w:rsidR="7A955311" w:rsidRPr="00BC0F5C" w:rsidRDefault="08FBE6A4" w:rsidP="0056013B">
      <w:pPr>
        <w:pStyle w:val="ListParagraph"/>
        <w:numPr>
          <w:ilvl w:val="0"/>
          <w:numId w:val="2"/>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imes New Roman" w:hAnsi="Times New Roman" w:cs="Times New Roman"/>
          <w:color w:val="2E74B5" w:themeColor="accent1" w:themeShade="BF"/>
          <w:lang w:val="lv"/>
        </w:rPr>
        <w:t>Pašreiz Covid-19 vakcīna nav rekomendēta visām grūtniecēm, to rekomendē grūtniecēm, k</w:t>
      </w:r>
      <w:r w:rsidR="007B2282" w:rsidRPr="00BC0F5C">
        <w:rPr>
          <w:rFonts w:ascii="Times New Roman" w:eastAsia="Times New Roman" w:hAnsi="Times New Roman" w:cs="Times New Roman"/>
          <w:color w:val="2E74B5" w:themeColor="accent1" w:themeShade="BF"/>
          <w:lang w:val="lv"/>
        </w:rPr>
        <w:t>urā</w:t>
      </w:r>
      <w:r w:rsidRPr="00BC0F5C">
        <w:rPr>
          <w:rFonts w:ascii="Times New Roman" w:eastAsia="Times New Roman" w:hAnsi="Times New Roman" w:cs="Times New Roman"/>
          <w:color w:val="2E74B5" w:themeColor="accent1" w:themeShade="BF"/>
          <w:lang w:val="lv"/>
        </w:rPr>
        <w:t>m iespējamais ieguvums no vakcīnas pārsniedz iespējamo risku: veselības aprūpes speciālistiem, k</w:t>
      </w:r>
      <w:r w:rsidR="007D072B" w:rsidRPr="00BC0F5C">
        <w:rPr>
          <w:rFonts w:ascii="Times New Roman" w:eastAsia="Times New Roman" w:hAnsi="Times New Roman" w:cs="Times New Roman"/>
          <w:color w:val="2E74B5" w:themeColor="accent1" w:themeShade="BF"/>
          <w:lang w:val="lv"/>
        </w:rPr>
        <w:t>urie</w:t>
      </w:r>
      <w:r w:rsidRPr="00BC0F5C">
        <w:rPr>
          <w:rFonts w:ascii="Times New Roman" w:eastAsia="Times New Roman" w:hAnsi="Times New Roman" w:cs="Times New Roman"/>
          <w:color w:val="2E74B5" w:themeColor="accent1" w:themeShade="BF"/>
          <w:lang w:val="lv"/>
        </w:rPr>
        <w:t>m ir augsts ekspozīcijas risks C</w:t>
      </w:r>
      <w:r w:rsidR="007D072B" w:rsidRPr="00BC0F5C">
        <w:rPr>
          <w:rFonts w:ascii="Times New Roman" w:eastAsia="Times New Roman" w:hAnsi="Times New Roman" w:cs="Times New Roman"/>
          <w:color w:val="2E74B5" w:themeColor="accent1" w:themeShade="BF"/>
          <w:lang w:val="lv"/>
        </w:rPr>
        <w:t>ovid</w:t>
      </w:r>
      <w:r w:rsidRPr="00BC0F5C">
        <w:rPr>
          <w:rFonts w:ascii="Times New Roman" w:eastAsia="Times New Roman" w:hAnsi="Times New Roman" w:cs="Times New Roman"/>
          <w:color w:val="2E74B5" w:themeColor="accent1" w:themeShade="BF"/>
          <w:lang w:val="lv"/>
        </w:rPr>
        <w:t>-19; grūtniecēm ar vairākām hroniskām slimībām (</w:t>
      </w:r>
      <w:proofErr w:type="spellStart"/>
      <w:r w:rsidRPr="00BC0F5C">
        <w:rPr>
          <w:rFonts w:ascii="Times New Roman" w:eastAsia="Times New Roman" w:hAnsi="Times New Roman" w:cs="Times New Roman"/>
          <w:color w:val="2E74B5" w:themeColor="accent1" w:themeShade="BF"/>
          <w:lang w:val="lv"/>
        </w:rPr>
        <w:t>komorbiditāti</w:t>
      </w:r>
      <w:proofErr w:type="spellEnd"/>
      <w:r w:rsidRPr="00BC0F5C">
        <w:rPr>
          <w:rFonts w:ascii="Times New Roman" w:eastAsia="Times New Roman" w:hAnsi="Times New Roman" w:cs="Times New Roman"/>
          <w:color w:val="2E74B5" w:themeColor="accent1" w:themeShade="BF"/>
          <w:lang w:val="lv"/>
        </w:rPr>
        <w:t>), jo šajā grupā ir augsts risks smagai C</w:t>
      </w:r>
      <w:r w:rsidR="00BD4D70" w:rsidRPr="00BC0F5C">
        <w:rPr>
          <w:rFonts w:ascii="Times New Roman" w:eastAsia="Times New Roman" w:hAnsi="Times New Roman" w:cs="Times New Roman"/>
          <w:color w:val="2E74B5" w:themeColor="accent1" w:themeShade="BF"/>
          <w:lang w:val="lv"/>
        </w:rPr>
        <w:t>ovid</w:t>
      </w:r>
      <w:r w:rsidRPr="00BC0F5C">
        <w:rPr>
          <w:rFonts w:ascii="Times New Roman" w:eastAsia="Times New Roman" w:hAnsi="Times New Roman" w:cs="Times New Roman"/>
          <w:color w:val="2E74B5" w:themeColor="accent1" w:themeShade="BF"/>
          <w:lang w:val="lv"/>
        </w:rPr>
        <w:t>-19 infekcijas slimības attīstības gaitai</w:t>
      </w:r>
      <w:r w:rsidR="00BD4D70" w:rsidRPr="00BC0F5C">
        <w:rPr>
          <w:rFonts w:ascii="Times New Roman" w:eastAsia="Times New Roman" w:hAnsi="Times New Roman" w:cs="Times New Roman"/>
          <w:color w:val="2E74B5" w:themeColor="accent1" w:themeShade="BF"/>
          <w:lang w:val="lv"/>
        </w:rPr>
        <w:t>.</w:t>
      </w:r>
    </w:p>
    <w:p w14:paraId="283F62C0" w14:textId="0FE7319C" w:rsidR="00BC0F5C" w:rsidRPr="00BC0F5C" w:rsidRDefault="00BC0F5C" w:rsidP="00BC0F5C">
      <w:pPr>
        <w:pStyle w:val="ListParagraph"/>
        <w:numPr>
          <w:ilvl w:val="0"/>
          <w:numId w:val="2"/>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heme="minorEastAsia" w:hAnsi="Times New Roman" w:cs="Times New Roman"/>
          <w:color w:val="2E74B5" w:themeColor="accent1" w:themeShade="BF"/>
          <w:lang w:val="lv-LV"/>
        </w:rPr>
        <w:t xml:space="preserve">Pašlaik nav saņemta informācija, ka ārvalstu vai Latvijas </w:t>
      </w:r>
      <w:proofErr w:type="spellStart"/>
      <w:r w:rsidRPr="00BC0F5C">
        <w:rPr>
          <w:rFonts w:ascii="Times New Roman" w:eastAsiaTheme="minorEastAsia" w:hAnsi="Times New Roman" w:cs="Times New Roman"/>
          <w:color w:val="2E74B5" w:themeColor="accent1" w:themeShade="BF"/>
          <w:lang w:val="lv-LV"/>
        </w:rPr>
        <w:t>farmakovigilances</w:t>
      </w:r>
      <w:proofErr w:type="spellEnd"/>
      <w:r w:rsidRPr="00BC0F5C">
        <w:rPr>
          <w:rFonts w:ascii="Times New Roman" w:eastAsiaTheme="minorEastAsia" w:hAnsi="Times New Roman" w:cs="Times New Roman"/>
          <w:color w:val="2E74B5" w:themeColor="accent1" w:themeShade="BF"/>
          <w:lang w:val="lv-LV"/>
        </w:rPr>
        <w:t xml:space="preserve"> sistēmās būtu saņemts kāds ziņojums par ļoti retās blaknes – spontānās </w:t>
      </w:r>
      <w:proofErr w:type="spellStart"/>
      <w:r w:rsidRPr="00BC0F5C">
        <w:rPr>
          <w:rFonts w:ascii="Times New Roman" w:eastAsiaTheme="minorEastAsia" w:hAnsi="Times New Roman" w:cs="Times New Roman"/>
          <w:color w:val="2E74B5" w:themeColor="accent1" w:themeShade="BF"/>
          <w:lang w:val="lv-LV"/>
        </w:rPr>
        <w:t>protrombotikskās</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trombocitopēnijas</w:t>
      </w:r>
      <w:proofErr w:type="spellEnd"/>
      <w:r w:rsidRPr="00BC0F5C">
        <w:rPr>
          <w:rFonts w:ascii="Times New Roman" w:eastAsiaTheme="minorEastAsia" w:hAnsi="Times New Roman" w:cs="Times New Roman"/>
          <w:color w:val="2E74B5" w:themeColor="accent1" w:themeShade="BF"/>
          <w:lang w:val="lv-LV"/>
        </w:rPr>
        <w:t xml:space="preserve"> </w:t>
      </w:r>
      <w:r w:rsidR="00AF2733" w:rsidRPr="00BC0F5C">
        <w:rPr>
          <w:rFonts w:ascii="Times New Roman" w:eastAsiaTheme="minorEastAsia" w:hAnsi="Times New Roman" w:cs="Times New Roman"/>
          <w:color w:val="2E74B5" w:themeColor="accent1" w:themeShade="BF"/>
          <w:lang w:val="lv-LV"/>
        </w:rPr>
        <w:t>–</w:t>
      </w:r>
      <w:r w:rsidRPr="00BC0F5C">
        <w:rPr>
          <w:rFonts w:ascii="Times New Roman" w:eastAsiaTheme="minorEastAsia" w:hAnsi="Times New Roman" w:cs="Times New Roman"/>
          <w:color w:val="2E74B5" w:themeColor="accent1" w:themeShade="BF"/>
          <w:lang w:val="lv-LV"/>
        </w:rPr>
        <w:t xml:space="preserve"> rašanos grūtniecēm. Tomēr retās </w:t>
      </w:r>
      <w:proofErr w:type="spellStart"/>
      <w:r w:rsidRPr="00BC0F5C">
        <w:rPr>
          <w:rFonts w:ascii="Times New Roman" w:eastAsiaTheme="minorEastAsia" w:hAnsi="Times New Roman" w:cs="Times New Roman"/>
          <w:color w:val="2E74B5" w:themeColor="accent1" w:themeShade="BF"/>
          <w:lang w:val="lv-LV"/>
        </w:rPr>
        <w:t>pēcvakcināc</w:t>
      </w:r>
      <w:r w:rsidR="00F3012F">
        <w:rPr>
          <w:rFonts w:ascii="Times New Roman" w:eastAsiaTheme="minorEastAsia" w:hAnsi="Times New Roman" w:cs="Times New Roman"/>
          <w:color w:val="2E74B5" w:themeColor="accent1" w:themeShade="BF"/>
          <w:lang w:val="lv-LV"/>
        </w:rPr>
        <w:t>i</w:t>
      </w:r>
      <w:r w:rsidRPr="00BC0F5C">
        <w:rPr>
          <w:rFonts w:ascii="Times New Roman" w:eastAsiaTheme="minorEastAsia" w:hAnsi="Times New Roman" w:cs="Times New Roman"/>
          <w:color w:val="2E74B5" w:themeColor="accent1" w:themeShade="BF"/>
          <w:lang w:val="lv-LV"/>
        </w:rPr>
        <w:t>jas</w:t>
      </w:r>
      <w:proofErr w:type="spellEnd"/>
      <w:r w:rsidRPr="00BC0F5C">
        <w:rPr>
          <w:rFonts w:ascii="Times New Roman" w:eastAsiaTheme="minorEastAsia" w:hAnsi="Times New Roman" w:cs="Times New Roman"/>
          <w:color w:val="2E74B5" w:themeColor="accent1" w:themeShade="BF"/>
          <w:lang w:val="lv-LV"/>
        </w:rPr>
        <w:t xml:space="preserve"> blaknes laboratorisko rādītāju novirzes un klīniskās izpausmes bez speciālu laboratorisku testu veikšanas sākotnēji ir līdzīgas dažām ar grūtniecību saistītām patoloģijām un stāvokļiem (</w:t>
      </w:r>
      <w:proofErr w:type="spellStart"/>
      <w:r w:rsidRPr="00BC0F5C">
        <w:rPr>
          <w:rFonts w:ascii="Times New Roman" w:eastAsiaTheme="minorEastAsia" w:hAnsi="Times New Roman" w:cs="Times New Roman"/>
          <w:color w:val="2E74B5" w:themeColor="accent1" w:themeShade="BF"/>
          <w:lang w:val="lv-LV"/>
        </w:rPr>
        <w:t>gestācijas</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trombocitopēnija</w:t>
      </w:r>
      <w:proofErr w:type="spellEnd"/>
      <w:r w:rsidRPr="00BC0F5C">
        <w:rPr>
          <w:rFonts w:ascii="Times New Roman" w:eastAsiaTheme="minorEastAsia" w:hAnsi="Times New Roman" w:cs="Times New Roman"/>
          <w:color w:val="2E74B5" w:themeColor="accent1" w:themeShade="BF"/>
          <w:lang w:val="lv-LV"/>
        </w:rPr>
        <w:t xml:space="preserve">, smaga </w:t>
      </w:r>
      <w:proofErr w:type="spellStart"/>
      <w:r w:rsidRPr="00BC0F5C">
        <w:rPr>
          <w:rFonts w:ascii="Times New Roman" w:eastAsiaTheme="minorEastAsia" w:hAnsi="Times New Roman" w:cs="Times New Roman"/>
          <w:color w:val="2E74B5" w:themeColor="accent1" w:themeShade="BF"/>
          <w:lang w:val="lv-LV"/>
        </w:rPr>
        <w:t>preeklampsija</w:t>
      </w:r>
      <w:proofErr w:type="spellEnd"/>
      <w:r w:rsidRPr="00BC0F5C">
        <w:rPr>
          <w:rFonts w:ascii="Times New Roman" w:eastAsiaTheme="minorEastAsia" w:hAnsi="Times New Roman" w:cs="Times New Roman"/>
          <w:color w:val="2E74B5" w:themeColor="accent1" w:themeShade="BF"/>
          <w:lang w:val="lv-LV"/>
        </w:rPr>
        <w:t xml:space="preserve">, HELLP sindroms), kuri sastopami grūtniecības un </w:t>
      </w:r>
      <w:proofErr w:type="spellStart"/>
      <w:r w:rsidRPr="00BC0F5C">
        <w:rPr>
          <w:rFonts w:ascii="Times New Roman" w:eastAsiaTheme="minorEastAsia" w:hAnsi="Times New Roman" w:cs="Times New Roman"/>
          <w:color w:val="2E74B5" w:themeColor="accent1" w:themeShade="BF"/>
          <w:lang w:val="lv-LV"/>
        </w:rPr>
        <w:t>pēcdzemdību</w:t>
      </w:r>
      <w:proofErr w:type="spellEnd"/>
      <w:r w:rsidRPr="00BC0F5C">
        <w:rPr>
          <w:rFonts w:ascii="Times New Roman" w:eastAsiaTheme="minorEastAsia" w:hAnsi="Times New Roman" w:cs="Times New Roman"/>
          <w:color w:val="2E74B5" w:themeColor="accent1" w:themeShade="BF"/>
          <w:lang w:val="lv-LV"/>
        </w:rPr>
        <w:t xml:space="preserve"> periodā. </w:t>
      </w:r>
      <w:r w:rsidR="00BC0497" w:rsidRPr="00BC0F5C">
        <w:rPr>
          <w:rFonts w:ascii="Times New Roman" w:eastAsiaTheme="minorEastAsia" w:hAnsi="Times New Roman" w:cs="Times New Roman"/>
          <w:color w:val="2E74B5" w:themeColor="accent1" w:themeShade="BF"/>
          <w:lang w:val="lv-LV"/>
        </w:rPr>
        <w:t>Šādu</w:t>
      </w:r>
      <w:r w:rsidRPr="00BC0F5C">
        <w:rPr>
          <w:rFonts w:ascii="Times New Roman" w:eastAsiaTheme="minorEastAsia" w:hAnsi="Times New Roman" w:cs="Times New Roman"/>
          <w:color w:val="2E74B5" w:themeColor="accent1" w:themeShade="BF"/>
          <w:lang w:val="lv-LV"/>
        </w:rPr>
        <w:t xml:space="preserve"> grūtniecības patoloģiju ārstēšanas taktika ir atšķirīga no retās </w:t>
      </w:r>
      <w:proofErr w:type="spellStart"/>
      <w:r w:rsidRPr="00BC0F5C">
        <w:rPr>
          <w:rFonts w:ascii="Times New Roman" w:eastAsiaTheme="minorEastAsia" w:hAnsi="Times New Roman" w:cs="Times New Roman"/>
          <w:color w:val="2E74B5" w:themeColor="accent1" w:themeShade="BF"/>
          <w:lang w:val="lv-LV"/>
        </w:rPr>
        <w:t>pēcvakcinācijas</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protrombotiskās</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trombocitopēnijas</w:t>
      </w:r>
      <w:proofErr w:type="spellEnd"/>
      <w:r w:rsidRPr="00BC0F5C">
        <w:rPr>
          <w:rFonts w:ascii="Times New Roman" w:eastAsiaTheme="minorEastAsia" w:hAnsi="Times New Roman" w:cs="Times New Roman"/>
          <w:color w:val="2E74B5" w:themeColor="accent1" w:themeShade="BF"/>
          <w:lang w:val="lv-LV"/>
        </w:rPr>
        <w:t xml:space="preserve"> gadījumā pielietotās. </w:t>
      </w:r>
      <w:r w:rsidR="00DD7E18" w:rsidRPr="00BC0F5C">
        <w:rPr>
          <w:rFonts w:ascii="Times New Roman" w:eastAsiaTheme="minorEastAsia" w:hAnsi="Times New Roman" w:cs="Times New Roman"/>
          <w:color w:val="2E74B5" w:themeColor="accent1" w:themeShade="BF"/>
          <w:lang w:val="lv-LV"/>
        </w:rPr>
        <w:t>Tādēļ</w:t>
      </w:r>
      <w:r w:rsidRPr="00BC0F5C">
        <w:rPr>
          <w:rFonts w:ascii="Times New Roman" w:eastAsiaTheme="minorEastAsia" w:hAnsi="Times New Roman" w:cs="Times New Roman"/>
          <w:color w:val="2E74B5" w:themeColor="accent1" w:themeShade="BF"/>
          <w:lang w:val="lv-LV"/>
        </w:rPr>
        <w:t xml:space="preserve">, lai izvairītos no iespējamām </w:t>
      </w:r>
      <w:proofErr w:type="spellStart"/>
      <w:r w:rsidRPr="00BC0F5C">
        <w:rPr>
          <w:rFonts w:ascii="Times New Roman" w:eastAsiaTheme="minorEastAsia" w:hAnsi="Times New Roman" w:cs="Times New Roman"/>
          <w:color w:val="2E74B5" w:themeColor="accent1" w:themeShade="BF"/>
          <w:lang w:val="lv-LV"/>
        </w:rPr>
        <w:t>diferenciāldiagnostiskām</w:t>
      </w:r>
      <w:proofErr w:type="spellEnd"/>
      <w:r w:rsidRPr="00BC0F5C">
        <w:rPr>
          <w:rFonts w:ascii="Times New Roman" w:eastAsiaTheme="minorEastAsia" w:hAnsi="Times New Roman" w:cs="Times New Roman"/>
          <w:color w:val="2E74B5" w:themeColor="accent1" w:themeShade="BF"/>
          <w:lang w:val="lv-LV"/>
        </w:rPr>
        <w:t xml:space="preserve"> problēmām un nodrošinātu pēc iespējas ātrāku, adekvātu terapiju, vakcinācija ar “COVID-19 </w:t>
      </w:r>
      <w:proofErr w:type="spellStart"/>
      <w:r w:rsidRPr="00BC0F5C">
        <w:rPr>
          <w:rFonts w:ascii="Times New Roman" w:eastAsiaTheme="minorEastAsia" w:hAnsi="Times New Roman" w:cs="Times New Roman"/>
          <w:color w:val="2E74B5" w:themeColor="accent1" w:themeShade="BF"/>
          <w:lang w:val="lv-LV"/>
        </w:rPr>
        <w:t>Vaccine</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AstraZeneca</w:t>
      </w:r>
      <w:proofErr w:type="spellEnd"/>
      <w:r w:rsidRPr="00BC0F5C">
        <w:rPr>
          <w:rFonts w:ascii="Times New Roman" w:eastAsiaTheme="minorEastAsia" w:hAnsi="Times New Roman" w:cs="Times New Roman"/>
          <w:color w:val="2E74B5" w:themeColor="accent1" w:themeShade="BF"/>
          <w:lang w:val="lv-LV"/>
        </w:rPr>
        <w:t>” (</w:t>
      </w:r>
      <w:proofErr w:type="spellStart"/>
      <w:r w:rsidRPr="00BC0F5C">
        <w:rPr>
          <w:rFonts w:ascii="Times New Roman" w:eastAsiaTheme="minorEastAsia" w:hAnsi="Times New Roman" w:cs="Times New Roman"/>
          <w:color w:val="2E74B5" w:themeColor="accent1" w:themeShade="BF"/>
          <w:lang w:val="lv-LV"/>
        </w:rPr>
        <w:t>Vaxzevria</w:t>
      </w:r>
      <w:proofErr w:type="spellEnd"/>
      <w:r w:rsidR="00DD7E18">
        <w:rPr>
          <w:rFonts w:ascii="Times New Roman" w:eastAsiaTheme="minorEastAsia" w:hAnsi="Times New Roman" w:cs="Times New Roman"/>
          <w:color w:val="2E74B5" w:themeColor="accent1" w:themeShade="BF"/>
          <w:lang w:val="lv-LV"/>
        </w:rPr>
        <w:t>;</w:t>
      </w:r>
      <w:r w:rsidRPr="00BC0F5C">
        <w:rPr>
          <w:rFonts w:ascii="Times New Roman" w:eastAsiaTheme="minorEastAsia" w:hAnsi="Times New Roman" w:cs="Times New Roman"/>
          <w:color w:val="2E74B5" w:themeColor="accent1" w:themeShade="BF"/>
          <w:lang w:val="lv-LV"/>
        </w:rPr>
        <w:t xml:space="preserve"> ražotājs </w:t>
      </w:r>
      <w:proofErr w:type="spellStart"/>
      <w:r w:rsidRPr="00DD7E18">
        <w:rPr>
          <w:rFonts w:ascii="Times New Roman" w:eastAsiaTheme="minorEastAsia" w:hAnsi="Times New Roman" w:cs="Times New Roman"/>
          <w:i/>
          <w:color w:val="2E74B5" w:themeColor="accent1" w:themeShade="BF"/>
          <w:lang w:val="lv-LV"/>
        </w:rPr>
        <w:t>MedImmune</w:t>
      </w:r>
      <w:proofErr w:type="spellEnd"/>
      <w:r w:rsidRPr="00DD7E18">
        <w:rPr>
          <w:rFonts w:ascii="Times New Roman" w:eastAsiaTheme="minorEastAsia" w:hAnsi="Times New Roman" w:cs="Times New Roman"/>
          <w:i/>
          <w:color w:val="2E74B5" w:themeColor="accent1" w:themeShade="BF"/>
          <w:lang w:val="lv-LV"/>
        </w:rPr>
        <w:t xml:space="preserve"> </w:t>
      </w:r>
      <w:proofErr w:type="spellStart"/>
      <w:r w:rsidRPr="00DD7E18">
        <w:rPr>
          <w:rFonts w:ascii="Times New Roman" w:eastAsiaTheme="minorEastAsia" w:hAnsi="Times New Roman" w:cs="Times New Roman"/>
          <w:i/>
          <w:color w:val="2E74B5" w:themeColor="accent1" w:themeShade="BF"/>
          <w:lang w:val="lv-LV"/>
        </w:rPr>
        <w:t>Pharma</w:t>
      </w:r>
      <w:proofErr w:type="spellEnd"/>
      <w:r w:rsidRPr="00DD7E18">
        <w:rPr>
          <w:rFonts w:ascii="Times New Roman" w:eastAsiaTheme="minorEastAsia" w:hAnsi="Times New Roman" w:cs="Times New Roman"/>
          <w:i/>
          <w:color w:val="2E74B5" w:themeColor="accent1" w:themeShade="BF"/>
          <w:lang w:val="lv-LV"/>
        </w:rPr>
        <w:t xml:space="preserve"> B.V</w:t>
      </w:r>
      <w:r w:rsidRPr="00BC0F5C">
        <w:rPr>
          <w:rFonts w:ascii="Times New Roman" w:eastAsiaTheme="minorEastAsia" w:hAnsi="Times New Roman" w:cs="Times New Roman"/>
          <w:color w:val="2E74B5" w:themeColor="accent1" w:themeShade="BF"/>
          <w:lang w:val="lv-LV"/>
        </w:rPr>
        <w:t xml:space="preserve">) grūtniecēm un nedēļniecēm netiek rekomendēta. </w:t>
      </w:r>
    </w:p>
    <w:p w14:paraId="6185AAFA" w14:textId="2EFD2C9D" w:rsidR="00F703F7" w:rsidRPr="00BC0F5C" w:rsidRDefault="00BC0F5C" w:rsidP="00BC0F5C">
      <w:pPr>
        <w:pStyle w:val="ListParagraph"/>
        <w:numPr>
          <w:ilvl w:val="0"/>
          <w:numId w:val="2"/>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heme="minorEastAsia" w:hAnsi="Times New Roman" w:cs="Times New Roman"/>
          <w:color w:val="2E74B5" w:themeColor="accent1" w:themeShade="BF"/>
          <w:lang w:val="lv-LV"/>
        </w:rPr>
        <w:t xml:space="preserve">Grūtniecēm un mātēm zīdītājām vakcinācija rekomendējama, individuāli izvērtējot riskus un ieguvumus, īpaši augsta riska darbības jomās, grūtniecēm ar sistēmiskām saslimšanām un augstas kopējās saslimstības gadījumā. Vakcinācijai rekomendē izmantot </w:t>
      </w:r>
      <w:proofErr w:type="spellStart"/>
      <w:r w:rsidRPr="00BC0F5C">
        <w:rPr>
          <w:rFonts w:ascii="Times New Roman" w:eastAsiaTheme="minorEastAsia" w:hAnsi="Times New Roman" w:cs="Times New Roman"/>
          <w:color w:val="2E74B5" w:themeColor="accent1" w:themeShade="BF"/>
          <w:lang w:val="lv-LV"/>
        </w:rPr>
        <w:t>mRNS</w:t>
      </w:r>
      <w:proofErr w:type="spellEnd"/>
      <w:r w:rsidRPr="00BC0F5C">
        <w:rPr>
          <w:rFonts w:ascii="Times New Roman" w:eastAsiaTheme="minorEastAsia" w:hAnsi="Times New Roman" w:cs="Times New Roman"/>
          <w:color w:val="2E74B5" w:themeColor="accent1" w:themeShade="BF"/>
          <w:lang w:val="lv-LV"/>
        </w:rPr>
        <w:t xml:space="preserve"> vakcīnas </w:t>
      </w:r>
      <w:r w:rsidR="009000ED" w:rsidRPr="00BC0F5C">
        <w:rPr>
          <w:rFonts w:ascii="Times New Roman" w:eastAsiaTheme="minorEastAsia" w:hAnsi="Times New Roman" w:cs="Times New Roman"/>
          <w:color w:val="2E74B5" w:themeColor="accent1" w:themeShade="BF"/>
          <w:lang w:val="lv-LV"/>
        </w:rPr>
        <w:t xml:space="preserve">– </w:t>
      </w:r>
      <w:r w:rsidRPr="00BC0F5C">
        <w:rPr>
          <w:rFonts w:ascii="Times New Roman" w:eastAsiaTheme="minorEastAsia" w:hAnsi="Times New Roman" w:cs="Times New Roman"/>
          <w:color w:val="2E74B5" w:themeColor="accent1" w:themeShade="BF"/>
          <w:lang w:val="lv-LV"/>
        </w:rPr>
        <w:t>“</w:t>
      </w:r>
      <w:proofErr w:type="spellStart"/>
      <w:r w:rsidRPr="00BC0F5C">
        <w:rPr>
          <w:rFonts w:ascii="Times New Roman" w:eastAsiaTheme="minorEastAsia" w:hAnsi="Times New Roman" w:cs="Times New Roman"/>
          <w:color w:val="2E74B5" w:themeColor="accent1" w:themeShade="BF"/>
          <w:lang w:val="lv-LV"/>
        </w:rPr>
        <w:t>Comirnaty</w:t>
      </w:r>
      <w:proofErr w:type="spellEnd"/>
      <w:r w:rsidRPr="00BC0F5C">
        <w:rPr>
          <w:rFonts w:ascii="Times New Roman" w:eastAsiaTheme="minorEastAsia" w:hAnsi="Times New Roman" w:cs="Times New Roman"/>
          <w:color w:val="2E74B5" w:themeColor="accent1" w:themeShade="BF"/>
          <w:lang w:val="lv-LV"/>
        </w:rPr>
        <w:t xml:space="preserve">” (ražotājs </w:t>
      </w:r>
      <w:proofErr w:type="spellStart"/>
      <w:r w:rsidRPr="00BC0F5C">
        <w:rPr>
          <w:rFonts w:ascii="Times New Roman" w:eastAsiaTheme="minorEastAsia" w:hAnsi="Times New Roman" w:cs="Times New Roman"/>
          <w:color w:val="2E74B5" w:themeColor="accent1" w:themeShade="BF"/>
          <w:lang w:val="lv-LV"/>
        </w:rPr>
        <w:t>BioNTech</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Manufacturing</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GmbH</w:t>
      </w:r>
      <w:proofErr w:type="spellEnd"/>
      <w:r w:rsidRPr="00BC0F5C">
        <w:rPr>
          <w:rFonts w:ascii="Times New Roman" w:eastAsiaTheme="minorEastAsia" w:hAnsi="Times New Roman" w:cs="Times New Roman"/>
          <w:color w:val="2E74B5" w:themeColor="accent1" w:themeShade="BF"/>
          <w:lang w:val="lv-LV"/>
        </w:rPr>
        <w:t xml:space="preserve"> un Pfizer </w:t>
      </w:r>
      <w:proofErr w:type="spellStart"/>
      <w:r w:rsidRPr="00BC0F5C">
        <w:rPr>
          <w:rFonts w:ascii="Times New Roman" w:eastAsiaTheme="minorEastAsia" w:hAnsi="Times New Roman" w:cs="Times New Roman"/>
          <w:color w:val="2E74B5" w:themeColor="accent1" w:themeShade="BF"/>
          <w:lang w:val="lv-LV"/>
        </w:rPr>
        <w:t>Manufacturing</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Belgium</w:t>
      </w:r>
      <w:proofErr w:type="spellEnd"/>
      <w:r w:rsidRPr="00BC0F5C">
        <w:rPr>
          <w:rFonts w:ascii="Times New Roman" w:eastAsiaTheme="minorEastAsia" w:hAnsi="Times New Roman" w:cs="Times New Roman"/>
          <w:color w:val="2E74B5" w:themeColor="accent1" w:themeShade="BF"/>
          <w:lang w:val="lv-LV"/>
        </w:rPr>
        <w:t xml:space="preserve"> NV) vai “COVID-19 </w:t>
      </w:r>
      <w:proofErr w:type="spellStart"/>
      <w:r w:rsidRPr="00BC0F5C">
        <w:rPr>
          <w:rFonts w:ascii="Times New Roman" w:eastAsiaTheme="minorEastAsia" w:hAnsi="Times New Roman" w:cs="Times New Roman"/>
          <w:color w:val="2E74B5" w:themeColor="accent1" w:themeShade="BF"/>
          <w:lang w:val="lv-LV"/>
        </w:rPr>
        <w:t>Vaccine</w:t>
      </w:r>
      <w:proofErr w:type="spellEnd"/>
      <w:r w:rsidRPr="00BC0F5C">
        <w:rPr>
          <w:rFonts w:ascii="Times New Roman" w:eastAsiaTheme="minorEastAsia" w:hAnsi="Times New Roman" w:cs="Times New Roman"/>
          <w:color w:val="2E74B5" w:themeColor="accent1" w:themeShade="BF"/>
          <w:lang w:val="lv-LV"/>
        </w:rPr>
        <w:t xml:space="preserve"> Moderna” (ražotājs Rovi </w:t>
      </w:r>
      <w:proofErr w:type="spellStart"/>
      <w:r w:rsidRPr="00BC0F5C">
        <w:rPr>
          <w:rFonts w:ascii="Times New Roman" w:eastAsiaTheme="minorEastAsia" w:hAnsi="Times New Roman" w:cs="Times New Roman"/>
          <w:color w:val="2E74B5" w:themeColor="accent1" w:themeShade="BF"/>
          <w:lang w:val="lv-LV"/>
        </w:rPr>
        <w:t>Pharma</w:t>
      </w:r>
      <w:proofErr w:type="spellEnd"/>
      <w:r w:rsidRPr="00BC0F5C">
        <w:rPr>
          <w:rFonts w:ascii="Times New Roman" w:eastAsiaTheme="minorEastAsia" w:hAnsi="Times New Roman" w:cs="Times New Roman"/>
          <w:color w:val="2E74B5" w:themeColor="accent1" w:themeShade="BF"/>
          <w:lang w:val="lv-LV"/>
        </w:rPr>
        <w:t xml:space="preserve"> </w:t>
      </w:r>
      <w:proofErr w:type="spellStart"/>
      <w:r w:rsidRPr="00BC0F5C">
        <w:rPr>
          <w:rFonts w:ascii="Times New Roman" w:eastAsiaTheme="minorEastAsia" w:hAnsi="Times New Roman" w:cs="Times New Roman"/>
          <w:color w:val="2E74B5" w:themeColor="accent1" w:themeShade="BF"/>
          <w:lang w:val="lv-LV"/>
        </w:rPr>
        <w:t>Industrial</w:t>
      </w:r>
      <w:proofErr w:type="spellEnd"/>
      <w:r w:rsidRPr="00BC0F5C">
        <w:rPr>
          <w:rFonts w:ascii="Times New Roman" w:eastAsiaTheme="minorEastAsia" w:hAnsi="Times New Roman" w:cs="Times New Roman"/>
          <w:color w:val="2E74B5" w:themeColor="accent1" w:themeShade="BF"/>
          <w:lang w:val="lv-LV"/>
        </w:rPr>
        <w:t xml:space="preserve"> Services, S.A.)</w:t>
      </w:r>
      <w:r w:rsidR="0088496D">
        <w:rPr>
          <w:rFonts w:ascii="Times New Roman" w:eastAsiaTheme="minorEastAsia" w:hAnsi="Times New Roman" w:cs="Times New Roman"/>
          <w:color w:val="2E74B5" w:themeColor="accent1" w:themeShade="BF"/>
          <w:lang w:val="lv-LV"/>
        </w:rPr>
        <w:t>.</w:t>
      </w:r>
    </w:p>
    <w:p w14:paraId="454E9947" w14:textId="009732E5" w:rsidR="00C701DB" w:rsidRPr="00320C93" w:rsidRDefault="458B5CBA" w:rsidP="007D0BD4">
      <w:pPr>
        <w:pStyle w:val="ListParagraph"/>
        <w:numPr>
          <w:ilvl w:val="0"/>
          <w:numId w:val="2"/>
        </w:numPr>
        <w:spacing w:line="240" w:lineRule="auto"/>
        <w:jc w:val="both"/>
        <w:rPr>
          <w:rFonts w:ascii="Times New Roman" w:eastAsiaTheme="minorEastAsia" w:hAnsi="Times New Roman" w:cs="Times New Roman"/>
          <w:color w:val="auto"/>
          <w:lang w:val="lv-LV"/>
        </w:rPr>
      </w:pPr>
      <w:r w:rsidRPr="0D48289B">
        <w:rPr>
          <w:rFonts w:ascii="Times New Roman" w:eastAsiaTheme="minorEastAsia" w:hAnsi="Times New Roman" w:cs="Times New Roman"/>
          <w:color w:val="2E74B5" w:themeColor="accent1" w:themeShade="BF"/>
          <w:lang w:val="lv-LV"/>
        </w:rPr>
        <w:t>Latvijas Ginekologu un Dzemdību speciālistu asociācija</w:t>
      </w:r>
      <w:r w:rsidRPr="0D48289B">
        <w:rPr>
          <w:rFonts w:ascii="Times New Roman" w:eastAsiaTheme="minorEastAsia" w:hAnsi="Times New Roman" w:cs="Times New Roman"/>
          <w:color w:val="auto"/>
          <w:lang w:val="lv-LV"/>
        </w:rPr>
        <w:t xml:space="preserve">: </w:t>
      </w:r>
      <w:hyperlink r:id="rId47">
        <w:r w:rsidRPr="0D48289B">
          <w:rPr>
            <w:rStyle w:val="Hyperlink"/>
            <w:rFonts w:ascii="Times New Roman" w:eastAsiaTheme="minorEastAsia" w:hAnsi="Times New Roman" w:cs="Times New Roman"/>
            <w:lang w:val="lv-LV"/>
          </w:rPr>
          <w:t>Rekomendācijas vakcinācijai pret Covid-19 grūtniecēm un mātēm zīdītājām.</w:t>
        </w:r>
      </w:hyperlink>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2"/>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 xml:space="preserve">Rekomendācijas vakcinācijai pret COVID-19 pacientu grupā virs 85 gadu vecuma ar pavadošās slimības dekompensāciju un </w:t>
      </w:r>
      <w:proofErr w:type="spellStart"/>
      <w:r w:rsidRPr="00543F21">
        <w:rPr>
          <w:color w:val="auto"/>
        </w:rPr>
        <w:t>komorbiditāti</w:t>
      </w:r>
      <w:proofErr w:type="spellEnd"/>
    </w:p>
    <w:p w14:paraId="33793535" w14:textId="4054B850" w:rsidR="0A59164F" w:rsidRPr="00543F21" w:rsidRDefault="0A59164F" w:rsidP="00940889">
      <w:pPr>
        <w:jc w:val="both"/>
        <w:rPr>
          <w:rFonts w:eastAsia="Times New Roman" w:cs="Times New Roman"/>
          <w:lang w:val="lv-LV"/>
        </w:rPr>
      </w:pPr>
      <w:proofErr w:type="spellStart"/>
      <w:r w:rsidRPr="00543F21">
        <w:rPr>
          <w:rFonts w:eastAsia="Times New Roman" w:cs="Times New Roman"/>
          <w:lang w:val="lv-LV"/>
        </w:rPr>
        <w:t>mRNS</w:t>
      </w:r>
      <w:proofErr w:type="spellEnd"/>
      <w:r w:rsidRPr="00543F21">
        <w:rPr>
          <w:rFonts w:eastAsia="Times New Roman" w:cs="Times New Roman"/>
          <w:lang w:val="lv-LV"/>
        </w:rPr>
        <w:t xml:space="preserve">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14470424" w:rsidR="001C608A" w:rsidRPr="00E37BD4" w:rsidRDefault="001C608A" w:rsidP="009A4E0D">
      <w:pPr>
        <w:pStyle w:val="Heading1"/>
        <w:rPr>
          <w:rFonts w:eastAsia="Times New Roman" w:cs="Times New Roman"/>
          <w:lang w:val="lv-LV"/>
        </w:rPr>
      </w:pP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515E78A1" w:rsidR="7A955311" w:rsidRPr="0039298B" w:rsidRDefault="001C608A" w:rsidP="00C13018">
      <w:pPr>
        <w:rPr>
          <w:rStyle w:val="Heading2Char"/>
          <w:rFonts w:eastAsia="Times New Roman" w:cs="Times New Roman"/>
          <w:b w:val="0"/>
        </w:rPr>
      </w:pPr>
      <w:bookmarkStart w:id="43" w:name="_Toc60039821"/>
      <w:bookmarkStart w:id="44" w:name="_Toc69108285"/>
      <w:r w:rsidRPr="00E37BD4">
        <w:rPr>
          <w:rStyle w:val="Heading1Char"/>
          <w:rFonts w:eastAsia="Times New Roman" w:cs="Times New Roman"/>
          <w:lang w:val="lv-LV"/>
        </w:rPr>
        <w:t>III Papildu informācija p</w:t>
      </w:r>
      <w:r w:rsidR="7A955311" w:rsidRPr="00E37BD4">
        <w:rPr>
          <w:rStyle w:val="Heading1Char"/>
          <w:rFonts w:eastAsia="Times New Roman" w:cs="Times New Roman"/>
          <w:lang w:val="lv-LV"/>
        </w:rPr>
        <w:t>acienta konsultēšana</w:t>
      </w:r>
      <w:r w:rsidR="005767B2" w:rsidRPr="00E37BD4">
        <w:rPr>
          <w:rStyle w:val="Heading1Char"/>
          <w:rFonts w:eastAsia="Times New Roman" w:cs="Times New Roman"/>
          <w:lang w:val="lv-LV"/>
        </w:rPr>
        <w:t>i</w:t>
      </w:r>
      <w:r w:rsidR="7A955311" w:rsidRPr="00E37BD4">
        <w:rPr>
          <w:rStyle w:val="Heading1Char"/>
          <w:rFonts w:eastAsia="Times New Roman" w:cs="Times New Roman"/>
          <w:lang w:val="lv-LV"/>
        </w:rPr>
        <w:t xml:space="preserve"> par vakcināciju</w:t>
      </w:r>
      <w:bookmarkEnd w:id="43"/>
      <w:bookmarkEnd w:id="44"/>
    </w:p>
    <w:p w14:paraId="7F56C43D" w14:textId="1AAD53D1" w:rsidR="00816532" w:rsidRPr="0039298B" w:rsidRDefault="00816532" w:rsidP="002B2A7A">
      <w:pPr>
        <w:pStyle w:val="Heading2"/>
        <w:rPr>
          <w:rFonts w:eastAsia="Times New Roman" w:cs="Times New Roman"/>
        </w:rPr>
      </w:pPr>
      <w:bookmarkStart w:id="45" w:name="_Toc60039822"/>
      <w:bookmarkStart w:id="46" w:name="_Toc69108286"/>
      <w:r w:rsidRPr="0039298B">
        <w:rPr>
          <w:rFonts w:eastAsia="Times New Roman" w:cs="Times New Roman"/>
        </w:rPr>
        <w:t>Vakcīnas reakcija</w:t>
      </w:r>
      <w:bookmarkEnd w:id="45"/>
      <w:bookmarkEnd w:id="46"/>
    </w:p>
    <w:p w14:paraId="5C0302FF" w14:textId="4ECF104F" w:rsidR="7A955311" w:rsidRPr="00543F21" w:rsidRDefault="7A955311" w:rsidP="0056013B">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56013B">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56013B">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7" w:name="_Toc60039823"/>
      <w:bookmarkStart w:id="48" w:name="_Toc69108287"/>
      <w:r w:rsidRPr="00543F21">
        <w:rPr>
          <w:rStyle w:val="Heading2Char"/>
          <w:rFonts w:eastAsia="Times New Roman" w:cs="Times New Roman"/>
          <w:b/>
        </w:rPr>
        <w:t>Vakcīnas efektivitāte</w:t>
      </w:r>
      <w:bookmarkEnd w:id="47"/>
      <w:bookmarkEnd w:id="48"/>
    </w:p>
    <w:p w14:paraId="096E74A5" w14:textId="21572548" w:rsidR="7A955311" w:rsidRPr="00543F21" w:rsidRDefault="7A955311" w:rsidP="0056013B">
      <w:pPr>
        <w:pStyle w:val="ListParagraph"/>
        <w:numPr>
          <w:ilvl w:val="0"/>
          <w:numId w:val="45"/>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Divas sekojošas devas nepieciešamas, lai sasniegtu augstu </w:t>
      </w:r>
      <w:r w:rsidR="62750895" w:rsidRPr="00543F21">
        <w:rPr>
          <w:rFonts w:ascii="Times New Roman" w:eastAsia="Times New Roman" w:hAnsi="Times New Roman" w:cs="Times New Roman"/>
          <w:color w:val="auto"/>
          <w:lang w:val="lv-LV"/>
        </w:rPr>
        <w:t xml:space="preserve">un </w:t>
      </w:r>
      <w:proofErr w:type="spellStart"/>
      <w:r w:rsidR="62750895" w:rsidRPr="00543F21">
        <w:rPr>
          <w:rFonts w:ascii="Times New Roman" w:eastAsia="Times New Roman" w:hAnsi="Times New Roman" w:cs="Times New Roman"/>
          <w:color w:val="auto"/>
          <w:lang w:val="lv-LV"/>
        </w:rPr>
        <w:t>ilgnoturīgu</w:t>
      </w:r>
      <w:proofErr w:type="spellEnd"/>
      <w:r w:rsidR="62750895" w:rsidRPr="00543F21">
        <w:rPr>
          <w:rFonts w:ascii="Times New Roman" w:eastAsia="Times New Roman" w:hAnsi="Times New Roman" w:cs="Times New Roman"/>
          <w:color w:val="auto"/>
          <w:lang w:val="lv-LV"/>
        </w:rPr>
        <w:t xml:space="preserve"> vakcīnas </w:t>
      </w:r>
      <w:r w:rsidRPr="00543F21">
        <w:rPr>
          <w:rFonts w:ascii="Times New Roman" w:eastAsia="Times New Roman" w:hAnsi="Times New Roman" w:cs="Times New Roman"/>
          <w:color w:val="auto"/>
          <w:lang w:val="lv-LV"/>
        </w:rPr>
        <w:t>efektivitāti</w:t>
      </w:r>
      <w:r w:rsidR="1C1DF163" w:rsidRPr="00543F21">
        <w:rPr>
          <w:rFonts w:ascii="Times New Roman" w:eastAsia="Times New Roman" w:hAnsi="Times New Roman" w:cs="Times New Roman"/>
          <w:color w:val="auto"/>
          <w:lang w:val="lv-LV"/>
        </w:rPr>
        <w:t xml:space="preserve"> un radīto aizsardzību pret Covid-19</w:t>
      </w:r>
      <w:r w:rsidR="001150C7">
        <w:rPr>
          <w:rFonts w:ascii="Times New Roman" w:eastAsia="Times New Roman" w:hAnsi="Times New Roman" w:cs="Times New Roman"/>
          <w:color w:val="auto"/>
          <w:lang w:val="lv-LV"/>
        </w:rPr>
        <w:t>.</w:t>
      </w:r>
    </w:p>
    <w:p w14:paraId="1ED92ABD" w14:textId="273DF095" w:rsidR="7A955311" w:rsidRPr="002E39AB" w:rsidRDefault="7A955311" w:rsidP="0056013B">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r w:rsidR="001150C7">
        <w:rPr>
          <w:rFonts w:ascii="Times New Roman" w:eastAsia="Times New Roman" w:hAnsi="Times New Roman" w:cs="Times New Roman"/>
          <w:color w:val="auto"/>
          <w:lang w:val="lv-LV"/>
        </w:rPr>
        <w:t>.</w:t>
      </w:r>
    </w:p>
    <w:p w14:paraId="52C7D4B0" w14:textId="6B17DF0C" w:rsidR="7A955311" w:rsidRPr="002E39AB" w:rsidRDefault="7A955311" w:rsidP="0056013B">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Vakcīnu aizsardzība nav tūlītēja; vakcinācija sastāv no 2 devām un pilna aizsardzība </w:t>
      </w:r>
      <w:r w:rsidR="001150C7">
        <w:rPr>
          <w:rFonts w:ascii="Times New Roman" w:eastAsia="Times New Roman" w:hAnsi="Times New Roman" w:cs="Times New Roman"/>
          <w:color w:val="auto"/>
          <w:lang w:val="lv-LV"/>
        </w:rPr>
        <w:t xml:space="preserve">tiek </w:t>
      </w:r>
      <w:r w:rsidRPr="002E39AB">
        <w:rPr>
          <w:rFonts w:ascii="Times New Roman" w:eastAsia="Times New Roman" w:hAnsi="Times New Roman" w:cs="Times New Roman"/>
          <w:color w:val="auto"/>
          <w:lang w:val="lv-LV"/>
        </w:rPr>
        <w:t>sasniegta 1-2 nedēļas pēc 2.</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devas</w:t>
      </w:r>
      <w:r w:rsidR="001150C7">
        <w:rPr>
          <w:rFonts w:ascii="Times New Roman" w:eastAsia="Times New Roman" w:hAnsi="Times New Roman" w:cs="Times New Roman"/>
          <w:color w:val="auto"/>
          <w:lang w:val="lv-LV"/>
        </w:rPr>
        <w:t>.</w:t>
      </w:r>
    </w:p>
    <w:p w14:paraId="60307EE2" w14:textId="37F4FB71" w:rsidR="7A955311" w:rsidRPr="002E39AB" w:rsidRDefault="7A955311" w:rsidP="0056013B">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0B0F2AB5" w14:textId="7DF1F1B6" w:rsidR="7A955311" w:rsidRPr="002E39AB" w:rsidRDefault="7A955311" w:rsidP="0056013B">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14:paraId="07ACFB40" w14:textId="22942C70" w:rsidR="7A955311" w:rsidRPr="002E39AB" w:rsidRDefault="6F1AA566"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14:paraId="2099FEAE" w14:textId="34F03234" w:rsidR="7A955311" w:rsidRPr="002E39AB" w:rsidRDefault="7A955311"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w:t>
      </w:r>
      <w:r w:rsidR="0002090F">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m distanci</w:t>
      </w:r>
    </w:p>
    <w:p w14:paraId="6EA9E818" w14:textId="55A45B96" w:rsidR="7A955311" w:rsidRPr="002E39AB" w:rsidRDefault="7A955311"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14:paraId="322928DA" w14:textId="50110D60" w:rsidR="7A955311" w:rsidRPr="002E39AB" w:rsidRDefault="7A955311"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14:paraId="348B37E7" w14:textId="34501F9C" w:rsidR="7A955311" w:rsidRPr="002E39AB" w:rsidRDefault="7A955311"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14:paraId="1CB3FA4F" w14:textId="75C36B26" w:rsidR="7A955311" w:rsidRPr="002E39AB" w:rsidRDefault="7A955311" w:rsidP="0056013B">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14:paraId="38122DB0" w14:textId="65CFC36D" w:rsidR="7A955311" w:rsidRPr="0039298B" w:rsidRDefault="7A955311" w:rsidP="0056013B">
      <w:pPr>
        <w:pStyle w:val="ListParagraph"/>
        <w:numPr>
          <w:ilvl w:val="1"/>
          <w:numId w:val="45"/>
        </w:numPr>
        <w:spacing w:line="240" w:lineRule="auto"/>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14:paraId="75214DE6" w14:textId="19C7ECB4" w:rsidR="7A955311" w:rsidRPr="0039298B" w:rsidRDefault="7A955311" w:rsidP="00D26669">
      <w:pPr>
        <w:pStyle w:val="Heading2"/>
        <w:rPr>
          <w:rFonts w:eastAsia="Times New Roman" w:cs="Times New Roman"/>
        </w:rPr>
      </w:pPr>
      <w:bookmarkStart w:id="49" w:name="_Toc60039824"/>
      <w:bookmarkStart w:id="50" w:name="_Toc69108288"/>
      <w:r w:rsidRPr="0039298B">
        <w:rPr>
          <w:rFonts w:eastAsia="Times New Roman" w:cs="Times New Roman"/>
        </w:rPr>
        <w:t>SARS-CoV-2 testa rezultātu interpretācija vakcinētām personām</w:t>
      </w:r>
      <w:bookmarkEnd w:id="49"/>
      <w:bookmarkEnd w:id="50"/>
      <w:r w:rsidRPr="0039298B">
        <w:br/>
      </w:r>
    </w:p>
    <w:p w14:paraId="21E4417A" w14:textId="25A70CED" w:rsidR="7A955311" w:rsidRPr="002E39AB" w:rsidRDefault="7A955311" w:rsidP="00030ABF">
      <w:pPr>
        <w:pStyle w:val="ListParagraph"/>
        <w:numPr>
          <w:ilvl w:val="0"/>
          <w:numId w:val="3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w:t>
      </w:r>
      <w:proofErr w:type="spellStart"/>
      <w:r w:rsidRPr="002E39AB">
        <w:rPr>
          <w:rFonts w:ascii="Times New Roman" w:eastAsia="Times New Roman" w:hAnsi="Times New Roman" w:cs="Times New Roman"/>
          <w:color w:val="auto"/>
          <w:lang w:val="lv-LV"/>
        </w:rPr>
        <w:t>amplifikācijas</w:t>
      </w:r>
      <w:proofErr w:type="spellEnd"/>
      <w:r w:rsidRPr="002E39AB">
        <w:rPr>
          <w:rFonts w:ascii="Times New Roman" w:eastAsia="Times New Roman" w:hAnsi="Times New Roman" w:cs="Times New Roman"/>
          <w:color w:val="auto"/>
          <w:lang w:val="lv-LV"/>
        </w:rPr>
        <w:t xml:space="preserve"> vai antigēna noteikšanas testa rezultātus, interpretāciju.</w:t>
      </w:r>
    </w:p>
    <w:p w14:paraId="5786CE4E" w14:textId="7155A989" w:rsidR="7A955311" w:rsidRPr="002E39AB" w:rsidRDefault="7A955311" w:rsidP="00030ABF">
      <w:pPr>
        <w:pStyle w:val="ListParagraph"/>
        <w:numPr>
          <w:ilvl w:val="0"/>
          <w:numId w:val="3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56013B">
      <w:pPr>
        <w:pStyle w:val="ListParagraph"/>
        <w:numPr>
          <w:ilvl w:val="0"/>
          <w:numId w:val="25"/>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w:t>
      </w:r>
      <w:proofErr w:type="spellStart"/>
      <w:r w:rsidRPr="002E39AB">
        <w:rPr>
          <w:rFonts w:ascii="Times New Roman" w:eastAsia="Times New Roman" w:hAnsi="Times New Roman" w:cs="Times New Roman"/>
          <w:color w:val="auto"/>
          <w:lang w:val="lv-LV"/>
        </w:rPr>
        <w:t>IgM</w:t>
      </w:r>
      <w:proofErr w:type="spellEnd"/>
      <w:r w:rsidRPr="002E39AB">
        <w:rPr>
          <w:rFonts w:ascii="Times New Roman" w:eastAsia="Times New Roman" w:hAnsi="Times New Roman" w:cs="Times New Roman"/>
          <w:color w:val="auto"/>
          <w:lang w:val="lv-LV"/>
        </w:rPr>
        <w:t xml:space="preserve"> un/vai </w:t>
      </w:r>
      <w:proofErr w:type="spellStart"/>
      <w:r w:rsidRPr="002E39AB">
        <w:rPr>
          <w:rFonts w:ascii="Times New Roman" w:eastAsia="Times New Roman" w:hAnsi="Times New Roman" w:cs="Times New Roman"/>
          <w:color w:val="auto"/>
          <w:lang w:val="lv-LV"/>
        </w:rPr>
        <w:t>IgG</w:t>
      </w:r>
      <w:proofErr w:type="spellEnd"/>
      <w:r w:rsidRPr="002E39AB">
        <w:rPr>
          <w:rFonts w:ascii="Times New Roman" w:eastAsia="Times New Roman" w:hAnsi="Times New Roman" w:cs="Times New Roman"/>
          <w:color w:val="auto"/>
          <w:lang w:val="lv-LV"/>
        </w:rPr>
        <w:t xml:space="preserve"> noteikšanu pret vīrusa izaugumu (</w:t>
      </w:r>
      <w:r w:rsidR="038A6577" w:rsidRPr="002E39AB">
        <w:rPr>
          <w:rFonts w:ascii="Times New Roman" w:eastAsia="Times New Roman" w:hAnsi="Times New Roman" w:cs="Times New Roman"/>
          <w:color w:val="auto"/>
          <w:lang w:val="lv-LV"/>
        </w:rPr>
        <w:t>“</w:t>
      </w:r>
      <w:proofErr w:type="spellStart"/>
      <w:r w:rsidRPr="005B535E">
        <w:rPr>
          <w:rFonts w:ascii="Times New Roman" w:eastAsia="Times New Roman" w:hAnsi="Times New Roman" w:cs="Times New Roman"/>
          <w:i/>
          <w:iCs/>
          <w:color w:val="auto"/>
          <w:lang w:val="lv-LV"/>
        </w:rPr>
        <w:t>spike</w:t>
      </w:r>
      <w:proofErr w:type="spellEnd"/>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vai </w:t>
      </w:r>
      <w:proofErr w:type="spellStart"/>
      <w:r w:rsidRPr="002E39AB">
        <w:rPr>
          <w:rFonts w:ascii="Times New Roman" w:eastAsia="Times New Roman" w:hAnsi="Times New Roman" w:cs="Times New Roman"/>
          <w:color w:val="auto"/>
          <w:lang w:val="lv-LV"/>
        </w:rPr>
        <w:t>nukleokapsīda</w:t>
      </w:r>
      <w:proofErr w:type="spellEnd"/>
      <w:r w:rsidRPr="002E39AB">
        <w:rPr>
          <w:rFonts w:ascii="Times New Roman" w:eastAsia="Times New Roman" w:hAnsi="Times New Roman" w:cs="Times New Roman"/>
          <w:color w:val="auto"/>
          <w:lang w:val="lv-LV"/>
        </w:rPr>
        <w:t xml:space="preserve">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56013B">
      <w:pPr>
        <w:pStyle w:val="ListParagraph"/>
        <w:numPr>
          <w:ilvl w:val="0"/>
          <w:numId w:val="25"/>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proofErr w:type="spellStart"/>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w:t>
      </w:r>
      <w:proofErr w:type="spellEnd"/>
      <w:r w:rsidR="0325EAF2" w:rsidRPr="1F230B6A">
        <w:rPr>
          <w:rFonts w:ascii="Times New Roman" w:eastAsia="Times New Roman" w:hAnsi="Times New Roman" w:cs="Times New Roman"/>
          <w:color w:val="auto"/>
          <w:lang w:val="lv-LV"/>
        </w:rPr>
        <w:t xml:space="preserve">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proofErr w:type="spellStart"/>
      <w:r w:rsidRPr="00093500">
        <w:rPr>
          <w:rFonts w:ascii="Times New Roman" w:eastAsia="Times New Roman" w:hAnsi="Times New Roman" w:cs="Times New Roman"/>
          <w:i/>
          <w:iCs/>
          <w:color w:val="auto"/>
          <w:lang w:val="lv-LV"/>
        </w:rPr>
        <w:t>spike</w:t>
      </w:r>
      <w:proofErr w:type="spellEnd"/>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proofErr w:type="spellStart"/>
      <w:r w:rsidRPr="00093500">
        <w:rPr>
          <w:rFonts w:ascii="Times New Roman" w:eastAsia="Times New Roman" w:hAnsi="Times New Roman" w:cs="Times New Roman"/>
          <w:i/>
          <w:iCs/>
          <w:color w:val="auto"/>
          <w:lang w:val="lv-LV"/>
        </w:rPr>
        <w:t>spike</w:t>
      </w:r>
      <w:proofErr w:type="spellEnd"/>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56013B">
      <w:pPr>
        <w:pStyle w:val="ListParagraph"/>
        <w:numPr>
          <w:ilvl w:val="0"/>
          <w:numId w:val="25"/>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vakcīnu, nepieciešams noteikt antivielas pret vīrusa </w:t>
      </w:r>
      <w:proofErr w:type="spellStart"/>
      <w:r w:rsidRPr="002E39AB">
        <w:rPr>
          <w:rFonts w:ascii="Times New Roman" w:eastAsia="Times New Roman" w:hAnsi="Times New Roman" w:cs="Times New Roman"/>
          <w:color w:val="auto"/>
          <w:lang w:val="lv-LV"/>
        </w:rPr>
        <w:t>nukleokapsīda</w:t>
      </w:r>
      <w:proofErr w:type="spellEnd"/>
      <w:r w:rsidRPr="002E39AB">
        <w:rPr>
          <w:rFonts w:ascii="Times New Roman" w:eastAsia="Times New Roman" w:hAnsi="Times New Roman" w:cs="Times New Roman"/>
          <w:color w:val="auto"/>
          <w:lang w:val="lv-LV"/>
        </w:rPr>
        <w:t xml:space="preserve">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012645FA" w:rsidR="00B417B8" w:rsidRPr="00E37BD4" w:rsidRDefault="00CC1D64" w:rsidP="00CC1D64">
      <w:pPr>
        <w:pStyle w:val="Heading1"/>
        <w:rPr>
          <w:rFonts w:eastAsia="Times New Roman" w:cs="Times New Roman"/>
          <w:lang w:val="lv-LV"/>
        </w:rPr>
      </w:pPr>
      <w:bookmarkStart w:id="51" w:name="_Toc60039825"/>
      <w:bookmarkStart w:id="52" w:name="_Toc69108289"/>
      <w:r w:rsidRPr="00E37BD4">
        <w:rPr>
          <w:rFonts w:eastAsia="Times New Roman" w:cs="Times New Roman"/>
          <w:lang w:val="lv-LV"/>
        </w:rPr>
        <w:t xml:space="preserve">IV </w:t>
      </w:r>
      <w:r w:rsidR="00B417B8" w:rsidRPr="00E37BD4">
        <w:rPr>
          <w:rFonts w:eastAsia="Times New Roman" w:cs="Times New Roman"/>
          <w:lang w:val="lv-LV"/>
        </w:rPr>
        <w:t>Ziņošana par vakcīnas izraisītām blakusparādībām</w:t>
      </w:r>
      <w:bookmarkEnd w:id="51"/>
      <w:bookmarkEnd w:id="52"/>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9"/>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9"/>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 xml:space="preserve">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w:t>
      </w:r>
      <w:proofErr w:type="spellStart"/>
      <w:r w:rsidRPr="3DAE58B1">
        <w:rPr>
          <w:rFonts w:ascii="Times New Roman" w:eastAsia="Times New Roman" w:hAnsi="Times New Roman" w:cs="Times New Roman"/>
          <w:lang w:val="lv-LV"/>
        </w:rPr>
        <w:t>cēloņsaistības</w:t>
      </w:r>
      <w:proofErr w:type="spellEnd"/>
      <w:r w:rsidRPr="3DAE58B1">
        <w:rPr>
          <w:rFonts w:ascii="Times New Roman" w:eastAsia="Times New Roman" w:hAnsi="Times New Roman" w:cs="Times New Roman"/>
          <w:lang w:val="lv-LV"/>
        </w:rPr>
        <w:t xml:space="preserve"> noskaidrošanai.</w:t>
      </w:r>
    </w:p>
    <w:p w14:paraId="2054BFAE" w14:textId="7C742A69" w:rsidR="26BCA8A4" w:rsidRDefault="26BCA8A4" w:rsidP="0056013B">
      <w:pPr>
        <w:pStyle w:val="ListParagraph"/>
        <w:numPr>
          <w:ilvl w:val="0"/>
          <w:numId w:val="9"/>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48">
        <w:r w:rsidRPr="002E39AB">
          <w:rPr>
            <w:rStyle w:val="Hyperlink"/>
            <w:rFonts w:ascii="Times New Roman" w:eastAsia="Times New Roman" w:hAnsi="Times New Roman" w:cs="Times New Roman"/>
            <w:color w:val="auto"/>
            <w:lang w:val="lv-LV"/>
          </w:rPr>
          <w:t xml:space="preserve">tīmekļvietnē (sadaļā “Ziņot par zāļu blaknēm, negadījumiem ar ierīcēm, </w:t>
        </w:r>
        <w:proofErr w:type="spellStart"/>
        <w:r w:rsidRPr="002E39AB">
          <w:rPr>
            <w:rStyle w:val="Hyperlink"/>
            <w:rFonts w:ascii="Times New Roman" w:eastAsia="Times New Roman" w:hAnsi="Times New Roman" w:cs="Times New Roman"/>
            <w:color w:val="auto"/>
            <w:lang w:val="lv-LV"/>
          </w:rPr>
          <w:t>biovigilanci</w:t>
        </w:r>
        <w:proofErr w:type="spellEnd"/>
        <w:r w:rsidRPr="002E39AB">
          <w:rPr>
            <w:rStyle w:val="Hyperlink"/>
            <w:rFonts w:ascii="Times New Roman" w:eastAsia="Times New Roman" w:hAnsi="Times New Roman" w:cs="Times New Roman"/>
            <w:color w:val="auto"/>
            <w:lang w:val="lv-LV"/>
          </w:rPr>
          <w:t>”)</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w:t>
      </w:r>
      <w:proofErr w:type="spellStart"/>
      <w:r w:rsidRPr="002E39AB">
        <w:rPr>
          <w:rFonts w:ascii="Times New Roman" w:eastAsia="Times New Roman" w:hAnsi="Times New Roman" w:cs="Times New Roman"/>
          <w:color w:val="auto"/>
          <w:lang w:val="lv-LV"/>
        </w:rPr>
        <w:t>jāsūta</w:t>
      </w:r>
      <w:proofErr w:type="spellEnd"/>
      <w:r w:rsidRPr="002E39AB">
        <w:rPr>
          <w:rFonts w:ascii="Times New Roman" w:eastAsia="Times New Roman" w:hAnsi="Times New Roman" w:cs="Times New Roman"/>
          <w:color w:val="auto"/>
          <w:lang w:val="lv-LV"/>
        </w:rPr>
        <w:t xml:space="preserve">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9"/>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56013B">
      <w:pPr>
        <w:pStyle w:val="ListParagraph"/>
        <w:numPr>
          <w:ilvl w:val="0"/>
          <w:numId w:val="5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56013B">
      <w:pPr>
        <w:pStyle w:val="ListParagraph"/>
        <w:numPr>
          <w:ilvl w:val="0"/>
          <w:numId w:val="5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proofErr w:type="spellStart"/>
      <w:r w:rsidRPr="002E39AB">
        <w:rPr>
          <w:rFonts w:ascii="Times New Roman" w:eastAsia="Times New Roman" w:hAnsi="Times New Roman" w:cs="Times New Roman"/>
          <w:i/>
          <w:iCs/>
          <w:color w:val="auto"/>
          <w:lang w:val="lv-LV"/>
        </w:rPr>
        <w:t>Eudravigilance</w:t>
      </w:r>
      <w:proofErr w:type="spellEnd"/>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AB193B3" w:rsidR="001F6B07" w:rsidRPr="0039298B" w:rsidRDefault="001F6B07" w:rsidP="50FDDF0C">
      <w:pPr>
        <w:rPr>
          <w:rFonts w:eastAsia="Times New Roman" w:cs="Times New Roman"/>
          <w:b/>
          <w:bCs/>
          <w:sz w:val="32"/>
          <w:szCs w:val="32"/>
          <w:lang w:val="lv-LV"/>
        </w:rPr>
      </w:pPr>
      <w:r w:rsidRPr="50FDDF0C">
        <w:rPr>
          <w:rFonts w:eastAsia="Times New Roman" w:cs="Times New Roman"/>
          <w:sz w:val="24"/>
          <w:szCs w:val="24"/>
          <w:lang w:val="lv-LV"/>
        </w:rPr>
        <w:br w:type="page"/>
      </w:r>
      <w:r w:rsidR="2A73FC43" w:rsidRPr="50FDDF0C">
        <w:rPr>
          <w:rFonts w:eastAsia="Times New Roman" w:cs="Times New Roman"/>
          <w:b/>
          <w:bCs/>
          <w:sz w:val="32"/>
          <w:szCs w:val="32"/>
          <w:lang w:val="lv-LV"/>
        </w:rPr>
        <w:t>V Par vakcīnu iznīcināšanu</w:t>
      </w:r>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56013B">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56013B">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B620F0E" w:rsidR="333CA97F" w:rsidRDefault="333CA97F" w:rsidP="21B0528D">
      <w:pPr>
        <w:jc w:val="both"/>
        <w:rPr>
          <w:rFonts w:eastAsia="Calibri" w:cs="Arial"/>
          <w:b/>
          <w:bCs/>
          <w:color w:val="2F5496" w:themeColor="accent5" w:themeShade="BF"/>
          <w:sz w:val="32"/>
          <w:szCs w:val="32"/>
          <w:lang w:val="lv-LV"/>
        </w:rPr>
      </w:pPr>
      <w:r w:rsidRPr="21B0528D">
        <w:rPr>
          <w:rFonts w:eastAsia="Times New Roman" w:cs="Times New Roman"/>
          <w:b/>
          <w:bCs/>
          <w:color w:val="2F5496" w:themeColor="accent5" w:themeShade="BF"/>
          <w:sz w:val="32"/>
          <w:szCs w:val="32"/>
          <w:lang w:val="lv-LV"/>
        </w:rPr>
        <w:t>V</w:t>
      </w:r>
      <w:r w:rsidR="70F846D9" w:rsidRPr="21B0528D">
        <w:rPr>
          <w:rFonts w:eastAsia="Times New Roman" w:cs="Times New Roman"/>
          <w:b/>
          <w:bCs/>
          <w:color w:val="2F5496" w:themeColor="accent5" w:themeShade="BF"/>
          <w:sz w:val="32"/>
          <w:szCs w:val="32"/>
          <w:lang w:val="lv-LV"/>
        </w:rPr>
        <w:t xml:space="preserve">I Par </w:t>
      </w:r>
      <w:r w:rsidR="243FFBD3" w:rsidRPr="21B0528D">
        <w:rPr>
          <w:rFonts w:eastAsia="Times New Roman" w:cs="Times New Roman"/>
          <w:b/>
          <w:bCs/>
          <w:color w:val="2F5496" w:themeColor="accent5" w:themeShade="BF"/>
          <w:sz w:val="32"/>
          <w:szCs w:val="32"/>
          <w:lang w:val="lv-LV"/>
        </w:rPr>
        <w:t>V</w:t>
      </w:r>
      <w:r w:rsidR="70F846D9" w:rsidRPr="21B0528D">
        <w:rPr>
          <w:rFonts w:eastAsia="Times New Roman" w:cs="Times New Roman"/>
          <w:b/>
          <w:bCs/>
          <w:color w:val="2F5496" w:themeColor="accent5" w:themeShade="BF"/>
          <w:sz w:val="32"/>
          <w:szCs w:val="32"/>
          <w:lang w:val="lv-LV"/>
        </w:rPr>
        <w:t>ienot</w:t>
      </w:r>
      <w:r w:rsidR="20651F1B" w:rsidRPr="21B0528D">
        <w:rPr>
          <w:rFonts w:eastAsia="Times New Roman" w:cs="Times New Roman"/>
          <w:b/>
          <w:bCs/>
          <w:color w:val="2F5496" w:themeColor="accent5" w:themeShade="BF"/>
          <w:sz w:val="32"/>
          <w:szCs w:val="32"/>
          <w:lang w:val="lv-LV"/>
        </w:rPr>
        <w:t>o</w:t>
      </w:r>
      <w:r w:rsidR="70F846D9" w:rsidRPr="21B0528D">
        <w:rPr>
          <w:rFonts w:eastAsia="Times New Roman" w:cs="Times New Roman"/>
          <w:b/>
          <w:bCs/>
          <w:color w:val="2F5496" w:themeColor="accent5" w:themeShade="BF"/>
          <w:sz w:val="32"/>
          <w:szCs w:val="32"/>
          <w:lang w:val="lv-LV"/>
        </w:rPr>
        <w:t xml:space="preserve"> vakcinācijas tīkl</w:t>
      </w:r>
      <w:r w:rsidR="28F253F8" w:rsidRPr="21B0528D">
        <w:rPr>
          <w:rFonts w:eastAsia="Times New Roman" w:cs="Times New Roman"/>
          <w:b/>
          <w:bCs/>
          <w:color w:val="2F5496" w:themeColor="accent5" w:themeShade="BF"/>
          <w:sz w:val="32"/>
          <w:szCs w:val="32"/>
          <w:lang w:val="lv-LV"/>
        </w:rPr>
        <w:t>u</w:t>
      </w:r>
    </w:p>
    <w:p w14:paraId="65E87743" w14:textId="2519EDF4" w:rsidR="28F253F8" w:rsidRPr="00D825DE" w:rsidRDefault="28F253F8" w:rsidP="21B0528D">
      <w:pPr>
        <w:pStyle w:val="ListParagraph"/>
        <w:numPr>
          <w:ilvl w:val="0"/>
          <w:numId w:val="49"/>
        </w:numPr>
        <w:jc w:val="both"/>
        <w:rPr>
          <w:color w:val="2F5496" w:themeColor="accent5" w:themeShade="BF"/>
          <w:lang w:val="lv-LV"/>
        </w:rPr>
      </w:pPr>
      <w:r w:rsidRPr="00D825DE">
        <w:rPr>
          <w:rFonts w:ascii="Times New Roman" w:eastAsia="Times New Roman" w:hAnsi="Times New Roman" w:cs="Times New Roman"/>
          <w:color w:val="2F5496" w:themeColor="accent5" w:themeShade="BF"/>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21B0528D">
      <w:pPr>
        <w:pStyle w:val="ListParagraph"/>
        <w:numPr>
          <w:ilvl w:val="0"/>
          <w:numId w:val="49"/>
        </w:numPr>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 xml:space="preserve">Ar </w:t>
      </w:r>
      <w:proofErr w:type="spellStart"/>
      <w:r w:rsidRPr="00D825DE">
        <w:rPr>
          <w:rFonts w:ascii="Times New Roman" w:eastAsia="Times New Roman" w:hAnsi="Times New Roman" w:cs="Times New Roman"/>
          <w:color w:val="2F5496" w:themeColor="accent5" w:themeShade="BF"/>
          <w:lang w:val="lv-LV"/>
        </w:rPr>
        <w:t>ViVaT</w:t>
      </w:r>
      <w:proofErr w:type="spellEnd"/>
      <w:r w:rsidRPr="00D825DE">
        <w:rPr>
          <w:rFonts w:ascii="Times New Roman" w:eastAsia="Times New Roman" w:hAnsi="Times New Roman" w:cs="Times New Roman"/>
          <w:color w:val="2F5496" w:themeColor="accent5" w:themeShade="BF"/>
          <w:lang w:val="lv-LV"/>
        </w:rPr>
        <w:t xml:space="preserve"> var strādāt tikai no ārstniecības iestādes</w:t>
      </w:r>
      <w:r w:rsidR="128A6E51" w:rsidRPr="00D825DE">
        <w:rPr>
          <w:rFonts w:ascii="Times New Roman" w:eastAsia="Times New Roman" w:hAnsi="Times New Roman" w:cs="Times New Roman"/>
          <w:color w:val="2F5496" w:themeColor="accent5" w:themeShade="BF"/>
          <w:lang w:val="lv-LV"/>
        </w:rPr>
        <w:t xml:space="preserve"> programmnodrošinājuma (</w:t>
      </w:r>
      <w:r w:rsidRPr="00D825DE">
        <w:rPr>
          <w:rFonts w:ascii="Times New Roman" w:eastAsia="Times New Roman" w:hAnsi="Times New Roman" w:cs="Times New Roman"/>
          <w:color w:val="2F5496" w:themeColor="accent5" w:themeShade="BF"/>
          <w:lang w:val="lv-LV"/>
        </w:rPr>
        <w:t xml:space="preserve"> </w:t>
      </w:r>
      <w:r w:rsidR="503C58B6" w:rsidRPr="00D825DE">
        <w:rPr>
          <w:rFonts w:ascii="Times New Roman" w:eastAsia="Times New Roman" w:hAnsi="Times New Roman" w:cs="Times New Roman"/>
          <w:color w:val="2F5496" w:themeColor="accent5" w:themeShade="BF"/>
          <w:lang w:val="lv-LV"/>
        </w:rPr>
        <w:t xml:space="preserve">ārstniecības iestādes </w:t>
      </w:r>
      <w:r w:rsidRPr="00D825DE">
        <w:rPr>
          <w:rFonts w:ascii="Times New Roman" w:eastAsia="Times New Roman" w:hAnsi="Times New Roman" w:cs="Times New Roman"/>
          <w:color w:val="2F5496" w:themeColor="accent5" w:themeShade="BF"/>
          <w:lang w:val="lv-LV"/>
        </w:rPr>
        <w:t>informācijas sistēmas</w:t>
      </w:r>
    </w:p>
    <w:p w14:paraId="500A7913" w14:textId="6698527D" w:rsidR="28F253F8" w:rsidRPr="00D825DE" w:rsidRDefault="28F253F8" w:rsidP="21B0528D">
      <w:pPr>
        <w:pStyle w:val="ListParagraph"/>
        <w:numPr>
          <w:ilvl w:val="0"/>
          <w:numId w:val="49"/>
        </w:numPr>
        <w:spacing w:line="252" w:lineRule="auto"/>
        <w:rPr>
          <w:rFonts w:asciiTheme="minorHAnsi" w:eastAsiaTheme="minorEastAsia" w:hAnsiTheme="minorHAnsi" w:cstheme="minorBidi"/>
          <w:b/>
          <w:bCs/>
          <w:lang w:val="lv-LV"/>
        </w:rPr>
      </w:pPr>
      <w:r w:rsidRPr="00D825DE">
        <w:rPr>
          <w:rFonts w:ascii="Times New Roman" w:eastAsia="Times New Roman" w:hAnsi="Times New Roman" w:cs="Times New Roman"/>
          <w:b/>
          <w:bCs/>
          <w:color w:val="2F5496" w:themeColor="accent5" w:themeShade="BF"/>
          <w:lang w:val="lv-LV"/>
        </w:rPr>
        <w:t>ārstniecības iestādes, kuras izmanto kādu no ārstniecības iestāžu informācijas sistēmām,</w:t>
      </w:r>
      <w:r w:rsidRPr="00D825DE">
        <w:rPr>
          <w:rFonts w:ascii="Times New Roman" w:eastAsia="Times New Roman" w:hAnsi="Times New Roman" w:cs="Times New Roman"/>
          <w:color w:val="2F5496" w:themeColor="accent5" w:themeShade="BF"/>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21B0528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roofErr w:type="spellStart"/>
            <w:r w:rsidRPr="00D825DE">
              <w:rPr>
                <w:rFonts w:eastAsia="Times New Roman" w:cs="Times New Roman"/>
              </w:rPr>
              <w:t>Smart</w:t>
            </w:r>
            <w:r w:rsidRPr="00D825DE">
              <w:rPr>
                <w:rFonts w:eastAsia="Times New Roman" w:cs="Times New Roman"/>
                <w:color w:val="000000" w:themeColor="text1"/>
              </w:rPr>
              <w:t>Medical</w:t>
            </w:r>
            <w:proofErr w:type="spellEnd"/>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r w:rsidRPr="00D825DE">
              <w:rPr>
                <w:rFonts w:eastAsia="Times New Roman" w:cs="Times New Roman"/>
              </w:rPr>
              <w:t xml:space="preserve">Mācību materiāli SmartMedical lietošanai pieejami: </w:t>
            </w:r>
            <w:hyperlink r:id="rId49">
              <w:r w:rsidRPr="00D825DE">
                <w:rPr>
                  <w:rStyle w:val="Hyperlink"/>
                  <w:rFonts w:eastAsia="Times New Roman" w:cs="Times New Roman"/>
                </w:rPr>
                <w:t>http://help.bb-tech.eu/home/apmacibas-kurss</w:t>
              </w:r>
            </w:hyperlink>
            <w:r w:rsidRPr="00D825DE">
              <w:rPr>
                <w:rFonts w:eastAsia="Times New Roman" w:cs="Times New Roman"/>
              </w:rPr>
              <w:t xml:space="preserve"> </w:t>
            </w:r>
            <w:r w:rsidRPr="00D825DE">
              <w:br/>
            </w:r>
            <w:r w:rsidRPr="00D825DE">
              <w:rPr>
                <w:rFonts w:eastAsia="Times New Roman" w:cs="Times New Roman"/>
              </w:rPr>
              <w:t xml:space="preserve">Atbalsta dienests: darba dienās, darba laikā (plkst. 9-17); </w:t>
            </w:r>
            <w:hyperlink r:id="rId50">
              <w:r w:rsidRPr="00D825DE">
                <w:rPr>
                  <w:rStyle w:val="Hyperlink"/>
                  <w:rFonts w:eastAsia="Times New Roman" w:cs="Times New Roman"/>
                </w:rPr>
                <w:t>atbalsts@smartmedical.lv</w:t>
              </w:r>
            </w:hyperlink>
          </w:p>
        </w:tc>
      </w:tr>
      <w:tr w:rsidR="21B0528D" w:rsidRPr="00D825DE" w14:paraId="32E51823" w14:textId="77777777" w:rsidTr="21B0528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r w:rsidRPr="00D825DE">
              <w:rPr>
                <w:rFonts w:eastAsia="Times New Roman" w:cs="Times New Roman"/>
              </w:rPr>
              <w:t xml:space="preserve">Lai iepazītos ar sistēmas lietošanu, ir izveidoti video: </w:t>
            </w:r>
            <w:hyperlink r:id="rId51">
              <w:r w:rsidRPr="00D825DE">
                <w:rPr>
                  <w:rStyle w:val="Hyperlink"/>
                  <w:rFonts w:eastAsia="Times New Roman" w:cs="Times New Roman"/>
                </w:rPr>
                <w:t>https://arstabirojs.lv/apmacibas/</w:t>
              </w:r>
            </w:hyperlink>
            <w:r w:rsidRPr="00D825DE">
              <w:rPr>
                <w:rFonts w:eastAsia="Times New Roman" w:cs="Times New Roman"/>
              </w:rPr>
              <w:t xml:space="preserve">  vai </w:t>
            </w:r>
            <w:hyperlink r:id="rId52">
              <w:r w:rsidRPr="00D825DE">
                <w:rPr>
                  <w:rStyle w:val="Hyperlink"/>
                  <w:rFonts w:eastAsia="Times New Roman" w:cs="Times New Roman"/>
                </w:rPr>
                <w:t>https://www.youtube.com/watch?v=qzlO25-UPnQ&amp;list=PLXQTniTXDAsc_Lf3uRwWBIBgmIWf_yvlE</w:t>
              </w:r>
            </w:hyperlink>
            <w:r w:rsidRPr="00D825DE">
              <w:rPr>
                <w:rFonts w:eastAsia="Times New Roman" w:cs="Times New Roman"/>
              </w:rPr>
              <w:t xml:space="preserve"> </w:t>
            </w:r>
            <w:r w:rsidRPr="00D825DE">
              <w:br/>
            </w:r>
            <w:r w:rsidRPr="00D825DE">
              <w:rPr>
                <w:rFonts w:eastAsia="Times New Roman" w:cs="Times New Roman"/>
              </w:rPr>
              <w:t>Meditec Atbalsta dienests: +371 67243124</w:t>
            </w:r>
          </w:p>
        </w:tc>
      </w:tr>
    </w:tbl>
    <w:p w14:paraId="06D4769F" w14:textId="6C511666" w:rsidR="127C3537" w:rsidRPr="00D825DE" w:rsidRDefault="127C3537" w:rsidP="21B0528D">
      <w:pPr>
        <w:pStyle w:val="ListParagraph"/>
        <w:numPr>
          <w:ilvl w:val="0"/>
          <w:numId w:val="49"/>
        </w:numPr>
        <w:jc w:val="both"/>
        <w:rPr>
          <w:rFonts w:asciiTheme="minorHAnsi" w:eastAsiaTheme="minorEastAsia" w:hAnsiTheme="minorHAnsi" w:cstheme="minorBidi"/>
          <w:b/>
          <w:bCs/>
          <w:color w:val="2F5496" w:themeColor="accent5" w:themeShade="BF"/>
          <w:lang w:val="lv-LV"/>
        </w:rPr>
      </w:pPr>
      <w:r w:rsidRPr="00D825DE">
        <w:rPr>
          <w:rFonts w:ascii="Times New Roman" w:eastAsia="Times New Roman" w:hAnsi="Times New Roman" w:cs="Times New Roman"/>
          <w:b/>
          <w:bCs/>
          <w:color w:val="2F5496" w:themeColor="accent5" w:themeShade="BF"/>
          <w:lang w:val="lv-LV"/>
        </w:rPr>
        <w:t>ārstniecības iestādes, kuras neizmanto nevienu no ārstniecības iestāžu informācijas sistēmām,</w:t>
      </w:r>
      <w:r w:rsidRPr="00D825DE">
        <w:rPr>
          <w:rFonts w:ascii="Times New Roman" w:eastAsia="Times New Roman" w:hAnsi="Times New Roman" w:cs="Times New Roman"/>
          <w:color w:val="2F5496" w:themeColor="accent5" w:themeShade="BF"/>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r w:rsidRPr="00D825DE">
              <w:rPr>
                <w:rFonts w:eastAsia="Times New Roman" w:cs="Times New Roman"/>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r w:rsidRPr="00D825DE">
              <w:rPr>
                <w:rFonts w:eastAsia="Times New Roman" w:cs="Times New Roman"/>
              </w:rPr>
              <w:t xml:space="preserve">Blue Bridge Technologies, SIA </w:t>
            </w:r>
            <w:hyperlink r:id="rId53">
              <w:r w:rsidRPr="00D825DE">
                <w:rPr>
                  <w:rStyle w:val="Hyperlink"/>
                  <w:rFonts w:eastAsia="Times New Roman" w:cs="Times New Roman"/>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r w:rsidRPr="00D825DE">
              <w:rPr>
                <w:rFonts w:eastAsia="Times New Roman" w:cs="Times New Roman"/>
              </w:rPr>
              <w:t xml:space="preserve">SIA Meditec </w:t>
            </w:r>
            <w:hyperlink r:id="rId54">
              <w:r w:rsidRPr="00D825DE">
                <w:rPr>
                  <w:rStyle w:val="Hyperlink"/>
                  <w:rFonts w:eastAsia="Times New Roman" w:cs="Times New Roman"/>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r w:rsidRPr="00D825DE">
              <w:rPr>
                <w:rFonts w:eastAsia="Times New Roman" w:cs="Times New Roman"/>
              </w:rPr>
              <w:t xml:space="preserve">AS "RPH Business Support" </w:t>
            </w:r>
            <w:hyperlink r:id="rId55">
              <w:r w:rsidRPr="00D825DE">
                <w:rPr>
                  <w:rStyle w:val="Hyperlink"/>
                  <w:rFonts w:eastAsia="Times New Roman" w:cs="Times New Roman"/>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r w:rsidRPr="00D825DE">
              <w:rPr>
                <w:rFonts w:eastAsia="Times New Roman" w:cs="Times New Roman"/>
              </w:rPr>
              <w:t xml:space="preserve">Sia Profdoc, </w:t>
            </w:r>
            <w:hyperlink r:id="rId56">
              <w:r w:rsidRPr="00D825DE">
                <w:rPr>
                  <w:rStyle w:val="Hyperlink"/>
                  <w:rFonts w:eastAsia="Times New Roman" w:cs="Times New Roman"/>
                </w:rPr>
                <w:t>www.profdoc.lv</w:t>
              </w:r>
            </w:hyperlink>
          </w:p>
        </w:tc>
      </w:tr>
    </w:tbl>
    <w:p w14:paraId="33A51DD8" w14:textId="66CD1D6F" w:rsidR="35099745" w:rsidRPr="00D825DE" w:rsidRDefault="35099745" w:rsidP="21B0528D">
      <w:pPr>
        <w:pStyle w:val="ListParagraph"/>
        <w:numPr>
          <w:ilvl w:val="0"/>
          <w:numId w:val="49"/>
        </w:numPr>
        <w:jc w:val="both"/>
        <w:rPr>
          <w:color w:val="2F5496" w:themeColor="accent5" w:themeShade="BF"/>
          <w:lang w:val="lv-LV"/>
        </w:rPr>
      </w:pPr>
      <w:r w:rsidRPr="00D825DE">
        <w:rPr>
          <w:rFonts w:ascii="Times New Roman" w:eastAsia="Times New Roman" w:hAnsi="Times New Roman" w:cs="Times New Roman"/>
          <w:color w:val="2F5496" w:themeColor="accent5" w:themeShade="BF"/>
          <w:lang w:val="lv-LV"/>
        </w:rPr>
        <w:t>ViVaT lietošana ārstniecības iestādēm būs jānodrošina  no 2021.gada 26.aprīļa, izņemot ģimenes ārstu prakses, kas ViVaT varēs izmantot brīvprātīgi.</w:t>
      </w:r>
    </w:p>
    <w:p w14:paraId="549BA8A1" w14:textId="7D7B03A7" w:rsidR="35099745" w:rsidRPr="00D825DE" w:rsidRDefault="35099745" w:rsidP="21B0528D">
      <w:pPr>
        <w:pStyle w:val="ListParagraph"/>
        <w:numPr>
          <w:ilvl w:val="0"/>
          <w:numId w:val="49"/>
        </w:numPr>
        <w:jc w:val="both"/>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Ārstniecības iestāde, izmantojot ViVaT integrēto iestādes programmnodrošinājumu (ārstniecības iestādes informācijas sistēma) no 26.04. 21 .nodrošina:</w:t>
      </w:r>
    </w:p>
    <w:p w14:paraId="35DF100D" w14:textId="6A7F3D17" w:rsidR="35099745" w:rsidRPr="00D825DE" w:rsidRDefault="35099745" w:rsidP="21B0528D">
      <w:pPr>
        <w:pStyle w:val="ListParagraph"/>
        <w:numPr>
          <w:ilvl w:val="1"/>
          <w:numId w:val="34"/>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vakcinācijas pret Covid-19 fakta fiksēšanu ViVaT;</w:t>
      </w:r>
    </w:p>
    <w:p w14:paraId="7E2B1667" w14:textId="7B82F75A" w:rsidR="35099745" w:rsidRPr="00D825DE" w:rsidRDefault="35099745" w:rsidP="21B0528D">
      <w:pPr>
        <w:pStyle w:val="ListParagraph"/>
        <w:numPr>
          <w:ilvl w:val="1"/>
          <w:numId w:val="34"/>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ārstniecības iestādes informācijas sistēmas pierakstu sistēmas kalendāra Covid -19 vakcinācijai integrāciju ar ViVaT;</w:t>
      </w:r>
    </w:p>
    <w:p w14:paraId="5CA47563" w14:textId="2ADDA1F7" w:rsidR="35099745" w:rsidRPr="00D825DE" w:rsidRDefault="35099745" w:rsidP="21B0528D">
      <w:pPr>
        <w:pStyle w:val="ListParagraph"/>
        <w:numPr>
          <w:ilvl w:val="1"/>
          <w:numId w:val="34"/>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informācijas par personas izteikto vēlēšanos veikt vakcināciju pret Covid-19 iesniegšanu ViVaT;</w:t>
      </w:r>
    </w:p>
    <w:p w14:paraId="6E89BF9A" w14:textId="56372E2C" w:rsidR="35099745" w:rsidRDefault="35099745" w:rsidP="21B0528D">
      <w:pPr>
        <w:pStyle w:val="ListParagraph"/>
        <w:numPr>
          <w:ilvl w:val="1"/>
          <w:numId w:val="34"/>
        </w:numPr>
        <w:rPr>
          <w:rFonts w:asciiTheme="minorHAnsi" w:eastAsiaTheme="minorEastAsia" w:hAnsiTheme="minorHAnsi" w:cstheme="minorBidi"/>
          <w:color w:val="2F5496" w:themeColor="accent5" w:themeShade="BF"/>
          <w:sz w:val="24"/>
          <w:szCs w:val="24"/>
          <w:lang w:val="lv-LV"/>
        </w:rPr>
      </w:pPr>
      <w:r w:rsidRPr="00D825DE">
        <w:rPr>
          <w:rFonts w:ascii="Times New Roman" w:eastAsia="Times New Roman" w:hAnsi="Times New Roman" w:cs="Times New Roman"/>
          <w:color w:val="2F5496" w:themeColor="accent5" w:themeShade="BF"/>
          <w:lang w:val="lv-LV"/>
        </w:rPr>
        <w:t>vakcīnu pasūtījumu (tai skaitā Covid-19 vakcīnu atlikuma) datu nodošanu</w:t>
      </w:r>
      <w:r w:rsidRPr="21B0528D">
        <w:rPr>
          <w:rFonts w:ascii="Times New Roman" w:eastAsia="Times New Roman" w:hAnsi="Times New Roman" w:cs="Times New Roman"/>
          <w:color w:val="2F5496" w:themeColor="accent5" w:themeShade="BF"/>
          <w:sz w:val="24"/>
          <w:szCs w:val="24"/>
          <w:lang w:val="lv-LV"/>
        </w:rPr>
        <w:t xml:space="preserve"> Slimību profilakses un kontroles centra EPIDEM sistēmai</w:t>
      </w:r>
    </w:p>
    <w:p w14:paraId="36C124EB" w14:textId="346F887F" w:rsidR="001F6B07" w:rsidRPr="0039298B" w:rsidRDefault="001F6B07">
      <w:pPr>
        <w:rPr>
          <w:rFonts w:eastAsia="Calibri" w:cs="Arial"/>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3" w:name="_Toc60039826"/>
                            <w:bookmarkStart w:id="54" w:name="_Toc69108290"/>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3"/>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5" w:name="_Toc60039826"/>
                      <w:bookmarkStart w:id="56" w:name="_Toc69108290"/>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5"/>
                      <w:bookmarkEnd w:id="56"/>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56013B">
      <w:pPr>
        <w:pStyle w:val="ListParagraph"/>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proofErr w:type="spellStart"/>
      <w:r w:rsidR="00847D8C">
        <w:rPr>
          <w:rFonts w:ascii="Times New Roman" w:eastAsia="Times New Roman" w:hAnsi="Times New Roman" w:cs="Times New Roman"/>
          <w:color w:val="auto"/>
          <w:lang w:val="lv-LV"/>
        </w:rPr>
        <w:t>daudzdevu</w:t>
      </w:r>
      <w:proofErr w:type="spellEnd"/>
      <w:r w:rsidR="00847D8C">
        <w:rPr>
          <w:rFonts w:ascii="Times New Roman" w:eastAsia="Times New Roman" w:hAnsi="Times New Roman" w:cs="Times New Roman"/>
          <w:color w:val="auto"/>
          <w:lang w:val="lv-LV"/>
        </w:rPr>
        <w:t xml:space="preserve">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56013B">
      <w:pPr>
        <w:pStyle w:val="ListParagraph"/>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56013B">
      <w:pPr>
        <w:pStyle w:val="ListParagraph"/>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w:t>
      </w:r>
      <w:proofErr w:type="spellStart"/>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ech</w:t>
      </w:r>
      <w:proofErr w:type="spellEnd"/>
      <w:r>
        <w:rPr>
          <w:rFonts w:ascii="Times New Roman" w:eastAsia="Times New Roman" w:hAnsi="Times New Roman" w:cs="Times New Roman"/>
          <w:color w:val="auto"/>
          <w:lang w:val="lv-LV"/>
        </w:rPr>
        <w:t xml:space="preserve">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56013B">
      <w:pPr>
        <w:pStyle w:val="ListParagraph"/>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w:t>
      </w:r>
      <w:proofErr w:type="spellStart"/>
      <w:r w:rsidRPr="0039298B">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w:t>
      </w:r>
      <w:proofErr w:type="spellEnd"/>
      <w:r w:rsidRPr="0039298B">
        <w:rPr>
          <w:rFonts w:ascii="Times New Roman" w:eastAsia="Times New Roman" w:hAnsi="Times New Roman" w:cs="Times New Roman"/>
          <w:color w:val="auto"/>
          <w:lang w:val="lv-LV"/>
        </w:rPr>
        <w:t xml:space="preserve">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w:t>
      </w:r>
      <w:proofErr w:type="spellStart"/>
      <w:r w:rsidR="008C71BB" w:rsidRPr="0039298B">
        <w:rPr>
          <w:rFonts w:ascii="Times New Roman" w:eastAsia="Times New Roman" w:hAnsi="Times New Roman" w:cs="Times New Roman"/>
          <w:color w:val="auto"/>
          <w:lang w:val="lv-LV"/>
        </w:rPr>
        <w:t>NaCl</w:t>
      </w:r>
      <w:proofErr w:type="spellEnd"/>
      <w:r w:rsidR="008C71BB" w:rsidRPr="0039298B">
        <w:rPr>
          <w:rFonts w:ascii="Times New Roman" w:eastAsia="Times New Roman" w:hAnsi="Times New Roman" w:cs="Times New Roman"/>
          <w:color w:val="auto"/>
          <w:lang w:val="lv-LV"/>
        </w:rPr>
        <w:t xml:space="preserve"> šķīdums </w:t>
      </w:r>
    </w:p>
    <w:p w14:paraId="1CC735F0" w14:textId="27995934" w:rsidR="008C71BB" w:rsidRPr="0039298B" w:rsidRDefault="008C71BB"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56013B">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 xml:space="preserve">Adrenalīns 300 </w:t>
      </w:r>
      <w:proofErr w:type="spellStart"/>
      <w:r w:rsidRPr="00C838A4">
        <w:rPr>
          <w:rFonts w:ascii="Times New Roman" w:eastAsia="Times New Roman" w:hAnsi="Times New Roman" w:cs="Times New Roman"/>
          <w:color w:val="auto"/>
          <w:lang w:val="lv-LV"/>
        </w:rPr>
        <w:t>mikrogrami</w:t>
      </w:r>
      <w:proofErr w:type="spellEnd"/>
      <w:r w:rsidRPr="00C838A4">
        <w:rPr>
          <w:rFonts w:ascii="Times New Roman" w:eastAsia="Times New Roman" w:hAnsi="Times New Roman" w:cs="Times New Roman"/>
          <w:color w:val="auto"/>
          <w:lang w:val="lv-LV"/>
        </w:rPr>
        <w:t xml:space="preserve"> </w:t>
      </w:r>
      <w:proofErr w:type="spellStart"/>
      <w:r w:rsidRPr="00C838A4">
        <w:rPr>
          <w:rFonts w:ascii="Times New Roman" w:eastAsia="Times New Roman" w:hAnsi="Times New Roman" w:cs="Times New Roman"/>
          <w:color w:val="auto"/>
          <w:lang w:val="lv-LV"/>
        </w:rPr>
        <w:t>pildspalvveida</w:t>
      </w:r>
      <w:proofErr w:type="spellEnd"/>
      <w:r w:rsidRPr="00C838A4">
        <w:rPr>
          <w:rFonts w:ascii="Times New Roman" w:eastAsia="Times New Roman" w:hAnsi="Times New Roman" w:cs="Times New Roman"/>
          <w:color w:val="auto"/>
          <w:lang w:val="lv-LV"/>
        </w:rPr>
        <w:t xml:space="preserve"> </w:t>
      </w:r>
      <w:proofErr w:type="spellStart"/>
      <w:r w:rsidRPr="00C838A4">
        <w:rPr>
          <w:rFonts w:ascii="Times New Roman" w:eastAsia="Times New Roman" w:hAnsi="Times New Roman" w:cs="Times New Roman"/>
          <w:color w:val="auto"/>
          <w:lang w:val="lv-LV"/>
        </w:rPr>
        <w:t>pilnšļircē</w:t>
      </w:r>
      <w:proofErr w:type="spellEnd"/>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w:t>
      </w:r>
      <w:proofErr w:type="spellStart"/>
      <w:r w:rsidR="00AE27A7" w:rsidRPr="00C838A4">
        <w:rPr>
          <w:rFonts w:ascii="Times New Roman" w:eastAsia="Times New Roman" w:hAnsi="Times New Roman" w:cs="Times New Roman"/>
          <w:color w:val="auto"/>
          <w:lang w:val="lv-LV"/>
        </w:rPr>
        <w:t>oksimetrs</w:t>
      </w:r>
      <w:proofErr w:type="spellEnd"/>
      <w:r w:rsidR="00AE27A7" w:rsidRPr="00C838A4">
        <w:rPr>
          <w:rFonts w:ascii="Times New Roman" w:eastAsia="Times New Roman" w:hAnsi="Times New Roman" w:cs="Times New Roman"/>
          <w:color w:val="auto"/>
          <w:lang w:val="lv-LV"/>
        </w:rPr>
        <w:t xml:space="preserve">,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w:t>
      </w:r>
      <w:proofErr w:type="spellStart"/>
      <w:r w:rsidRPr="00AE27A7">
        <w:rPr>
          <w:rFonts w:ascii="Times New Roman" w:eastAsia="Times New Roman" w:hAnsi="Times New Roman" w:cs="Times New Roman"/>
          <w:color w:val="auto"/>
          <w:lang w:val="lv-LV"/>
        </w:rPr>
        <w:t>anafilaktisku</w:t>
      </w:r>
      <w:proofErr w:type="spellEnd"/>
      <w:r w:rsidRPr="00AE27A7">
        <w:rPr>
          <w:rFonts w:ascii="Times New Roman" w:eastAsia="Times New Roman" w:hAnsi="Times New Roman" w:cs="Times New Roman"/>
          <w:color w:val="auto"/>
          <w:lang w:val="lv-LV"/>
        </w:rPr>
        <w:t xml:space="preserve"> reakciju – 300 </w:t>
      </w:r>
      <w:proofErr w:type="spellStart"/>
      <w:r w:rsidRPr="00AE27A7">
        <w:rPr>
          <w:rFonts w:ascii="Times New Roman" w:eastAsia="Times New Roman" w:hAnsi="Times New Roman" w:cs="Times New Roman"/>
          <w:color w:val="auto"/>
          <w:lang w:val="lv-LV"/>
        </w:rPr>
        <w:t>mikrogrami</w:t>
      </w:r>
      <w:proofErr w:type="spellEnd"/>
      <w:r w:rsidRPr="00AE27A7">
        <w:rPr>
          <w:rFonts w:ascii="Times New Roman" w:eastAsia="Times New Roman" w:hAnsi="Times New Roman" w:cs="Times New Roman"/>
          <w:color w:val="auto"/>
          <w:lang w:val="lv-LV"/>
        </w:rPr>
        <w:t xml:space="preserve">, maksimāli 500 </w:t>
      </w:r>
      <w:proofErr w:type="spellStart"/>
      <w:r w:rsidRPr="00AE27A7">
        <w:rPr>
          <w:rFonts w:ascii="Times New Roman" w:eastAsia="Times New Roman" w:hAnsi="Times New Roman" w:cs="Times New Roman"/>
          <w:color w:val="auto"/>
          <w:lang w:val="lv-LV"/>
        </w:rPr>
        <w:t>mikrogrami</w:t>
      </w:r>
      <w:proofErr w:type="spellEnd"/>
      <w:r w:rsidRPr="00AE27A7">
        <w:rPr>
          <w:rFonts w:ascii="Times New Roman" w:eastAsia="Times New Roman" w:hAnsi="Times New Roman" w:cs="Times New Roman"/>
          <w:color w:val="auto"/>
          <w:lang w:val="lv-LV"/>
        </w:rPr>
        <w:t xml:space="preserve">. Pacienti, kuri lieto beta blokatorus un kuriem sākas </w:t>
      </w:r>
      <w:proofErr w:type="spellStart"/>
      <w:r w:rsidRPr="00AE27A7">
        <w:rPr>
          <w:rFonts w:ascii="Times New Roman" w:eastAsia="Times New Roman" w:hAnsi="Times New Roman" w:cs="Times New Roman"/>
          <w:color w:val="auto"/>
          <w:lang w:val="lv-LV"/>
        </w:rPr>
        <w:t>anafilaktiska</w:t>
      </w:r>
      <w:proofErr w:type="spellEnd"/>
      <w:r w:rsidRPr="00AE27A7">
        <w:rPr>
          <w:rFonts w:ascii="Times New Roman" w:eastAsia="Times New Roman" w:hAnsi="Times New Roman" w:cs="Times New Roman"/>
          <w:color w:val="auto"/>
          <w:lang w:val="lv-LV"/>
        </w:rPr>
        <w:t xml:space="preserve">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proofErr w:type="spellStart"/>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w:t>
      </w:r>
      <w:proofErr w:type="spellEnd"/>
      <w:r w:rsidRPr="00AE27A7">
        <w:rPr>
          <w:rFonts w:ascii="Times New Roman" w:eastAsia="Times New Roman" w:hAnsi="Times New Roman" w:cs="Times New Roman"/>
          <w:color w:val="auto"/>
          <w:lang w:val="lv-LV"/>
        </w:rPr>
        <w:t xml:space="preserve">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proofErr w:type="spellStart"/>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w:t>
      </w:r>
      <w:proofErr w:type="spellEnd"/>
      <w:r w:rsidRPr="00AE27A7">
        <w:rPr>
          <w:rFonts w:ascii="Times New Roman" w:eastAsia="Times New Roman" w:hAnsi="Times New Roman" w:cs="Times New Roman"/>
          <w:color w:val="auto"/>
          <w:lang w:val="lv-LV"/>
        </w:rPr>
        <w:t xml:space="preserve">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w:t>
      </w:r>
      <w:proofErr w:type="spellStart"/>
      <w:r w:rsidRPr="00AE27A7">
        <w:rPr>
          <w:rFonts w:ascii="Times New Roman" w:eastAsia="Times New Roman" w:hAnsi="Times New Roman" w:cs="Times New Roman"/>
          <w:color w:val="auto"/>
          <w:lang w:val="lv-LV"/>
        </w:rPr>
        <w:t>mcg</w:t>
      </w:r>
      <w:proofErr w:type="spellEnd"/>
      <w:r w:rsidRPr="00AE27A7">
        <w:rPr>
          <w:rFonts w:ascii="Times New Roman" w:eastAsia="Times New Roman" w:hAnsi="Times New Roman" w:cs="Times New Roman"/>
          <w:color w:val="auto"/>
          <w:lang w:val="lv-LV"/>
        </w:rPr>
        <w:t xml:space="preserve">/minūtē. Ātra </w:t>
      </w:r>
      <w:proofErr w:type="spellStart"/>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w:t>
      </w:r>
      <w:proofErr w:type="spellEnd"/>
      <w:r w:rsidRPr="00AE27A7">
        <w:rPr>
          <w:rFonts w:ascii="Times New Roman" w:eastAsia="Times New Roman" w:hAnsi="Times New Roman" w:cs="Times New Roman"/>
          <w:color w:val="auto"/>
          <w:lang w:val="lv-LV"/>
        </w:rPr>
        <w:t xml:space="preserve"> ievade var izraisīt vemšanu</w:t>
      </w:r>
      <w:r w:rsidR="006D0EB8" w:rsidRPr="00AE27A7">
        <w:rPr>
          <w:rFonts w:ascii="Times New Roman" w:eastAsia="Times New Roman" w:hAnsi="Times New Roman" w:cs="Times New Roman"/>
          <w:color w:val="auto"/>
          <w:lang w:val="lv-LV"/>
        </w:rPr>
        <w:t xml:space="preserve">. </w:t>
      </w:r>
      <w:hyperlink r:id="rId57"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5601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52C1A498" w:rsidR="008C71BB" w:rsidRPr="0039298B" w:rsidRDefault="008C71BB" w:rsidP="005601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14:paraId="114929FF" w14:textId="090E558D" w:rsidR="008C71BB" w:rsidRPr="00543F21" w:rsidRDefault="008C71BB" w:rsidP="0056013B">
      <w:pPr>
        <w:pStyle w:val="paragraph"/>
        <w:numPr>
          <w:ilvl w:val="0"/>
          <w:numId w:val="38"/>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7-14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56013B">
      <w:pPr>
        <w:pStyle w:val="paragraph"/>
        <w:numPr>
          <w:ilvl w:val="0"/>
          <w:numId w:val="38"/>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56013B">
      <w:pPr>
        <w:pStyle w:val="paragraph"/>
        <w:numPr>
          <w:ilvl w:val="0"/>
          <w:numId w:val="38"/>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58">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56013B">
      <w:pPr>
        <w:pStyle w:val="paragraph"/>
        <w:numPr>
          <w:ilvl w:val="0"/>
          <w:numId w:val="38"/>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56013B">
      <w:pPr>
        <w:pStyle w:val="paragraph"/>
        <w:numPr>
          <w:ilvl w:val="1"/>
          <w:numId w:val="38"/>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w:t>
      </w:r>
      <w:proofErr w:type="spellStart"/>
      <w:r w:rsidR="008C71BB" w:rsidRPr="00543F21">
        <w:rPr>
          <w:sz w:val="22"/>
          <w:szCs w:val="22"/>
          <w:lang w:val="lv-LV"/>
        </w:rPr>
        <w:t>anafilakse</w:t>
      </w:r>
      <w:proofErr w:type="spellEnd"/>
      <w:r w:rsidR="008C71BB" w:rsidRPr="00543F21">
        <w:rPr>
          <w:sz w:val="22"/>
          <w:szCs w:val="22"/>
          <w:lang w:val="lv-LV"/>
        </w:rPr>
        <w:t xml:space="preserv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56013B">
      <w:pPr>
        <w:pStyle w:val="paragraph"/>
        <w:numPr>
          <w:ilvl w:val="1"/>
          <w:numId w:val="38"/>
        </w:numPr>
        <w:spacing w:before="0"/>
        <w:jc w:val="both"/>
        <w:rPr>
          <w:sz w:val="22"/>
          <w:szCs w:val="22"/>
          <w:lang w:val="lv-LV"/>
        </w:rPr>
      </w:pPr>
      <w:r w:rsidRPr="00543F21">
        <w:rPr>
          <w:sz w:val="22"/>
          <w:szCs w:val="22"/>
          <w:lang w:val="lv-LV"/>
        </w:rPr>
        <w:t xml:space="preserve">Ar </w:t>
      </w:r>
      <w:proofErr w:type="spellStart"/>
      <w:r w:rsidRPr="00543F21">
        <w:rPr>
          <w:sz w:val="22"/>
          <w:szCs w:val="22"/>
          <w:lang w:val="lv-LV"/>
        </w:rPr>
        <w:t>mRNS</w:t>
      </w:r>
      <w:proofErr w:type="spellEnd"/>
      <w:r w:rsidRPr="00543F21">
        <w:rPr>
          <w:sz w:val="22"/>
          <w:szCs w:val="22"/>
          <w:lang w:val="lv-LV"/>
        </w:rPr>
        <w:t xml:space="preserve"> (Pfizer/</w:t>
      </w:r>
      <w:proofErr w:type="spellStart"/>
      <w:r w:rsidRPr="00543F21">
        <w:rPr>
          <w:sz w:val="22"/>
          <w:szCs w:val="22"/>
          <w:lang w:val="lv-LV"/>
        </w:rPr>
        <w:t>BioNTech</w:t>
      </w:r>
      <w:proofErr w:type="spellEnd"/>
      <w:r w:rsidRPr="00543F21">
        <w:rPr>
          <w:sz w:val="22"/>
          <w:szCs w:val="22"/>
          <w:lang w:val="lv-LV"/>
        </w:rPr>
        <w:t xml:space="preserve"> un Moderna) vakcīnām vakcināciju neveic, ja bijusi smaga alerģiska reakcija vai </w:t>
      </w:r>
      <w:proofErr w:type="spellStart"/>
      <w:r w:rsidRPr="00543F21">
        <w:rPr>
          <w:sz w:val="22"/>
          <w:szCs w:val="22"/>
          <w:lang w:val="lv-LV"/>
        </w:rPr>
        <w:t>anafilakse</w:t>
      </w:r>
      <w:proofErr w:type="spellEnd"/>
      <w:r w:rsidRPr="00543F21">
        <w:rPr>
          <w:sz w:val="22"/>
          <w:szCs w:val="22"/>
          <w:lang w:val="lv-LV"/>
        </w:rPr>
        <w:t xml:space="preserve"> pēc </w:t>
      </w:r>
      <w:proofErr w:type="spellStart"/>
      <w:r w:rsidRPr="00543F21">
        <w:rPr>
          <w:sz w:val="22"/>
          <w:szCs w:val="22"/>
          <w:lang w:val="lv-LV"/>
        </w:rPr>
        <w:t>polietilēnglikolu</w:t>
      </w:r>
      <w:proofErr w:type="spellEnd"/>
      <w:r w:rsidRPr="00543F21">
        <w:rPr>
          <w:sz w:val="22"/>
          <w:szCs w:val="22"/>
          <w:lang w:val="lv-LV"/>
        </w:rPr>
        <w:t xml:space="preserve"> (PEG) vai citu </w:t>
      </w:r>
      <w:proofErr w:type="spellStart"/>
      <w:r w:rsidRPr="00543F21">
        <w:rPr>
          <w:sz w:val="22"/>
          <w:szCs w:val="22"/>
          <w:lang w:val="lv-LV"/>
        </w:rPr>
        <w:t>pegilētu</w:t>
      </w:r>
      <w:proofErr w:type="spellEnd"/>
      <w:r w:rsidRPr="00543F21">
        <w:rPr>
          <w:sz w:val="22"/>
          <w:szCs w:val="22"/>
          <w:lang w:val="lv-LV"/>
        </w:rPr>
        <w:t xml:space="preserve"> molekulu saturošu produktu lietošanas</w:t>
      </w:r>
    </w:p>
    <w:p w14:paraId="58CD111D" w14:textId="2A167786" w:rsidR="008C71BB" w:rsidRPr="00543F21" w:rsidRDefault="75836A9F" w:rsidP="0056013B">
      <w:pPr>
        <w:pStyle w:val="paragraph"/>
        <w:numPr>
          <w:ilvl w:val="0"/>
          <w:numId w:val="38"/>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56013B">
      <w:pPr>
        <w:pStyle w:val="paragraph"/>
        <w:numPr>
          <w:ilvl w:val="0"/>
          <w:numId w:val="38"/>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56013B">
      <w:pPr>
        <w:pStyle w:val="paragraph"/>
        <w:numPr>
          <w:ilvl w:val="1"/>
          <w:numId w:val="38"/>
        </w:numPr>
        <w:spacing w:before="0" w:beforeAutospacing="0" w:after="0" w:afterAutospacing="0"/>
        <w:jc w:val="both"/>
        <w:textAlignment w:val="baseline"/>
        <w:rPr>
          <w:sz w:val="22"/>
          <w:szCs w:val="22"/>
          <w:lang w:val="lv-LV"/>
        </w:rPr>
      </w:pPr>
      <w:r w:rsidRPr="00543F21">
        <w:rPr>
          <w:rStyle w:val="normaltextrun"/>
          <w:sz w:val="22"/>
          <w:szCs w:val="22"/>
          <w:lang w:val="lv-LV"/>
        </w:rPr>
        <w:t>i/</w:t>
      </w:r>
      <w:proofErr w:type="spellStart"/>
      <w:r w:rsidRPr="00543F21">
        <w:rPr>
          <w:rStyle w:val="normaltextrun"/>
          <w:sz w:val="22"/>
          <w:szCs w:val="22"/>
          <w:lang w:val="lv-LV"/>
        </w:rPr>
        <w:t>muskulāra</w:t>
      </w:r>
      <w:proofErr w:type="spellEnd"/>
      <w:r w:rsidRPr="00543F21">
        <w:rPr>
          <w:rStyle w:val="normaltextrun"/>
          <w:sz w:val="22"/>
          <w:szCs w:val="22"/>
          <w:lang w:val="lv-LV"/>
        </w:rPr>
        <w:t xml:space="preserve"> injekcija </w:t>
      </w:r>
      <w:proofErr w:type="spellStart"/>
      <w:r w:rsidRPr="00543F21">
        <w:rPr>
          <w:rStyle w:val="normaltextrun"/>
          <w:sz w:val="22"/>
          <w:szCs w:val="22"/>
          <w:lang w:val="lv-LV"/>
        </w:rPr>
        <w:t>deltveida</w:t>
      </w:r>
      <w:proofErr w:type="spellEnd"/>
      <w:r w:rsidRPr="00543F21">
        <w:rPr>
          <w:rStyle w:val="normaltextrun"/>
          <w:sz w:val="22"/>
          <w:szCs w:val="22"/>
          <w:lang w:val="lv-LV"/>
        </w:rPr>
        <w:t xml:space="preserve"> muskulī ar atbilstoši ražotājam norādītu vakcīnas daudzumu vienai devai</w:t>
      </w:r>
    </w:p>
    <w:p w14:paraId="4409C840" w14:textId="203A4D8E" w:rsidR="008C71BB" w:rsidRPr="0039298B" w:rsidRDefault="70009C27" w:rsidP="005601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 xml:space="preserve">(30 minūtes, ja anamnēzē smaga alerģiska reakcija vai </w:t>
      </w:r>
      <w:proofErr w:type="spellStart"/>
      <w:r w:rsidR="3CF3185D" w:rsidRPr="00543F21">
        <w:rPr>
          <w:rFonts w:ascii="Times New Roman" w:eastAsia="Times New Roman" w:hAnsi="Times New Roman" w:cs="Times New Roman"/>
          <w:color w:val="auto"/>
          <w:lang w:val="lv-LV"/>
        </w:rPr>
        <w:t>anafilakse</w:t>
      </w:r>
      <w:proofErr w:type="spellEnd"/>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56013B">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56013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56013B">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56013B">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56013B">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7" w:name="_Toc69108291"/>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7"/>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14:paraId="5DEAF81F" w14:textId="77777777" w:rsidTr="05F50C96">
        <w:tc>
          <w:tcPr>
            <w:tcW w:w="9045" w:type="dxa"/>
          </w:tcPr>
          <w:p w14:paraId="02A1CD01" w14:textId="14B68E43"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Ārstniecības iestādes nosaukums</w:t>
            </w:r>
          </w:p>
        </w:tc>
      </w:tr>
      <w:tr w:rsidR="05F50C96" w14:paraId="27451F9D" w14:textId="77777777" w:rsidTr="05F50C96">
        <w:tc>
          <w:tcPr>
            <w:tcW w:w="9045" w:type="dxa"/>
            <w:tcBorders>
              <w:left w:val="nil"/>
              <w:bottom w:val="single" w:sz="8" w:space="0" w:color="auto"/>
              <w:right w:val="nil"/>
            </w:tcBorders>
          </w:tcPr>
          <w:p w14:paraId="2FB947DF" w14:textId="0E057D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6E1DDFE8" w14:textId="1DE859E8" w:rsidR="00122771" w:rsidRDefault="00122771" w:rsidP="05F50C96">
      <w:pPr>
        <w:spacing w:before="130" w:line="0" w:lineRule="atLeast"/>
        <w:jc w:val="both"/>
        <w:rPr>
          <w:rFonts w:ascii="Calibri" w:eastAsia="Calibri" w:hAnsi="Calibri" w:cs="Calibri"/>
          <w:sz w:val="24"/>
          <w:szCs w:val="24"/>
          <w:lang w:val="lv"/>
        </w:rPr>
      </w:pPr>
      <w:r w:rsidRPr="05F50C96">
        <w:rPr>
          <w:rFonts w:ascii="Calibri" w:eastAsia="Calibri" w:hAnsi="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14:paraId="56A090DB" w14:textId="77777777" w:rsidTr="05F50C96">
        <w:tc>
          <w:tcPr>
            <w:tcW w:w="9045" w:type="dxa"/>
            <w:tcBorders>
              <w:top w:val="nil"/>
              <w:left w:val="nil"/>
              <w:bottom w:val="single" w:sz="8" w:space="0" w:color="auto"/>
              <w:right w:val="nil"/>
            </w:tcBorders>
          </w:tcPr>
          <w:p w14:paraId="2E2A4E60" w14:textId="41441E1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05DB00CA" w14:textId="181131CE" w:rsidR="6555423B" w:rsidRDefault="6B700C7D" w:rsidP="05F50C96">
      <w:pPr>
        <w:spacing w:before="130" w:line="0" w:lineRule="atLeast"/>
        <w:jc w:val="both"/>
        <w:rPr>
          <w:rFonts w:ascii="Tahoma" w:eastAsia="Tahoma" w:hAnsi="Tahoma" w:cs="Tahoma"/>
          <w:sz w:val="24"/>
          <w:szCs w:val="24"/>
          <w:lang w:val="lv"/>
        </w:rPr>
      </w:pPr>
      <w:r w:rsidRPr="05F50C96">
        <w:rPr>
          <w:rFonts w:ascii="Calibri" w:eastAsia="Calibri" w:hAnsi="Calibri" w:cs="Calibri"/>
          <w:sz w:val="24"/>
          <w:szCs w:val="24"/>
          <w:lang w:val="lv"/>
        </w:rPr>
        <w:t xml:space="preserve">Ārstniecības iestādes kods      </w:t>
      </w:r>
      <w:r w:rsidRPr="05F50C96">
        <w:rPr>
          <w:rFonts w:ascii="Tahoma" w:eastAsia="Tahoma" w:hAnsi="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14:paraId="1EDB23EB" w14:textId="77777777" w:rsidTr="05F50C96">
        <w:tc>
          <w:tcPr>
            <w:tcW w:w="5145" w:type="dxa"/>
            <w:gridSpan w:val="3"/>
          </w:tcPr>
          <w:p w14:paraId="6EEE81D5" w14:textId="77B449E2"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vārds, uzvārds</w:t>
            </w:r>
          </w:p>
        </w:tc>
        <w:tc>
          <w:tcPr>
            <w:tcW w:w="3899" w:type="dxa"/>
            <w:gridSpan w:val="3"/>
            <w:tcBorders>
              <w:top w:val="nil"/>
              <w:left w:val="nil"/>
              <w:bottom w:val="single" w:sz="8" w:space="0" w:color="auto"/>
              <w:right w:val="nil"/>
            </w:tcBorders>
          </w:tcPr>
          <w:p w14:paraId="67B8C287" w14:textId="5AB8CB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80DA57E" w14:textId="77777777" w:rsidTr="05F50C96">
        <w:tc>
          <w:tcPr>
            <w:tcW w:w="5145" w:type="dxa"/>
            <w:gridSpan w:val="3"/>
          </w:tcPr>
          <w:p w14:paraId="1BB10C9E" w14:textId="6A5C50E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tālruņa numurs</w:t>
            </w:r>
          </w:p>
        </w:tc>
        <w:tc>
          <w:tcPr>
            <w:tcW w:w="3899" w:type="dxa"/>
            <w:gridSpan w:val="3"/>
            <w:tcBorders>
              <w:top w:val="single" w:sz="8" w:space="0" w:color="auto"/>
              <w:left w:val="nil"/>
              <w:bottom w:val="single" w:sz="8" w:space="0" w:color="auto"/>
              <w:right w:val="nil"/>
            </w:tcBorders>
          </w:tcPr>
          <w:p w14:paraId="1EA1E7E0" w14:textId="5C5C1BB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719FF0AE" w14:textId="77777777" w:rsidTr="05F50C96">
        <w:tc>
          <w:tcPr>
            <w:tcW w:w="5145" w:type="dxa"/>
            <w:gridSpan w:val="3"/>
          </w:tcPr>
          <w:p w14:paraId="7A37BC7E" w14:textId="149DA1FB"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e-pasta adrese</w:t>
            </w:r>
          </w:p>
        </w:tc>
        <w:tc>
          <w:tcPr>
            <w:tcW w:w="3899" w:type="dxa"/>
            <w:gridSpan w:val="3"/>
            <w:tcBorders>
              <w:top w:val="single" w:sz="8" w:space="0" w:color="auto"/>
              <w:left w:val="nil"/>
              <w:bottom w:val="single" w:sz="8" w:space="0" w:color="auto"/>
              <w:right w:val="nil"/>
            </w:tcBorders>
          </w:tcPr>
          <w:p w14:paraId="7EE4867D" w14:textId="652C4946"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A6DBFE8" w14:textId="77777777" w:rsidTr="05F50C96">
        <w:tc>
          <w:tcPr>
            <w:tcW w:w="5145" w:type="dxa"/>
            <w:gridSpan w:val="3"/>
          </w:tcPr>
          <w:p w14:paraId="11216770" w14:textId="1908CA8A"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vārds, uzvārds</w:t>
            </w:r>
          </w:p>
        </w:tc>
        <w:tc>
          <w:tcPr>
            <w:tcW w:w="3899" w:type="dxa"/>
            <w:gridSpan w:val="3"/>
            <w:tcBorders>
              <w:top w:val="single" w:sz="8" w:space="0" w:color="auto"/>
              <w:left w:val="nil"/>
              <w:bottom w:val="single" w:sz="8" w:space="0" w:color="auto"/>
              <w:right w:val="nil"/>
            </w:tcBorders>
          </w:tcPr>
          <w:p w14:paraId="4A10C02C" w14:textId="53E5D0B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6CEDD94E" w14:textId="77777777" w:rsidTr="05F50C96">
        <w:tc>
          <w:tcPr>
            <w:tcW w:w="5145" w:type="dxa"/>
            <w:gridSpan w:val="3"/>
          </w:tcPr>
          <w:p w14:paraId="64AF9DA3" w14:textId="7B299F5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tālrunis</w:t>
            </w:r>
          </w:p>
        </w:tc>
        <w:tc>
          <w:tcPr>
            <w:tcW w:w="3899" w:type="dxa"/>
            <w:gridSpan w:val="3"/>
            <w:tcBorders>
              <w:top w:val="single" w:sz="8" w:space="0" w:color="auto"/>
              <w:left w:val="nil"/>
              <w:bottom w:val="single" w:sz="8" w:space="0" w:color="auto"/>
              <w:right w:val="nil"/>
            </w:tcBorders>
          </w:tcPr>
          <w:p w14:paraId="04203E82" w14:textId="415492C1" w:rsidR="05F50C96" w:rsidRDefault="05F50C96" w:rsidP="05F50C96">
            <w:pPr>
              <w:rPr>
                <w:rFonts w:ascii="Calibri" w:eastAsia="Calibri" w:hAnsi="Calibri" w:cs="Calibri"/>
                <w:sz w:val="24"/>
                <w:szCs w:val="24"/>
                <w:lang w:val="lv"/>
              </w:rPr>
            </w:pPr>
          </w:p>
        </w:tc>
      </w:tr>
      <w:tr w:rsidR="05F50C96" w14:paraId="6803177D" w14:textId="77777777" w:rsidTr="05F50C96">
        <w:tc>
          <w:tcPr>
            <w:tcW w:w="5145" w:type="dxa"/>
            <w:gridSpan w:val="3"/>
          </w:tcPr>
          <w:p w14:paraId="578EC610" w14:textId="072EBD24"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c>
          <w:tcPr>
            <w:tcW w:w="3899" w:type="dxa"/>
            <w:gridSpan w:val="3"/>
            <w:tcBorders>
              <w:top w:val="single" w:sz="8" w:space="0" w:color="auto"/>
              <w:left w:val="nil"/>
              <w:bottom w:val="nil"/>
              <w:right w:val="nil"/>
            </w:tcBorders>
          </w:tcPr>
          <w:p w14:paraId="26A7963D" w14:textId="0F0BEF7B"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r>
      <w:tr w:rsidR="05F50C96" w14:paraId="2865D059" w14:textId="77777777" w:rsidTr="05F50C96">
        <w:trPr>
          <w:gridAfter w:val="1"/>
          <w:wAfter w:w="275" w:type="dxa"/>
        </w:trPr>
        <w:tc>
          <w:tcPr>
            <w:tcW w:w="8769" w:type="dxa"/>
            <w:gridSpan w:val="5"/>
          </w:tcPr>
          <w:p w14:paraId="6D61FA90" w14:textId="7FAD6910" w:rsidR="05F50C96" w:rsidRDefault="05F50C96">
            <w:r w:rsidRPr="05F50C96">
              <w:rPr>
                <w:rFonts w:ascii="Calibri" w:eastAsia="Calibri" w:hAnsi="Calibri" w:cs="Calibri"/>
                <w:b/>
                <w:bCs/>
                <w:lang w:val="lv"/>
              </w:rPr>
              <w:t xml:space="preserve"> </w:t>
            </w:r>
          </w:p>
          <w:p w14:paraId="03349B0A" w14:textId="6A28CD91" w:rsidR="05F50C96" w:rsidRDefault="05F50C96" w:rsidP="05F50C96">
            <w:pPr>
              <w:jc w:val="center"/>
              <w:rPr>
                <w:rFonts w:ascii="Calibri" w:eastAsia="Calibri" w:hAnsi="Calibri" w:cs="Calibri"/>
                <w:b/>
                <w:bCs/>
                <w:sz w:val="24"/>
                <w:szCs w:val="24"/>
                <w:lang w:val="lv"/>
              </w:rPr>
            </w:pPr>
            <w:r w:rsidRPr="05F50C96">
              <w:rPr>
                <w:rFonts w:ascii="Calibri" w:eastAsia="Calibri" w:hAnsi="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14:paraId="31CDA9A6" w14:textId="77777777" w:rsidTr="05F50C96">
              <w:trPr>
                <w:trHeight w:val="285"/>
              </w:trPr>
              <w:tc>
                <w:tcPr>
                  <w:tcW w:w="4325" w:type="dxa"/>
                  <w:tcBorders>
                    <w:top w:val="single" w:sz="8" w:space="0" w:color="auto"/>
                    <w:left w:val="single" w:sz="8" w:space="0" w:color="auto"/>
                    <w:bottom w:val="single" w:sz="8" w:space="0" w:color="auto"/>
                    <w:right w:val="single" w:sz="8" w:space="0" w:color="auto"/>
                  </w:tcBorders>
                </w:tcPr>
                <w:p w14:paraId="298D88D7" w14:textId="0FEBB00E" w:rsidR="05F50C96" w:rsidRDefault="05F50C96">
                  <w:r w:rsidRPr="05F50C96">
                    <w:rPr>
                      <w:rFonts w:ascii="Calibri" w:eastAsia="Calibri" w:hAnsi="Calibri" w:cs="Calibri"/>
                      <w:b/>
                      <w:bCs/>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1574716" w14:textId="3ABD804E" w:rsidR="05F50C96" w:rsidRDefault="05F50C96">
                  <w:r w:rsidRPr="05F50C96">
                    <w:rPr>
                      <w:rFonts w:ascii="Calibri" w:eastAsia="Calibri" w:hAnsi="Calibri" w:cs="Calibri"/>
                      <w:b/>
                      <w:bCs/>
                      <w:sz w:val="24"/>
                      <w:szCs w:val="24"/>
                      <w:lang w:val="lv"/>
                    </w:rPr>
                    <w:t>Devu skaits</w:t>
                  </w:r>
                </w:p>
              </w:tc>
            </w:tr>
            <w:tr w:rsidR="05F50C96" w14:paraId="156CBA9D" w14:textId="77777777" w:rsidTr="05F50C96">
              <w:trPr>
                <w:trHeight w:val="285"/>
              </w:trPr>
              <w:tc>
                <w:tcPr>
                  <w:tcW w:w="4325" w:type="dxa"/>
                  <w:tcBorders>
                    <w:top w:val="single" w:sz="8" w:space="0" w:color="auto"/>
                    <w:left w:val="single" w:sz="8" w:space="0" w:color="auto"/>
                    <w:bottom w:val="single" w:sz="8" w:space="0" w:color="auto"/>
                    <w:right w:val="single" w:sz="8" w:space="0" w:color="auto"/>
                  </w:tcBorders>
                </w:tcPr>
                <w:p w14:paraId="5EBB8B27" w14:textId="21A49A95" w:rsidR="05F50C96" w:rsidRDefault="05F50C96">
                  <w:r w:rsidRPr="05F50C96">
                    <w:rPr>
                      <w:rFonts w:ascii="Calibri" w:eastAsia="Calibri" w:hAnsi="Calibri" w:cs="Calibri"/>
                      <w:sz w:val="24"/>
                      <w:szCs w:val="24"/>
                      <w:lang w:val="lv"/>
                    </w:rPr>
                    <w:t>1.deva</w:t>
                  </w:r>
                </w:p>
              </w:tc>
              <w:tc>
                <w:tcPr>
                  <w:tcW w:w="4325" w:type="dxa"/>
                  <w:tcBorders>
                    <w:top w:val="single" w:sz="8" w:space="0" w:color="auto"/>
                    <w:left w:val="single" w:sz="8" w:space="0" w:color="auto"/>
                    <w:bottom w:val="single" w:sz="8" w:space="0" w:color="auto"/>
                    <w:right w:val="single" w:sz="8" w:space="0" w:color="auto"/>
                  </w:tcBorders>
                </w:tcPr>
                <w:p w14:paraId="1CA9026F" w14:textId="404E572E" w:rsidR="05F50C96" w:rsidRDefault="05F50C96">
                  <w:r w:rsidRPr="05F50C96">
                    <w:rPr>
                      <w:rFonts w:ascii="Calibri" w:eastAsia="Calibri" w:hAnsi="Calibri" w:cs="Calibri"/>
                      <w:sz w:val="24"/>
                      <w:szCs w:val="24"/>
                      <w:lang w:val="lv"/>
                    </w:rPr>
                    <w:t xml:space="preserve"> </w:t>
                  </w:r>
                </w:p>
              </w:tc>
            </w:tr>
          </w:tbl>
          <w:p w14:paraId="22500DBC" w14:textId="3C0EF9C3" w:rsidR="05F50C96" w:rsidRDefault="05F50C96" w:rsidP="05F50C96">
            <w:pPr>
              <w:jc w:val="center"/>
            </w:pPr>
            <w:r w:rsidRPr="05F50C96">
              <w:rPr>
                <w:rFonts w:ascii="Calibri" w:eastAsia="Calibri" w:hAnsi="Calibri" w:cs="Calibri"/>
                <w:lang w:val="lv"/>
              </w:rPr>
              <w:t xml:space="preserve">  </w:t>
            </w:r>
            <w:r w:rsidRPr="05F50C96">
              <w:rPr>
                <w:rFonts w:ascii="Calibri" w:eastAsia="Calibri" w:hAnsi="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14:paraId="08C96550" w14:textId="77777777" w:rsidTr="05F50C96">
              <w:trPr>
                <w:trHeight w:val="270"/>
              </w:trPr>
              <w:tc>
                <w:tcPr>
                  <w:tcW w:w="2307" w:type="dxa"/>
                  <w:tcBorders>
                    <w:top w:val="single" w:sz="8" w:space="0" w:color="auto"/>
                    <w:left w:val="single" w:sz="8" w:space="0" w:color="auto"/>
                    <w:bottom w:val="single" w:sz="8" w:space="0" w:color="auto"/>
                    <w:right w:val="single" w:sz="8" w:space="0" w:color="auto"/>
                  </w:tcBorders>
                </w:tcPr>
                <w:p w14:paraId="55A35F1F" w14:textId="779A84B9" w:rsidR="05F50C96" w:rsidRDefault="05F50C96">
                  <w:r w:rsidRPr="05F50C96">
                    <w:rPr>
                      <w:rFonts w:ascii="Calibri" w:eastAsia="Calibri" w:hAnsi="Calibri" w:cs="Calibri"/>
                      <w:b/>
                      <w:bCs/>
                      <w:sz w:val="24"/>
                      <w:szCs w:val="24"/>
                      <w:lang w:val="lv"/>
                    </w:rPr>
                    <w:t>Vakcīnu pasūtījums</w:t>
                  </w:r>
                </w:p>
              </w:tc>
              <w:tc>
                <w:tcPr>
                  <w:tcW w:w="3128" w:type="dxa"/>
                  <w:tcBorders>
                    <w:top w:val="single" w:sz="8" w:space="0" w:color="auto"/>
                    <w:left w:val="single" w:sz="8" w:space="0" w:color="auto"/>
                    <w:bottom w:val="single" w:sz="8" w:space="0" w:color="auto"/>
                    <w:right w:val="single" w:sz="8" w:space="0" w:color="auto"/>
                  </w:tcBorders>
                </w:tcPr>
                <w:p w14:paraId="6125CF27" w14:textId="5986B9B4" w:rsidR="05F50C96" w:rsidRDefault="05F50C96">
                  <w:r w:rsidRPr="05F50C96">
                    <w:rPr>
                      <w:rFonts w:ascii="Calibri" w:eastAsia="Calibri" w:hAnsi="Calibri" w:cs="Calibri"/>
                      <w:b/>
                      <w:bCs/>
                      <w:sz w:val="24"/>
                      <w:szCs w:val="24"/>
                      <w:lang w:val="lv"/>
                    </w:rPr>
                    <w:t>Devu skaits</w:t>
                  </w:r>
                </w:p>
              </w:tc>
              <w:tc>
                <w:tcPr>
                  <w:tcW w:w="1629" w:type="dxa"/>
                  <w:tcBorders>
                    <w:top w:val="single" w:sz="8" w:space="0" w:color="auto"/>
                    <w:left w:val="single" w:sz="8" w:space="0" w:color="auto"/>
                    <w:bottom w:val="single" w:sz="8" w:space="0" w:color="auto"/>
                    <w:right w:val="single" w:sz="8" w:space="0" w:color="auto"/>
                  </w:tcBorders>
                </w:tcPr>
                <w:p w14:paraId="63ED5B49" w14:textId="1ADF6CB2" w:rsidR="05F50C96" w:rsidRDefault="05F50C96">
                  <w:r w:rsidRPr="05F50C96">
                    <w:rPr>
                      <w:rFonts w:ascii="Calibri" w:eastAsia="Calibri" w:hAnsi="Calibri" w:cs="Calibri"/>
                      <w:b/>
                      <w:bCs/>
                      <w:sz w:val="24"/>
                      <w:szCs w:val="24"/>
                      <w:lang w:val="lv"/>
                    </w:rPr>
                    <w:t>Devu skaits</w:t>
                  </w:r>
                </w:p>
              </w:tc>
              <w:tc>
                <w:tcPr>
                  <w:tcW w:w="1586" w:type="dxa"/>
                  <w:tcBorders>
                    <w:top w:val="single" w:sz="8" w:space="0" w:color="auto"/>
                    <w:left w:val="single" w:sz="8" w:space="0" w:color="auto"/>
                    <w:bottom w:val="single" w:sz="8" w:space="0" w:color="auto"/>
                    <w:right w:val="single" w:sz="8" w:space="0" w:color="auto"/>
                  </w:tcBorders>
                </w:tcPr>
                <w:p w14:paraId="5466DDF0" w14:textId="1CFA4A9A" w:rsidR="05F50C96" w:rsidRDefault="05F50C96">
                  <w:r w:rsidRPr="05F50C96">
                    <w:rPr>
                      <w:rFonts w:ascii="Calibri" w:eastAsia="Calibri" w:hAnsi="Calibri" w:cs="Calibri"/>
                      <w:b/>
                      <w:bCs/>
                      <w:sz w:val="24"/>
                      <w:szCs w:val="24"/>
                      <w:lang w:val="lv"/>
                    </w:rPr>
                    <w:t>Flakoni</w:t>
                  </w:r>
                </w:p>
              </w:tc>
            </w:tr>
            <w:tr w:rsidR="05F50C96" w14:paraId="540EEAF1" w14:textId="77777777" w:rsidTr="05F50C96">
              <w:trPr>
                <w:trHeight w:val="390"/>
              </w:trPr>
              <w:tc>
                <w:tcPr>
                  <w:tcW w:w="2307" w:type="dxa"/>
                  <w:vMerge w:val="restart"/>
                  <w:tcBorders>
                    <w:top w:val="single" w:sz="8" w:space="0" w:color="auto"/>
                    <w:left w:val="single" w:sz="8" w:space="0" w:color="auto"/>
                    <w:bottom w:val="single" w:sz="8" w:space="0" w:color="auto"/>
                    <w:right w:val="single" w:sz="8" w:space="0" w:color="auto"/>
                  </w:tcBorders>
                </w:tcPr>
                <w:p w14:paraId="7ABCC816" w14:textId="5BD16376" w:rsidR="05F50C96" w:rsidRDefault="05F50C96" w:rsidP="05F50C96">
                  <w:r w:rsidRPr="05F50C96">
                    <w:rPr>
                      <w:rFonts w:ascii="Calibri" w:eastAsia="Calibri" w:hAnsi="Calibri" w:cs="Calibri"/>
                      <w:sz w:val="24"/>
                      <w:szCs w:val="24"/>
                      <w:lang w:val="lv"/>
                    </w:rPr>
                    <w:t>2.deva</w:t>
                  </w:r>
                </w:p>
              </w:tc>
              <w:tc>
                <w:tcPr>
                  <w:tcW w:w="3128" w:type="dxa"/>
                  <w:tcBorders>
                    <w:top w:val="single" w:sz="8" w:space="0" w:color="auto"/>
                    <w:left w:val="single" w:sz="8" w:space="0" w:color="auto"/>
                    <w:bottom w:val="single" w:sz="8" w:space="0" w:color="auto"/>
                    <w:right w:val="single" w:sz="8" w:space="0" w:color="auto"/>
                  </w:tcBorders>
                </w:tcPr>
                <w:p w14:paraId="2F0F9FE8" w14:textId="5165F142" w:rsidR="05F50C96" w:rsidRDefault="5AA2C234">
                  <w:pPr>
                    <w:rPr>
                      <w:rFonts w:ascii="Calibri" w:eastAsia="Calibri" w:hAnsi="Calibri" w:cs="Calibri"/>
                      <w:sz w:val="24"/>
                      <w:szCs w:val="24"/>
                      <w:lang w:val="lv"/>
                    </w:rPr>
                  </w:pPr>
                  <w:proofErr w:type="spellStart"/>
                  <w:r w:rsidRPr="477C36D0">
                    <w:rPr>
                      <w:rFonts w:ascii="Calibri" w:eastAsia="Calibri" w:hAnsi="Calibri" w:cs="Calibri"/>
                      <w:sz w:val="24"/>
                      <w:szCs w:val="24"/>
                      <w:lang w:val="lv"/>
                    </w:rPr>
                    <w:t>Vaxzevria</w:t>
                  </w:r>
                  <w:proofErr w:type="spellEnd"/>
                  <w:r w:rsidRPr="477C36D0">
                    <w:rPr>
                      <w:rFonts w:ascii="Calibri" w:eastAsia="Calibri" w:hAnsi="Calibri" w:cs="Calibri"/>
                      <w:sz w:val="24"/>
                      <w:szCs w:val="24"/>
                      <w:lang w:val="lv"/>
                    </w:rPr>
                    <w:t xml:space="preserve"> (</w:t>
                  </w:r>
                  <w:r w:rsidR="05F50C96" w:rsidRPr="05F50C96">
                    <w:rPr>
                      <w:rFonts w:ascii="Calibri" w:eastAsia="Calibri" w:hAnsi="Calibri" w:cs="Calibri"/>
                      <w:sz w:val="24"/>
                      <w:szCs w:val="24"/>
                      <w:lang w:val="lv"/>
                    </w:rPr>
                    <w:t xml:space="preserve"> Astra </w:t>
                  </w:r>
                  <w:proofErr w:type="spellStart"/>
                  <w:r w:rsidR="05F50C96" w:rsidRPr="05F50C96">
                    <w:rPr>
                      <w:rFonts w:ascii="Calibri" w:eastAsia="Calibri" w:hAnsi="Calibri" w:cs="Calibri"/>
                      <w:sz w:val="24"/>
                      <w:szCs w:val="24"/>
                      <w:lang w:val="lv"/>
                    </w:rPr>
                    <w:t>Zeneca</w:t>
                  </w:r>
                  <w:proofErr w:type="spellEnd"/>
                  <w:r w:rsidR="58B9AB88" w:rsidRPr="477C36D0">
                    <w:rPr>
                      <w:rFonts w:ascii="Calibri" w:eastAsia="Calibri" w:hAnsi="Calibri" w:cs="Calibri"/>
                      <w:sz w:val="24"/>
                      <w:szCs w:val="24"/>
                      <w:lang w:val="lv"/>
                    </w:rPr>
                    <w:t>)</w:t>
                  </w:r>
                </w:p>
              </w:tc>
              <w:tc>
                <w:tcPr>
                  <w:tcW w:w="1629" w:type="dxa"/>
                  <w:tcBorders>
                    <w:top w:val="single" w:sz="8" w:space="0" w:color="auto"/>
                    <w:left w:val="single" w:sz="8" w:space="0" w:color="auto"/>
                    <w:bottom w:val="single" w:sz="8" w:space="0" w:color="auto"/>
                    <w:right w:val="single" w:sz="8" w:space="0" w:color="auto"/>
                  </w:tcBorders>
                </w:tcPr>
                <w:p w14:paraId="32C0B965" w14:textId="2B4CFD98"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091D04B4" w14:textId="74EA330A" w:rsidR="05F50C96" w:rsidRDefault="05F50C96">
                  <w:r w:rsidRPr="05F50C96">
                    <w:rPr>
                      <w:rFonts w:ascii="Calibri" w:eastAsia="Calibri" w:hAnsi="Calibri" w:cs="Calibri"/>
                      <w:sz w:val="24"/>
                      <w:szCs w:val="24"/>
                      <w:lang w:val="lv"/>
                    </w:rPr>
                    <w:t xml:space="preserve"> </w:t>
                  </w:r>
                </w:p>
              </w:tc>
            </w:tr>
            <w:tr w:rsidR="05F50C96" w14:paraId="50A6A619" w14:textId="77777777" w:rsidTr="477C36D0">
              <w:trPr>
                <w:trHeight w:val="390"/>
              </w:trPr>
              <w:tc>
                <w:tcPr>
                  <w:tcW w:w="2307" w:type="dxa"/>
                  <w:vMerge/>
                  <w:vAlign w:val="center"/>
                </w:tcPr>
                <w:p w14:paraId="499B33AB" w14:textId="77777777" w:rsidR="00FD2803" w:rsidRDefault="00FD2803"/>
              </w:tc>
              <w:tc>
                <w:tcPr>
                  <w:tcW w:w="3128" w:type="dxa"/>
                  <w:tcBorders>
                    <w:top w:val="single" w:sz="8" w:space="0" w:color="auto"/>
                    <w:left w:val="nil"/>
                    <w:bottom w:val="single" w:sz="8" w:space="0" w:color="auto"/>
                    <w:right w:val="single" w:sz="8" w:space="0" w:color="auto"/>
                  </w:tcBorders>
                </w:tcPr>
                <w:p w14:paraId="128633E7" w14:textId="23109FD5" w:rsidR="05F50C96" w:rsidRDefault="05F50C96">
                  <w:r w:rsidRPr="05F50C96">
                    <w:rPr>
                      <w:rFonts w:ascii="Calibri" w:eastAsia="Calibri" w:hAnsi="Calibri" w:cs="Calibri"/>
                      <w:sz w:val="24"/>
                      <w:szCs w:val="24"/>
                      <w:lang w:val="lv"/>
                    </w:rPr>
                    <w:t xml:space="preserve">Covid19 </w:t>
                  </w:r>
                  <w:proofErr w:type="spellStart"/>
                  <w:r w:rsidRPr="05F50C96">
                    <w:rPr>
                      <w:rFonts w:ascii="Calibri" w:eastAsia="Calibri" w:hAnsi="Calibri" w:cs="Calibri"/>
                      <w:sz w:val="24"/>
                      <w:szCs w:val="24"/>
                      <w:lang w:val="lv"/>
                    </w:rPr>
                    <w:t>Vaccine</w:t>
                  </w:r>
                  <w:proofErr w:type="spellEnd"/>
                  <w:r w:rsidRPr="05F50C96">
                    <w:rPr>
                      <w:rFonts w:ascii="Calibri" w:eastAsia="Calibri" w:hAnsi="Calibri" w:cs="Calibri"/>
                      <w:sz w:val="24"/>
                      <w:szCs w:val="24"/>
                      <w:lang w:val="lv"/>
                    </w:rPr>
                    <w:t xml:space="preserve"> Moderna</w:t>
                  </w:r>
                </w:p>
              </w:tc>
              <w:tc>
                <w:tcPr>
                  <w:tcW w:w="1629" w:type="dxa"/>
                  <w:tcBorders>
                    <w:top w:val="single" w:sz="8" w:space="0" w:color="auto"/>
                    <w:left w:val="single" w:sz="8" w:space="0" w:color="auto"/>
                    <w:bottom w:val="single" w:sz="8" w:space="0" w:color="auto"/>
                    <w:right w:val="single" w:sz="8" w:space="0" w:color="auto"/>
                  </w:tcBorders>
                </w:tcPr>
                <w:p w14:paraId="4211EBD3" w14:textId="746C9329"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651B3BD2" w14:textId="3184BE65" w:rsidR="05F50C96" w:rsidRDefault="05F50C96">
                  <w:r w:rsidRPr="05F50C96">
                    <w:rPr>
                      <w:rFonts w:ascii="Calibri" w:eastAsia="Calibri" w:hAnsi="Calibri" w:cs="Calibri"/>
                      <w:sz w:val="24"/>
                      <w:szCs w:val="24"/>
                      <w:lang w:val="lv"/>
                    </w:rPr>
                    <w:t xml:space="preserve"> </w:t>
                  </w:r>
                </w:p>
              </w:tc>
            </w:tr>
            <w:tr w:rsidR="05F50C96" w14:paraId="4A57599E" w14:textId="77777777" w:rsidTr="477C36D0">
              <w:trPr>
                <w:trHeight w:val="285"/>
              </w:trPr>
              <w:tc>
                <w:tcPr>
                  <w:tcW w:w="2307" w:type="dxa"/>
                  <w:vMerge/>
                  <w:vAlign w:val="center"/>
                </w:tcPr>
                <w:p w14:paraId="4DE558EE" w14:textId="77777777" w:rsidR="00FD2803" w:rsidRDefault="00FD2803"/>
              </w:tc>
              <w:tc>
                <w:tcPr>
                  <w:tcW w:w="3128" w:type="dxa"/>
                  <w:tcBorders>
                    <w:top w:val="single" w:sz="8" w:space="0" w:color="auto"/>
                    <w:left w:val="nil"/>
                    <w:bottom w:val="single" w:sz="8" w:space="0" w:color="auto"/>
                    <w:right w:val="single" w:sz="8" w:space="0" w:color="auto"/>
                  </w:tcBorders>
                </w:tcPr>
                <w:p w14:paraId="2E522206" w14:textId="4316C696" w:rsidR="05F50C96" w:rsidRDefault="05F50C96">
                  <w:proofErr w:type="spellStart"/>
                  <w:r w:rsidRPr="05F50C96">
                    <w:rPr>
                      <w:rFonts w:ascii="Calibri" w:eastAsia="Calibri" w:hAnsi="Calibri" w:cs="Calibri"/>
                      <w:sz w:val="24"/>
                      <w:szCs w:val="24"/>
                      <w:lang w:val="lv"/>
                    </w:rPr>
                    <w:t>Comirnaty</w:t>
                  </w:r>
                  <w:proofErr w:type="spellEnd"/>
                </w:p>
              </w:tc>
              <w:tc>
                <w:tcPr>
                  <w:tcW w:w="1629" w:type="dxa"/>
                  <w:tcBorders>
                    <w:top w:val="single" w:sz="8" w:space="0" w:color="auto"/>
                    <w:left w:val="single" w:sz="8" w:space="0" w:color="auto"/>
                    <w:bottom w:val="single" w:sz="8" w:space="0" w:color="auto"/>
                    <w:right w:val="single" w:sz="8" w:space="0" w:color="auto"/>
                  </w:tcBorders>
                </w:tcPr>
                <w:p w14:paraId="11864D86" w14:textId="390FEBF7"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5D2073DC" w14:textId="3CB0D94E" w:rsidR="05F50C96" w:rsidRDefault="05F50C96">
                  <w:r w:rsidRPr="05F50C96">
                    <w:rPr>
                      <w:rFonts w:ascii="Calibri" w:eastAsia="Calibri" w:hAnsi="Calibri" w:cs="Calibri"/>
                      <w:sz w:val="24"/>
                      <w:szCs w:val="24"/>
                      <w:lang w:val="lv"/>
                    </w:rPr>
                    <w:t xml:space="preserve"> </w:t>
                  </w:r>
                </w:p>
              </w:tc>
            </w:tr>
          </w:tbl>
          <w:p w14:paraId="0D306319" w14:textId="34904236" w:rsidR="05F50C96" w:rsidRDefault="05F50C96">
            <w:r w:rsidRPr="05F50C96">
              <w:rPr>
                <w:rFonts w:ascii="Calibri" w:eastAsia="Calibri" w:hAnsi="Calibri" w:cs="Calibri"/>
                <w:lang w:val="lv"/>
              </w:rPr>
              <w:t xml:space="preserve"> </w:t>
            </w:r>
          </w:p>
          <w:p w14:paraId="7A674B3E" w14:textId="2B98B5A0" w:rsidR="05F50C96" w:rsidRDefault="05F50C96" w:rsidP="05F50C96">
            <w:pPr>
              <w:jc w:val="center"/>
              <w:rPr>
                <w:sz w:val="24"/>
                <w:szCs w:val="24"/>
              </w:rPr>
            </w:pPr>
            <w:r w:rsidRPr="05F50C96">
              <w:rPr>
                <w:rFonts w:ascii="Calibri" w:eastAsia="Calibri" w:hAnsi="Calibri" w:cs="Calibri"/>
                <w:b/>
                <w:bCs/>
                <w:sz w:val="24"/>
                <w:szCs w:val="24"/>
                <w:lang w:val="lv"/>
              </w:rPr>
              <w:t>Plānoto vakcināciju skaits senioriem 70+ nākamajā nedēļā</w:t>
            </w:r>
            <w:hyperlink r:id="rId59" w:anchor="_ftn1">
              <w:r w:rsidRPr="05F50C96">
                <w:rPr>
                  <w:rStyle w:val="Hyperlink"/>
                  <w:rFonts w:ascii="Calibri" w:eastAsia="Calibri" w:hAnsi="Calibri" w:cs="Calibri"/>
                  <w:b/>
                  <w:bCs/>
                  <w:sz w:val="24"/>
                  <w:szCs w:val="24"/>
                  <w:vertAlign w:val="superscript"/>
                  <w:lang w:val="lv"/>
                </w:rPr>
                <w:t>[1]</w:t>
              </w:r>
            </w:hyperlink>
          </w:p>
          <w:p w14:paraId="70D52C54" w14:textId="3A33B704" w:rsidR="05F50C96" w:rsidRDefault="05F50C96" w:rsidP="05F50C96">
            <w:pPr>
              <w:rPr>
                <w:rFonts w:ascii="Calibri" w:eastAsia="Calibri" w:hAnsi="Calibri" w:cs="Calibri"/>
                <w:sz w:val="24"/>
                <w:szCs w:val="24"/>
                <w:lang w:val="lv"/>
              </w:rPr>
            </w:pPr>
            <w:r w:rsidRPr="05F50C96">
              <w:rPr>
                <w:rFonts w:ascii="Calibri" w:eastAsia="Calibri" w:hAnsi="Calibri" w:cs="Calibri"/>
                <w:b/>
                <w:bCs/>
                <w:sz w:val="24"/>
                <w:szCs w:val="24"/>
                <w:lang w:val="lv"/>
              </w:rPr>
              <w:t xml:space="preserve"> </w:t>
            </w:r>
            <w:r w:rsidRPr="05F50C96">
              <w:rPr>
                <w:rFonts w:ascii="Calibri" w:eastAsia="Calibri" w:hAnsi="Calibri" w:cs="Calibri"/>
                <w:sz w:val="24"/>
                <w:szCs w:val="24"/>
                <w:lang w:val="lv"/>
              </w:rPr>
              <w:t xml:space="preserve">                                                                            ___________ cilvēki</w:t>
            </w:r>
          </w:p>
          <w:p w14:paraId="2AABBABB" w14:textId="13786CF6" w:rsidR="05F50C96" w:rsidRDefault="05F50C96" w:rsidP="05F50C96">
            <w:pPr>
              <w:jc w:val="center"/>
              <w:rPr>
                <w:sz w:val="24"/>
                <w:szCs w:val="24"/>
              </w:rPr>
            </w:pPr>
            <w:r w:rsidRPr="05F50C96">
              <w:rPr>
                <w:rFonts w:ascii="Calibri" w:eastAsia="Calibri" w:hAnsi="Calibri" w:cs="Calibri"/>
                <w:sz w:val="24"/>
                <w:szCs w:val="24"/>
                <w:lang w:val="lv"/>
              </w:rPr>
              <w:t xml:space="preserve"> </w:t>
            </w:r>
            <w:r w:rsidRPr="05F50C96">
              <w:rPr>
                <w:rFonts w:ascii="Calibri" w:eastAsia="Calibri" w:hAnsi="Calibri" w:cs="Calibri"/>
                <w:b/>
                <w:bCs/>
                <w:sz w:val="24"/>
                <w:szCs w:val="24"/>
                <w:lang w:val="lv"/>
              </w:rPr>
              <w:t>Rindas garums (KOPĀ) 70+, cilvēki ar hroniskajām slimībām, 60+</w:t>
            </w:r>
            <w:hyperlink r:id="rId60" w:anchor="_ftn2">
              <w:r w:rsidRPr="05F50C96">
                <w:rPr>
                  <w:rStyle w:val="Hyperlink"/>
                  <w:rFonts w:ascii="Calibri" w:eastAsia="Calibri" w:hAnsi="Calibri" w:cs="Calibri"/>
                  <w:b/>
                  <w:bCs/>
                  <w:sz w:val="24"/>
                  <w:szCs w:val="24"/>
                  <w:vertAlign w:val="superscript"/>
                  <w:lang w:val="lv"/>
                </w:rPr>
                <w:t>[2]</w:t>
              </w:r>
            </w:hyperlink>
          </w:p>
          <w:p w14:paraId="0DDBDBBB" w14:textId="00DBCA8D" w:rsidR="05F50C96" w:rsidRDefault="05F50C96">
            <w:r w:rsidRPr="05F50C96">
              <w:rPr>
                <w:rFonts w:ascii="Calibri" w:eastAsia="Calibri" w:hAnsi="Calibri" w:cs="Calibri"/>
                <w:lang w:val="lv"/>
              </w:rPr>
              <w:t xml:space="preserve">                                                                              ___________ cilvēki</w:t>
            </w:r>
          </w:p>
        </w:tc>
      </w:tr>
      <w:tr w:rsidR="05F50C96" w14:paraId="204D3CC1" w14:textId="77777777" w:rsidTr="05F50C96">
        <w:trPr>
          <w:gridBefore w:val="1"/>
          <w:gridAfter w:val="1"/>
          <w:wBefore w:w="14" w:type="dxa"/>
          <w:wAfter w:w="275" w:type="dxa"/>
          <w:trHeight w:val="270"/>
        </w:trPr>
        <w:tc>
          <w:tcPr>
            <w:tcW w:w="2638" w:type="dxa"/>
            <w:tcBorders>
              <w:top w:val="nil"/>
              <w:left w:val="nil"/>
              <w:bottom w:val="single" w:sz="8" w:space="0" w:color="auto"/>
              <w:right w:val="nil"/>
            </w:tcBorders>
          </w:tcPr>
          <w:p w14:paraId="65A52496" w14:textId="3F1A8CF1" w:rsidR="05F50C96" w:rsidRDefault="05F50C96"/>
        </w:tc>
        <w:tc>
          <w:tcPr>
            <w:tcW w:w="4015" w:type="dxa"/>
            <w:gridSpan w:val="2"/>
            <w:tcBorders>
              <w:top w:val="nil"/>
              <w:left w:val="nil"/>
              <w:bottom w:val="single" w:sz="8" w:space="0" w:color="auto"/>
              <w:right w:val="nil"/>
            </w:tcBorders>
          </w:tcPr>
          <w:p w14:paraId="2F5C8B7D" w14:textId="3A6E3D77" w:rsidR="05F50C96" w:rsidRDefault="05F50C96"/>
        </w:tc>
        <w:tc>
          <w:tcPr>
            <w:tcW w:w="2102" w:type="dxa"/>
            <w:tcBorders>
              <w:top w:val="nil"/>
              <w:left w:val="nil"/>
              <w:bottom w:val="single" w:sz="8" w:space="0" w:color="auto"/>
              <w:right w:val="nil"/>
            </w:tcBorders>
          </w:tcPr>
          <w:p w14:paraId="2C1A3675" w14:textId="052D0C8E" w:rsidR="05F50C96" w:rsidRDefault="05F50C96"/>
        </w:tc>
      </w:tr>
      <w:tr w:rsidR="05F50C96" w14:paraId="4F5CE98F" w14:textId="77777777" w:rsidTr="05F50C96">
        <w:trPr>
          <w:gridBefore w:val="1"/>
          <w:gridAfter w:val="1"/>
          <w:wBefore w:w="14" w:type="dxa"/>
          <w:wAfter w:w="275" w:type="dxa"/>
        </w:trPr>
        <w:tc>
          <w:tcPr>
            <w:tcW w:w="2638" w:type="dxa"/>
          </w:tcPr>
          <w:p w14:paraId="03F4C52E" w14:textId="791A55A4" w:rsidR="05F50C96" w:rsidRDefault="05F50C96" w:rsidP="05F50C96">
            <w:pPr>
              <w:jc w:val="center"/>
            </w:pPr>
            <w:r w:rsidRPr="05F50C96">
              <w:rPr>
                <w:rFonts w:ascii="Calibri" w:eastAsia="Calibri" w:hAnsi="Calibri" w:cs="Calibri"/>
                <w:lang w:val="lv"/>
              </w:rPr>
              <w:t>datums</w:t>
            </w:r>
          </w:p>
        </w:tc>
        <w:tc>
          <w:tcPr>
            <w:tcW w:w="4015" w:type="dxa"/>
            <w:gridSpan w:val="2"/>
            <w:tcBorders>
              <w:left w:val="nil"/>
              <w:bottom w:val="single" w:sz="8" w:space="0" w:color="auto"/>
            </w:tcBorders>
          </w:tcPr>
          <w:p w14:paraId="717D728E" w14:textId="126D7415" w:rsidR="05F50C96" w:rsidRDefault="05F50C96" w:rsidP="05F50C96">
            <w:pPr>
              <w:jc w:val="center"/>
            </w:pPr>
            <w:r w:rsidRPr="05F50C96">
              <w:rPr>
                <w:rFonts w:ascii="Calibri" w:eastAsia="Calibri" w:hAnsi="Calibri" w:cs="Calibri"/>
                <w:lang w:val="lv"/>
              </w:rPr>
              <w:t>vārds, uzvārds</w:t>
            </w:r>
          </w:p>
        </w:tc>
        <w:tc>
          <w:tcPr>
            <w:tcW w:w="2102" w:type="dxa"/>
          </w:tcPr>
          <w:p w14:paraId="614C8CE6" w14:textId="1E690CE7" w:rsidR="05F50C96" w:rsidRDefault="05F50C96" w:rsidP="05F50C96">
            <w:pPr>
              <w:jc w:val="center"/>
            </w:pPr>
            <w:proofErr w:type="spellStart"/>
            <w:r w:rsidRPr="05F50C96">
              <w:rPr>
                <w:rFonts w:ascii="Calibri" w:eastAsia="Calibri" w:hAnsi="Calibri" w:cs="Calibri"/>
              </w:rPr>
              <w:t>tālrunis</w:t>
            </w:r>
            <w:proofErr w:type="spellEnd"/>
          </w:p>
        </w:tc>
      </w:tr>
    </w:tbl>
    <w:p w14:paraId="3F848C18" w14:textId="7C4D8625" w:rsidR="6555423B" w:rsidRDefault="6555423B" w:rsidP="05F50C96">
      <w:pPr>
        <w:spacing w:before="130" w:line="0" w:lineRule="atLeast"/>
      </w:pPr>
      <w:r>
        <w:br/>
      </w:r>
      <w:hyperlink r:id="rId61" w:anchor="_ftnref1">
        <w:r w:rsidR="6B700C7D" w:rsidRPr="05F50C96">
          <w:rPr>
            <w:rStyle w:val="Hyperlink"/>
            <w:rFonts w:eastAsia="Times New Roman" w:cs="Times New Roman"/>
            <w:sz w:val="20"/>
            <w:szCs w:val="20"/>
            <w:vertAlign w:val="superscript"/>
            <w:lang w:val="lv"/>
          </w:rPr>
          <w:t>[1]</w:t>
        </w:r>
      </w:hyperlink>
      <w:r w:rsidR="6B700C7D" w:rsidRPr="05F50C96">
        <w:rPr>
          <w:rFonts w:eastAsia="Times New Roman" w:cs="Times New Roman"/>
          <w:sz w:val="20"/>
          <w:szCs w:val="20"/>
          <w:lang w:val="lv"/>
        </w:rPr>
        <w:t xml:space="preserve"> Pasūtījumiem, ko iesniedz ceturtdien, jānosauc pierakstu skaits periodam no nākamās pirmdienas līdz svētdienai</w:t>
      </w:r>
    </w:p>
    <w:p w14:paraId="378CACE6" w14:textId="4D0ED94A" w:rsidR="6555423B" w:rsidRDefault="00E02FEB" w:rsidP="05F50C96">
      <w:pPr>
        <w:spacing w:before="130" w:line="0" w:lineRule="atLeast"/>
      </w:pPr>
      <w:hyperlink r:id="rId62" w:anchor="_ftnref2">
        <w:r w:rsidR="6B700C7D" w:rsidRPr="05F50C96">
          <w:rPr>
            <w:rStyle w:val="Hyperlink"/>
            <w:rFonts w:eastAsia="Times New Roman" w:cs="Times New Roman"/>
            <w:sz w:val="20"/>
            <w:szCs w:val="20"/>
            <w:vertAlign w:val="superscript"/>
            <w:lang w:val="lv"/>
          </w:rPr>
          <w:t>[2]</w:t>
        </w:r>
      </w:hyperlink>
      <w:r w:rsidR="6B700C7D" w:rsidRPr="05F50C96">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14:paraId="7545EB93" w14:textId="679BEA65" w:rsidR="6555423B" w:rsidRDefault="6555423B" w:rsidP="6555423B">
      <w:pPr>
        <w:pStyle w:val="NoSpacing"/>
        <w:spacing w:before="130" w:line="0" w:lineRule="atLeast"/>
        <w:jc w:val="center"/>
        <w:rPr>
          <w:rStyle w:val="Emphasis"/>
          <w:rFonts w:ascii="Calibri" w:eastAsia="Yu Mincho" w:hAnsi="Calibri" w:cs="Arial"/>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58" w:name="_Hlk62807205"/>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58"/>
    </w:tbl>
    <w:p w14:paraId="6897013A" w14:textId="77777777" w:rsidR="0073418E" w:rsidRDefault="0073418E">
      <w:pPr>
        <w:rPr>
          <w:rFonts w:eastAsia="Times New Roman" w:cs="Times New Roman"/>
          <w:lang w:val="lv-LV"/>
        </w:rPr>
        <w:sectPr w:rsidR="0073418E" w:rsidSect="00F519AC">
          <w:footerReference w:type="default" r:id="rId63"/>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59" w:name="_Toc69108292"/>
      <w:r>
        <w:rPr>
          <w:lang w:val="lv-LV"/>
        </w:rPr>
        <w:t xml:space="preserve">Pielikums </w:t>
      </w:r>
      <w:r w:rsidR="00BC7CA0">
        <w:rPr>
          <w:lang w:val="lv-LV"/>
        </w:rPr>
        <w:t xml:space="preserve">III </w:t>
      </w:r>
      <w:r w:rsidR="001D5CD2">
        <w:rPr>
          <w:lang w:val="lv-LV"/>
        </w:rPr>
        <w:t>Vakcīnu salīdzinājums</w:t>
      </w:r>
      <w:r w:rsidR="00C92C7C">
        <w:rPr>
          <w:lang w:val="lv-LV"/>
        </w:rPr>
        <w:t>.</w:t>
      </w:r>
      <w:bookmarkEnd w:id="59"/>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4">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0073418E">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proofErr w:type="spellStart"/>
            <w:r w:rsidRPr="2ABC886C">
              <w:rPr>
                <w:b/>
                <w:bCs/>
                <w:lang w:val="lv-LV"/>
              </w:rPr>
              <w:t>Biontech</w:t>
            </w:r>
            <w:proofErr w:type="spellEnd"/>
            <w:r w:rsidRPr="0070794F">
              <w:rPr>
                <w:b/>
                <w:bCs/>
                <w:lang w:val="lv-LV"/>
              </w:rPr>
              <w:t xml:space="preserve">-Pfizer </w:t>
            </w:r>
            <w:proofErr w:type="spellStart"/>
            <w:r w:rsidRPr="0070794F">
              <w:rPr>
                <w:b/>
                <w:bCs/>
                <w:i/>
                <w:iCs/>
                <w:lang w:val="lv-LV"/>
              </w:rPr>
              <w:t>Comi</w:t>
            </w:r>
            <w:r w:rsidR="00FA1458">
              <w:rPr>
                <w:b/>
                <w:bCs/>
                <w:i/>
                <w:iCs/>
                <w:lang w:val="lv-LV"/>
              </w:rPr>
              <w:t>r</w:t>
            </w:r>
            <w:r w:rsidRPr="0070794F">
              <w:rPr>
                <w:b/>
                <w:bCs/>
                <w:i/>
                <w:iCs/>
                <w:lang w:val="lv-LV"/>
              </w:rPr>
              <w:t>naty</w:t>
            </w:r>
            <w:proofErr w:type="spellEnd"/>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proofErr w:type="spellStart"/>
            <w:r w:rsidRPr="2ABC886C">
              <w:rPr>
                <w:b/>
                <w:lang w:val="lv-LV"/>
              </w:rPr>
              <w:t>AstraZeneca</w:t>
            </w:r>
            <w:proofErr w:type="spellEnd"/>
            <w:r w:rsidR="00D32888">
              <w:rPr>
                <w:b/>
                <w:lang w:val="lv-LV"/>
              </w:rPr>
              <w:t xml:space="preserve"> </w:t>
            </w:r>
            <w:r w:rsidR="00D32888">
              <w:rPr>
                <w:b/>
                <w:lang w:val="lv-LV"/>
              </w:rPr>
              <w:br/>
            </w:r>
            <w:proofErr w:type="spellStart"/>
            <w:r w:rsidR="00D32888" w:rsidRPr="00D32888">
              <w:rPr>
                <w:b/>
                <w:i/>
                <w:iCs/>
                <w:lang w:val="lv-LV"/>
              </w:rPr>
              <w:t>Vaxzevria</w:t>
            </w:r>
            <w:proofErr w:type="spellEnd"/>
          </w:p>
        </w:tc>
        <w:tc>
          <w:tcPr>
            <w:tcW w:w="2259" w:type="dxa"/>
          </w:tcPr>
          <w:p w14:paraId="4160833C" w14:textId="33FC2363" w:rsidR="0073418E" w:rsidRPr="002D2317" w:rsidRDefault="00825454" w:rsidP="00115E18">
            <w:pPr>
              <w:rPr>
                <w:b/>
                <w:color w:val="2E74B5" w:themeColor="accent1" w:themeShade="BF"/>
                <w:lang w:val="lv-LV"/>
              </w:rPr>
            </w:pPr>
            <w:proofErr w:type="spellStart"/>
            <w:r w:rsidRPr="002D2317">
              <w:rPr>
                <w:b/>
                <w:color w:val="2E74B5" w:themeColor="accent1" w:themeShade="BF"/>
                <w:lang w:val="lv-LV"/>
              </w:rPr>
              <w:t>Janssen</w:t>
            </w:r>
            <w:proofErr w:type="spellEnd"/>
          </w:p>
        </w:tc>
      </w:tr>
      <w:tr w:rsidR="0073418E" w14:paraId="6EB1229B" w14:textId="6A2BF762" w:rsidTr="0073418E">
        <w:trPr>
          <w:trHeight w:val="895"/>
        </w:trPr>
        <w:tc>
          <w:tcPr>
            <w:tcW w:w="2122" w:type="dxa"/>
          </w:tcPr>
          <w:p w14:paraId="4BFE536F" w14:textId="4426264B" w:rsidR="0073418E" w:rsidRPr="00E809F6" w:rsidRDefault="0073418E" w:rsidP="00115E18">
            <w:pPr>
              <w:rPr>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tc>
        <w:tc>
          <w:tcPr>
            <w:tcW w:w="2551" w:type="dxa"/>
          </w:tcPr>
          <w:p w14:paraId="76D3ABC7" w14:textId="1D18727F" w:rsidR="0073418E" w:rsidRPr="00E809F6" w:rsidRDefault="0073418E" w:rsidP="00115E18">
            <w:pPr>
              <w:rPr>
                <w:lang w:val="lv-LV"/>
              </w:rPr>
            </w:pPr>
            <w:r w:rsidRPr="00E809F6">
              <w:rPr>
                <w:lang w:val="lv-LV"/>
              </w:rPr>
              <w:t xml:space="preserve">120 stundas/5dienas. </w:t>
            </w:r>
            <w:r w:rsidRPr="00E809F6">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73418E" w14:paraId="5C33461A" w14:textId="247EC070" w:rsidTr="0073418E">
        <w:trPr>
          <w:trHeight w:val="505"/>
        </w:trPr>
        <w:tc>
          <w:tcPr>
            <w:tcW w:w="2122" w:type="dxa"/>
          </w:tcPr>
          <w:p w14:paraId="3F7FE80B" w14:textId="7144B8F7" w:rsidR="0073418E" w:rsidRPr="00E809F6" w:rsidRDefault="0073418E" w:rsidP="0065245D">
            <w:pPr>
              <w:rPr>
                <w:lang w:val="lv-LV"/>
              </w:rPr>
            </w:pPr>
            <w:r w:rsidRPr="00E809F6">
              <w:rPr>
                <w:lang w:val="lv-LV"/>
              </w:rPr>
              <w:t xml:space="preserve">Uzglabāšana saldētavā.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0303EE71" w:rsidR="0073418E" w:rsidRPr="00E809F6" w:rsidRDefault="0073418E" w:rsidP="0065245D">
            <w:pPr>
              <w:rPr>
                <w:lang w:val="lv-LV"/>
              </w:rPr>
            </w:pPr>
            <w:r w:rsidRPr="00E809F6">
              <w:rPr>
                <w:lang w:val="lv-LV"/>
              </w:rPr>
              <w:t xml:space="preserve">6 mēneši -75Cº. Atsaldēšanu skatīt </w:t>
            </w:r>
            <w:hyperlink r:id="rId65" w:history="1">
              <w:r w:rsidRPr="00E809F6">
                <w:rPr>
                  <w:rStyle w:val="Hyperlink"/>
                  <w:lang w:val="lv-LV"/>
                </w:rPr>
                <w:t>lietošanas instrukcijā</w:t>
              </w:r>
            </w:hyperlink>
            <w:r w:rsidRPr="00E809F6">
              <w:rPr>
                <w:lang w:val="lv-LV"/>
              </w:rPr>
              <w:t xml:space="preserve"> un </w:t>
            </w:r>
            <w:hyperlink r:id="rId66" w:history="1">
              <w:r w:rsidRPr="00E809F6">
                <w:rPr>
                  <w:rStyle w:val="Hyperlink"/>
                  <w:lang w:val="lv-LV"/>
                </w:rPr>
                <w:t>mājaslapā</w:t>
              </w:r>
            </w:hyperlink>
          </w:p>
        </w:tc>
        <w:tc>
          <w:tcPr>
            <w:tcW w:w="2410" w:type="dxa"/>
          </w:tcPr>
          <w:p w14:paraId="6FB21055" w14:textId="77147904" w:rsidR="0073418E" w:rsidRPr="00E809F6" w:rsidRDefault="0073418E" w:rsidP="0065245D">
            <w:pPr>
              <w:rPr>
                <w:lang w:val="lv-LV"/>
              </w:rPr>
            </w:pPr>
            <w:r w:rsidRPr="00E809F6">
              <w:rPr>
                <w:lang w:val="lv-LV"/>
              </w:rPr>
              <w:t>7 mēneši temperatūrā no -25 Cº līdz -15 ºC</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4E07EC5E" w:rsidR="0073418E" w:rsidRPr="00BC0F5C" w:rsidRDefault="00D934CA" w:rsidP="0065245D">
            <w:pPr>
              <w:rPr>
                <w:rFonts w:ascii="TimesNewRoman" w:hAnsi="TimesNewRoman" w:cs="TimesNewRoman"/>
                <w:lang w:val="lv-LV"/>
              </w:rPr>
            </w:pPr>
            <w:r w:rsidRPr="00BC0F5C">
              <w:rPr>
                <w:rFonts w:ascii="TimesNewRoman" w:hAnsi="TimesNewRoman" w:cs="TimesNewRoman"/>
                <w:lang w:val="lv-LV"/>
              </w:rPr>
              <w:t>2 gadi, uzglabājot no –25°C līdz –15 °C temperatūrā</w:t>
            </w:r>
          </w:p>
        </w:tc>
      </w:tr>
      <w:tr w:rsidR="0073418E" w14:paraId="7737CFEE" w14:textId="619FF606" w:rsidTr="0073418E">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0073418E">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0073418E">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0073418E">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0073418E">
        <w:trPr>
          <w:trHeight w:val="192"/>
        </w:trPr>
        <w:tc>
          <w:tcPr>
            <w:tcW w:w="2122" w:type="dxa"/>
          </w:tcPr>
          <w:p w14:paraId="2EA192FE" w14:textId="6CFC0A8D" w:rsidR="0073418E" w:rsidRPr="008C1F8F" w:rsidRDefault="0073418E" w:rsidP="0065245D">
            <w:pPr>
              <w:rPr>
                <w:i/>
                <w:iCs/>
                <w:lang w:val="lv-LV"/>
              </w:rPr>
            </w:pPr>
            <w:proofErr w:type="spellStart"/>
            <w:r w:rsidRPr="008C1F8F">
              <w:rPr>
                <w:lang w:val="lv-LV"/>
              </w:rPr>
              <w:t>Serializācijac</w:t>
            </w:r>
            <w:proofErr w:type="spellEnd"/>
            <w:r w:rsidRPr="008C1F8F">
              <w:rPr>
                <w:lang w:val="lv-LV"/>
              </w:rPr>
              <w:t xml:space="preserve"> </w:t>
            </w:r>
            <w:proofErr w:type="spellStart"/>
            <w:r w:rsidRPr="008C1F8F">
              <w:rPr>
                <w:i/>
                <w:iCs/>
                <w:lang w:val="lv-LV"/>
              </w:rPr>
              <w:t>check</w:t>
            </w:r>
            <w:proofErr w:type="spellEnd"/>
            <w:r w:rsidRPr="008C1F8F">
              <w:rPr>
                <w:i/>
                <w:iCs/>
                <w:lang w:val="lv-LV"/>
              </w:rPr>
              <w:t xml:space="preserve"> </w:t>
            </w:r>
            <w:proofErr w:type="spellStart"/>
            <w:r w:rsidRPr="008C1F8F">
              <w:rPr>
                <w:i/>
                <w:iCs/>
                <w:lang w:val="lv-LV"/>
              </w:rPr>
              <w:t>out</w:t>
            </w:r>
            <w:proofErr w:type="spellEnd"/>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8C1F8F" w14:paraId="60B96AAD" w14:textId="0192BD8E" w:rsidTr="0073418E">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proofErr w:type="spellStart"/>
            <w:r w:rsidRPr="008C1F8F">
              <w:t>Comirnaty</w:t>
            </w:r>
            <w:proofErr w:type="spellEnd"/>
            <w:r w:rsidRPr="008C1F8F">
              <w:t xml:space="preserve"> </w:t>
            </w:r>
            <w:hyperlink r:id="rId67" w:history="1">
              <w:proofErr w:type="spellStart"/>
              <w:r w:rsidRPr="008C1F8F">
                <w:rPr>
                  <w:rStyle w:val="Hyperlink"/>
                  <w:color w:val="auto"/>
                </w:rPr>
                <w:t>mājaslapā</w:t>
              </w:r>
              <w:proofErr w:type="spellEnd"/>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E02FEB" w:rsidP="0065245D">
            <w:pPr>
              <w:rPr>
                <w:rFonts w:eastAsia="Calibri" w:cs="Arial"/>
                <w:lang w:val="lv-LV"/>
              </w:rPr>
            </w:pPr>
            <w:hyperlink r:id="rId68">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E02FEB" w:rsidP="054EE895">
            <w:pPr>
              <w:rPr>
                <w:lang w:val="lv-LV"/>
              </w:rPr>
            </w:pPr>
            <w:hyperlink r:id="rId69">
              <w:r w:rsidR="0073418E" w:rsidRPr="054EE895">
                <w:rPr>
                  <w:rStyle w:val="Hyperlink"/>
                  <w:color w:val="auto"/>
                </w:rPr>
                <w:t>www.modernacovid19global.com</w:t>
              </w:r>
            </w:hyperlink>
            <w:r w:rsidR="0073418E">
              <w:t xml:space="preserve">   </w:t>
            </w:r>
          </w:p>
          <w:p w14:paraId="0621DCE3" w14:textId="5622D901" w:rsidR="0073418E" w:rsidRPr="008C1F8F" w:rsidRDefault="00E02FEB" w:rsidP="0065245D">
            <w:hyperlink r:id="rId70">
              <w:r w:rsidR="4C5DB81F" w:rsidRPr="054EE895">
                <w:rPr>
                  <w:rStyle w:val="Hyperlink"/>
                </w:rPr>
                <w:t>https://watch.immunizationacademy.com/en/videos/762</w:t>
              </w:r>
            </w:hyperlink>
            <w:r w:rsidR="4C5DB81F">
              <w:t xml:space="preserve"> </w:t>
            </w:r>
          </w:p>
        </w:tc>
        <w:tc>
          <w:tcPr>
            <w:tcW w:w="2259" w:type="dxa"/>
          </w:tcPr>
          <w:p w14:paraId="2344D419" w14:textId="427B4658" w:rsidR="0073418E" w:rsidRPr="008C1F8F" w:rsidRDefault="00E02FEB" w:rsidP="054EE895">
            <w:pPr>
              <w:rPr>
                <w:lang w:val="lv-LV"/>
              </w:rPr>
            </w:pPr>
            <w:hyperlink r:id="rId71">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E02FEB" w:rsidP="054EE895">
            <w:pPr>
              <w:rPr>
                <w:rFonts w:eastAsia="Calibri" w:cs="Arial"/>
                <w:lang w:val="lv-LV"/>
              </w:rPr>
            </w:pPr>
            <w:hyperlink r:id="rId72">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E02FEB" w:rsidP="054EE895">
            <w:pPr>
              <w:rPr>
                <w:color w:val="2E74B5" w:themeColor="accent1" w:themeShade="BF"/>
                <w:lang w:val="lv-LV"/>
              </w:rPr>
            </w:pPr>
            <w:hyperlink r:id="rId73">
              <w:r w:rsidR="00FF4C95" w:rsidRPr="054EE895">
                <w:rPr>
                  <w:rStyle w:val="Hyperlink"/>
                  <w:rFonts w:ascii="TimesNewRoman" w:hAnsi="TimesNewRoman" w:cs="TimesNewRoman"/>
                  <w:lang w:val="en-US"/>
                </w:rPr>
                <w:t>www.covid19vaccinejanssen.com</w:t>
              </w:r>
            </w:hyperlink>
            <w:r w:rsidR="00FF4C95" w:rsidRPr="054EE895">
              <w:rPr>
                <w:rFonts w:ascii="TimesNewRoman" w:hAnsi="TimesNewRoman" w:cs="TimesNewRoman"/>
                <w:lang w:val="en-US"/>
              </w:rPr>
              <w:t xml:space="preserve"> </w:t>
            </w:r>
          </w:p>
          <w:p w14:paraId="757E923A" w14:textId="05428C65" w:rsidR="0073418E" w:rsidRPr="002D2317" w:rsidRDefault="00E02FEB" w:rsidP="00FF4C95">
            <w:pPr>
              <w:rPr>
                <w:rFonts w:eastAsia="Calibri" w:cs="Arial"/>
                <w:lang w:val="en-US"/>
              </w:rPr>
            </w:pPr>
            <w:hyperlink r:id="rId74">
              <w:r w:rsidR="472569BA" w:rsidRPr="054EE895">
                <w:rPr>
                  <w:rStyle w:val="Hyperlink"/>
                  <w:rFonts w:eastAsia="Calibri" w:cs="Arial"/>
                  <w:lang w:val="en-US"/>
                </w:rPr>
                <w:t>https://www.who.int/publications/m/item/janssen-ad26.cov2-s-recombinant-covid-19-vaccine</w:t>
              </w:r>
            </w:hyperlink>
            <w:r w:rsidR="472569BA" w:rsidRPr="054EE895">
              <w:rPr>
                <w:rFonts w:eastAsia="Calibri" w:cs="Arial"/>
                <w:lang w:val="en-US"/>
              </w:rPr>
              <w:t xml:space="preserve"> </w:t>
            </w:r>
          </w:p>
        </w:tc>
      </w:tr>
      <w:tr w:rsidR="0073418E" w:rsidRPr="008C1F8F" w14:paraId="090D4D46" w14:textId="7BCB0BBC" w:rsidTr="0073418E">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0073418E">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0073418E">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0073418E">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8C1F8F" w14:paraId="59850C59" w14:textId="33519C28" w:rsidTr="0073418E">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785EA13D" w14:textId="77777777" w:rsidR="0073418E" w:rsidRPr="008C1F8F" w:rsidRDefault="0073418E" w:rsidP="00F3759B">
            <w:pPr>
              <w:rPr>
                <w:lang w:val="lv-LV"/>
              </w:rPr>
            </w:pPr>
            <w:r w:rsidRPr="008C1F8F">
              <w:rPr>
                <w:lang w:val="lv-LV"/>
              </w:rPr>
              <w:t xml:space="preserve">aizsargājošā ietekme sākas </w:t>
            </w:r>
            <w:proofErr w:type="spellStart"/>
            <w:r w:rsidRPr="008C1F8F">
              <w:rPr>
                <w:lang w:val="lv-LV"/>
              </w:rPr>
              <w:t>apt</w:t>
            </w:r>
            <w:proofErr w:type="spellEnd"/>
            <w:r w:rsidRPr="008C1F8F">
              <w:rPr>
                <w:lang w:val="lv-LV"/>
              </w:rPr>
              <w:t>.</w:t>
            </w:r>
          </w:p>
          <w:p w14:paraId="615C900D" w14:textId="77777777" w:rsidR="0073418E" w:rsidRPr="008C1F8F" w:rsidRDefault="0073418E" w:rsidP="00F3759B">
            <w:pPr>
              <w:rPr>
                <w:lang w:val="lv-LV"/>
              </w:rPr>
            </w:pPr>
            <w:r w:rsidRPr="008C1F8F">
              <w:rPr>
                <w:lang w:val="lv-LV"/>
              </w:rPr>
              <w:t>3 nedēļas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0073418E">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proofErr w:type="spellStart"/>
            <w:r w:rsidRPr="008C1F8F">
              <w:rPr>
                <w:lang w:val="lv-LV"/>
              </w:rPr>
              <w:t>izteiktāk</w:t>
            </w:r>
            <w:proofErr w:type="spellEnd"/>
            <w:r w:rsidRPr="008C1F8F">
              <w:rPr>
                <w:lang w:val="lv-LV"/>
              </w:rPr>
              <w:t xml:space="preserve">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proofErr w:type="spellStart"/>
            <w:r w:rsidRPr="008C1F8F">
              <w:rPr>
                <w:lang w:val="lv-LV"/>
              </w:rPr>
              <w:t>izteiktāk</w:t>
            </w:r>
            <w:proofErr w:type="spellEnd"/>
            <w:r w:rsidRPr="008C1F8F">
              <w:rPr>
                <w:lang w:val="lv-LV"/>
              </w:rPr>
              <w:t xml:space="preserve">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proofErr w:type="spellStart"/>
            <w:r w:rsidRPr="008C1F8F">
              <w:rPr>
                <w:lang w:val="lv-LV"/>
              </w:rPr>
              <w:t>izteiktāk</w:t>
            </w:r>
            <w:proofErr w:type="spellEnd"/>
            <w:r w:rsidRPr="008C1F8F">
              <w:rPr>
                <w:lang w:val="lv-LV"/>
              </w:rPr>
              <w:t xml:space="preserve">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77777777" w:rsidR="0073418E" w:rsidRPr="002D2317" w:rsidRDefault="0073418E" w:rsidP="00BA25B1">
            <w:pPr>
              <w:rPr>
                <w:color w:val="2E74B5" w:themeColor="accent1" w:themeShade="BF"/>
                <w:lang w:val="lv-LV"/>
              </w:rPr>
            </w:pP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0" w:name="_Toc69108293"/>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61" w:name="_Toc69108293"/>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1"/>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v:textbox>
              </v:shape>
            </w:pict>
          </mc:Fallback>
        </mc:AlternateContent>
      </w:r>
      <w:bookmarkStart w:id="62" w:name="_Hlk63887468"/>
      <w:proofErr w:type="spellStart"/>
      <w:r w:rsidR="00B26215" w:rsidRPr="2F11BB31">
        <w:rPr>
          <w:rFonts w:asciiTheme="minorHAnsi" w:hAnsiTheme="minorHAnsi"/>
          <w:color w:val="000000" w:themeColor="text1"/>
          <w:shd w:val="clear" w:color="auto" w:fill="FFFFFF"/>
        </w:rPr>
        <w:t>Informētā</w:t>
      </w:r>
      <w:proofErr w:type="spellEnd"/>
      <w:r w:rsidR="00B26215" w:rsidRPr="2F11BB31">
        <w:rPr>
          <w:rFonts w:asciiTheme="minorHAnsi" w:hAnsiTheme="minorHAnsi"/>
          <w:color w:val="000000" w:themeColor="text1"/>
          <w:shd w:val="clear" w:color="auto" w:fill="FFFFFF"/>
        </w:rPr>
        <w:t xml:space="preserve"> </w:t>
      </w:r>
      <w:proofErr w:type="spellStart"/>
      <w:r w:rsidR="00B26215" w:rsidRPr="2F11BB31">
        <w:rPr>
          <w:rFonts w:asciiTheme="minorHAnsi" w:hAnsiTheme="minorHAnsi"/>
          <w:color w:val="000000" w:themeColor="text1"/>
          <w:shd w:val="clear" w:color="auto" w:fill="FFFFFF"/>
        </w:rPr>
        <w:t>piekrišana</w:t>
      </w:r>
      <w:proofErr w:type="spellEnd"/>
      <w:r w:rsidR="00B26215" w:rsidRPr="2F11BB31">
        <w:rPr>
          <w:rFonts w:asciiTheme="minorHAnsi" w:hAnsiTheme="minorHAnsi"/>
          <w:color w:val="000000" w:themeColor="text1"/>
          <w:shd w:val="clear" w:color="auto" w:fill="FFFFFF"/>
        </w:rPr>
        <w:t xml:space="preserve"> COVID-19 </w:t>
      </w:r>
      <w:proofErr w:type="spellStart"/>
      <w:r w:rsidR="00B26215" w:rsidRPr="2F11BB31">
        <w:rPr>
          <w:rFonts w:asciiTheme="minorHAnsi" w:hAnsiTheme="minorHAnsi"/>
          <w:color w:val="000000" w:themeColor="text1"/>
          <w:shd w:val="clear" w:color="auto" w:fill="FFFFFF"/>
        </w:rPr>
        <w:t>vakcinācijai</w:t>
      </w:r>
      <w:bookmarkEnd w:id="62"/>
      <w:proofErr w:type="spellEnd"/>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vārds, uzvārds ________________________________________________________</w:t>
      </w:r>
      <w:r w:rsidRPr="00A44757">
        <w:rPr>
          <w:rFonts w:ascii="Calibri" w:eastAsia="Times New Roman" w:hAnsi="Calibri" w:cs="Calibri"/>
          <w:lang w:val="en-US"/>
        </w:rPr>
        <w:t> </w:t>
      </w:r>
    </w:p>
    <w:p w14:paraId="5D4D327E"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7596EBFA"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Personas kods </w:t>
      </w:r>
      <w:r w:rsidRPr="00A44757">
        <w:rPr>
          <w:rFonts w:ascii="Calibri" w:eastAsia="Times New Roman" w:hAnsi="Calibri" w:cs="Calibri"/>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00A44757">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w:t>
            </w: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r>
    </w:tbl>
    <w:p w14:paraId="59496023"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6EF9FF25" w14:textId="7777777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Lūdzu atbildēt uz sekojošiem jautājumiem par Jūsu veselības stāvokli (</w:t>
      </w:r>
      <w:r w:rsidRPr="00A44757">
        <w:rPr>
          <w:rFonts w:ascii="Calibri" w:eastAsia="Times New Roman" w:hAnsi="Calibri" w:cs="Calibri"/>
          <w:i/>
          <w:iCs/>
          <w:lang w:val="lv-LV"/>
        </w:rPr>
        <w:t>atbilstošo apvelciet</w:t>
      </w:r>
      <w:r w:rsidRPr="00A44757">
        <w:rPr>
          <w:rFonts w:ascii="Calibri" w:eastAsia="Times New Roman" w:hAnsi="Calibri" w:cs="Calibri"/>
          <w:lang w:val="lv-LV"/>
        </w:rPr>
        <w:t>):</w:t>
      </w:r>
      <w:r w:rsidRPr="00A44757">
        <w:rPr>
          <w:rFonts w:ascii="Calibri" w:eastAsia="Times New Roman" w:hAnsi="Calibri" w:cs="Calibri"/>
          <w:lang w:val="en-US"/>
        </w:rPr>
        <w:t> </w:t>
      </w:r>
    </w:p>
    <w:p w14:paraId="07BE25E2"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7655"/>
        <w:gridCol w:w="425"/>
        <w:gridCol w:w="567"/>
      </w:tblGrid>
      <w:tr w:rsidR="004E298A" w:rsidRPr="00A44757" w14:paraId="46285A6F" w14:textId="77777777" w:rsidTr="00E41C7D">
        <w:tc>
          <w:tcPr>
            <w:tcW w:w="425"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56013B">
            <w:pPr>
              <w:numPr>
                <w:ilvl w:val="0"/>
                <w:numId w:val="51"/>
              </w:numPr>
              <w:spacing w:after="0" w:line="240" w:lineRule="auto"/>
              <w:ind w:left="0" w:firstLine="0"/>
              <w:jc w:val="both"/>
              <w:textAlignment w:val="baseline"/>
              <w:rPr>
                <w:rFonts w:ascii="Calibri" w:eastAsia="Times New Roman" w:hAnsi="Calibri" w:cs="Calibri"/>
                <w:lang w:val="en-US"/>
              </w:rPr>
            </w:pPr>
          </w:p>
        </w:tc>
        <w:tc>
          <w:tcPr>
            <w:tcW w:w="7655"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004E298A" w:rsidP="00EA5AE7">
            <w:pPr>
              <w:spacing w:after="0" w:line="240" w:lineRule="auto"/>
              <w:textAlignment w:val="baseline"/>
              <w:rPr>
                <w:rFonts w:ascii="Calibri" w:eastAsia="Times New Roman" w:hAnsi="Calibri" w:cs="Calibri"/>
                <w:shd w:val="clear" w:color="auto" w:fill="FFFF00"/>
                <w:lang w:val="lv-LV"/>
              </w:rPr>
            </w:pPr>
            <w:r>
              <w:rPr>
                <w:rFonts w:ascii="Calibri" w:eastAsia="Times New Roman" w:hAnsi="Calibri" w:cs="Calibri"/>
                <w:lang w:val="lv-LV"/>
              </w:rPr>
              <w:t>Vai Jums ir zināma alerģija pret jebkuru no vakcīnas sastāvā esošajām vielām</w:t>
            </w:r>
            <w:r w:rsidR="003C63FB">
              <w:rPr>
                <w:rFonts w:ascii="Calibri" w:eastAsia="Times New Roman" w:hAnsi="Calibri" w:cs="Calibri"/>
                <w:lang w:val="lv-LV"/>
              </w:rPr>
              <w:t>?</w:t>
            </w:r>
            <w:r>
              <w:rPr>
                <w:rFonts w:ascii="Calibri" w:eastAsia="Times New Roman" w:hAnsi="Calibri" w:cs="Calibri"/>
                <w:lang w:val="lv-LV"/>
              </w:rPr>
              <w:t xml:space="preserve"> </w:t>
            </w:r>
            <w:r w:rsidRPr="004E298A">
              <w:rPr>
                <w:rFonts w:ascii="Calibri" w:eastAsia="Times New Roman" w:hAnsi="Calibri" w:cs="Calibri"/>
                <w:lang w:val="lv-LV"/>
              </w:rPr>
              <w:t>(</w:t>
            </w:r>
            <w:proofErr w:type="spellStart"/>
            <w:r w:rsidRPr="004E298A">
              <w:rPr>
                <w:rFonts w:ascii="Calibri" w:eastAsia="Times New Roman" w:hAnsi="Calibri" w:cs="Calibri"/>
                <w:lang w:val="lv-LV"/>
              </w:rPr>
              <w:t>polietilēnglikolu</w:t>
            </w:r>
            <w:proofErr w:type="spellEnd"/>
            <w:r w:rsidRPr="004E298A">
              <w:rPr>
                <w:rFonts w:ascii="Calibri" w:eastAsia="Times New Roman" w:hAnsi="Calibri" w:cs="Calibri"/>
                <w:lang w:val="lv-LV"/>
              </w:rPr>
              <w:t> (PEG) vai citu </w:t>
            </w:r>
            <w:proofErr w:type="spellStart"/>
            <w:r w:rsidRPr="004E298A">
              <w:rPr>
                <w:rFonts w:ascii="Calibri" w:eastAsia="Times New Roman" w:hAnsi="Calibri" w:cs="Calibri"/>
                <w:lang w:val="lv-LV"/>
              </w:rPr>
              <w:t>pegilētu</w:t>
            </w:r>
            <w:proofErr w:type="spellEnd"/>
            <w:r w:rsidRPr="004E298A">
              <w:rPr>
                <w:rFonts w:ascii="Calibri" w:eastAsia="Times New Roman" w:hAnsi="Calibri" w:cs="Calibri"/>
                <w:lang w:val="lv-LV"/>
              </w:rPr>
              <w:t> molekulu saturošas vielas)</w:t>
            </w:r>
            <w:r w:rsidRPr="004E298A">
              <w:rPr>
                <w:rStyle w:val="FootnoteReference"/>
                <w:rFonts w:ascii="Calibri" w:eastAsia="Times New Roman" w:hAnsi="Calibri" w:cs="Calibri"/>
                <w:lang w:val="lv-LV"/>
              </w:rPr>
              <w:footnoteReference w:id="3"/>
            </w:r>
            <w:r w:rsidRPr="004E298A">
              <w:rPr>
                <w:rFonts w:ascii="Calibri" w:eastAsia="Times New Roman" w:hAnsi="Calibri" w:cs="Calibri"/>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0D37B6E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004E298A" w:rsidP="0056013B">
            <w:pPr>
              <w:numPr>
                <w:ilvl w:val="0"/>
                <w:numId w:val="30"/>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Jums ir bijušas </w:t>
            </w:r>
            <w:proofErr w:type="spellStart"/>
            <w:r w:rsidRPr="00A44757">
              <w:rPr>
                <w:rFonts w:ascii="Calibri" w:eastAsia="Times New Roman" w:hAnsi="Calibri" w:cs="Calibri"/>
                <w:lang w:val="lv-LV"/>
              </w:rPr>
              <w:t>anafilaktiskas</w:t>
            </w:r>
            <w:proofErr w:type="spellEnd"/>
            <w:r w:rsidRPr="00A44757">
              <w:rPr>
                <w:rFonts w:ascii="Calibri" w:eastAsia="Times New Roman" w:hAnsi="Calibri" w:cs="Calibri"/>
                <w:lang w:val="lv-LV"/>
              </w:rPr>
              <w:t> reakcijas (smaga alerģiska reakcija) pēc jebkuras vakcīnas vai injicējama medikamenta ievadīšanas?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E2FFBD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004E298A" w:rsidP="0056013B">
            <w:pPr>
              <w:numPr>
                <w:ilvl w:val="0"/>
                <w:numId w:val="8"/>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jūtat kādus akūtas infekcijas simptomus, paaugstinātu temperatūru, vai ir citas sūdzības par pašsajūtu?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6F0E8D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004E298A" w:rsidP="0056013B">
            <w:pPr>
              <w:numPr>
                <w:ilvl w:val="0"/>
                <w:numId w:val="15"/>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lietojat </w:t>
            </w:r>
            <w:proofErr w:type="spellStart"/>
            <w:r w:rsidRPr="00A44757">
              <w:rPr>
                <w:rFonts w:ascii="Calibri" w:eastAsia="Times New Roman" w:hAnsi="Calibri" w:cs="Calibri"/>
                <w:lang w:val="lv-LV"/>
              </w:rPr>
              <w:t>imūnsupresējošus</w:t>
            </w:r>
            <w:proofErr w:type="spellEnd"/>
            <w:r w:rsidRPr="00A44757">
              <w:rPr>
                <w:rFonts w:ascii="Calibri" w:eastAsia="Times New Roman" w:hAnsi="Calibri" w:cs="Calibri"/>
                <w:lang w:val="lv-LV"/>
              </w:rPr>
              <w:t>, </w:t>
            </w:r>
            <w:proofErr w:type="spellStart"/>
            <w:r w:rsidRPr="00A44757">
              <w:rPr>
                <w:rFonts w:ascii="Calibri" w:eastAsia="Times New Roman" w:hAnsi="Calibri" w:cs="Calibri"/>
                <w:lang w:val="lv-LV"/>
              </w:rPr>
              <w:t>glikokortikosteroīdus</w:t>
            </w:r>
            <w:proofErr w:type="spellEnd"/>
            <w:r w:rsidRPr="00A44757">
              <w:rPr>
                <w:rFonts w:ascii="Calibri" w:eastAsia="Times New Roman" w:hAnsi="Calibri" w:cs="Calibri"/>
                <w:lang w:val="lv-LV"/>
              </w:rPr>
              <w:t>, bioloģiskos medikamentus, beta blokatorus?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1ABE752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004E298A" w:rsidP="0056013B">
            <w:pPr>
              <w:numPr>
                <w:ilvl w:val="0"/>
                <w:numId w:val="22"/>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grūtniecība?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DDA057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004E298A" w:rsidP="0056013B">
            <w:pPr>
              <w:numPr>
                <w:ilvl w:val="0"/>
                <w:numId w:val="1"/>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barojat bērnu ar krūti?</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ED3F8F"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004E298A" w:rsidP="0056013B">
            <w:pPr>
              <w:numPr>
                <w:ilvl w:val="0"/>
                <w:numId w:val="4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14 dienu laikā esiet saņēmis kādu vakcīnu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AF928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004E298A" w:rsidP="0056013B">
            <w:pPr>
              <w:numPr>
                <w:ilvl w:val="0"/>
                <w:numId w:val="36"/>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pēdējā mēneša laikā Jums ir konstatēta Covid-19 infekcija?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4898B9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004E298A" w:rsidP="0056013B">
            <w:pPr>
              <w:numPr>
                <w:ilvl w:val="0"/>
                <w:numId w:val="2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90 dienu laikā esiet saņēmis Covid-19 ārstēšanu?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bl>
    <w:p w14:paraId="3552470D" w14:textId="3EFB876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Pacients apliecina, ka:</w:t>
      </w:r>
      <w:r w:rsidRPr="00A44757">
        <w:rPr>
          <w:rFonts w:ascii="Calibri" w:eastAsia="Times New Roman" w:hAnsi="Calibri" w:cs="Calibri"/>
          <w:lang w:val="en-US"/>
        </w:rPr>
        <w:t> </w:t>
      </w:r>
    </w:p>
    <w:p w14:paraId="307C8894" w14:textId="77777777" w:rsidR="00A44757" w:rsidRPr="00A44757" w:rsidRDefault="00A44757" w:rsidP="0056013B">
      <w:pPr>
        <w:numPr>
          <w:ilvl w:val="0"/>
          <w:numId w:val="21"/>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Uz visiem uzdotajiem jautājumiem ir sniegtas atbildes;</w:t>
      </w:r>
      <w:r w:rsidRPr="00A44757">
        <w:rPr>
          <w:rFonts w:ascii="Calibri" w:eastAsia="Times New Roman" w:hAnsi="Calibri" w:cs="Calibri"/>
          <w:lang w:val="en-US"/>
        </w:rPr>
        <w:t> </w:t>
      </w:r>
    </w:p>
    <w:p w14:paraId="34905ADA" w14:textId="77777777" w:rsidR="00A44757" w:rsidRPr="00A44757" w:rsidRDefault="00A44757" w:rsidP="0056013B">
      <w:pPr>
        <w:numPr>
          <w:ilvl w:val="0"/>
          <w:numId w:val="21"/>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Ir saņēmis visu informāciju par vakcināciju;</w:t>
      </w:r>
      <w:r w:rsidRPr="00A44757">
        <w:rPr>
          <w:rFonts w:ascii="Calibri" w:eastAsia="Times New Roman" w:hAnsi="Calibri" w:cs="Calibri"/>
          <w:lang w:val="en-US"/>
        </w:rPr>
        <w:t> </w:t>
      </w:r>
    </w:p>
    <w:p w14:paraId="20FA22CE" w14:textId="77777777" w:rsidR="00A44757" w:rsidRPr="00A44757" w:rsidRDefault="00A44757" w:rsidP="0056013B">
      <w:pPr>
        <w:numPr>
          <w:ilvl w:val="0"/>
          <w:numId w:val="31"/>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00A44757">
        <w:rPr>
          <w:rFonts w:ascii="Calibri" w:eastAsia="Times New Roman" w:hAnsi="Calibri" w:cs="Calibri"/>
          <w:lang w:val="en-US"/>
        </w:rPr>
        <w:t> </w:t>
      </w:r>
    </w:p>
    <w:p w14:paraId="635EB976" w14:textId="2256ED70"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43FDC007" w14:textId="77777777" w:rsidR="00A44757" w:rsidRPr="00B639ED" w:rsidRDefault="00A44757" w:rsidP="00A44757">
      <w:pPr>
        <w:spacing w:after="0" w:line="240" w:lineRule="auto"/>
        <w:ind w:left="705"/>
        <w:jc w:val="both"/>
        <w:textAlignment w:val="baseline"/>
        <w:rPr>
          <w:rFonts w:ascii="Segoe UI" w:eastAsia="Times New Roman" w:hAnsi="Segoe UI" w:cs="Segoe UI"/>
          <w:lang w:val="en-US"/>
        </w:rPr>
      </w:pPr>
      <w:r w:rsidRPr="00B639ED">
        <w:rPr>
          <w:rFonts w:ascii="Calibri" w:eastAsia="Times New Roman" w:hAnsi="Calibri" w:cs="Calibri"/>
          <w:lang w:val="lv-LV"/>
        </w:rPr>
        <w:t>Pacienta (vai likumiskā, pilnvarotā pārstāvja) paraksts _______________________________</w:t>
      </w:r>
      <w:r w:rsidRPr="00B639ED">
        <w:rPr>
          <w:rFonts w:ascii="Calibri" w:eastAsia="Times New Roman" w:hAnsi="Calibri" w:cs="Calibri"/>
          <w:lang w:val="en-US"/>
        </w:rPr>
        <w:t> </w:t>
      </w:r>
    </w:p>
    <w:p w14:paraId="78BCB66A" w14:textId="77777777" w:rsidR="00A44757" w:rsidRPr="00B639ED" w:rsidRDefault="00A44757" w:rsidP="00A44757">
      <w:pPr>
        <w:spacing w:after="0" w:line="240" w:lineRule="auto"/>
        <w:ind w:left="705" w:hanging="345"/>
        <w:jc w:val="both"/>
        <w:textAlignment w:val="baseline"/>
        <w:rPr>
          <w:rFonts w:ascii="Segoe UI" w:eastAsia="Times New Roman" w:hAnsi="Segoe UI" w:cs="Segoe UI"/>
          <w:lang w:val="en-US"/>
        </w:rPr>
      </w:pPr>
      <w:r w:rsidRPr="00B639ED">
        <w:rPr>
          <w:rFonts w:ascii="Calibri" w:eastAsia="Times New Roman" w:hAnsi="Calibri" w:cs="Calibri"/>
          <w:lang w:val="en-US"/>
        </w:rPr>
        <w:t> </w:t>
      </w:r>
    </w:p>
    <w:p w14:paraId="7AAEF398" w14:textId="1E643FF5" w:rsidR="00A44757" w:rsidRPr="00B639ED" w:rsidRDefault="00A44757" w:rsidP="00845B6D">
      <w:pPr>
        <w:spacing w:after="0" w:line="240" w:lineRule="auto"/>
        <w:ind w:left="3585"/>
        <w:jc w:val="right"/>
        <w:textAlignment w:val="baseline"/>
        <w:rPr>
          <w:rFonts w:ascii="Segoe UI" w:eastAsia="Times New Roman" w:hAnsi="Segoe UI" w:cs="Segoe UI"/>
          <w:lang w:val="en-US"/>
        </w:rPr>
      </w:pPr>
      <w:r w:rsidRPr="00B639ED">
        <w:rPr>
          <w:rFonts w:ascii="Calibri" w:eastAsia="Times New Roman" w:hAnsi="Calibri" w:cs="Calibri"/>
          <w:lang w:val="lv-LV"/>
        </w:rPr>
        <w:t>Paraksta atšifrējums_____</w:t>
      </w:r>
      <w:r w:rsidR="00B639ED" w:rsidRPr="00B639ED">
        <w:rPr>
          <w:rFonts w:ascii="Calibri" w:eastAsia="Times New Roman" w:hAnsi="Calibri" w:cs="Calibri"/>
          <w:lang w:val="lv-LV"/>
        </w:rPr>
        <w:t>_____</w:t>
      </w:r>
      <w:r w:rsidRPr="00B639ED">
        <w:rPr>
          <w:rFonts w:ascii="Calibri" w:eastAsia="Times New Roman" w:hAnsi="Calibri" w:cs="Calibri"/>
          <w:lang w:val="lv-LV"/>
        </w:rPr>
        <w:t>_____________________</w:t>
      </w:r>
      <w:r w:rsidRPr="00B639ED">
        <w:rPr>
          <w:rFonts w:ascii="Calibri" w:eastAsia="Times New Roman" w:hAnsi="Calibri" w:cs="Calibri"/>
          <w:lang w:val="en-US"/>
        </w:rPr>
        <w:t> </w:t>
      </w:r>
    </w:p>
    <w:p w14:paraId="24C40E6C" w14:textId="77777777" w:rsidR="00A44757" w:rsidRPr="00B639ED" w:rsidRDefault="00A44757" w:rsidP="00845B6D">
      <w:pPr>
        <w:spacing w:after="0" w:line="240" w:lineRule="auto"/>
        <w:ind w:left="3585"/>
        <w:jc w:val="right"/>
        <w:textAlignment w:val="baseline"/>
        <w:rPr>
          <w:rFonts w:ascii="Segoe UI" w:eastAsia="Times New Roman" w:hAnsi="Segoe UI" w:cs="Segoe UI"/>
          <w:lang w:val="lv-LV"/>
        </w:rPr>
      </w:pPr>
      <w:r w:rsidRPr="00B639ED">
        <w:rPr>
          <w:rFonts w:ascii="Calibri" w:eastAsia="Times New Roman" w:hAnsi="Calibri" w:cs="Calibri"/>
          <w:lang w:val="lv-LV"/>
        </w:rPr>
        <w:t> </w:t>
      </w:r>
    </w:p>
    <w:p w14:paraId="106A16FC" w14:textId="77777777" w:rsidR="00A44757" w:rsidRPr="00B639ED" w:rsidRDefault="00A44757" w:rsidP="00845B6D">
      <w:pPr>
        <w:spacing w:after="0" w:line="240" w:lineRule="auto"/>
        <w:ind w:left="4320"/>
        <w:jc w:val="right"/>
        <w:textAlignment w:val="baseline"/>
        <w:rPr>
          <w:rFonts w:ascii="Segoe UI" w:eastAsia="Times New Roman" w:hAnsi="Segoe UI" w:cs="Segoe UI"/>
          <w:lang w:val="lv-LV"/>
        </w:rPr>
      </w:pPr>
      <w:r w:rsidRPr="00B639ED">
        <w:rPr>
          <w:rFonts w:ascii="Calibri" w:eastAsia="Times New Roman" w:hAnsi="Calibri" w:cs="Calibri"/>
          <w:lang w:val="lv-LV"/>
        </w:rPr>
        <w:t>Datums  ________________________ </w:t>
      </w:r>
    </w:p>
    <w:p w14:paraId="353009C2" w14:textId="77777777" w:rsidR="00F163F9" w:rsidRPr="00B639ED" w:rsidRDefault="00F163F9" w:rsidP="00F163F9">
      <w:pPr>
        <w:jc w:val="both"/>
        <w:textAlignment w:val="baseline"/>
        <w:rPr>
          <w:rFonts w:asciiTheme="minorHAnsi" w:hAnsiTheme="minorHAnsi" w:cstheme="minorHAnsi"/>
          <w:lang w:val="lv-LV"/>
        </w:rPr>
      </w:pPr>
      <w:r w:rsidRPr="6555423B">
        <w:rPr>
          <w:rFonts w:asciiTheme="minorHAnsi" w:hAnsiTheme="minorHAnsi"/>
          <w:lang w:val="lv-LV"/>
        </w:rPr>
        <w:t>Ārstniecības personas piezīmes un lēmums par atļauju vai atteikumu veikt vakcināciju</w:t>
      </w:r>
    </w:p>
    <w:p w14:paraId="213D1148" w14:textId="5B56BCE4" w:rsidR="00F163F9" w:rsidRPr="00B639ED" w:rsidRDefault="00F163F9" w:rsidP="6555423B">
      <w:pPr>
        <w:jc w:val="both"/>
        <w:rPr>
          <w:rFonts w:asciiTheme="minorHAnsi" w:hAnsiTheme="minorHAnsi"/>
          <w:lang w:val="lv-LV"/>
        </w:rPr>
      </w:pPr>
      <w:r w:rsidRPr="6555423B">
        <w:rPr>
          <w:rFonts w:asciiTheme="minorHAnsi" w:hAnsiTheme="minorHAnsi"/>
          <w:lang w:val="lv-LV"/>
        </w:rPr>
        <w:t>_________________________________________________________________________________</w:t>
      </w:r>
      <w:r w:rsidR="1AD4AACE" w:rsidRPr="6555423B">
        <w:rPr>
          <w:rFonts w:asciiTheme="minorHAnsi" w:hAnsiTheme="minorHAnsi"/>
          <w:lang w:val="lv-LV"/>
        </w:rPr>
        <w:t>___________________________________________________________________________________</w:t>
      </w:r>
    </w:p>
    <w:p w14:paraId="0788B29E" w14:textId="5A3F7179" w:rsidR="00F163F9" w:rsidRPr="00B639ED" w:rsidRDefault="00F163F9" w:rsidP="00F163F9">
      <w:pPr>
        <w:textAlignment w:val="baseline"/>
        <w:rPr>
          <w:rFonts w:asciiTheme="minorHAnsi" w:hAnsiTheme="minorHAnsi" w:cstheme="minorHAnsi"/>
          <w:lang w:val="lv-LV"/>
        </w:rPr>
      </w:pPr>
      <w:r w:rsidRPr="00B639ED">
        <w:rPr>
          <w:rFonts w:asciiTheme="minorHAnsi" w:hAnsiTheme="minorHAnsi" w:cstheme="minorHAnsi"/>
          <w:lang w:val="lv-LV"/>
        </w:rPr>
        <w:t>Ārstniecības personas, kura veic vakcināciju, vārds uzvārds, ārstniecības iestāde, amats</w:t>
      </w:r>
    </w:p>
    <w:p w14:paraId="7F9439DD" w14:textId="77777777" w:rsidR="00F163F9" w:rsidRPr="00B639ED" w:rsidRDefault="00F163F9" w:rsidP="00F163F9">
      <w:pPr>
        <w:jc w:val="right"/>
        <w:textAlignment w:val="baseline"/>
        <w:rPr>
          <w:lang w:val="lv-LV"/>
        </w:rPr>
      </w:pPr>
      <w:r w:rsidRPr="00B639ED">
        <w:rPr>
          <w:rFonts w:asciiTheme="minorHAnsi" w:hAnsiTheme="minorHAnsi" w:cstheme="minorHAnsi"/>
          <w:lang w:val="lv-LV"/>
        </w:rPr>
        <w:t>__________________________________________________________________________________</w:t>
      </w:r>
    </w:p>
    <w:p w14:paraId="756B0154" w14:textId="38D8E014" w:rsidR="00F163F9" w:rsidRPr="00B639ED" w:rsidRDefault="00F163F9" w:rsidP="00F163F9">
      <w:pPr>
        <w:jc w:val="right"/>
        <w:textAlignment w:val="baseline"/>
        <w:rPr>
          <w:lang w:val="en-US"/>
        </w:rPr>
      </w:pPr>
      <w:r w:rsidRPr="00B639ED">
        <w:rPr>
          <w:lang w:val="lv-LV"/>
        </w:rPr>
        <w:t>Datums</w:t>
      </w:r>
      <w:r w:rsidRPr="00B639ED">
        <w:t xml:space="preserve">  _____________</w:t>
      </w:r>
      <w:r w:rsidRPr="00B639ED">
        <w:rPr>
          <w:lang w:val="en-US"/>
        </w:rPr>
        <w:t>___________</w:t>
      </w:r>
    </w:p>
    <w:p w14:paraId="36D5C9D3" w14:textId="781469AD" w:rsidR="00A44757" w:rsidRPr="00A9775B" w:rsidRDefault="495C1A7F" w:rsidP="00A9775B">
      <w:pPr>
        <w:pStyle w:val="Heading1"/>
      </w:pPr>
      <w:bookmarkStart w:id="63" w:name="_Toc69108294"/>
      <w:proofErr w:type="spellStart"/>
      <w:r w:rsidRPr="00A9775B">
        <w:t>Pielikums</w:t>
      </w:r>
      <w:proofErr w:type="spellEnd"/>
      <w:r w:rsidRPr="00A9775B">
        <w:t xml:space="preserve"> </w:t>
      </w:r>
      <w:r w:rsidR="05E00F7A" w:rsidRPr="00A9775B">
        <w:t>V</w:t>
      </w:r>
      <w:r w:rsidRPr="00A9775B">
        <w:t xml:space="preserve"> </w:t>
      </w:r>
      <w:r w:rsidR="00A9775B" w:rsidRPr="00A9775B">
        <w:t xml:space="preserve"> </w:t>
      </w:r>
      <w:proofErr w:type="spellStart"/>
      <w:r w:rsidR="006C73E2" w:rsidRPr="00A9775B">
        <w:t>Prioritāri</w:t>
      </w:r>
      <w:proofErr w:type="spellEnd"/>
      <w:r w:rsidR="006C73E2" w:rsidRPr="00A9775B">
        <w:t xml:space="preserve"> </w:t>
      </w:r>
      <w:proofErr w:type="spellStart"/>
      <w:r w:rsidR="006C73E2" w:rsidRPr="00A9775B">
        <w:t>vakcinējamas</w:t>
      </w:r>
      <w:proofErr w:type="spellEnd"/>
      <w:r w:rsidR="006C73E2" w:rsidRPr="00A9775B">
        <w:t xml:space="preserve"> </w:t>
      </w:r>
      <w:proofErr w:type="spellStart"/>
      <w:r w:rsidR="006C73E2" w:rsidRPr="00A9775B">
        <w:t>personu</w:t>
      </w:r>
      <w:proofErr w:type="spellEnd"/>
      <w:r w:rsidR="006C73E2" w:rsidRPr="00A9775B">
        <w:t xml:space="preserve"> </w:t>
      </w:r>
      <w:proofErr w:type="spellStart"/>
      <w:r w:rsidR="006C73E2" w:rsidRPr="00A9775B">
        <w:t>grupas</w:t>
      </w:r>
      <w:proofErr w:type="spellEnd"/>
      <w:r w:rsidR="006C73E2" w:rsidRPr="00A9775B">
        <w:t xml:space="preserve"> un </w:t>
      </w:r>
      <w:proofErr w:type="spellStart"/>
      <w:r w:rsidR="006C73E2" w:rsidRPr="00A9775B">
        <w:t>indikācijas</w:t>
      </w:r>
      <w:proofErr w:type="spellEnd"/>
      <w:r w:rsidR="006C73E2" w:rsidRPr="00A9775B">
        <w:t xml:space="preserve"> E-</w:t>
      </w:r>
      <w:proofErr w:type="spellStart"/>
      <w:r w:rsidR="006C73E2" w:rsidRPr="00A9775B">
        <w:t>veselībā</w:t>
      </w:r>
      <w:bookmarkEnd w:id="63"/>
      <w:proofErr w:type="spellEnd"/>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62767BB">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w:t>
            </w:r>
            <w:proofErr w:type="spellStart"/>
            <w:r w:rsidRPr="262767BB">
              <w:rPr>
                <w:rFonts w:eastAsia="Times New Roman" w:cs="Times New Roman"/>
                <w:b/>
                <w:bCs/>
                <w:color w:val="000000" w:themeColor="text1"/>
                <w:sz w:val="20"/>
                <w:szCs w:val="20"/>
              </w:rPr>
              <w:t>priotārā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vakcinējamo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grupa</w:t>
            </w:r>
            <w:proofErr w:type="spellEnd"/>
          </w:p>
        </w:tc>
      </w:tr>
      <w:tr w:rsidR="262767BB" w14:paraId="3C4B3AC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A46FB5D" w14:textId="359B06E5" w:rsidR="262767BB" w:rsidRDefault="262767BB">
            <w:proofErr w:type="spellStart"/>
            <w:r w:rsidRPr="262767BB">
              <w:rPr>
                <w:rFonts w:eastAsia="Times New Roman" w:cs="Times New Roman"/>
                <w:b/>
                <w:bCs/>
                <w:color w:val="000000" w:themeColor="text1"/>
                <w:sz w:val="20"/>
                <w:szCs w:val="20"/>
              </w:rPr>
              <w:t>Veselības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7D762C2" w14:textId="6F78C255" w:rsidR="262767BB" w:rsidRDefault="262767BB">
            <w:proofErr w:type="spellStart"/>
            <w:r w:rsidRPr="262767BB">
              <w:rPr>
                <w:rFonts w:eastAsia="Times New Roman" w:cs="Times New Roman"/>
                <w:b/>
                <w:bCs/>
                <w:sz w:val="20"/>
                <w:szCs w:val="20"/>
              </w:rPr>
              <w:t>Indikācijas</w:t>
            </w:r>
            <w:proofErr w:type="spellEnd"/>
            <w:r w:rsidRPr="262767BB">
              <w:rPr>
                <w:rFonts w:eastAsia="Times New Roman" w:cs="Times New Roman"/>
                <w:b/>
                <w:bCs/>
                <w:sz w:val="20"/>
                <w:szCs w:val="20"/>
              </w:rPr>
              <w:t xml:space="preserve"> e-</w:t>
            </w:r>
            <w:proofErr w:type="spellStart"/>
            <w:r w:rsidRPr="262767BB">
              <w:rPr>
                <w:rFonts w:eastAsia="Times New Roman" w:cs="Times New Roman"/>
                <w:b/>
                <w:bCs/>
                <w:sz w:val="20"/>
                <w:szCs w:val="20"/>
              </w:rPr>
              <w:t>veselībā</w:t>
            </w:r>
            <w:proofErr w:type="spellEnd"/>
          </w:p>
        </w:tc>
      </w:tr>
      <w:tr w:rsidR="262767BB" w14:paraId="3B3276F6"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4452CB1" w14:textId="34265787"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 un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Covid-19 </w:t>
            </w:r>
            <w:proofErr w:type="spellStart"/>
            <w:r w:rsidRPr="262767BB">
              <w:rPr>
                <w:rFonts w:eastAsia="Times New Roman" w:cs="Times New Roman"/>
                <w:color w:val="000000" w:themeColor="text1"/>
                <w:sz w:val="20"/>
                <w:szCs w:val="20"/>
              </w:rPr>
              <w:t>pacientu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aprūpi</w:t>
            </w:r>
            <w:proofErr w:type="spellEnd"/>
            <w:r w:rsidRPr="262767BB">
              <w:rPr>
                <w:rFonts w:eastAsia="Times New Roman" w:cs="Times New Roman"/>
                <w:color w:val="000000" w:themeColor="text1"/>
                <w:sz w:val="20"/>
                <w:szCs w:val="20"/>
              </w:rPr>
              <w:t xml:space="preserve">, t. sk. NMPD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DDFFE40" w14:textId="6FA088D7"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027CFC0B"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AEF669F" w14:textId="07DBB6DE" w:rsidR="262767BB" w:rsidRDefault="262767BB">
            <w:proofErr w:type="spellStart"/>
            <w:r w:rsidRPr="262767BB">
              <w:rPr>
                <w:rFonts w:eastAsia="Times New Roman" w:cs="Times New Roman"/>
                <w:color w:val="000000" w:themeColor="text1"/>
                <w:sz w:val="20"/>
                <w:szCs w:val="20"/>
              </w:rPr>
              <w:t>Slimnīcās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citās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strādājošas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un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arī</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sniedzēji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iestādēm</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nepārtrauktību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6B58C33" w14:textId="1EEEE9D4"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384B2A0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DF7ED89" w14:textId="75A0CBED" w:rsidR="262767BB" w:rsidRDefault="262767BB">
            <w:r w:rsidRPr="262767BB">
              <w:rPr>
                <w:rFonts w:eastAsia="Times New Roman" w:cs="Times New Roman"/>
                <w:color w:val="000000" w:themeColor="text1"/>
                <w:sz w:val="20"/>
                <w:szCs w:val="20"/>
              </w:rPr>
              <w:t xml:space="preserve">Ģimenes </w:t>
            </w:r>
            <w:proofErr w:type="spellStart"/>
            <w:r w:rsidRPr="262767BB">
              <w:rPr>
                <w:rFonts w:eastAsia="Times New Roman" w:cs="Times New Roman"/>
                <w:color w:val="000000" w:themeColor="text1"/>
                <w:sz w:val="20"/>
                <w:szCs w:val="20"/>
              </w:rPr>
              <w:t>ārsti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ģimenes</w:t>
            </w:r>
            <w:proofErr w:type="spellEnd"/>
            <w:r w:rsidRPr="262767BB">
              <w:rPr>
                <w:rFonts w:eastAsia="Times New Roman" w:cs="Times New Roman"/>
                <w:color w:val="000000" w:themeColor="text1"/>
                <w:sz w:val="20"/>
                <w:szCs w:val="20"/>
              </w:rPr>
              <w:t xml:space="preserve"> ārstu </w:t>
            </w:r>
            <w:proofErr w:type="spellStart"/>
            <w:r w:rsidRPr="262767BB">
              <w:rPr>
                <w:rFonts w:eastAsia="Times New Roman" w:cs="Times New Roman"/>
                <w:color w:val="000000" w:themeColor="text1"/>
                <w:sz w:val="20"/>
                <w:szCs w:val="20"/>
              </w:rPr>
              <w:t>komandas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prakses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D22B081" w14:textId="6BB5CD4C"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427226F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3B062E6" w14:textId="484D606F" w:rsidR="262767BB" w:rsidRDefault="262767BB">
            <w:proofErr w:type="spellStart"/>
            <w:r w:rsidRPr="262767BB">
              <w:rPr>
                <w:rFonts w:eastAsia="Times New Roman" w:cs="Times New Roman"/>
                <w:color w:val="000000" w:themeColor="text1"/>
                <w:sz w:val="20"/>
                <w:szCs w:val="20"/>
              </w:rPr>
              <w:t>Ambulatorās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speciālisti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E9827AD" w14:textId="60E22296"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60BFDB35"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2D31A76" w14:textId="128BBC6F" w:rsidR="262767BB" w:rsidRDefault="262767BB">
            <w:proofErr w:type="spellStart"/>
            <w:r w:rsidRPr="262767BB">
              <w:rPr>
                <w:rFonts w:eastAsia="Times New Roman" w:cs="Times New Roman"/>
                <w:color w:val="000000" w:themeColor="text1"/>
                <w:sz w:val="20"/>
                <w:szCs w:val="20"/>
              </w:rPr>
              <w:t>Aptiekās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strādājošie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farmaceiti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farmaceitu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asistenti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pārējie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aptieku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zāļu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lieltirgotavu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zāļu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tajā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vakcīnu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izplatīšanu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loģistiku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pieejamības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nepārtrauktību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B6A339" w14:textId="078DEFCE"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34BC9E2D"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6734469" w14:textId="44B5504C" w:rsidR="262767BB" w:rsidRDefault="262767BB">
            <w:proofErr w:type="spellStart"/>
            <w:r w:rsidRPr="262767BB">
              <w:rPr>
                <w:rFonts w:eastAsia="Times New Roman" w:cs="Times New Roman"/>
                <w:color w:val="000000" w:themeColor="text1"/>
                <w:sz w:val="20"/>
                <w:szCs w:val="20"/>
              </w:rPr>
              <w:t>Medicīnas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studenti</w:t>
            </w:r>
            <w:proofErr w:type="spellEnd"/>
            <w:r w:rsidRPr="262767BB">
              <w:rPr>
                <w:rFonts w:eastAsia="Times New Roman" w:cs="Times New Roman"/>
                <w:color w:val="000000" w:themeColor="text1"/>
                <w:sz w:val="20"/>
                <w:szCs w:val="20"/>
              </w:rPr>
              <w:t xml:space="preserve"> (RSU, LU, </w:t>
            </w:r>
            <w:proofErr w:type="spellStart"/>
            <w:r w:rsidRPr="262767BB">
              <w:rPr>
                <w:rFonts w:eastAsia="Times New Roman" w:cs="Times New Roman"/>
                <w:color w:val="000000" w:themeColor="text1"/>
                <w:sz w:val="20"/>
                <w:szCs w:val="20"/>
              </w:rPr>
              <w:t>koledžas</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mācību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procesa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ietvaros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nonāk</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tiešā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saskarē</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pacientiem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BDDA92F" w14:textId="7AD27D15"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3C9F01D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0FAEB85" w14:textId="33EAE293"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izglītības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831ED80" w14:textId="4565E590"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
        </w:tc>
      </w:tr>
      <w:tr w:rsidR="262767BB" w14:paraId="2B503F4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28C248C" w14:textId="316EA934" w:rsidR="262767BB" w:rsidRDefault="262767BB">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inspekcijas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inspektori</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veic</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drošības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kontroli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centros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tai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vakcinācijas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arī</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kontrolē</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aptieku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B43B70E" w14:textId="1EFE3892"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3C010658" w14:textId="77777777" w:rsidTr="262767BB">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FC01C3D" w14:textId="7F853828" w:rsidR="262767BB" w:rsidRDefault="262767BB">
            <w:proofErr w:type="spellStart"/>
            <w:r w:rsidRPr="262767BB">
              <w:rPr>
                <w:rFonts w:eastAsia="Times New Roman" w:cs="Times New Roman"/>
                <w:b/>
                <w:bCs/>
                <w:color w:val="000000" w:themeColor="text1"/>
                <w:sz w:val="20"/>
                <w:szCs w:val="20"/>
              </w:rPr>
              <w:t>Pēc</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medicīniskām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indikācijām</w:t>
            </w:r>
            <w:proofErr w:type="spellEnd"/>
            <w:r w:rsidRPr="262767BB">
              <w:rPr>
                <w:rFonts w:eastAsia="Times New Roman" w:cs="Times New Roman"/>
                <w:b/>
                <w:bCs/>
                <w:color w:val="000000" w:themeColor="text1"/>
                <w:sz w:val="20"/>
                <w:szCs w:val="20"/>
              </w:rPr>
              <w:t xml:space="preserve"> –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saskaņā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ārsta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nepieciešama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nopietna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medicīniska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manipulācija</w:t>
            </w:r>
            <w:proofErr w:type="spellEnd"/>
            <w:r w:rsidRPr="262767BB">
              <w:rPr>
                <w:rFonts w:eastAsia="Times New Roman" w:cs="Times New Roman"/>
                <w:b/>
                <w:bCs/>
                <w:color w:val="000000" w:themeColor="text1"/>
                <w:sz w:val="20"/>
                <w:szCs w:val="20"/>
              </w:rPr>
              <w:t xml:space="preserve">, tai </w:t>
            </w:r>
            <w:proofErr w:type="spellStart"/>
            <w:r w:rsidRPr="262767BB">
              <w:rPr>
                <w:rFonts w:eastAsia="Times New Roman" w:cs="Times New Roman"/>
                <w:b/>
                <w:bCs/>
                <w:color w:val="000000" w:themeColor="text1"/>
                <w:sz w:val="20"/>
                <w:szCs w:val="20"/>
              </w:rPr>
              <w:t>skaitā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augstu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izmaksu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augstas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sarežģītības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pakāpes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operācija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donori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orgānu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cilmes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šūnu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transplantācijas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ilgstoši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uzturas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stacionārā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ārstniecības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iestādē</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743BD6C" w14:textId="24EDA48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1513998" w14:textId="06ABCDA2" w:rsidR="262767BB" w:rsidRDefault="262767BB">
            <w:proofErr w:type="spellStart"/>
            <w:r w:rsidRPr="262767BB">
              <w:rPr>
                <w:rFonts w:eastAsia="Times New Roman" w:cs="Times New Roman"/>
                <w:color w:val="000000" w:themeColor="text1"/>
                <w:sz w:val="20"/>
                <w:szCs w:val="20"/>
              </w:rPr>
              <w:t>Citas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indikācijas</w:t>
            </w:r>
            <w:proofErr w:type="spellEnd"/>
          </w:p>
        </w:tc>
      </w:tr>
      <w:tr w:rsidR="262767BB" w14:paraId="3172484C" w14:textId="77777777" w:rsidTr="262767BB">
        <w:trPr>
          <w:trHeight w:val="330"/>
        </w:trPr>
        <w:tc>
          <w:tcPr>
            <w:tcW w:w="5385"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C774333" w14:textId="5BC773A3" w:rsidR="262767BB" w:rsidRDefault="262767BB">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piemēram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onkoloģiskie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ķīmijterapijas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laikā</w:t>
            </w:r>
            <w:proofErr w:type="spellEnd"/>
          </w:p>
        </w:tc>
        <w:tc>
          <w:tcPr>
            <w:tcW w:w="1410" w:type="dxa"/>
            <w:tcBorders>
              <w:top w:val="single" w:sz="8" w:space="0" w:color="auto"/>
              <w:left w:val="nil"/>
              <w:bottom w:val="single" w:sz="8" w:space="0" w:color="auto"/>
              <w:right w:val="nil"/>
            </w:tcBorders>
            <w:shd w:val="clear" w:color="auto" w:fill="E2EFD9" w:themeFill="accent6" w:themeFillTint="33"/>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DC994BA" w14:textId="2D0BB63C"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ar</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hroniskām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slimībām</w:t>
            </w:r>
            <w:proofErr w:type="spellEnd"/>
          </w:p>
        </w:tc>
      </w:tr>
      <w:tr w:rsidR="262767BB" w14:paraId="5A6A7934" w14:textId="77777777"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 xml:space="preserve">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822DEB3" w14:textId="099C077C" w:rsidR="262767BB" w:rsidRDefault="262767BB">
            <w:r w:rsidRPr="262767BB">
              <w:rPr>
                <w:rFonts w:eastAsia="Times New Roman" w:cs="Times New Roman"/>
                <w:color w:val="000000" w:themeColor="text1"/>
                <w:sz w:val="20"/>
                <w:szCs w:val="20"/>
              </w:rPr>
              <w:t xml:space="preserve"> </w:t>
            </w:r>
          </w:p>
        </w:tc>
      </w:tr>
      <w:tr w:rsidR="262767BB" w14:paraId="19768565" w14:textId="77777777"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7CF9ED9" w14:textId="2F675255" w:rsidR="262767BB" w:rsidRDefault="262767BB">
            <w:proofErr w:type="spellStart"/>
            <w:r w:rsidRPr="262767BB">
              <w:rPr>
                <w:rFonts w:eastAsia="Times New Roman" w:cs="Times New Roman"/>
                <w:b/>
                <w:bCs/>
                <w:color w:val="000000" w:themeColor="text1"/>
                <w:sz w:val="20"/>
                <w:szCs w:val="20"/>
              </w:rPr>
              <w:t>Ilgstošas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sociālās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centru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i/>
                <w:iCs/>
                <w:color w:val="000000" w:themeColor="text1"/>
                <w:sz w:val="20"/>
                <w:szCs w:val="20"/>
                <w:u w:val="single"/>
              </w:rPr>
              <w:t>darbinieki</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citi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pielīdzināma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riska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shd w:val="clear" w:color="auto" w:fill="E2EFD9" w:themeFill="accent6" w:themeFillTint="33"/>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5E54126" w14:textId="4D649EB7" w:rsidR="262767BB" w:rsidRDefault="262767BB">
            <w:r w:rsidRPr="262767BB">
              <w:rPr>
                <w:rFonts w:eastAsia="Times New Roman" w:cs="Times New Roman"/>
                <w:color w:val="000000" w:themeColor="text1"/>
                <w:sz w:val="20"/>
                <w:szCs w:val="20"/>
              </w:rPr>
              <w:t xml:space="preserve">SAC </w:t>
            </w:r>
            <w:proofErr w:type="spellStart"/>
            <w:r w:rsidRPr="262767BB">
              <w:rPr>
                <w:rFonts w:eastAsia="Times New Roman" w:cs="Times New Roman"/>
                <w:color w:val="000000" w:themeColor="text1"/>
                <w:sz w:val="20"/>
                <w:szCs w:val="20"/>
              </w:rPr>
              <w:t>darbinieks</w:t>
            </w:r>
            <w:proofErr w:type="spellEnd"/>
          </w:p>
        </w:tc>
      </w:tr>
      <w:tr w:rsidR="262767BB" w14:paraId="297E63D5" w14:textId="77777777"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75F632" w14:textId="4E9C7E50" w:rsidR="262767BB" w:rsidRDefault="262767BB">
            <w:pPr>
              <w:rPr>
                <w:rFonts w:eastAsia="Times New Roman" w:cs="Times New Roman"/>
                <w:b/>
                <w:color w:val="000000" w:themeColor="text1"/>
                <w:sz w:val="20"/>
                <w:szCs w:val="20"/>
              </w:rPr>
            </w:pPr>
            <w:proofErr w:type="spellStart"/>
            <w:r w:rsidRPr="262767BB">
              <w:rPr>
                <w:rFonts w:eastAsia="Times New Roman" w:cs="Times New Roman"/>
                <w:b/>
                <w:bCs/>
                <w:color w:val="000000" w:themeColor="text1"/>
                <w:sz w:val="20"/>
                <w:szCs w:val="20"/>
              </w:rPr>
              <w:t>Ilgstošas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sociālās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centru</w:t>
            </w:r>
            <w:proofErr w:type="spellEnd"/>
            <w:r w:rsidRPr="262767BB">
              <w:rPr>
                <w:rFonts w:eastAsia="Times New Roman" w:cs="Times New Roman"/>
                <w:b/>
                <w:bCs/>
                <w:i/>
                <w:iCs/>
                <w:color w:val="000000" w:themeColor="text1"/>
                <w:sz w:val="20"/>
                <w:szCs w:val="20"/>
                <w:u w:val="single"/>
              </w:rPr>
              <w:t xml:space="preserve"> </w:t>
            </w:r>
            <w:proofErr w:type="spellStart"/>
            <w:r w:rsidRPr="262767BB">
              <w:rPr>
                <w:rFonts w:eastAsia="Times New Roman" w:cs="Times New Roman"/>
                <w:b/>
                <w:bCs/>
                <w:i/>
                <w:iCs/>
                <w:color w:val="000000" w:themeColor="text1"/>
                <w:sz w:val="20"/>
                <w:szCs w:val="20"/>
                <w:u w:val="single"/>
              </w:rPr>
              <w:t>klienti</w:t>
            </w:r>
            <w:proofErr w:type="spellEnd"/>
            <w:r w:rsidRPr="262767BB">
              <w:rPr>
                <w:rFonts w:eastAsia="Times New Roman" w:cs="Times New Roman"/>
                <w:b/>
                <w:bCs/>
                <w:i/>
                <w:iCs/>
                <w:color w:val="000000" w:themeColor="text1"/>
                <w:sz w:val="20"/>
                <w:szCs w:val="20"/>
                <w:u w:val="single"/>
              </w:rPr>
              <w:t xml:space="preserve"> </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82A8894" w14:textId="774E0C52" w:rsidR="262767BB" w:rsidRDefault="262767BB">
            <w:r w:rsidRPr="262767BB">
              <w:rPr>
                <w:rFonts w:eastAsia="Times New Roman" w:cs="Times New Roman"/>
                <w:color w:val="000000" w:themeColor="text1"/>
                <w:sz w:val="20"/>
                <w:szCs w:val="20"/>
              </w:rPr>
              <w:t xml:space="preserve">SAC </w:t>
            </w:r>
            <w:proofErr w:type="spellStart"/>
            <w:r w:rsidRPr="262767BB">
              <w:rPr>
                <w:rFonts w:eastAsia="Times New Roman" w:cs="Times New Roman"/>
                <w:color w:val="000000" w:themeColor="text1"/>
                <w:sz w:val="20"/>
                <w:szCs w:val="20"/>
              </w:rPr>
              <w:t>klients</w:t>
            </w:r>
            <w:proofErr w:type="spellEnd"/>
          </w:p>
        </w:tc>
      </w:tr>
      <w:tr w:rsidR="262767BB" w14:paraId="0A79A975"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73F5B5E" w14:textId="239A6A3C" w:rsidR="262767BB" w:rsidRDefault="262767BB">
            <w:proofErr w:type="spellStart"/>
            <w:r w:rsidRPr="262767BB">
              <w:rPr>
                <w:rFonts w:eastAsia="Times New Roman" w:cs="Times New Roman"/>
                <w:b/>
                <w:bCs/>
                <w:color w:val="000000" w:themeColor="text1"/>
                <w:sz w:val="20"/>
                <w:szCs w:val="20"/>
              </w:rPr>
              <w:t>Amatpersonas</w:t>
            </w:r>
            <w:proofErr w:type="spellEnd"/>
            <w:r w:rsidRPr="262767BB">
              <w:rPr>
                <w:rFonts w:eastAsia="Times New Roman" w:cs="Times New Roman"/>
                <w:b/>
                <w:bCs/>
                <w:color w:val="000000" w:themeColor="text1"/>
                <w:sz w:val="20"/>
                <w:szCs w:val="20"/>
              </w:rPr>
              <w:t xml:space="preserve">, kuru </w:t>
            </w:r>
            <w:proofErr w:type="spellStart"/>
            <w:r w:rsidRPr="262767BB">
              <w:rPr>
                <w:rFonts w:eastAsia="Times New Roman" w:cs="Times New Roman"/>
                <w:b/>
                <w:bCs/>
                <w:color w:val="000000" w:themeColor="text1"/>
                <w:sz w:val="20"/>
                <w:szCs w:val="20"/>
              </w:rPr>
              <w:t>vakcinācija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nepieciešama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nacionālās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drošības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valsts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nepārtrauktības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nodrošināšanai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D3FC90F" w14:textId="7165132D"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2807EE5" w14:textId="7CA9449E"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6D3E4F9C" w14:textId="77777777"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 xml:space="preserve">III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9EA7496" w14:textId="02B3A76F" w:rsidR="262767BB" w:rsidRDefault="262767BB">
            <w:r w:rsidRPr="262767BB">
              <w:rPr>
                <w:rFonts w:eastAsia="Times New Roman" w:cs="Times New Roman"/>
                <w:color w:val="000000" w:themeColor="text1"/>
                <w:sz w:val="20"/>
                <w:szCs w:val="20"/>
              </w:rPr>
              <w:t xml:space="preserve"> </w:t>
            </w:r>
          </w:p>
        </w:tc>
      </w:tr>
      <w:tr w:rsidR="262767BB" w14:paraId="0BB9EBDA" w14:textId="77777777" w:rsidTr="262767BB">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B2FDCF9" w14:textId="5FB77032" w:rsidR="262767BB" w:rsidRDefault="262767BB">
            <w:proofErr w:type="spellStart"/>
            <w:r w:rsidRPr="262767BB">
              <w:rPr>
                <w:rFonts w:eastAsia="Times New Roman" w:cs="Times New Roman"/>
                <w:b/>
                <w:bCs/>
                <w:color w:val="000000" w:themeColor="text1"/>
                <w:sz w:val="20"/>
                <w:szCs w:val="20"/>
              </w:rPr>
              <w:t>Seniori</w:t>
            </w:r>
            <w:proofErr w:type="spellEnd"/>
            <w:r w:rsidRPr="262767BB">
              <w:rPr>
                <w:rFonts w:eastAsia="Times New Roman" w:cs="Times New Roman"/>
                <w:b/>
                <w:bCs/>
                <w:color w:val="000000" w:themeColor="text1"/>
                <w:sz w:val="20"/>
                <w:szCs w:val="20"/>
              </w:rPr>
              <w:t xml:space="preserve">, 70 un </w:t>
            </w:r>
            <w:proofErr w:type="spellStart"/>
            <w:r w:rsidRPr="262767BB">
              <w:rPr>
                <w:rFonts w:eastAsia="Times New Roman" w:cs="Times New Roman"/>
                <w:b/>
                <w:bCs/>
                <w:color w:val="000000" w:themeColor="text1"/>
                <w:sz w:val="20"/>
                <w:szCs w:val="20"/>
              </w:rPr>
              <w:t>vairāk</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gadus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veci</w:t>
            </w:r>
            <w:proofErr w:type="spellEnd"/>
          </w:p>
        </w:tc>
        <w:tc>
          <w:tcPr>
            <w:tcW w:w="1410" w:type="dxa"/>
            <w:tcBorders>
              <w:top w:val="nil"/>
              <w:left w:val="single" w:sz="8" w:space="0" w:color="auto"/>
              <w:bottom w:val="single" w:sz="8" w:space="0" w:color="auto"/>
              <w:right w:val="nil"/>
            </w:tcBorders>
            <w:shd w:val="clear" w:color="auto" w:fill="E2EFD9" w:themeFill="accent6" w:themeFillTint="33"/>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0C2C464" w14:textId="73635D82"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566F6162" w14:textId="77777777" w:rsidTr="262767BB">
        <w:trPr>
          <w:trHeight w:val="39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CF83149" w14:textId="443916D9" w:rsidR="262767BB" w:rsidRDefault="262767BB">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90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vecuma</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484FB108" w14:textId="57BEDEB1" w:rsidR="262767BB" w:rsidRDefault="262767BB" w:rsidP="262767BB">
            <w:pPr>
              <w:jc w:val="right"/>
            </w:pPr>
            <w:r w:rsidRPr="262767BB">
              <w:rPr>
                <w:rFonts w:eastAsia="Times New Roman" w:cs="Times New Roman"/>
                <w:color w:val="000000" w:themeColor="text1"/>
                <w:sz w:val="20"/>
                <w:szCs w:val="20"/>
              </w:rPr>
              <w:t>12 000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48E4CF9" w14:textId="36D57CF5"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426D113F"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DC96F3F" w14:textId="4AD96FCA" w:rsidR="262767BB" w:rsidRDefault="262767BB">
            <w:r w:rsidRPr="262767BB">
              <w:rPr>
                <w:rFonts w:eastAsia="Times New Roman" w:cs="Times New Roman"/>
                <w:color w:val="000000" w:themeColor="text1"/>
                <w:sz w:val="20"/>
                <w:szCs w:val="20"/>
              </w:rPr>
              <w:t xml:space="preserve">80-89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663C253" w14:textId="65D6C7FF" w:rsidR="262767BB" w:rsidRDefault="262767BB" w:rsidP="262767BB">
            <w:pPr>
              <w:jc w:val="right"/>
            </w:pPr>
            <w:r w:rsidRPr="262767BB">
              <w:rPr>
                <w:rFonts w:eastAsia="Times New Roman" w:cs="Times New Roman"/>
                <w:color w:val="000000" w:themeColor="text1"/>
                <w:sz w:val="20"/>
                <w:szCs w:val="20"/>
              </w:rPr>
              <w:t>86 700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00E1033" w14:textId="78DD83E3"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4E1DE8B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1D8181C" w14:textId="35493292" w:rsidR="262767BB" w:rsidRDefault="262767BB">
            <w:r w:rsidRPr="262767BB">
              <w:rPr>
                <w:rFonts w:eastAsia="Times New Roman" w:cs="Times New Roman"/>
                <w:color w:val="000000" w:themeColor="text1"/>
                <w:sz w:val="20"/>
                <w:szCs w:val="20"/>
              </w:rPr>
              <w:t xml:space="preserve">70-79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5106278" w14:textId="7A2EE64E" w:rsidR="262767BB" w:rsidRDefault="262767BB" w:rsidP="262767BB">
            <w:pPr>
              <w:jc w:val="right"/>
            </w:pPr>
            <w:r w:rsidRPr="262767BB">
              <w:rPr>
                <w:rFonts w:eastAsia="Times New Roman" w:cs="Times New Roman"/>
                <w:color w:val="000000" w:themeColor="text1"/>
                <w:sz w:val="20"/>
                <w:szCs w:val="20"/>
              </w:rPr>
              <w:t>89,000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C39E96" w14:textId="4BCC51A3"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0021AD19" w14:textId="77777777" w:rsidTr="054EE895">
        <w:trPr>
          <w:trHeight w:val="945"/>
        </w:trPr>
        <w:tc>
          <w:tcPr>
            <w:tcW w:w="5385" w:type="dxa"/>
            <w:tcBorders>
              <w:top w:val="single" w:sz="8" w:space="0" w:color="auto"/>
              <w:left w:val="single" w:sz="8" w:space="0" w:color="auto"/>
              <w:bottom w:val="nil"/>
              <w:right w:val="single" w:sz="8" w:space="0" w:color="auto"/>
            </w:tcBorders>
            <w:shd w:val="clear" w:color="auto" w:fill="E2EFD9" w:themeFill="accent6" w:themeFillTint="33"/>
            <w:vAlign w:val="center"/>
          </w:tcPr>
          <w:p w14:paraId="759EFE68" w14:textId="67C6909C" w:rsidR="262767BB" w:rsidRDefault="262767BB">
            <w:r>
              <w:t xml:space="preserve">Personas </w:t>
            </w:r>
            <w:proofErr w:type="spellStart"/>
            <w:r>
              <w:t>ar</w:t>
            </w:r>
            <w:proofErr w:type="spellEnd"/>
            <w:r>
              <w:t xml:space="preserve"> </w:t>
            </w:r>
            <w:proofErr w:type="spellStart"/>
            <w:r>
              <w:t>hroniskām</w:t>
            </w:r>
            <w:proofErr w:type="spellEnd"/>
            <w:r>
              <w:t xml:space="preserve"> </w:t>
            </w:r>
            <w:proofErr w:type="spellStart"/>
            <w:r>
              <w:t>slimībām</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rekomendācijām</w:t>
            </w:r>
            <w:proofErr w:type="spellEnd"/>
            <w:r>
              <w:t xml:space="preserve"> </w:t>
            </w:r>
            <w:proofErr w:type="spellStart"/>
            <w:r>
              <w:t>personu</w:t>
            </w:r>
            <w:proofErr w:type="spellEnd"/>
            <w:r>
              <w:t xml:space="preserve"> </w:t>
            </w:r>
            <w:proofErr w:type="spellStart"/>
            <w:r>
              <w:t>ar</w:t>
            </w:r>
            <w:proofErr w:type="spellEnd"/>
            <w:r>
              <w:t xml:space="preserve"> </w:t>
            </w:r>
            <w:proofErr w:type="spellStart"/>
            <w:r>
              <w:t>hroniskām</w:t>
            </w:r>
            <w:proofErr w:type="spellEnd"/>
            <w:r>
              <w:t xml:space="preserve"> </w:t>
            </w:r>
            <w:proofErr w:type="spellStart"/>
            <w:r>
              <w:t>slimībām</w:t>
            </w:r>
            <w:proofErr w:type="spellEnd"/>
            <w:r>
              <w:t xml:space="preserve"> </w:t>
            </w:r>
            <w:proofErr w:type="spellStart"/>
            <w:r>
              <w:t>vakcinācijas</w:t>
            </w:r>
            <w:proofErr w:type="spellEnd"/>
            <w:r>
              <w:t xml:space="preserve"> </w:t>
            </w:r>
            <w:proofErr w:type="spellStart"/>
            <w:r>
              <w:t>organizācijai</w:t>
            </w:r>
            <w:proofErr w:type="spellEnd"/>
            <w:r>
              <w:t xml:space="preserve">, kas </w:t>
            </w:r>
            <w:proofErr w:type="spellStart"/>
            <w:r>
              <w:t>publicētas</w:t>
            </w:r>
            <w:proofErr w:type="spellEnd"/>
            <w:r>
              <w:t xml:space="preserve"> </w:t>
            </w:r>
            <w:proofErr w:type="spellStart"/>
            <w:r>
              <w:t>Slimību</w:t>
            </w:r>
            <w:proofErr w:type="spellEnd"/>
            <w:r>
              <w:t xml:space="preserve"> </w:t>
            </w:r>
            <w:proofErr w:type="spellStart"/>
            <w:r>
              <w:t>profilakses</w:t>
            </w:r>
            <w:proofErr w:type="spellEnd"/>
            <w:r>
              <w:t xml:space="preserve"> un </w:t>
            </w:r>
            <w:proofErr w:type="spellStart"/>
            <w:r>
              <w:t>kontroles</w:t>
            </w:r>
            <w:proofErr w:type="spellEnd"/>
            <w:r>
              <w:t xml:space="preserve"> centra </w:t>
            </w:r>
            <w:proofErr w:type="spellStart"/>
            <w:r>
              <w:t>tīmekļvietnē</w:t>
            </w:r>
            <w:proofErr w:type="spellEnd"/>
            <w:r>
              <w:t>):</w:t>
            </w:r>
          </w:p>
        </w:tc>
        <w:tc>
          <w:tcPr>
            <w:tcW w:w="1410" w:type="dxa"/>
            <w:vMerge w:val="restart"/>
            <w:tcBorders>
              <w:top w:val="single" w:sz="8" w:space="0" w:color="auto"/>
              <w:left w:val="single" w:sz="8" w:space="0" w:color="auto"/>
              <w:bottom w:val="single" w:sz="8" w:space="0" w:color="000000" w:themeColor="text1"/>
              <w:right w:val="nil"/>
            </w:tcBorders>
            <w:shd w:val="clear" w:color="auto" w:fill="E2EFD9" w:themeFill="accent6" w:themeFillTint="33"/>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78172B94" w14:textId="02866F24"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33E49BFC"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6503D8BD" w14:textId="274F8A18" w:rsidR="262767BB" w:rsidRDefault="262767BB">
            <w:proofErr w:type="spellStart"/>
            <w:r>
              <w:t>ļaundabīgi</w:t>
            </w:r>
            <w:proofErr w:type="spellEnd"/>
            <w:r>
              <w:t xml:space="preserve"> </w:t>
            </w:r>
            <w:proofErr w:type="spellStart"/>
            <w:r>
              <w:t>audzēji</w:t>
            </w:r>
            <w:proofErr w:type="spellEnd"/>
            <w:r>
              <w:t>;</w:t>
            </w:r>
          </w:p>
        </w:tc>
        <w:tc>
          <w:tcPr>
            <w:tcW w:w="1410" w:type="dxa"/>
            <w:vMerge/>
            <w:vAlign w:val="center"/>
          </w:tcPr>
          <w:p w14:paraId="013D46A9"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A73DEAA" w14:textId="516DFFF8"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5DFDB4DC"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712859D2" w14:textId="178B8FDA" w:rsidR="262767BB" w:rsidRDefault="262767BB">
            <w:proofErr w:type="spellStart"/>
            <w:r>
              <w:t>hroniskas</w:t>
            </w:r>
            <w:proofErr w:type="spellEnd"/>
            <w:r>
              <w:t xml:space="preserve"> </w:t>
            </w:r>
            <w:proofErr w:type="spellStart"/>
            <w:r>
              <w:t>nieru</w:t>
            </w:r>
            <w:proofErr w:type="spellEnd"/>
            <w:r>
              <w:t xml:space="preserve"> </w:t>
            </w:r>
            <w:proofErr w:type="spellStart"/>
            <w:r>
              <w:t>slimības</w:t>
            </w:r>
            <w:proofErr w:type="spellEnd"/>
            <w:r>
              <w:t xml:space="preserve">; </w:t>
            </w:r>
          </w:p>
        </w:tc>
        <w:tc>
          <w:tcPr>
            <w:tcW w:w="1410" w:type="dxa"/>
            <w:vMerge/>
            <w:vAlign w:val="center"/>
          </w:tcPr>
          <w:p w14:paraId="0EDEDD09"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08ECA77" w14:textId="6BB39970"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77BDC333"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47EF6E07" w14:textId="7FA798AC" w:rsidR="262767BB" w:rsidRDefault="262767BB">
            <w:proofErr w:type="spellStart"/>
            <w:r>
              <w:t>Dauna</w:t>
            </w:r>
            <w:proofErr w:type="spellEnd"/>
            <w:r>
              <w:t xml:space="preserve"> </w:t>
            </w:r>
            <w:proofErr w:type="spellStart"/>
            <w:r>
              <w:t>sindroms</w:t>
            </w:r>
            <w:proofErr w:type="spellEnd"/>
            <w:r>
              <w:t xml:space="preserve">; </w:t>
            </w:r>
            <w:proofErr w:type="spellStart"/>
            <w:r>
              <w:t>demence</w:t>
            </w:r>
            <w:proofErr w:type="spellEnd"/>
            <w:r>
              <w:t xml:space="preserve"> un </w:t>
            </w:r>
            <w:proofErr w:type="spellStart"/>
            <w:r>
              <w:t>tamlīdzīgas</w:t>
            </w:r>
            <w:proofErr w:type="spellEnd"/>
            <w:r>
              <w:t xml:space="preserve"> </w:t>
            </w:r>
            <w:proofErr w:type="spellStart"/>
            <w:r>
              <w:t>slimības</w:t>
            </w:r>
            <w:proofErr w:type="spellEnd"/>
            <w:r>
              <w:t>;</w:t>
            </w:r>
          </w:p>
        </w:tc>
        <w:tc>
          <w:tcPr>
            <w:tcW w:w="1410" w:type="dxa"/>
            <w:vMerge/>
            <w:vAlign w:val="center"/>
          </w:tcPr>
          <w:p w14:paraId="62143030"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98A6004" w14:textId="7E328836"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43EFCED3" w14:textId="77777777" w:rsidTr="054EE895">
        <w:trPr>
          <w:trHeight w:val="630"/>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58808E00" w14:textId="104F63F0" w:rsidR="262767BB" w:rsidRDefault="262767BB">
            <w:proofErr w:type="spellStart"/>
            <w:r>
              <w:t>sirds</w:t>
            </w:r>
            <w:proofErr w:type="spellEnd"/>
            <w:r>
              <w:t xml:space="preserve"> </w:t>
            </w:r>
            <w:proofErr w:type="spellStart"/>
            <w:r>
              <w:t>asinsvadu</w:t>
            </w:r>
            <w:proofErr w:type="spellEnd"/>
            <w:r>
              <w:t xml:space="preserve"> </w:t>
            </w:r>
            <w:proofErr w:type="spellStart"/>
            <w:r>
              <w:t>sistēmas</w:t>
            </w:r>
            <w:proofErr w:type="spellEnd"/>
            <w:r>
              <w:t xml:space="preserve"> </w:t>
            </w:r>
            <w:proofErr w:type="spellStart"/>
            <w:r>
              <w:t>slimības</w:t>
            </w:r>
            <w:proofErr w:type="spellEnd"/>
            <w:r>
              <w:t xml:space="preserve"> (</w:t>
            </w:r>
            <w:proofErr w:type="spellStart"/>
            <w:r>
              <w:t>sirds</w:t>
            </w:r>
            <w:proofErr w:type="spellEnd"/>
            <w:r>
              <w:t xml:space="preserve"> </w:t>
            </w:r>
            <w:proofErr w:type="spellStart"/>
            <w:r>
              <w:t>išēmiskā</w:t>
            </w:r>
            <w:proofErr w:type="spellEnd"/>
            <w:r>
              <w:t xml:space="preserve"> </w:t>
            </w:r>
            <w:proofErr w:type="spellStart"/>
            <w:r>
              <w:t>slimība</w:t>
            </w:r>
            <w:proofErr w:type="spellEnd"/>
            <w:r>
              <w:t xml:space="preserve">, </w:t>
            </w:r>
            <w:proofErr w:type="spellStart"/>
            <w:r>
              <w:t>kardiomiopātijas</w:t>
            </w:r>
            <w:proofErr w:type="spellEnd"/>
            <w:r>
              <w:t xml:space="preserve">); </w:t>
            </w:r>
            <w:proofErr w:type="spellStart"/>
            <w:r>
              <w:t>smadzeņu</w:t>
            </w:r>
            <w:proofErr w:type="spellEnd"/>
            <w:r>
              <w:t xml:space="preserve"> </w:t>
            </w:r>
            <w:proofErr w:type="spellStart"/>
            <w:r>
              <w:t>asinsvadu</w:t>
            </w:r>
            <w:proofErr w:type="spellEnd"/>
            <w:r>
              <w:t xml:space="preserve"> </w:t>
            </w:r>
            <w:proofErr w:type="spellStart"/>
            <w:r>
              <w:t>slimības</w:t>
            </w:r>
            <w:proofErr w:type="spellEnd"/>
            <w:r>
              <w:t xml:space="preserve"> (</w:t>
            </w:r>
            <w:proofErr w:type="spellStart"/>
            <w:r>
              <w:t>insulti</w:t>
            </w:r>
            <w:proofErr w:type="spellEnd"/>
            <w:r>
              <w:t>);</w:t>
            </w:r>
          </w:p>
        </w:tc>
        <w:tc>
          <w:tcPr>
            <w:tcW w:w="1410" w:type="dxa"/>
            <w:vMerge/>
            <w:vAlign w:val="center"/>
          </w:tcPr>
          <w:p w14:paraId="54473F72"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228A892" w14:textId="6BFF0053"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0E2B4F75" w14:textId="77777777" w:rsidTr="054EE895">
        <w:trPr>
          <w:trHeight w:val="37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26ECE9EC" w14:textId="7D748EF0" w:rsidR="262767BB" w:rsidRDefault="262767BB">
            <w:proofErr w:type="spellStart"/>
            <w:r>
              <w:t>aptaukošanās</w:t>
            </w:r>
            <w:proofErr w:type="spellEnd"/>
            <w:r>
              <w:t xml:space="preserve"> (</w:t>
            </w:r>
            <w:proofErr w:type="spellStart"/>
            <w:r>
              <w:t>ķermeņa</w:t>
            </w:r>
            <w:proofErr w:type="spellEnd"/>
            <w:r>
              <w:t xml:space="preserve"> </w:t>
            </w:r>
            <w:proofErr w:type="spellStart"/>
            <w:r>
              <w:t>masas</w:t>
            </w:r>
            <w:proofErr w:type="spellEnd"/>
            <w:r>
              <w:t xml:space="preserve"> </w:t>
            </w:r>
            <w:proofErr w:type="spellStart"/>
            <w:r>
              <w:t>indekss</w:t>
            </w:r>
            <w:proofErr w:type="spellEnd"/>
            <w:r>
              <w:t xml:space="preserve"> </w:t>
            </w:r>
            <w:proofErr w:type="spellStart"/>
            <w:r>
              <w:t>virs</w:t>
            </w:r>
            <w:proofErr w:type="spellEnd"/>
            <w:r>
              <w:t xml:space="preserve"> 30kg/m2);</w:t>
            </w:r>
          </w:p>
        </w:tc>
        <w:tc>
          <w:tcPr>
            <w:tcW w:w="1410" w:type="dxa"/>
            <w:vMerge/>
            <w:vAlign w:val="center"/>
          </w:tcPr>
          <w:p w14:paraId="30629731"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69E0BD5" w14:textId="50A0645B"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01742B9A"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709C947C" w14:textId="01DF5362" w:rsidR="262767BB" w:rsidRDefault="262767BB">
            <w:proofErr w:type="spellStart"/>
            <w:r>
              <w:t>sirpjšūnu</w:t>
            </w:r>
            <w:proofErr w:type="spellEnd"/>
            <w:r>
              <w:t xml:space="preserve"> </w:t>
            </w:r>
            <w:proofErr w:type="spellStart"/>
            <w:r>
              <w:t>anēmija</w:t>
            </w:r>
            <w:proofErr w:type="spellEnd"/>
            <w:r>
              <w:t>;</w:t>
            </w:r>
          </w:p>
        </w:tc>
        <w:tc>
          <w:tcPr>
            <w:tcW w:w="1410" w:type="dxa"/>
            <w:vMerge/>
            <w:vAlign w:val="center"/>
          </w:tcPr>
          <w:p w14:paraId="01F3B92E"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7E2F4E62" w14:textId="0E946594"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611662DC"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60458654" w14:textId="0BFDCB07" w:rsidR="262767BB" w:rsidRDefault="262767BB">
            <w:proofErr w:type="spellStart"/>
            <w:r>
              <w:t>cukura</w:t>
            </w:r>
            <w:proofErr w:type="spellEnd"/>
            <w:r>
              <w:t xml:space="preserve"> </w:t>
            </w:r>
            <w:proofErr w:type="spellStart"/>
            <w:r>
              <w:t>diabēts</w:t>
            </w:r>
            <w:proofErr w:type="spellEnd"/>
            <w:r>
              <w:t>;</w:t>
            </w:r>
          </w:p>
        </w:tc>
        <w:tc>
          <w:tcPr>
            <w:tcW w:w="1410" w:type="dxa"/>
            <w:vMerge/>
            <w:vAlign w:val="center"/>
          </w:tcPr>
          <w:p w14:paraId="1CA40D13"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3EBB729" w14:textId="72A542E6"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4A548354"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09198807" w14:textId="610E1C6F" w:rsidR="262767BB" w:rsidRDefault="262767BB">
            <w:proofErr w:type="spellStart"/>
            <w:r>
              <w:t>bronhiālā</w:t>
            </w:r>
            <w:proofErr w:type="spellEnd"/>
            <w:r>
              <w:t xml:space="preserve"> </w:t>
            </w:r>
            <w:proofErr w:type="spellStart"/>
            <w:r>
              <w:t>astma</w:t>
            </w:r>
            <w:proofErr w:type="spellEnd"/>
            <w:r>
              <w:t>;</w:t>
            </w:r>
          </w:p>
        </w:tc>
        <w:tc>
          <w:tcPr>
            <w:tcW w:w="1410" w:type="dxa"/>
            <w:vMerge/>
            <w:vAlign w:val="center"/>
          </w:tcPr>
          <w:p w14:paraId="2B5C69E7"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C3ACF4B" w14:textId="2DAD4CC3"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32907134"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22876243" w14:textId="7F803AC9" w:rsidR="262767BB" w:rsidRDefault="262767BB">
            <w:proofErr w:type="spellStart"/>
            <w:r>
              <w:t>cistiskā</w:t>
            </w:r>
            <w:proofErr w:type="spellEnd"/>
            <w:r>
              <w:t xml:space="preserve"> </w:t>
            </w:r>
            <w:proofErr w:type="spellStart"/>
            <w:r>
              <w:t>fibroze</w:t>
            </w:r>
            <w:proofErr w:type="spellEnd"/>
            <w:r>
              <w:t>;</w:t>
            </w:r>
          </w:p>
        </w:tc>
        <w:tc>
          <w:tcPr>
            <w:tcW w:w="1410" w:type="dxa"/>
            <w:vMerge/>
            <w:vAlign w:val="center"/>
          </w:tcPr>
          <w:p w14:paraId="5D5EFE23"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7E59F07B" w14:textId="796F7AB5"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562EBD5E"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008D01F3" w14:textId="03FF096C" w:rsidR="262767BB" w:rsidRDefault="262767BB">
            <w:proofErr w:type="spellStart"/>
            <w:r>
              <w:t>smaga</w:t>
            </w:r>
            <w:proofErr w:type="spellEnd"/>
            <w:r>
              <w:t xml:space="preserve"> </w:t>
            </w:r>
            <w:proofErr w:type="spellStart"/>
            <w:r>
              <w:t>arteriālā</w:t>
            </w:r>
            <w:proofErr w:type="spellEnd"/>
            <w:r>
              <w:t xml:space="preserve"> </w:t>
            </w:r>
            <w:proofErr w:type="spellStart"/>
            <w:r>
              <w:t>hipertensija</w:t>
            </w:r>
            <w:proofErr w:type="spellEnd"/>
            <w:r>
              <w:t>;</w:t>
            </w:r>
          </w:p>
        </w:tc>
        <w:tc>
          <w:tcPr>
            <w:tcW w:w="1410" w:type="dxa"/>
            <w:vMerge/>
            <w:vAlign w:val="center"/>
          </w:tcPr>
          <w:p w14:paraId="237C1C42"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3D319CF" w14:textId="0D5659E4"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1DBE56F2"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5B8B11F6" w14:textId="62A3F758" w:rsidR="262767BB" w:rsidRDefault="262767BB">
            <w:proofErr w:type="spellStart"/>
            <w:r>
              <w:t>aknu</w:t>
            </w:r>
            <w:proofErr w:type="spellEnd"/>
            <w:r>
              <w:t xml:space="preserve"> </w:t>
            </w:r>
            <w:proofErr w:type="spellStart"/>
            <w:r>
              <w:t>slimības</w:t>
            </w:r>
            <w:proofErr w:type="spellEnd"/>
            <w:r>
              <w:t xml:space="preserve"> (t. sk. </w:t>
            </w:r>
            <w:proofErr w:type="spellStart"/>
            <w:r>
              <w:t>hepatīti</w:t>
            </w:r>
            <w:proofErr w:type="spellEnd"/>
            <w:r>
              <w:t>);</w:t>
            </w:r>
          </w:p>
        </w:tc>
        <w:tc>
          <w:tcPr>
            <w:tcW w:w="1410" w:type="dxa"/>
            <w:vMerge/>
            <w:vAlign w:val="center"/>
          </w:tcPr>
          <w:p w14:paraId="4A6B1508"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788661BE" w14:textId="2EDECCEB"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4E51870B"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11DAC505" w14:textId="5AE35FF1" w:rsidR="262767BB" w:rsidRDefault="262767BB">
            <w:proofErr w:type="spellStart"/>
            <w:r>
              <w:t>plaušu</w:t>
            </w:r>
            <w:proofErr w:type="spellEnd"/>
            <w:r>
              <w:t xml:space="preserve"> </w:t>
            </w:r>
            <w:proofErr w:type="spellStart"/>
            <w:r>
              <w:t>fibroze</w:t>
            </w:r>
            <w:proofErr w:type="spellEnd"/>
            <w:r>
              <w:t>;</w:t>
            </w:r>
          </w:p>
        </w:tc>
        <w:tc>
          <w:tcPr>
            <w:tcW w:w="1410" w:type="dxa"/>
            <w:vMerge/>
            <w:vAlign w:val="center"/>
          </w:tcPr>
          <w:p w14:paraId="25B74FA6"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7E0016C" w14:textId="67919D81"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4E3A4E3C" w14:textId="77777777" w:rsidTr="054EE895">
        <w:trPr>
          <w:trHeight w:val="315"/>
        </w:trPr>
        <w:tc>
          <w:tcPr>
            <w:tcW w:w="5385" w:type="dxa"/>
            <w:tcBorders>
              <w:top w:val="nil"/>
              <w:left w:val="single" w:sz="8" w:space="0" w:color="auto"/>
              <w:bottom w:val="nil"/>
              <w:right w:val="single" w:sz="8" w:space="0" w:color="auto"/>
            </w:tcBorders>
            <w:shd w:val="clear" w:color="auto" w:fill="E2EFD9" w:themeFill="accent6" w:themeFillTint="33"/>
            <w:vAlign w:val="center"/>
          </w:tcPr>
          <w:p w14:paraId="709B4F91" w14:textId="5DE55A07" w:rsidR="262767BB" w:rsidRDefault="262767BB">
            <w:proofErr w:type="spellStart"/>
            <w:r>
              <w:t>talasēmija</w:t>
            </w:r>
            <w:proofErr w:type="spellEnd"/>
            <w:r>
              <w:t>;</w:t>
            </w:r>
          </w:p>
        </w:tc>
        <w:tc>
          <w:tcPr>
            <w:tcW w:w="1410" w:type="dxa"/>
            <w:vMerge/>
            <w:vAlign w:val="center"/>
          </w:tcPr>
          <w:p w14:paraId="57DE6F2D"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96AFE71" w14:textId="2C57D28C"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0603FA0D" w14:textId="77777777" w:rsidTr="054EE895">
        <w:trPr>
          <w:trHeight w:val="630"/>
        </w:trPr>
        <w:tc>
          <w:tcPr>
            <w:tcW w:w="5385"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242F3E81" w14:textId="6C52506F" w:rsidR="262767BB" w:rsidRDefault="262767BB">
            <w:r>
              <w:t xml:space="preserve">personas </w:t>
            </w:r>
            <w:proofErr w:type="spellStart"/>
            <w:r>
              <w:t>ar</w:t>
            </w:r>
            <w:proofErr w:type="spellEnd"/>
            <w:r>
              <w:t xml:space="preserve"> </w:t>
            </w:r>
            <w:proofErr w:type="spellStart"/>
            <w:r>
              <w:t>imūndeficītu</w:t>
            </w:r>
            <w:proofErr w:type="spellEnd"/>
            <w:r>
              <w:t xml:space="preserve"> </w:t>
            </w:r>
            <w:proofErr w:type="spellStart"/>
            <w:r>
              <w:t>stāvokli</w:t>
            </w:r>
            <w:proofErr w:type="spellEnd"/>
            <w:r>
              <w:t xml:space="preserve"> (t. sk. HIV </w:t>
            </w:r>
            <w:proofErr w:type="spellStart"/>
            <w:r>
              <w:t>infekcija</w:t>
            </w:r>
            <w:proofErr w:type="spellEnd"/>
            <w:r>
              <w:t xml:space="preserve">, </w:t>
            </w:r>
            <w:proofErr w:type="spellStart"/>
            <w:r>
              <w:t>medikamentoza</w:t>
            </w:r>
            <w:proofErr w:type="spellEnd"/>
            <w:r>
              <w:t xml:space="preserve"> </w:t>
            </w:r>
            <w:proofErr w:type="spellStart"/>
            <w:r>
              <w:t>imūndepresija</w:t>
            </w:r>
            <w:proofErr w:type="spellEnd"/>
            <w:r>
              <w:t xml:space="preserve">, </w:t>
            </w:r>
            <w:proofErr w:type="spellStart"/>
            <w:r>
              <w:t>onkoloģiskas</w:t>
            </w:r>
            <w:proofErr w:type="spellEnd"/>
            <w:r>
              <w:t xml:space="preserve"> </w:t>
            </w:r>
            <w:proofErr w:type="spellStart"/>
            <w:r>
              <w:t>slimības</w:t>
            </w:r>
            <w:proofErr w:type="spellEnd"/>
            <w:r>
              <w:t xml:space="preserve"> u. </w:t>
            </w:r>
            <w:proofErr w:type="spellStart"/>
            <w:r>
              <w:t>tml</w:t>
            </w:r>
            <w:proofErr w:type="spellEnd"/>
            <w:r>
              <w:t>.)</w:t>
            </w:r>
          </w:p>
        </w:tc>
        <w:tc>
          <w:tcPr>
            <w:tcW w:w="1410" w:type="dxa"/>
            <w:vMerge/>
            <w:vAlign w:val="center"/>
          </w:tcPr>
          <w:p w14:paraId="5A800545"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AA75296" w14:textId="5020EF85" w:rsidR="262767BB" w:rsidRDefault="262767BB">
            <w:r>
              <w:t xml:space="preserve">Persona </w:t>
            </w:r>
            <w:proofErr w:type="spellStart"/>
            <w:r>
              <w:t>ar</w:t>
            </w:r>
            <w:proofErr w:type="spellEnd"/>
            <w:r>
              <w:t xml:space="preserve"> </w:t>
            </w:r>
            <w:proofErr w:type="spellStart"/>
            <w:r>
              <w:t>hroniskām</w:t>
            </w:r>
            <w:proofErr w:type="spellEnd"/>
            <w:r>
              <w:t xml:space="preserve"> </w:t>
            </w:r>
            <w:proofErr w:type="spellStart"/>
            <w:r>
              <w:t>slimībām</w:t>
            </w:r>
            <w:proofErr w:type="spellEnd"/>
          </w:p>
        </w:tc>
      </w:tr>
      <w:tr w:rsidR="262767BB" w14:paraId="25F8E0DC"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2A2B0D94" w14:textId="2DF0958C"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kuras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dzīvo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vienā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mājsaimniecībā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bērniem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noteiktas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hroniskas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imūnsupresējošas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slimības</w:t>
            </w:r>
            <w:proofErr w:type="spellEnd"/>
          </w:p>
        </w:tc>
        <w:tc>
          <w:tcPr>
            <w:tcW w:w="1410" w:type="dxa"/>
            <w:tcBorders>
              <w:top w:val="nil"/>
              <w:left w:val="single" w:sz="8" w:space="0" w:color="auto"/>
              <w:bottom w:val="single" w:sz="8" w:space="0" w:color="auto"/>
              <w:right w:val="nil"/>
            </w:tcBorders>
            <w:vAlign w:val="center"/>
          </w:tcPr>
          <w:p w14:paraId="244FE165" w14:textId="584E7FE1"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27D49DEF" w14:textId="28C75613" w:rsidR="262767BB" w:rsidRDefault="262767BB">
            <w:proofErr w:type="spellStart"/>
            <w:r w:rsidRPr="262767BB">
              <w:rPr>
                <w:rFonts w:eastAsia="Times New Roman" w:cs="Times New Roman"/>
                <w:sz w:val="20"/>
                <w:szCs w:val="20"/>
              </w:rPr>
              <w:t>Kontakts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slimnībām</w:t>
            </w:r>
            <w:proofErr w:type="spellEnd"/>
          </w:p>
        </w:tc>
      </w:tr>
      <w:tr w:rsidR="262767BB" w14:paraId="59EBB0EB"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kuras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mājās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aprūpē</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smagi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slimas</w:t>
            </w:r>
            <w:proofErr w:type="spellEnd"/>
            <w:r w:rsidRPr="262767BB">
              <w:rPr>
                <w:rFonts w:eastAsia="Times New Roman" w:cs="Times New Roman"/>
                <w:b/>
                <w:bCs/>
                <w:color w:val="000000" w:themeColor="text1"/>
                <w:sz w:val="20"/>
                <w:szCs w:val="20"/>
              </w:rPr>
              <w:t xml:space="preserve">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B58BD47" w14:textId="18969712" w:rsidR="262767BB" w:rsidRDefault="262767BB">
            <w:proofErr w:type="spellStart"/>
            <w:r w:rsidRPr="262767BB">
              <w:rPr>
                <w:rFonts w:eastAsia="Times New Roman" w:cs="Times New Roman"/>
                <w:sz w:val="20"/>
                <w:szCs w:val="20"/>
              </w:rPr>
              <w:t>Kontakts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slimnībām</w:t>
            </w:r>
            <w:proofErr w:type="spellEnd"/>
          </w:p>
        </w:tc>
      </w:tr>
      <w:tr w:rsidR="262767BB" w14:paraId="0930749F"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 xml:space="preserve">IV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390420A5" w14:textId="226F3A00" w:rsidR="262767BB" w:rsidRDefault="262767BB">
            <w:r w:rsidRPr="262767BB">
              <w:rPr>
                <w:rFonts w:eastAsia="Times New Roman" w:cs="Times New Roman"/>
                <w:sz w:val="20"/>
                <w:szCs w:val="20"/>
              </w:rPr>
              <w:t xml:space="preserve"> </w:t>
            </w:r>
          </w:p>
        </w:tc>
      </w:tr>
      <w:tr w:rsidR="262767BB" w14:paraId="76D0B14C"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E04786D" w14:textId="0347D35A" w:rsidR="262767BB" w:rsidRDefault="262767BB">
            <w:r w:rsidRPr="262767BB">
              <w:rPr>
                <w:rFonts w:eastAsia="Times New Roman" w:cs="Times New Roman"/>
                <w:b/>
                <w:bCs/>
                <w:color w:val="000000" w:themeColor="text1"/>
                <w:sz w:val="20"/>
                <w:szCs w:val="20"/>
              </w:rPr>
              <w:t xml:space="preserve">Personas 60-70 </w:t>
            </w:r>
            <w:proofErr w:type="spellStart"/>
            <w:r w:rsidRPr="262767BB">
              <w:rPr>
                <w:rFonts w:eastAsia="Times New Roman" w:cs="Times New Roman"/>
                <w:b/>
                <w:bCs/>
                <w:color w:val="000000" w:themeColor="text1"/>
                <w:sz w:val="20"/>
                <w:szCs w:val="20"/>
              </w:rPr>
              <w:t>gadu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vecumā</w:t>
            </w:r>
            <w:proofErr w:type="spellEnd"/>
          </w:p>
        </w:tc>
        <w:tc>
          <w:tcPr>
            <w:tcW w:w="1410" w:type="dxa"/>
            <w:tcBorders>
              <w:top w:val="nil"/>
              <w:left w:val="single" w:sz="8" w:space="0" w:color="auto"/>
              <w:bottom w:val="single" w:sz="8" w:space="0" w:color="auto"/>
              <w:right w:val="nil"/>
            </w:tcBorders>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vAlign w:val="bottom"/>
          </w:tcPr>
          <w:p w14:paraId="1B0A3651" w14:textId="2FA4575D"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56D3E45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7EC57DC" w14:textId="23920AB7" w:rsidR="262767BB" w:rsidRDefault="262767BB">
            <w:r w:rsidRPr="262767BB">
              <w:rPr>
                <w:rFonts w:eastAsia="Times New Roman" w:cs="Times New Roman"/>
                <w:color w:val="000000" w:themeColor="text1"/>
                <w:sz w:val="20"/>
                <w:szCs w:val="20"/>
              </w:rPr>
              <w:t xml:space="preserve">65-70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vAlign w:val="center"/>
          </w:tcPr>
          <w:p w14:paraId="17712AF2" w14:textId="6FEC133F" w:rsidR="262767BB" w:rsidRDefault="262767BB" w:rsidP="262767BB">
            <w:pPr>
              <w:jc w:val="right"/>
            </w:pPr>
            <w:r w:rsidRPr="262767BB">
              <w:rPr>
                <w:rFonts w:eastAsia="Times New Roman" w:cs="Times New Roman"/>
                <w:color w:val="000000" w:themeColor="text1"/>
                <w:sz w:val="20"/>
                <w:szCs w:val="20"/>
              </w:rPr>
              <w:t>109,804</w:t>
            </w:r>
          </w:p>
        </w:tc>
        <w:tc>
          <w:tcPr>
            <w:tcW w:w="2130" w:type="dxa"/>
            <w:tcBorders>
              <w:top w:val="single" w:sz="8" w:space="0" w:color="auto"/>
              <w:left w:val="single" w:sz="8" w:space="0" w:color="auto"/>
              <w:bottom w:val="single" w:sz="8" w:space="0" w:color="auto"/>
              <w:right w:val="single" w:sz="8" w:space="0" w:color="auto"/>
            </w:tcBorders>
            <w:vAlign w:val="bottom"/>
          </w:tcPr>
          <w:p w14:paraId="5B78DE5E" w14:textId="5984E334"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31505823"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D52B78B" w14:textId="2B5592BE" w:rsidR="262767BB" w:rsidRDefault="262767BB">
            <w:r w:rsidRPr="262767BB">
              <w:rPr>
                <w:rFonts w:eastAsia="Times New Roman" w:cs="Times New Roman"/>
                <w:color w:val="000000" w:themeColor="text1"/>
                <w:sz w:val="20"/>
                <w:szCs w:val="20"/>
              </w:rPr>
              <w:t xml:space="preserve">60-64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vAlign w:val="center"/>
          </w:tcPr>
          <w:p w14:paraId="0252AD18" w14:textId="340F2D38" w:rsidR="262767BB" w:rsidRDefault="262767BB" w:rsidP="262767BB">
            <w:pPr>
              <w:jc w:val="right"/>
            </w:pPr>
            <w:r w:rsidRPr="262767BB">
              <w:rPr>
                <w:rFonts w:eastAsia="Times New Roman" w:cs="Times New Roman"/>
                <w:color w:val="000000" w:themeColor="text1"/>
                <w:sz w:val="20"/>
                <w:szCs w:val="20"/>
              </w:rPr>
              <w:t>131 847</w:t>
            </w:r>
          </w:p>
        </w:tc>
        <w:tc>
          <w:tcPr>
            <w:tcW w:w="2130" w:type="dxa"/>
            <w:tcBorders>
              <w:top w:val="single" w:sz="8" w:space="0" w:color="auto"/>
              <w:left w:val="single" w:sz="8" w:space="0" w:color="auto"/>
              <w:bottom w:val="single" w:sz="8" w:space="0" w:color="auto"/>
              <w:right w:val="single" w:sz="8" w:space="0" w:color="auto"/>
            </w:tcBorders>
            <w:vAlign w:val="bottom"/>
          </w:tcPr>
          <w:p w14:paraId="088CCA0F" w14:textId="44745E7F"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3386A8A8"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FF02C83" w14:textId="73CFAA1B"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C35CF53" w14:textId="7C7393F3" w:rsidR="262767BB" w:rsidRDefault="262767BB">
            <w:r w:rsidRPr="262767BB">
              <w:rPr>
                <w:rFonts w:eastAsia="Times New Roman" w:cs="Times New Roman"/>
                <w:sz w:val="20"/>
                <w:szCs w:val="20"/>
              </w:rPr>
              <w:t xml:space="preserve"> </w:t>
            </w:r>
          </w:p>
        </w:tc>
      </w:tr>
      <w:tr w:rsidR="262767BB" w14:paraId="46A56589"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 xml:space="preserve">V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5087B13" w14:textId="62DE2CD8" w:rsidR="262767BB" w:rsidRDefault="262767BB">
            <w:r w:rsidRPr="262767BB">
              <w:rPr>
                <w:rFonts w:eastAsia="Times New Roman" w:cs="Times New Roman"/>
                <w:sz w:val="20"/>
                <w:szCs w:val="20"/>
              </w:rPr>
              <w:t xml:space="preserve"> </w:t>
            </w:r>
          </w:p>
        </w:tc>
      </w:tr>
      <w:tr w:rsidR="262767BB" w14:paraId="524A404F"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75808802" w14:textId="74BF8804" w:rsidR="262767BB" w:rsidRDefault="262767BB">
            <w:proofErr w:type="spellStart"/>
            <w:r w:rsidRPr="262767BB">
              <w:rPr>
                <w:rFonts w:eastAsia="Times New Roman" w:cs="Times New Roman"/>
                <w:b/>
                <w:bCs/>
                <w:color w:val="000000" w:themeColor="text1"/>
                <w:sz w:val="20"/>
                <w:szCs w:val="20"/>
              </w:rPr>
              <w:t>Pirmsskolas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vispārējās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izglītības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iestāžu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w:t>
            </w:r>
            <w:proofErr w:type="spellStart"/>
            <w:r w:rsidRPr="262767BB">
              <w:rPr>
                <w:rFonts w:eastAsia="Times New Roman" w:cs="Times New Roman"/>
                <w:b/>
                <w:bCs/>
                <w:color w:val="000000" w:themeColor="text1"/>
                <w:sz w:val="20"/>
                <w:szCs w:val="20"/>
              </w:rPr>
              <w:t>prioritāri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vakcināciju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sāk</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pirmskolas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izglītības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iestādēm</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vAlign w:val="bottom"/>
          </w:tcPr>
          <w:p w14:paraId="7A9FD8EA" w14:textId="4CAC7272" w:rsidR="262767BB" w:rsidRDefault="262767BB">
            <w:proofErr w:type="spellStart"/>
            <w:r w:rsidRPr="262767BB">
              <w:rPr>
                <w:rFonts w:eastAsia="Times New Roman" w:cs="Times New Roman"/>
                <w:sz w:val="20"/>
                <w:szCs w:val="20"/>
              </w:rPr>
              <w:t>Izglītības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1656D6B"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8FBCE86" w14:textId="33ACB7C7" w:rsidR="262767BB" w:rsidRDefault="262767BB">
            <w:proofErr w:type="spellStart"/>
            <w:r w:rsidRPr="262767BB">
              <w:rPr>
                <w:rFonts w:eastAsia="Times New Roman" w:cs="Times New Roman"/>
                <w:b/>
                <w:bCs/>
                <w:color w:val="000000" w:themeColor="text1"/>
                <w:sz w:val="20"/>
                <w:szCs w:val="20"/>
              </w:rPr>
              <w:t>Operatīvo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dienestu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vAlign w:val="bottom"/>
          </w:tcPr>
          <w:p w14:paraId="7917E7BA" w14:textId="01888C7B"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A2D22B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30A773C" w14:textId="2EA37FCA" w:rsidR="262767BB" w:rsidRDefault="262767BB">
            <w:proofErr w:type="spellStart"/>
            <w:r w:rsidRPr="262767BB">
              <w:rPr>
                <w:rFonts w:eastAsia="Times New Roman" w:cs="Times New Roman"/>
                <w:color w:val="000000" w:themeColor="text1"/>
                <w:sz w:val="20"/>
                <w:szCs w:val="20"/>
              </w:rPr>
              <w:t>Policisti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vAlign w:val="bottom"/>
          </w:tcPr>
          <w:p w14:paraId="32E531DC" w14:textId="7486FF4A"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0F7E8709"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6DE2D8C" w14:textId="2410DCF4" w:rsidR="262767BB" w:rsidRDefault="262767BB">
            <w:proofErr w:type="spellStart"/>
            <w:r w:rsidRPr="262767BB">
              <w:rPr>
                <w:rFonts w:eastAsia="Times New Roman" w:cs="Times New Roman"/>
                <w:color w:val="000000" w:themeColor="text1"/>
                <w:sz w:val="20"/>
                <w:szCs w:val="20"/>
              </w:rPr>
              <w:t>Robežsardzes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vAlign w:val="bottom"/>
          </w:tcPr>
          <w:p w14:paraId="6CDB2CCB" w14:textId="20B4A038"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6BB9B89D"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71C85661" w14:textId="064965F6" w:rsidR="262767BB" w:rsidRDefault="262767BB">
            <w:r w:rsidRPr="262767BB">
              <w:rPr>
                <w:rFonts w:eastAsia="Times New Roman" w:cs="Times New Roman"/>
                <w:color w:val="000000" w:themeColor="text1"/>
                <w:sz w:val="20"/>
                <w:szCs w:val="20"/>
              </w:rPr>
              <w:t xml:space="preserve">VID </w:t>
            </w:r>
            <w:proofErr w:type="spellStart"/>
            <w:r w:rsidRPr="262767BB">
              <w:rPr>
                <w:rFonts w:eastAsia="Times New Roman" w:cs="Times New Roman"/>
                <w:color w:val="000000" w:themeColor="text1"/>
                <w:sz w:val="20"/>
                <w:szCs w:val="20"/>
              </w:rPr>
              <w:t>operatīvie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vAlign w:val="bottom"/>
          </w:tcPr>
          <w:p w14:paraId="35CF00BF" w14:textId="24FFADBD"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78640339"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19F87AB" w14:textId="734FC69C" w:rsidR="262767BB" w:rsidRDefault="262767BB">
            <w:r w:rsidRPr="262767BB">
              <w:rPr>
                <w:rFonts w:eastAsia="Times New Roman" w:cs="Times New Roman"/>
                <w:color w:val="000000" w:themeColor="text1"/>
                <w:sz w:val="20"/>
                <w:szCs w:val="20"/>
              </w:rPr>
              <w:t xml:space="preserve">VUGD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auto"/>
              <w:right w:val="nil"/>
            </w:tcBorders>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vAlign w:val="bottom"/>
          </w:tcPr>
          <w:p w14:paraId="52E6028E" w14:textId="7175A65B"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C32A680"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5BBD32E" w14:textId="6191855F" w:rsidR="262767BB" w:rsidRDefault="262767BB">
            <w:proofErr w:type="spellStart"/>
            <w:r w:rsidRPr="262767BB">
              <w:rPr>
                <w:rFonts w:eastAsia="Times New Roman" w:cs="Times New Roman"/>
                <w:color w:val="000000" w:themeColor="text1"/>
                <w:sz w:val="20"/>
                <w:szCs w:val="20"/>
              </w:rPr>
              <w:t>Ieslodzījuma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pārvaldes</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000000" w:themeColor="text1"/>
              <w:right w:val="nil"/>
            </w:tcBorders>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vAlign w:val="bottom"/>
          </w:tcPr>
          <w:p w14:paraId="319A99A0" w14:textId="778BB59A" w:rsidR="262767BB" w:rsidRDefault="262767BB">
            <w:proofErr w:type="spellStart"/>
            <w:r w:rsidRPr="262767BB">
              <w:rPr>
                <w:rFonts w:eastAsia="Times New Roman" w:cs="Times New Roman"/>
                <w:sz w:val="20"/>
                <w:szCs w:val="20"/>
              </w:rPr>
              <w:t>Ieslodzījumu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vietu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pārvaldes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personāls</w:t>
            </w:r>
            <w:proofErr w:type="spellEnd"/>
          </w:p>
        </w:tc>
      </w:tr>
      <w:tr w:rsidR="262767BB" w14:paraId="25AA98E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8E97EBB" w14:textId="377C031D" w:rsidR="262767BB" w:rsidRDefault="262767BB">
            <w:r w:rsidRPr="262767BB">
              <w:rPr>
                <w:rFonts w:eastAsia="Times New Roman" w:cs="Times New Roman"/>
                <w:color w:val="000000" w:themeColor="text1"/>
                <w:sz w:val="20"/>
                <w:szCs w:val="20"/>
              </w:rPr>
              <w:t>/</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probācijas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dienesta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vAlign w:val="bottom"/>
          </w:tcPr>
          <w:p w14:paraId="2E767E20" w14:textId="5D827310"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66D5CC0"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46ADEE08" w14:textId="5B72857A" w:rsidR="262767BB" w:rsidRDefault="262767BB">
            <w:proofErr w:type="spellStart"/>
            <w:r w:rsidRPr="262767BB">
              <w:rPr>
                <w:rFonts w:eastAsia="Times New Roman" w:cs="Times New Roman"/>
                <w:color w:val="000000" w:themeColor="text1"/>
                <w:sz w:val="20"/>
                <w:szCs w:val="20"/>
              </w:rPr>
              <w:t>Korupcijas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novēršanas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apkarošanas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birojs</w:t>
            </w:r>
            <w:proofErr w:type="spellEnd"/>
          </w:p>
        </w:tc>
        <w:tc>
          <w:tcPr>
            <w:tcW w:w="1410" w:type="dxa"/>
            <w:tcBorders>
              <w:top w:val="single" w:sz="8" w:space="0" w:color="auto"/>
              <w:left w:val="single" w:sz="8" w:space="0" w:color="auto"/>
              <w:bottom w:val="single" w:sz="8" w:space="0" w:color="auto"/>
              <w:right w:val="nil"/>
            </w:tcBorders>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vAlign w:val="bottom"/>
          </w:tcPr>
          <w:p w14:paraId="02D8348C" w14:textId="728A850D"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1226CDC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945F7B5" w14:textId="70C44363" w:rsidR="262767BB" w:rsidRDefault="262767BB">
            <w:proofErr w:type="spellStart"/>
            <w:r w:rsidRPr="262767BB">
              <w:rPr>
                <w:rFonts w:eastAsia="Times New Roman" w:cs="Times New Roman"/>
                <w:b/>
                <w:bCs/>
                <w:color w:val="000000" w:themeColor="text1"/>
                <w:sz w:val="20"/>
                <w:szCs w:val="20"/>
              </w:rPr>
              <w:t>Nacionālie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bruņotie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spēki</w:t>
            </w:r>
            <w:proofErr w:type="spellEnd"/>
            <w:r w:rsidRPr="262767BB">
              <w:rPr>
                <w:rFonts w:eastAsia="Times New Roman" w:cs="Times New Roman"/>
                <w:b/>
                <w:bCs/>
                <w:color w:val="000000" w:themeColor="text1"/>
                <w:sz w:val="20"/>
                <w:szCs w:val="20"/>
              </w:rPr>
              <w:t xml:space="preserve"> (t. sk. </w:t>
            </w:r>
            <w:proofErr w:type="spellStart"/>
            <w:r w:rsidRPr="262767BB">
              <w:rPr>
                <w:rFonts w:eastAsia="Times New Roman" w:cs="Times New Roman"/>
                <w:b/>
                <w:bCs/>
                <w:color w:val="000000" w:themeColor="text1"/>
                <w:sz w:val="20"/>
                <w:szCs w:val="20"/>
              </w:rPr>
              <w:t>Zemessardze</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vAlign w:val="bottom"/>
          </w:tcPr>
          <w:p w14:paraId="1D605FF8" w14:textId="15A022F5"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E5AEB3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6B6C01A" w14:textId="3463018B" w:rsidR="262767BB" w:rsidRDefault="262767BB">
            <w:proofErr w:type="spellStart"/>
            <w:r w:rsidRPr="262767BB">
              <w:rPr>
                <w:rFonts w:eastAsia="Times New Roman" w:cs="Times New Roman"/>
                <w:b/>
                <w:bCs/>
                <w:color w:val="000000" w:themeColor="text1"/>
                <w:sz w:val="20"/>
                <w:szCs w:val="20"/>
              </w:rPr>
              <w:t>Kritiski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svarīgie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energoapgādes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komersanti</w:t>
            </w:r>
            <w:proofErr w:type="spellEnd"/>
          </w:p>
        </w:tc>
        <w:tc>
          <w:tcPr>
            <w:tcW w:w="1410" w:type="dxa"/>
            <w:tcBorders>
              <w:top w:val="single" w:sz="8" w:space="0" w:color="auto"/>
              <w:left w:val="single" w:sz="8" w:space="0" w:color="auto"/>
              <w:bottom w:val="single" w:sz="8" w:space="0" w:color="auto"/>
              <w:right w:val="nil"/>
            </w:tcBorders>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vAlign w:val="bottom"/>
          </w:tcPr>
          <w:p w14:paraId="27D1882D" w14:textId="5D55CA9F"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EB20225"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 xml:space="preserve">VI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2941E655" w14:textId="6C128927" w:rsidR="262767BB" w:rsidRDefault="262767BB">
            <w:proofErr w:type="spellStart"/>
            <w:r w:rsidRPr="262767BB">
              <w:rPr>
                <w:rFonts w:eastAsia="Times New Roman" w:cs="Times New Roman"/>
                <w:b/>
                <w:bCs/>
                <w:color w:val="000000" w:themeColor="text1"/>
                <w:sz w:val="20"/>
                <w:szCs w:val="20"/>
              </w:rPr>
              <w:t>Speciālās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iestādes</w:t>
            </w:r>
            <w:proofErr w:type="spellEnd"/>
            <w:r w:rsidRPr="262767BB">
              <w:rPr>
                <w:rFonts w:eastAsia="Times New Roman" w:cs="Times New Roman"/>
                <w:b/>
                <w:bCs/>
                <w:color w:val="000000" w:themeColor="text1"/>
                <w:sz w:val="20"/>
                <w:szCs w:val="20"/>
              </w:rPr>
              <w:t xml:space="preserve">, t. sk. </w:t>
            </w:r>
            <w:proofErr w:type="spellStart"/>
            <w:r w:rsidRPr="262767BB">
              <w:rPr>
                <w:rFonts w:eastAsia="Times New Roman" w:cs="Times New Roman"/>
                <w:b/>
                <w:bCs/>
                <w:color w:val="000000" w:themeColor="text1"/>
                <w:sz w:val="20"/>
                <w:szCs w:val="20"/>
              </w:rPr>
              <w:t>patversmju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klienti</w:t>
            </w:r>
            <w:proofErr w:type="spellEnd"/>
          </w:p>
        </w:tc>
        <w:tc>
          <w:tcPr>
            <w:tcW w:w="1410" w:type="dxa"/>
            <w:tcBorders>
              <w:top w:val="nil"/>
              <w:left w:val="single" w:sz="8" w:space="0" w:color="auto"/>
              <w:bottom w:val="single" w:sz="8" w:space="0" w:color="auto"/>
              <w:right w:val="nil"/>
            </w:tcBorders>
            <w:vAlign w:val="center"/>
          </w:tcPr>
          <w:p w14:paraId="26F6C1DD" w14:textId="262467F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4442DE5" w14:textId="78A9818A" w:rsidR="262767BB" w:rsidRDefault="262767BB">
            <w:proofErr w:type="spellStart"/>
            <w:r w:rsidRPr="262767BB">
              <w:rPr>
                <w:rFonts w:eastAsia="Times New Roman" w:cs="Times New Roman"/>
                <w:sz w:val="20"/>
                <w:szCs w:val="20"/>
              </w:rPr>
              <w:t>Speciālo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klients</w:t>
            </w:r>
            <w:proofErr w:type="spellEnd"/>
          </w:p>
        </w:tc>
      </w:tr>
      <w:tr w:rsidR="262767BB" w14:paraId="2F15A4DF" w14:textId="77777777" w:rsidTr="262767BB">
        <w:trPr>
          <w:trHeight w:val="330"/>
        </w:trPr>
        <w:tc>
          <w:tcPr>
            <w:tcW w:w="5385" w:type="dxa"/>
            <w:tcBorders>
              <w:top w:val="single" w:sz="8" w:space="0" w:color="auto"/>
              <w:left w:val="single" w:sz="8" w:space="0" w:color="auto"/>
              <w:bottom w:val="nil"/>
              <w:right w:val="single" w:sz="8" w:space="0" w:color="auto"/>
            </w:tcBorders>
            <w:vAlign w:val="center"/>
          </w:tcPr>
          <w:p w14:paraId="7AE1F6A8" w14:textId="3050A526"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ieslodzījuma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vietās</w:t>
            </w:r>
            <w:proofErr w:type="spellEnd"/>
            <w:r w:rsidRPr="262767BB">
              <w:rPr>
                <w:rFonts w:eastAsia="Times New Roman" w:cs="Times New Roman"/>
                <w:b/>
                <w:bCs/>
                <w:color w:val="000000" w:themeColor="text1"/>
                <w:sz w:val="20"/>
                <w:szCs w:val="20"/>
              </w:rPr>
              <w:t xml:space="preserve"> </w:t>
            </w:r>
          </w:p>
        </w:tc>
        <w:tc>
          <w:tcPr>
            <w:tcW w:w="1410" w:type="dxa"/>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vAlign w:val="bottom"/>
          </w:tcPr>
          <w:p w14:paraId="2F5E24ED" w14:textId="6243CD40" w:rsidR="262767BB" w:rsidRDefault="262767BB">
            <w:proofErr w:type="spellStart"/>
            <w:r w:rsidRPr="262767BB">
              <w:rPr>
                <w:rFonts w:eastAsia="Times New Roman" w:cs="Times New Roman"/>
                <w:sz w:val="20"/>
                <w:szCs w:val="20"/>
              </w:rPr>
              <w:t>Ieslodzītais</w:t>
            </w:r>
            <w:proofErr w:type="spellEnd"/>
          </w:p>
        </w:tc>
      </w:tr>
      <w:tr w:rsidR="262767BB" w14:paraId="687171B3"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1629D43F" w14:textId="1450CBC9"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III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0E1630A" w14:textId="442BCF95" w:rsidR="262767BB" w:rsidRDefault="262767BB">
            <w:r w:rsidRPr="262767BB">
              <w:rPr>
                <w:rFonts w:eastAsia="Times New Roman" w:cs="Times New Roman"/>
                <w:sz w:val="20"/>
                <w:szCs w:val="20"/>
              </w:rPr>
              <w:t xml:space="preserve"> </w:t>
            </w:r>
          </w:p>
        </w:tc>
      </w:tr>
      <w:tr w:rsidR="262767BB" w14:paraId="26E9A2C3"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 xml:space="preserve">VII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FA42F8A" w14:textId="202C464D" w:rsidR="262767BB" w:rsidRDefault="262767BB">
            <w:proofErr w:type="spellStart"/>
            <w:r w:rsidRPr="262767BB">
              <w:rPr>
                <w:rFonts w:eastAsia="Times New Roman" w:cs="Times New Roman"/>
                <w:b/>
                <w:bCs/>
                <w:color w:val="000000" w:themeColor="text1"/>
                <w:sz w:val="20"/>
                <w:szCs w:val="20"/>
              </w:rPr>
              <w:t>Nozaru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prioritāro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iestāžu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nil"/>
              <w:left w:val="single" w:sz="8" w:space="0" w:color="auto"/>
              <w:bottom w:val="single" w:sz="8" w:space="0" w:color="auto"/>
              <w:right w:val="nil"/>
            </w:tcBorders>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vAlign w:val="bottom"/>
          </w:tcPr>
          <w:p w14:paraId="7B050AD3" w14:textId="3589A067"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2F6FB33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405A4A0D" w14:textId="5E0CA3E9" w:rsidR="262767BB" w:rsidRDefault="262767BB">
            <w:proofErr w:type="spellStart"/>
            <w:r w:rsidRPr="262767BB">
              <w:rPr>
                <w:rFonts w:eastAsia="Times New Roman" w:cs="Times New Roman"/>
                <w:color w:val="000000" w:themeColor="text1"/>
                <w:sz w:val="20"/>
                <w:szCs w:val="20"/>
              </w:rPr>
              <w:t>Ārlietu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71B65E98" w14:textId="1DD61055" w:rsidR="262767BB" w:rsidRDefault="262767BB" w:rsidP="262767BB">
            <w:pPr>
              <w:jc w:val="right"/>
            </w:pPr>
            <w:r w:rsidRPr="262767BB">
              <w:rPr>
                <w:rFonts w:eastAsia="Times New Roman" w:cs="Times New Roman"/>
                <w:color w:val="000000" w:themeColor="text1"/>
                <w:sz w:val="20"/>
                <w:szCs w:val="20"/>
              </w:rPr>
              <w:t>1 924</w:t>
            </w:r>
          </w:p>
        </w:tc>
        <w:tc>
          <w:tcPr>
            <w:tcW w:w="2130" w:type="dxa"/>
            <w:tcBorders>
              <w:top w:val="single" w:sz="8" w:space="0" w:color="auto"/>
              <w:left w:val="single" w:sz="8" w:space="0" w:color="auto"/>
              <w:bottom w:val="single" w:sz="8" w:space="0" w:color="auto"/>
              <w:right w:val="single" w:sz="8" w:space="0" w:color="auto"/>
            </w:tcBorders>
            <w:vAlign w:val="bottom"/>
          </w:tcPr>
          <w:p w14:paraId="15088738" w14:textId="6002BE6B"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3C999106"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F301D46" w14:textId="62970DCC" w:rsidR="262767BB" w:rsidRDefault="262767BB">
            <w:proofErr w:type="spellStart"/>
            <w:r w:rsidRPr="262767BB">
              <w:rPr>
                <w:rFonts w:eastAsia="Times New Roman" w:cs="Times New Roman"/>
                <w:color w:val="000000" w:themeColor="text1"/>
                <w:sz w:val="20"/>
                <w:szCs w:val="20"/>
              </w:rPr>
              <w:t>Aizsardzības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6A5BC98D" w14:textId="0EFB0F1B" w:rsidR="262767BB" w:rsidRDefault="262767BB" w:rsidP="262767BB">
            <w:pPr>
              <w:jc w:val="right"/>
            </w:pPr>
            <w:r w:rsidRPr="262767BB">
              <w:rPr>
                <w:rFonts w:eastAsia="Times New Roman" w:cs="Times New Roman"/>
                <w:color w:val="000000" w:themeColor="text1"/>
                <w:sz w:val="20"/>
                <w:szCs w:val="20"/>
              </w:rPr>
              <w:t>465</w:t>
            </w:r>
          </w:p>
        </w:tc>
        <w:tc>
          <w:tcPr>
            <w:tcW w:w="2130" w:type="dxa"/>
            <w:tcBorders>
              <w:top w:val="single" w:sz="8" w:space="0" w:color="auto"/>
              <w:left w:val="single" w:sz="8" w:space="0" w:color="auto"/>
              <w:bottom w:val="single" w:sz="8" w:space="0" w:color="auto"/>
              <w:right w:val="single" w:sz="8" w:space="0" w:color="auto"/>
            </w:tcBorders>
            <w:vAlign w:val="bottom"/>
          </w:tcPr>
          <w:p w14:paraId="314103F4" w14:textId="72FAADF1"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C9CDEDE"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0F6337A" w14:textId="3576B73D" w:rsidR="262767BB" w:rsidRDefault="262767BB">
            <w:proofErr w:type="spellStart"/>
            <w:r w:rsidRPr="262767BB">
              <w:rPr>
                <w:rFonts w:eastAsia="Times New Roman" w:cs="Times New Roman"/>
                <w:color w:val="000000" w:themeColor="text1"/>
                <w:sz w:val="20"/>
                <w:szCs w:val="20"/>
              </w:rPr>
              <w:t>Ekonomikas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energoapgādes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komersantus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58B901D2" w14:textId="3EFFA9EB" w:rsidR="262767BB" w:rsidRDefault="262767BB" w:rsidP="262767BB">
            <w:pPr>
              <w:jc w:val="right"/>
            </w:pPr>
            <w:r w:rsidRPr="262767BB">
              <w:rPr>
                <w:rFonts w:eastAsia="Times New Roman" w:cs="Times New Roman"/>
                <w:color w:val="000000" w:themeColor="text1"/>
                <w:sz w:val="20"/>
                <w:szCs w:val="20"/>
              </w:rPr>
              <w:t>760</w:t>
            </w:r>
          </w:p>
        </w:tc>
        <w:tc>
          <w:tcPr>
            <w:tcW w:w="2130" w:type="dxa"/>
            <w:tcBorders>
              <w:top w:val="single" w:sz="8" w:space="0" w:color="auto"/>
              <w:left w:val="single" w:sz="8" w:space="0" w:color="auto"/>
              <w:bottom w:val="single" w:sz="8" w:space="0" w:color="auto"/>
              <w:right w:val="single" w:sz="8" w:space="0" w:color="auto"/>
            </w:tcBorders>
            <w:vAlign w:val="bottom"/>
          </w:tcPr>
          <w:p w14:paraId="0D291EF6" w14:textId="5D42D925"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4F79361F"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0EDAAEAD" w14:textId="0B3CFCB7" w:rsidR="262767BB" w:rsidRDefault="262767BB">
            <w:proofErr w:type="spellStart"/>
            <w:r w:rsidRPr="262767BB">
              <w:rPr>
                <w:rFonts w:eastAsia="Times New Roman" w:cs="Times New Roman"/>
                <w:color w:val="000000" w:themeColor="text1"/>
                <w:sz w:val="20"/>
                <w:szCs w:val="20"/>
              </w:rPr>
              <w:t>Iekšlietu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policiju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robežsardzi</w:t>
            </w:r>
            <w:proofErr w:type="spellEnd"/>
            <w:r w:rsidRPr="262767BB">
              <w:rPr>
                <w:rFonts w:eastAsia="Times New Roman" w:cs="Times New Roman"/>
                <w:color w:val="000000" w:themeColor="text1"/>
                <w:sz w:val="20"/>
                <w:szCs w:val="20"/>
              </w:rPr>
              <w:t xml:space="preserve"> un VUGD)</w:t>
            </w:r>
          </w:p>
        </w:tc>
        <w:tc>
          <w:tcPr>
            <w:tcW w:w="1410" w:type="dxa"/>
            <w:tcBorders>
              <w:top w:val="single" w:sz="8" w:space="0" w:color="auto"/>
              <w:left w:val="single" w:sz="8" w:space="0" w:color="auto"/>
              <w:bottom w:val="single" w:sz="8" w:space="0" w:color="auto"/>
              <w:right w:val="nil"/>
            </w:tcBorders>
            <w:vAlign w:val="center"/>
          </w:tcPr>
          <w:p w14:paraId="7F146F1F" w14:textId="4B6D884F" w:rsidR="262767BB" w:rsidRDefault="262767BB" w:rsidP="262767BB">
            <w:pPr>
              <w:jc w:val="right"/>
            </w:pPr>
            <w:r w:rsidRPr="262767BB">
              <w:rPr>
                <w:rFonts w:eastAsia="Times New Roman" w:cs="Times New Roman"/>
                <w:color w:val="000000" w:themeColor="text1"/>
                <w:sz w:val="20"/>
                <w:szCs w:val="20"/>
              </w:rPr>
              <w:t>1 250</w:t>
            </w:r>
          </w:p>
        </w:tc>
        <w:tc>
          <w:tcPr>
            <w:tcW w:w="2130" w:type="dxa"/>
            <w:tcBorders>
              <w:top w:val="single" w:sz="8" w:space="0" w:color="auto"/>
              <w:left w:val="single" w:sz="8" w:space="0" w:color="auto"/>
              <w:bottom w:val="single" w:sz="8" w:space="0" w:color="auto"/>
              <w:right w:val="single" w:sz="8" w:space="0" w:color="auto"/>
            </w:tcBorders>
            <w:vAlign w:val="bottom"/>
          </w:tcPr>
          <w:p w14:paraId="535A1244" w14:textId="6691D76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0C7936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848D669" w14:textId="2224B16F" w:rsidR="262767BB" w:rsidRDefault="262767BB">
            <w:proofErr w:type="spellStart"/>
            <w:r w:rsidRPr="262767BB">
              <w:rPr>
                <w:rFonts w:eastAsia="Times New Roman" w:cs="Times New Roman"/>
                <w:color w:val="000000" w:themeColor="text1"/>
                <w:sz w:val="20"/>
                <w:szCs w:val="20"/>
              </w:rPr>
              <w:t>Izglītības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2E84018" w14:textId="2E8E773D" w:rsidR="262767BB" w:rsidRDefault="262767BB" w:rsidP="262767BB">
            <w:pPr>
              <w:jc w:val="right"/>
            </w:pPr>
            <w:r w:rsidRPr="262767BB">
              <w:rPr>
                <w:rFonts w:eastAsia="Times New Roman" w:cs="Times New Roman"/>
                <w:color w:val="000000" w:themeColor="text1"/>
                <w:sz w:val="20"/>
                <w:szCs w:val="20"/>
              </w:rPr>
              <w:t>1500</w:t>
            </w:r>
          </w:p>
        </w:tc>
        <w:tc>
          <w:tcPr>
            <w:tcW w:w="2130" w:type="dxa"/>
            <w:tcBorders>
              <w:top w:val="single" w:sz="8" w:space="0" w:color="auto"/>
              <w:left w:val="single" w:sz="8" w:space="0" w:color="auto"/>
              <w:bottom w:val="single" w:sz="8" w:space="0" w:color="auto"/>
              <w:right w:val="single" w:sz="8" w:space="0" w:color="auto"/>
            </w:tcBorders>
            <w:vAlign w:val="bottom"/>
          </w:tcPr>
          <w:p w14:paraId="2E18CEF7" w14:textId="23A293E8"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C38A2A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4F8F413" w14:textId="6C86970E" w:rsidR="262767BB" w:rsidRDefault="262767BB">
            <w:proofErr w:type="spellStart"/>
            <w:r w:rsidRPr="262767BB">
              <w:rPr>
                <w:rFonts w:eastAsia="Times New Roman" w:cs="Times New Roman"/>
                <w:color w:val="000000" w:themeColor="text1"/>
                <w:sz w:val="20"/>
                <w:szCs w:val="20"/>
              </w:rPr>
              <w:t>Finanšu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VID </w:t>
            </w:r>
            <w:proofErr w:type="spellStart"/>
            <w:r w:rsidRPr="262767BB">
              <w:rPr>
                <w:rFonts w:eastAsia="Times New Roman" w:cs="Times New Roman"/>
                <w:color w:val="000000" w:themeColor="text1"/>
                <w:sz w:val="20"/>
                <w:szCs w:val="20"/>
              </w:rPr>
              <w:t>operatīvos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66B2B95" w14:textId="68BE22C3" w:rsidR="262767BB" w:rsidRDefault="262767BB" w:rsidP="262767BB">
            <w:pPr>
              <w:jc w:val="right"/>
            </w:pPr>
            <w:r w:rsidRPr="262767BB">
              <w:rPr>
                <w:rFonts w:eastAsia="Times New Roman" w:cs="Times New Roman"/>
                <w:color w:val="000000" w:themeColor="text1"/>
                <w:sz w:val="20"/>
                <w:szCs w:val="20"/>
              </w:rPr>
              <w:t>284</w:t>
            </w:r>
          </w:p>
        </w:tc>
        <w:tc>
          <w:tcPr>
            <w:tcW w:w="2130" w:type="dxa"/>
            <w:tcBorders>
              <w:top w:val="single" w:sz="8" w:space="0" w:color="auto"/>
              <w:left w:val="single" w:sz="8" w:space="0" w:color="auto"/>
              <w:bottom w:val="single" w:sz="8" w:space="0" w:color="auto"/>
              <w:right w:val="single" w:sz="8" w:space="0" w:color="auto"/>
            </w:tcBorders>
            <w:vAlign w:val="bottom"/>
          </w:tcPr>
          <w:p w14:paraId="1C7A9E2E" w14:textId="797C22C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28AA7DD"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5B6639D" w14:textId="67517661" w:rsidR="262767BB" w:rsidRDefault="262767BB">
            <w:proofErr w:type="spellStart"/>
            <w:r w:rsidRPr="262767BB">
              <w:rPr>
                <w:rFonts w:eastAsia="Times New Roman" w:cs="Times New Roman"/>
                <w:color w:val="000000" w:themeColor="text1"/>
                <w:sz w:val="20"/>
                <w:szCs w:val="20"/>
              </w:rPr>
              <w:t>Kultūras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2D32A9CE" w14:textId="448412E3" w:rsidR="262767BB" w:rsidRDefault="262767BB" w:rsidP="262767BB">
            <w:pPr>
              <w:jc w:val="right"/>
            </w:pPr>
            <w:r w:rsidRPr="262767BB">
              <w:rPr>
                <w:rFonts w:eastAsia="Times New Roman" w:cs="Times New Roman"/>
                <w:color w:val="000000" w:themeColor="text1"/>
                <w:sz w:val="20"/>
                <w:szCs w:val="20"/>
              </w:rPr>
              <w:t>4 790</w:t>
            </w:r>
          </w:p>
        </w:tc>
        <w:tc>
          <w:tcPr>
            <w:tcW w:w="2130" w:type="dxa"/>
            <w:tcBorders>
              <w:top w:val="single" w:sz="8" w:space="0" w:color="auto"/>
              <w:left w:val="single" w:sz="8" w:space="0" w:color="auto"/>
              <w:bottom w:val="single" w:sz="8" w:space="0" w:color="auto"/>
              <w:right w:val="single" w:sz="8" w:space="0" w:color="auto"/>
            </w:tcBorders>
            <w:vAlign w:val="bottom"/>
          </w:tcPr>
          <w:p w14:paraId="1BD4A004" w14:textId="453CB784"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533513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2528757E" w14:textId="4032502A" w:rsidR="262767BB" w:rsidRDefault="262767BB">
            <w:proofErr w:type="spellStart"/>
            <w:r w:rsidRPr="262767BB">
              <w:rPr>
                <w:rFonts w:eastAsia="Times New Roman" w:cs="Times New Roman"/>
                <w:color w:val="000000" w:themeColor="text1"/>
                <w:sz w:val="20"/>
                <w:szCs w:val="20"/>
              </w:rPr>
              <w:t>Labklājības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tai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nevalstiskā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īslaicīgas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sniedzēji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ilgstošas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centru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375851C1" w14:textId="2B90F11D" w:rsidR="262767BB" w:rsidRDefault="262767BB" w:rsidP="262767BB">
            <w:pPr>
              <w:jc w:val="right"/>
            </w:pPr>
            <w:r w:rsidRPr="262767BB">
              <w:rPr>
                <w:rFonts w:eastAsia="Times New Roman" w:cs="Times New Roman"/>
                <w:color w:val="000000" w:themeColor="text1"/>
                <w:sz w:val="20"/>
                <w:szCs w:val="20"/>
              </w:rPr>
              <w:t>7 291</w:t>
            </w:r>
          </w:p>
        </w:tc>
        <w:tc>
          <w:tcPr>
            <w:tcW w:w="2130" w:type="dxa"/>
            <w:tcBorders>
              <w:top w:val="single" w:sz="8" w:space="0" w:color="auto"/>
              <w:left w:val="single" w:sz="8" w:space="0" w:color="auto"/>
              <w:bottom w:val="single" w:sz="8" w:space="0" w:color="auto"/>
              <w:right w:val="single" w:sz="8" w:space="0" w:color="auto"/>
            </w:tcBorders>
            <w:vAlign w:val="bottom"/>
          </w:tcPr>
          <w:p w14:paraId="2C8D2055" w14:textId="260CC80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C26CEF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75C2539" w14:textId="3427EFB0" w:rsidR="262767BB" w:rsidRDefault="262767BB">
            <w:proofErr w:type="spellStart"/>
            <w:r w:rsidRPr="262767BB">
              <w:rPr>
                <w:rFonts w:eastAsia="Times New Roman" w:cs="Times New Roman"/>
                <w:color w:val="000000" w:themeColor="text1"/>
                <w:sz w:val="20"/>
                <w:szCs w:val="20"/>
              </w:rPr>
              <w:t>Satiksmes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A222B8F" w14:textId="074C8E76" w:rsidR="262767BB" w:rsidRDefault="262767BB" w:rsidP="262767BB">
            <w:pPr>
              <w:jc w:val="right"/>
            </w:pPr>
            <w:r w:rsidRPr="262767BB">
              <w:rPr>
                <w:rFonts w:eastAsia="Times New Roman" w:cs="Times New Roman"/>
                <w:color w:val="000000" w:themeColor="text1"/>
                <w:sz w:val="20"/>
                <w:szCs w:val="20"/>
              </w:rPr>
              <w:t>6418</w:t>
            </w:r>
          </w:p>
        </w:tc>
        <w:tc>
          <w:tcPr>
            <w:tcW w:w="2130" w:type="dxa"/>
            <w:tcBorders>
              <w:top w:val="single" w:sz="8" w:space="0" w:color="auto"/>
              <w:left w:val="single" w:sz="8" w:space="0" w:color="auto"/>
              <w:bottom w:val="single" w:sz="8" w:space="0" w:color="auto"/>
              <w:right w:val="single" w:sz="8" w:space="0" w:color="auto"/>
            </w:tcBorders>
            <w:vAlign w:val="bottom"/>
          </w:tcPr>
          <w:p w14:paraId="60DE2BCC" w14:textId="2F8699E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990CF21"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24B92AAA" w14:textId="70784281" w:rsidR="262767BB" w:rsidRDefault="262767BB">
            <w:proofErr w:type="spellStart"/>
            <w:r w:rsidRPr="262767BB">
              <w:rPr>
                <w:rFonts w:eastAsia="Times New Roman" w:cs="Times New Roman"/>
                <w:color w:val="000000" w:themeColor="text1"/>
                <w:sz w:val="20"/>
                <w:szCs w:val="20"/>
              </w:rPr>
              <w:t>Tieslietu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Ieslodzījuma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pārvaldi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probācijas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dienestu</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3CE3F04" w14:textId="3E821DE6" w:rsidR="262767BB" w:rsidRDefault="262767BB" w:rsidP="262767BB">
            <w:pPr>
              <w:jc w:val="right"/>
            </w:pPr>
            <w:r w:rsidRPr="262767BB">
              <w:rPr>
                <w:rFonts w:eastAsia="Times New Roman" w:cs="Times New Roman"/>
                <w:color w:val="000000" w:themeColor="text1"/>
                <w:sz w:val="20"/>
                <w:szCs w:val="20"/>
              </w:rPr>
              <w:t>1 220</w:t>
            </w:r>
          </w:p>
        </w:tc>
        <w:tc>
          <w:tcPr>
            <w:tcW w:w="2130" w:type="dxa"/>
            <w:tcBorders>
              <w:top w:val="single" w:sz="8" w:space="0" w:color="auto"/>
              <w:left w:val="single" w:sz="8" w:space="0" w:color="auto"/>
              <w:bottom w:val="single" w:sz="8" w:space="0" w:color="auto"/>
              <w:right w:val="single" w:sz="8" w:space="0" w:color="auto"/>
            </w:tcBorders>
            <w:vAlign w:val="bottom"/>
          </w:tcPr>
          <w:p w14:paraId="5CB1A6BC" w14:textId="5C01CEE5"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2FE6E795"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F640428" w14:textId="51056AEE" w:rsidR="262767BB" w:rsidRDefault="262767BB">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251BB3F" w14:textId="057400CE" w:rsidR="262767BB" w:rsidRDefault="262767BB" w:rsidP="262767BB">
            <w:pPr>
              <w:jc w:val="right"/>
            </w:pPr>
            <w:r w:rsidRPr="262767BB">
              <w:rPr>
                <w:rFonts w:eastAsia="Times New Roman" w:cs="Times New Roman"/>
                <w:color w:val="000000" w:themeColor="text1"/>
                <w:sz w:val="20"/>
                <w:szCs w:val="20"/>
              </w:rPr>
              <w:t>100</w:t>
            </w:r>
          </w:p>
        </w:tc>
        <w:tc>
          <w:tcPr>
            <w:tcW w:w="2130" w:type="dxa"/>
            <w:tcBorders>
              <w:top w:val="single" w:sz="8" w:space="0" w:color="auto"/>
              <w:left w:val="single" w:sz="8" w:space="0" w:color="auto"/>
              <w:bottom w:val="single" w:sz="8" w:space="0" w:color="auto"/>
              <w:right w:val="single" w:sz="8" w:space="0" w:color="auto"/>
            </w:tcBorders>
            <w:vAlign w:val="bottom"/>
          </w:tcPr>
          <w:p w14:paraId="31F46E8C" w14:textId="2DA344C0"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517BAECE"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16A0954" w14:textId="75158D8C" w:rsidR="262767BB" w:rsidRDefault="262767BB">
            <w:proofErr w:type="spellStart"/>
            <w:r w:rsidRPr="262767BB">
              <w:rPr>
                <w:rFonts w:eastAsia="Times New Roman" w:cs="Times New Roman"/>
                <w:color w:val="000000" w:themeColor="text1"/>
                <w:sz w:val="20"/>
                <w:szCs w:val="20"/>
              </w:rPr>
              <w:t>Vides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aizsardzības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auto"/>
              <w:right w:val="nil"/>
            </w:tcBorders>
            <w:vAlign w:val="center"/>
          </w:tcPr>
          <w:p w14:paraId="6A5C0B25" w14:textId="4250F541" w:rsidR="262767BB" w:rsidRDefault="262767BB" w:rsidP="262767BB">
            <w:pPr>
              <w:jc w:val="right"/>
            </w:pPr>
            <w:r w:rsidRPr="262767BB">
              <w:rPr>
                <w:rFonts w:eastAsia="Times New Roman" w:cs="Times New Roman"/>
                <w:color w:val="000000" w:themeColor="text1"/>
                <w:sz w:val="20"/>
                <w:szCs w:val="20"/>
              </w:rPr>
              <w:t>177</w:t>
            </w:r>
          </w:p>
        </w:tc>
        <w:tc>
          <w:tcPr>
            <w:tcW w:w="2130" w:type="dxa"/>
            <w:tcBorders>
              <w:top w:val="single" w:sz="8" w:space="0" w:color="auto"/>
              <w:left w:val="single" w:sz="8" w:space="0" w:color="auto"/>
              <w:bottom w:val="single" w:sz="8" w:space="0" w:color="auto"/>
              <w:right w:val="single" w:sz="8" w:space="0" w:color="auto"/>
            </w:tcBorders>
            <w:vAlign w:val="bottom"/>
          </w:tcPr>
          <w:p w14:paraId="268B9550" w14:textId="6F8DDAD4"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3E02A1B"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A4A1158" w14:textId="2EA615DC" w:rsidR="262767BB" w:rsidRDefault="262767BB">
            <w:proofErr w:type="spellStart"/>
            <w:r w:rsidRPr="262767BB">
              <w:rPr>
                <w:rFonts w:eastAsia="Times New Roman" w:cs="Times New Roman"/>
                <w:color w:val="000000" w:themeColor="text1"/>
                <w:sz w:val="20"/>
                <w:szCs w:val="20"/>
              </w:rPr>
              <w:t>Zemkopības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nozares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3357082" w14:textId="4F7B6633" w:rsidR="262767BB" w:rsidRDefault="262767BB" w:rsidP="262767BB">
            <w:pPr>
              <w:jc w:val="right"/>
            </w:pPr>
            <w:r w:rsidRPr="262767BB">
              <w:rPr>
                <w:rFonts w:eastAsia="Times New Roman" w:cs="Times New Roman"/>
                <w:color w:val="000000" w:themeColor="text1"/>
                <w:sz w:val="20"/>
                <w:szCs w:val="20"/>
              </w:rPr>
              <w:t>1 146</w:t>
            </w:r>
          </w:p>
        </w:tc>
        <w:tc>
          <w:tcPr>
            <w:tcW w:w="2130" w:type="dxa"/>
            <w:tcBorders>
              <w:top w:val="single" w:sz="8" w:space="0" w:color="auto"/>
              <w:left w:val="single" w:sz="8" w:space="0" w:color="auto"/>
              <w:bottom w:val="single" w:sz="8" w:space="0" w:color="auto"/>
              <w:right w:val="single" w:sz="8" w:space="0" w:color="auto"/>
            </w:tcBorders>
            <w:vAlign w:val="bottom"/>
          </w:tcPr>
          <w:p w14:paraId="76D9D774" w14:textId="2A14BCFF"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534E10E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2B01D0B8" w14:textId="0A7C593E" w:rsidR="262767BB" w:rsidRDefault="262767BB">
            <w:proofErr w:type="spellStart"/>
            <w:r w:rsidRPr="262767BB">
              <w:rPr>
                <w:rFonts w:eastAsia="Times New Roman" w:cs="Times New Roman"/>
                <w:b/>
                <w:bCs/>
                <w:color w:val="000000" w:themeColor="text1"/>
                <w:sz w:val="20"/>
                <w:szCs w:val="20"/>
              </w:rPr>
              <w:t>Reliģisko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organizāciju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garīgais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kalpojošais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personāls</w:t>
            </w:r>
            <w:proofErr w:type="spellEnd"/>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B643B8" w14:textId="1917DC95" w:rsidR="262767BB" w:rsidRDefault="262767BB" w:rsidP="262767BB">
            <w:pPr>
              <w:jc w:val="right"/>
            </w:pPr>
            <w:r w:rsidRPr="262767BB">
              <w:rPr>
                <w:rFonts w:eastAsia="Times New Roman" w:cs="Times New Roman"/>
                <w:b/>
                <w:bCs/>
                <w:color w:val="000000" w:themeColor="text1"/>
                <w:sz w:val="20"/>
                <w:szCs w:val="20"/>
              </w:rPr>
              <w:t>1 229</w:t>
            </w:r>
          </w:p>
        </w:tc>
        <w:tc>
          <w:tcPr>
            <w:tcW w:w="2130" w:type="dxa"/>
            <w:tcBorders>
              <w:top w:val="single" w:sz="8" w:space="0" w:color="auto"/>
              <w:left w:val="single" w:sz="8" w:space="0" w:color="auto"/>
              <w:bottom w:val="single" w:sz="8" w:space="0" w:color="auto"/>
              <w:right w:val="single" w:sz="8" w:space="0" w:color="auto"/>
            </w:tcBorders>
            <w:vAlign w:val="bottom"/>
          </w:tcPr>
          <w:p w14:paraId="4550C3A6" w14:textId="7D9732BD"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F5C9F80"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F83D796" w14:textId="79A63F7B" w:rsidR="262767BB" w:rsidRDefault="262767BB">
            <w:proofErr w:type="spellStart"/>
            <w:r w:rsidRPr="262767BB">
              <w:rPr>
                <w:rFonts w:eastAsia="Times New Roman" w:cs="Times New Roman"/>
                <w:i/>
                <w:iCs/>
                <w:color w:val="000000" w:themeColor="text1"/>
                <w:sz w:val="20"/>
                <w:szCs w:val="20"/>
              </w:rPr>
              <w:t>Indikatīvi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ir</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nodrošināta</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vakcinācijas</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aptvere</w:t>
            </w:r>
            <w:proofErr w:type="spellEnd"/>
            <w:r w:rsidRPr="262767BB">
              <w:rPr>
                <w:rFonts w:eastAsia="Times New Roman" w:cs="Times New Roman"/>
                <w:i/>
                <w:iCs/>
                <w:color w:val="000000" w:themeColor="text1"/>
                <w:sz w:val="20"/>
                <w:szCs w:val="20"/>
              </w:rPr>
              <w:t xml:space="preserve"> 70 % </w:t>
            </w:r>
            <w:proofErr w:type="spellStart"/>
            <w:r w:rsidRPr="262767BB">
              <w:rPr>
                <w:rFonts w:eastAsia="Times New Roman" w:cs="Times New Roman"/>
                <w:i/>
                <w:iCs/>
                <w:color w:val="000000" w:themeColor="text1"/>
                <w:sz w:val="20"/>
                <w:szCs w:val="20"/>
              </w:rPr>
              <w:t>iedzīvotāju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vecumā</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virs</w:t>
            </w:r>
            <w:proofErr w:type="spellEnd"/>
            <w:r w:rsidRPr="262767BB">
              <w:rPr>
                <w:rFonts w:eastAsia="Times New Roman" w:cs="Times New Roman"/>
                <w:i/>
                <w:iCs/>
                <w:color w:val="000000" w:themeColor="text1"/>
                <w:sz w:val="20"/>
                <w:szCs w:val="20"/>
              </w:rPr>
              <w:t xml:space="preserve"> 16 </w:t>
            </w:r>
            <w:proofErr w:type="spellStart"/>
            <w:r w:rsidRPr="262767BB">
              <w:rPr>
                <w:rFonts w:eastAsia="Times New Roman" w:cs="Times New Roman"/>
                <w:i/>
                <w:iCs/>
                <w:color w:val="000000" w:themeColor="text1"/>
                <w:sz w:val="20"/>
                <w:szCs w:val="20"/>
              </w:rPr>
              <w:t>gadiem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B031918" w14:textId="1D438670" w:rsidR="262767BB" w:rsidRDefault="262767BB">
            <w:r w:rsidRPr="262767BB">
              <w:rPr>
                <w:rFonts w:eastAsia="Times New Roman" w:cs="Times New Roman"/>
                <w:sz w:val="20"/>
                <w:szCs w:val="20"/>
              </w:rPr>
              <w:t xml:space="preserve"> </w:t>
            </w:r>
          </w:p>
        </w:tc>
      </w:tr>
      <w:tr w:rsidR="262767BB" w14:paraId="7ABEEE6D"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 xml:space="preserve">VIII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11A5C388" w14:textId="5175429A" w:rsidR="262767BB" w:rsidRDefault="262767BB">
            <w:r w:rsidRPr="262767BB">
              <w:rPr>
                <w:rFonts w:eastAsia="Times New Roman" w:cs="Times New Roman"/>
                <w:b/>
                <w:bCs/>
                <w:color w:val="000000" w:themeColor="text1"/>
                <w:sz w:val="20"/>
                <w:szCs w:val="20"/>
              </w:rPr>
              <w:t xml:space="preserve">To </w:t>
            </w:r>
            <w:proofErr w:type="spellStart"/>
            <w:r w:rsidRPr="262767BB">
              <w:rPr>
                <w:rFonts w:eastAsia="Times New Roman" w:cs="Times New Roman"/>
                <w:b/>
                <w:bCs/>
                <w:color w:val="000000" w:themeColor="text1"/>
                <w:sz w:val="20"/>
                <w:szCs w:val="20"/>
              </w:rPr>
              <w:t>uzņēmu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saskaras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lielu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skaitu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iedzīvotāju</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nevar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ievērot</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distancēšanos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kurjeri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transporta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tirdzniecības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vAlign w:val="center"/>
          </w:tcPr>
          <w:p w14:paraId="09DFC0EA" w14:textId="7C2E74ED"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60C5FB0" w14:textId="6ED19C7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A178E6C"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0BADD95A" w14:textId="7191A75D" w:rsidR="262767BB" w:rsidRDefault="262767BB">
            <w:r w:rsidRPr="262767BB">
              <w:rPr>
                <w:rFonts w:eastAsia="Times New Roman" w:cs="Times New Roman"/>
                <w:b/>
                <w:bCs/>
                <w:color w:val="000000" w:themeColor="text1"/>
                <w:sz w:val="20"/>
                <w:szCs w:val="20"/>
              </w:rPr>
              <w:t xml:space="preserve">To </w:t>
            </w:r>
            <w:proofErr w:type="spellStart"/>
            <w:r w:rsidRPr="262767BB">
              <w:rPr>
                <w:rFonts w:eastAsia="Times New Roman" w:cs="Times New Roman"/>
                <w:b/>
                <w:bCs/>
                <w:color w:val="000000" w:themeColor="text1"/>
                <w:sz w:val="20"/>
                <w:szCs w:val="20"/>
              </w:rPr>
              <w:t>uzņēmumu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kolektīvā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savstarpēji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saskaras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liels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skaits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cilvēku</w:t>
            </w:r>
            <w:proofErr w:type="spellEnd"/>
            <w:r w:rsidRPr="262767BB">
              <w:rPr>
                <w:rFonts w:eastAsia="Times New Roman" w:cs="Times New Roman"/>
                <w:b/>
                <w:bCs/>
                <w:color w:val="000000" w:themeColor="text1"/>
                <w:sz w:val="20"/>
                <w:szCs w:val="20"/>
              </w:rPr>
              <w:t xml:space="preserve"> un nav </w:t>
            </w:r>
            <w:proofErr w:type="spellStart"/>
            <w:r w:rsidRPr="262767BB">
              <w:rPr>
                <w:rFonts w:eastAsia="Times New Roman" w:cs="Times New Roman"/>
                <w:b/>
                <w:bCs/>
                <w:color w:val="000000" w:themeColor="text1"/>
                <w:sz w:val="20"/>
                <w:szCs w:val="20"/>
              </w:rPr>
              <w:t>iespējams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nodrošināt</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distancēšanos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pārtikas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ražošanas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ražošanas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u. </w:t>
            </w:r>
            <w:proofErr w:type="spellStart"/>
            <w:r w:rsidRPr="262767BB">
              <w:rPr>
                <w:rFonts w:eastAsia="Times New Roman" w:cs="Times New Roman"/>
                <w:b/>
                <w:bCs/>
                <w:color w:val="000000" w:themeColor="text1"/>
                <w:sz w:val="20"/>
                <w:szCs w:val="20"/>
              </w:rPr>
              <w:t>tml</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3EEF46A5" w14:textId="6DF03FA9"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3AC1B34" w14:textId="48DFAC5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105CA9C"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353B0A9D" w14:textId="22D8E507" w:rsidR="262767BB" w:rsidRDefault="262767BB">
            <w:proofErr w:type="spellStart"/>
            <w:r w:rsidRPr="262767BB">
              <w:rPr>
                <w:rFonts w:eastAsia="Times New Roman" w:cs="Times New Roman"/>
                <w:b/>
                <w:bCs/>
                <w:color w:val="000000" w:themeColor="text1"/>
                <w:sz w:val="20"/>
                <w:szCs w:val="20"/>
              </w:rPr>
              <w:t>Tautsaimniecībai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nozīmīgu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sakaru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u. </w:t>
            </w:r>
            <w:proofErr w:type="spellStart"/>
            <w:r w:rsidRPr="262767BB">
              <w:rPr>
                <w:rFonts w:eastAsia="Times New Roman" w:cs="Times New Roman"/>
                <w:b/>
                <w:bCs/>
                <w:color w:val="000000" w:themeColor="text1"/>
                <w:sz w:val="20"/>
                <w:szCs w:val="20"/>
              </w:rPr>
              <w:t>tml</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037508B2" w14:textId="689F752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0359134B" w14:textId="63917C23"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7861B1A"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75364135" w14:textId="494C957D"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III - IV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6EA295B2" w14:textId="2453F103" w:rsidR="262767BB" w:rsidRDefault="262767BB">
            <w:r w:rsidRPr="262767BB">
              <w:rPr>
                <w:rFonts w:eastAsia="Times New Roman" w:cs="Times New Roman"/>
                <w:sz w:val="20"/>
                <w:szCs w:val="20"/>
              </w:rPr>
              <w:t xml:space="preserve"> </w:t>
            </w:r>
          </w:p>
        </w:tc>
      </w:tr>
      <w:tr w:rsidR="262767BB" w14:paraId="596FCAC0"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 xml:space="preserve">IX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05E98D9" w14:textId="7D42A105" w:rsidR="262767BB" w:rsidRDefault="262767BB">
            <w:proofErr w:type="spellStart"/>
            <w:r w:rsidRPr="262767BB">
              <w:rPr>
                <w:rFonts w:eastAsia="Times New Roman" w:cs="Times New Roman"/>
                <w:b/>
                <w:bCs/>
                <w:color w:val="000000" w:themeColor="text1"/>
                <w:sz w:val="20"/>
                <w:szCs w:val="20"/>
              </w:rPr>
              <w:t>Visi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pārējie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sabiedrības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locekļi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vakcināciju</w:t>
            </w:r>
            <w:proofErr w:type="spellEnd"/>
            <w:r w:rsidRPr="262767BB">
              <w:rPr>
                <w:rFonts w:eastAsia="Times New Roman" w:cs="Times New Roman"/>
                <w:b/>
                <w:bCs/>
                <w:color w:val="000000" w:themeColor="text1"/>
                <w:sz w:val="20"/>
                <w:szCs w:val="20"/>
              </w:rPr>
              <w:t xml:space="preserve"> nav </w:t>
            </w:r>
            <w:proofErr w:type="spellStart"/>
            <w:r w:rsidRPr="262767BB">
              <w:rPr>
                <w:rFonts w:eastAsia="Times New Roman" w:cs="Times New Roman"/>
                <w:b/>
                <w:bCs/>
                <w:color w:val="000000" w:themeColor="text1"/>
                <w:sz w:val="20"/>
                <w:szCs w:val="20"/>
              </w:rPr>
              <w:t>saņēmuši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iepriekš</w:t>
            </w:r>
            <w:proofErr w:type="spellEnd"/>
          </w:p>
        </w:tc>
        <w:tc>
          <w:tcPr>
            <w:tcW w:w="1410" w:type="dxa"/>
            <w:tcBorders>
              <w:top w:val="nil"/>
              <w:left w:val="single" w:sz="8" w:space="0" w:color="auto"/>
              <w:bottom w:val="single" w:sz="8" w:space="0" w:color="auto"/>
              <w:right w:val="nil"/>
            </w:tcBorders>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vAlign w:val="bottom"/>
          </w:tcPr>
          <w:p w14:paraId="798F9573" w14:textId="505A2FD5" w:rsidR="262767BB" w:rsidRDefault="262767BB">
            <w:proofErr w:type="spellStart"/>
            <w:r w:rsidRPr="262767BB">
              <w:rPr>
                <w:rFonts w:eastAsia="Times New Roman" w:cs="Times New Roman"/>
                <w:sz w:val="20"/>
                <w:szCs w:val="20"/>
              </w:rPr>
              <w:t>cits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iedzīvotājs</w:t>
            </w:r>
            <w:proofErr w:type="spellEnd"/>
          </w:p>
        </w:tc>
      </w:tr>
    </w:tbl>
    <w:p w14:paraId="3D103EB0" w14:textId="1F669EE6" w:rsidR="38CB4F97" w:rsidRPr="00E02FEB" w:rsidRDefault="38CB4F97" w:rsidP="6555423B">
      <w:pPr>
        <w:rPr>
          <w:rFonts w:cs="Times New Roman"/>
        </w:rPr>
      </w:pPr>
    </w:p>
    <w:p w14:paraId="6E0095FB" w14:textId="77DF4009" w:rsidR="0E97EA2E" w:rsidRPr="00E02FEB" w:rsidRDefault="0E97EA2E" w:rsidP="262767BB">
      <w:pPr>
        <w:rPr>
          <w:rFonts w:cs="Times New Roman"/>
        </w:rPr>
      </w:pPr>
      <w:proofErr w:type="spellStart"/>
      <w:r w:rsidRPr="00E02FEB">
        <w:rPr>
          <w:rFonts w:cs="Times New Roman"/>
        </w:rPr>
        <w:t>Ar</w:t>
      </w:r>
      <w:proofErr w:type="spellEnd"/>
      <w:r w:rsidRPr="00E02FEB">
        <w:rPr>
          <w:rFonts w:cs="Times New Roman"/>
        </w:rPr>
        <w:t xml:space="preserve"> </w:t>
      </w:r>
      <w:proofErr w:type="spellStart"/>
      <w:r w:rsidRPr="00E02FEB">
        <w:rPr>
          <w:rFonts w:cs="Times New Roman"/>
        </w:rPr>
        <w:t>zaļu</w:t>
      </w:r>
      <w:proofErr w:type="spellEnd"/>
      <w:r w:rsidRPr="00E02FEB">
        <w:rPr>
          <w:rFonts w:cs="Times New Roman"/>
        </w:rPr>
        <w:t xml:space="preserve"> </w:t>
      </w:r>
      <w:proofErr w:type="spellStart"/>
      <w:r w:rsidRPr="00E02FEB">
        <w:rPr>
          <w:rFonts w:cs="Times New Roman"/>
        </w:rPr>
        <w:t>iezīmētas</w:t>
      </w:r>
      <w:proofErr w:type="spellEnd"/>
      <w:r w:rsidRPr="00E02FEB">
        <w:rPr>
          <w:rFonts w:cs="Times New Roman"/>
        </w:rPr>
        <w:t xml:space="preserve"> </w:t>
      </w:r>
      <w:proofErr w:type="spellStart"/>
      <w:r w:rsidRPr="00E02FEB">
        <w:rPr>
          <w:rFonts w:cs="Times New Roman"/>
        </w:rPr>
        <w:t>ar</w:t>
      </w:r>
      <w:proofErr w:type="spellEnd"/>
      <w:r w:rsidRPr="00E02FEB">
        <w:rPr>
          <w:rFonts w:cs="Times New Roman"/>
        </w:rPr>
        <w:t xml:space="preserve"> </w:t>
      </w:r>
      <w:proofErr w:type="spellStart"/>
      <w:r w:rsidRPr="00E02FEB">
        <w:rPr>
          <w:rFonts w:cs="Times New Roman"/>
        </w:rPr>
        <w:t>aktuāli</w:t>
      </w:r>
      <w:proofErr w:type="spellEnd"/>
      <w:r w:rsidRPr="00E02FEB">
        <w:rPr>
          <w:rFonts w:cs="Times New Roman"/>
        </w:rPr>
        <w:t xml:space="preserve"> </w:t>
      </w:r>
      <w:proofErr w:type="spellStart"/>
      <w:r w:rsidRPr="00E02FEB">
        <w:rPr>
          <w:rFonts w:cs="Times New Roman"/>
        </w:rPr>
        <w:t>vakcinējamās</w:t>
      </w:r>
      <w:proofErr w:type="spellEnd"/>
      <w:r w:rsidRPr="00E02FEB">
        <w:rPr>
          <w:rFonts w:cs="Times New Roman"/>
        </w:rPr>
        <w:t xml:space="preserve"> </w:t>
      </w:r>
      <w:proofErr w:type="spellStart"/>
      <w:r w:rsidRPr="00E02FEB">
        <w:rPr>
          <w:rFonts w:cs="Times New Roman"/>
        </w:rPr>
        <w:t>iedzīvotāju</w:t>
      </w:r>
      <w:proofErr w:type="spellEnd"/>
      <w:r w:rsidRPr="00E02FEB">
        <w:rPr>
          <w:rFonts w:cs="Times New Roman"/>
        </w:rPr>
        <w:t xml:space="preserve"> </w:t>
      </w:r>
      <w:proofErr w:type="spellStart"/>
      <w:r w:rsidRPr="00E02FEB">
        <w:rPr>
          <w:rFonts w:cs="Times New Roman"/>
        </w:rPr>
        <w:t>grupas</w:t>
      </w:r>
      <w:proofErr w:type="spellEnd"/>
    </w:p>
    <w:p w14:paraId="4C8B660C" w14:textId="3CC88C9F" w:rsidR="00C20399" w:rsidRPr="00E02FEB" w:rsidRDefault="5D28F547" w:rsidP="262767BB">
      <w:pPr>
        <w:spacing w:after="0" w:line="240" w:lineRule="auto"/>
        <w:rPr>
          <w:rFonts w:eastAsia="Times New Roman" w:cs="Times New Roman"/>
          <w:lang w:val="lv-LV"/>
        </w:rPr>
      </w:pPr>
      <w:r w:rsidRPr="00E02FEB">
        <w:rPr>
          <w:rFonts w:eastAsia="Times New Roman" w:cs="Times New Roman"/>
          <w:lang w:val="lv-LV"/>
        </w:rPr>
        <w:t>Lai notiktu korekta datu uzskaite, lūdzam, e veselībā norādīt  tabulā norādītās atbilstošās indikācijas katrai vakcinējamo personu grupai.</w:t>
      </w:r>
    </w:p>
    <w:p w14:paraId="310122BD" w14:textId="693687EC" w:rsidR="00C20399" w:rsidRPr="00E02FEB" w:rsidRDefault="5D28F547" w:rsidP="262767BB">
      <w:pPr>
        <w:spacing w:after="0" w:line="240" w:lineRule="auto"/>
        <w:jc w:val="both"/>
        <w:rPr>
          <w:rFonts w:eastAsia="Times New Roman" w:cs="Times New Roman"/>
          <w:color w:val="000000" w:themeColor="text1"/>
          <w:lang w:val="lv-LV"/>
        </w:rPr>
      </w:pPr>
      <w:r w:rsidRPr="00E02FEB">
        <w:rPr>
          <w:rFonts w:eastAsia="Calibri" w:cs="Times New Roman"/>
          <w:b/>
          <w:bCs/>
          <w:lang w:val="lv-LV"/>
        </w:rPr>
        <w:t xml:space="preserve">Personu grupa </w:t>
      </w:r>
      <w:r w:rsidRPr="00E02FEB">
        <w:rPr>
          <w:rFonts w:eastAsia="Times New Roman" w:cs="Times New Roman"/>
          <w:b/>
          <w:bCs/>
          <w:color w:val="000000" w:themeColor="text1"/>
          <w:lang w:val="lv-LV"/>
        </w:rPr>
        <w:t>pēc medicīniskām indikācijām</w:t>
      </w:r>
      <w:r w:rsidRPr="00E02FEB">
        <w:rPr>
          <w:rFonts w:eastAsia="Times New Roman" w:cs="Times New Roman"/>
          <w:color w:val="000000" w:themeColor="text1"/>
          <w:lang w:val="lv-LV"/>
        </w:rPr>
        <w:t xml:space="preserve"> –atbilstoši SPKC mājas lapā publicētām- </w:t>
      </w:r>
      <w:r w:rsidRPr="00E02FEB">
        <w:rPr>
          <w:rFonts w:eastAsia="Times New Roman" w:cs="Times New Roman"/>
          <w:b/>
          <w:bCs/>
          <w:lang w:val="lv-LV"/>
        </w:rPr>
        <w:t>Rekomendācijas slimnīcās vakcinējamām prioritārajām pacientu grupām</w:t>
      </w:r>
      <w:r w:rsidRPr="00E02FEB">
        <w:rPr>
          <w:rFonts w:eastAsia="Times New Roman" w:cs="Times New Roman"/>
          <w:b/>
          <w:bCs/>
          <w:color w:val="000000" w:themeColor="text1"/>
          <w:lang w:val="lv-LV"/>
        </w:rPr>
        <w:t xml:space="preserve"> </w:t>
      </w:r>
      <w:hyperlink r:id="rId75">
        <w:r w:rsidRPr="00E02FEB">
          <w:rPr>
            <w:rStyle w:val="Hyperlink"/>
            <w:rFonts w:eastAsia="Times New Roman" w:cs="Times New Roman"/>
            <w:lang w:val="lv-LV"/>
          </w:rPr>
          <w:t>https://www.spkc.gov.lv/lv/vakcinacija</w:t>
        </w:r>
      </w:hyperlink>
      <w:r w:rsidRPr="00E02FEB">
        <w:rPr>
          <w:rFonts w:eastAsia="Times New Roman" w:cs="Times New Roman"/>
          <w:color w:val="000000" w:themeColor="text1"/>
          <w:lang w:val="lv-LV"/>
        </w:rPr>
        <w:t xml:space="preserve"> ar ārstējošā ārsta nosūtījumu.</w:t>
      </w:r>
    </w:p>
    <w:p w14:paraId="18A97963" w14:textId="19942DEF" w:rsidR="00C20399" w:rsidRPr="00E02FEB" w:rsidRDefault="5D28F547" w:rsidP="262767BB">
      <w:pPr>
        <w:spacing w:after="0" w:line="240" w:lineRule="auto"/>
        <w:jc w:val="both"/>
        <w:rPr>
          <w:rFonts w:eastAsia="Times New Roman" w:cs="Times New Roman"/>
          <w:color w:val="000000" w:themeColor="text1"/>
          <w:lang w:val="lv-LV"/>
        </w:rPr>
      </w:pPr>
      <w:r w:rsidRPr="00E02FEB">
        <w:rPr>
          <w:rFonts w:eastAsia="Times New Roman" w:cs="Times New Roman"/>
          <w:b/>
          <w:bCs/>
          <w:color w:val="000000" w:themeColor="text1"/>
          <w:lang w:val="lv-LV"/>
        </w:rPr>
        <w:t xml:space="preserve">Personu grupa ilgstošas sociālās aprūpes centru </w:t>
      </w:r>
      <w:r w:rsidRPr="00E02FEB">
        <w:rPr>
          <w:rFonts w:eastAsia="Times New Roman" w:cs="Times New Roman"/>
          <w:b/>
          <w:bCs/>
          <w:i/>
          <w:iCs/>
          <w:color w:val="000000" w:themeColor="text1"/>
          <w:u w:val="single"/>
          <w:lang w:val="lv-LV"/>
        </w:rPr>
        <w:t>darbinieki</w:t>
      </w:r>
      <w:r w:rsidRPr="00E02FEB">
        <w:rPr>
          <w:rFonts w:eastAsia="Times New Roman" w:cs="Times New Roman"/>
          <w:b/>
          <w:bCs/>
          <w:color w:val="000000" w:themeColor="text1"/>
          <w:lang w:val="lv-LV"/>
        </w:rPr>
        <w:t xml:space="preserve"> (</w:t>
      </w:r>
      <w:r w:rsidRPr="00E02FEB">
        <w:rPr>
          <w:rFonts w:eastAsia="Times New Roman" w:cs="Times New Roman"/>
          <w:color w:val="000000" w:themeColor="text1"/>
          <w:lang w:val="lv-LV"/>
        </w:rPr>
        <w:t>un citi pielīdzināma riska pakalpojuma sniedzēji) tajā skaitā arī sociālās aprūpes centru (SAC) brīvprātīgā darba veicēji, bāriņtiesu darbinieki , patversmju un krīzes centru darbinieki, krīžu ģimenes un sociālo pakalpojumu sniedzēji, kas nodrošina pakalpojumu klātienē ar personu (ilgāk par 15 minūtēm) un  personu  aprūpi mājās.</w:t>
      </w:r>
    </w:p>
    <w:p w14:paraId="4B2A5B61" w14:textId="7F6A9C1D" w:rsidR="00C20399" w:rsidRPr="00E02FEB" w:rsidRDefault="5D28F547" w:rsidP="262767BB">
      <w:pPr>
        <w:spacing w:after="0" w:line="240" w:lineRule="auto"/>
        <w:ind w:firstLine="720"/>
        <w:jc w:val="both"/>
        <w:rPr>
          <w:rFonts w:eastAsia="Times New Roman" w:cs="Times New Roman"/>
          <w:color w:val="000000" w:themeColor="text1"/>
          <w:lang w:val="lv-LV"/>
        </w:rPr>
      </w:pPr>
      <w:r w:rsidRPr="00E02FEB">
        <w:rPr>
          <w:rFonts w:eastAsia="Times New Roman" w:cs="Times New Roman"/>
          <w:lang w:val="lv-LV"/>
        </w:rPr>
        <w:t xml:space="preserve">Augstāk minētie darbinieki </w:t>
      </w:r>
      <w:r w:rsidRPr="00E02FEB">
        <w:rPr>
          <w:rFonts w:eastAsia="Times New Roman" w:cs="Times New Roman"/>
          <w:color w:val="000000" w:themeColor="text1"/>
          <w:lang w:val="lv-LV"/>
        </w:rPr>
        <w:t>tikt vakcinēti ārstniecības iestāžu vakcinācijas kabinetos, pamatojoties uz darba devēja izsniegtu izziņu, kas apliecina, ka persona sniedz augstāk minētos pakalpojumus un pieder norādītai personu grupai.</w:t>
      </w:r>
    </w:p>
    <w:p w14:paraId="1BC6E305" w14:textId="55944A43" w:rsidR="00C20399" w:rsidRDefault="5D28F547" w:rsidP="6555423B">
      <w:pPr>
        <w:spacing w:after="0" w:line="240" w:lineRule="auto"/>
        <w:jc w:val="both"/>
      </w:pPr>
      <w:r w:rsidRPr="262767BB">
        <w:rPr>
          <w:rFonts w:eastAsia="Times New Roman" w:cs="Times New Roman"/>
          <w:color w:val="000000" w:themeColor="text1"/>
          <w:sz w:val="24"/>
          <w:szCs w:val="24"/>
          <w:lang w:val="lv-LV"/>
        </w:rPr>
        <w:t xml:space="preserve"> </w:t>
      </w:r>
    </w:p>
    <w:p w14:paraId="5A51BDA0" w14:textId="093CEA55" w:rsidR="38CB4F97" w:rsidRDefault="38CB4F97" w:rsidP="262767BB">
      <w:pPr>
        <w:spacing w:after="0" w:line="240" w:lineRule="auto"/>
        <w:jc w:val="both"/>
        <w:rPr>
          <w:rFonts w:eastAsia="Times New Roman" w:cs="Times New Roman"/>
          <w:color w:val="000000" w:themeColor="text1"/>
          <w:sz w:val="24"/>
          <w:szCs w:val="24"/>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0F6B7" w14:textId="77777777" w:rsidR="000C7F3E" w:rsidRDefault="000C7F3E" w:rsidP="00ED2303">
      <w:pPr>
        <w:spacing w:after="0" w:line="240" w:lineRule="auto"/>
      </w:pPr>
      <w:r>
        <w:separator/>
      </w:r>
    </w:p>
  </w:endnote>
  <w:endnote w:type="continuationSeparator" w:id="0">
    <w:p w14:paraId="5DB65353" w14:textId="77777777" w:rsidR="000C7F3E" w:rsidRDefault="000C7F3E" w:rsidP="00ED2303">
      <w:pPr>
        <w:spacing w:after="0" w:line="240" w:lineRule="auto"/>
      </w:pPr>
      <w:r>
        <w:continuationSeparator/>
      </w:r>
    </w:p>
  </w:endnote>
  <w:endnote w:type="continuationNotice" w:id="1">
    <w:p w14:paraId="50DD2F7D" w14:textId="77777777" w:rsidR="000C7F3E" w:rsidRDefault="000C7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213F2" w14:textId="77777777" w:rsidR="000C7F3E" w:rsidRDefault="000C7F3E" w:rsidP="00ED2303">
      <w:pPr>
        <w:spacing w:after="0" w:line="240" w:lineRule="auto"/>
      </w:pPr>
      <w:r>
        <w:separator/>
      </w:r>
    </w:p>
  </w:footnote>
  <w:footnote w:type="continuationSeparator" w:id="0">
    <w:p w14:paraId="588AA2D7" w14:textId="77777777" w:rsidR="000C7F3E" w:rsidRDefault="000C7F3E" w:rsidP="00ED2303">
      <w:pPr>
        <w:spacing w:after="0" w:line="240" w:lineRule="auto"/>
      </w:pPr>
      <w:r>
        <w:continuationSeparator/>
      </w:r>
    </w:p>
  </w:footnote>
  <w:footnote w:type="continuationNotice" w:id="1">
    <w:p w14:paraId="6780D4F9" w14:textId="77777777" w:rsidR="000C7F3E" w:rsidRDefault="000C7F3E">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 xml:space="preserve">kālija hlorīds, kālija </w:t>
      </w:r>
      <w:proofErr w:type="spellStart"/>
      <w:r w:rsidRPr="00BA03B9">
        <w:rPr>
          <w:rFonts w:cs="Times New Roman"/>
          <w:lang w:val="lv-LV"/>
        </w:rPr>
        <w:t>dihidrogēnfosfāts</w:t>
      </w:r>
      <w:proofErr w:type="spellEnd"/>
      <w:r w:rsidRPr="00BA03B9">
        <w:rPr>
          <w:rFonts w:cs="Times New Roman"/>
          <w:lang w:val="lv-LV"/>
        </w:rPr>
        <w:t xml:space="preserve">, nātrija hlorīds, nātrija </w:t>
      </w:r>
      <w:proofErr w:type="spellStart"/>
      <w:r w:rsidRPr="00BA03B9">
        <w:rPr>
          <w:rFonts w:cs="Times New Roman"/>
          <w:lang w:val="lv-LV"/>
        </w:rPr>
        <w:t>hidrogēnfosfāta</w:t>
      </w:r>
      <w:proofErr w:type="spellEnd"/>
      <w:r w:rsidRPr="00BA03B9">
        <w:rPr>
          <w:rFonts w:cs="Times New Roman"/>
          <w:lang w:val="lv-LV"/>
        </w:rPr>
        <w:t xml:space="preserve"> </w:t>
      </w:r>
      <w:proofErr w:type="spellStart"/>
      <w:r w:rsidRPr="00BA03B9">
        <w:rPr>
          <w:rFonts w:cs="Times New Roman"/>
          <w:lang w:val="lv-LV"/>
        </w:rPr>
        <w:t>dihidrāts</w:t>
      </w:r>
      <w:proofErr w:type="spellEnd"/>
      <w:r w:rsidRPr="00BA03B9">
        <w:rPr>
          <w:rFonts w:cs="Times New Roman"/>
          <w:lang w:val="lv-LV"/>
        </w:rPr>
        <w:t xml:space="preserve"> saharoze, </w:t>
      </w:r>
      <w:proofErr w:type="spellStart"/>
      <w:r w:rsidRPr="00BA03B9">
        <w:rPr>
          <w:rFonts w:cs="Times New Roman"/>
          <w:lang w:val="lv-LV"/>
        </w:rPr>
        <w:t>Trometamols</w:t>
      </w:r>
      <w:proofErr w:type="spellEnd"/>
      <w:r w:rsidR="008C3379" w:rsidRPr="00BA03B9">
        <w:rPr>
          <w:rFonts w:cs="Times New Roman"/>
          <w:lang w:val="lv-LV"/>
        </w:rPr>
        <w:t xml:space="preserve">, </w:t>
      </w:r>
      <w:proofErr w:type="spellStart"/>
      <w:r w:rsidRPr="00BA03B9">
        <w:rPr>
          <w:rFonts w:cs="Times New Roman"/>
          <w:lang w:val="lv-LV"/>
        </w:rPr>
        <w:t>Trometamola</w:t>
      </w:r>
      <w:proofErr w:type="spellEnd"/>
      <w:r w:rsidRPr="00BA03B9">
        <w:rPr>
          <w:rFonts w:cs="Times New Roman"/>
          <w:lang w:val="lv-LV"/>
        </w:rPr>
        <w:t xml:space="preserve"> </w:t>
      </w:r>
      <w:proofErr w:type="spellStart"/>
      <w:r w:rsidRPr="00BA03B9">
        <w:rPr>
          <w:rFonts w:cs="Times New Roman"/>
          <w:lang w:val="lv-LV"/>
        </w:rPr>
        <w:t>hidrogēnhlorīds</w:t>
      </w:r>
      <w:proofErr w:type="spellEnd"/>
      <w:r w:rsidRPr="00BA03B9">
        <w:rPr>
          <w:rFonts w:cs="Times New Roman"/>
          <w:lang w:val="lv-LV"/>
        </w:rPr>
        <w:t xml:space="preserve">, Etiķskābe, Nātrija acetāta </w:t>
      </w:r>
      <w:proofErr w:type="spellStart"/>
      <w:r w:rsidRPr="00BA03B9">
        <w:rPr>
          <w:rFonts w:cs="Times New Roman"/>
          <w:lang w:val="lv-LV"/>
        </w:rPr>
        <w:t>trihidrāts</w:t>
      </w:r>
      <w:proofErr w:type="spellEnd"/>
      <w:r w:rsidRPr="00BA03B9">
        <w:rPr>
          <w:rFonts w:cs="Times New Roman"/>
          <w:lang w:val="lv-LV"/>
        </w:rPr>
        <w:t>, L histidīns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1"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3"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4"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A206A1"/>
    <w:multiLevelType w:val="hybridMultilevel"/>
    <w:tmpl w:val="10DAB684"/>
    <w:lvl w:ilvl="0" w:tplc="F9FCD336">
      <w:start w:val="5"/>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7"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8"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9"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1"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5"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6"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17"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18" w15:restartNumberingAfterBreak="0">
    <w:nsid w:val="27A178A8"/>
    <w:multiLevelType w:val="hybridMultilevel"/>
    <w:tmpl w:val="FE4A08E6"/>
    <w:lvl w:ilvl="0" w:tplc="F28A582C">
      <w:start w:val="6"/>
      <w:numFmt w:val="decimal"/>
      <w:lvlText w:val="%1."/>
      <w:lvlJc w:val="left"/>
      <w:pPr>
        <w:tabs>
          <w:tab w:val="num" w:pos="720"/>
        </w:tabs>
        <w:ind w:left="720" w:hanging="360"/>
      </w:pPr>
    </w:lvl>
    <w:lvl w:ilvl="1" w:tplc="A9C21DDC">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19"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5C5243"/>
    <w:multiLevelType w:val="hybridMultilevel"/>
    <w:tmpl w:val="184221A8"/>
    <w:lvl w:ilvl="0" w:tplc="A71A0BD4">
      <w:start w:val="1"/>
      <w:numFmt w:val="bullet"/>
      <w:lvlText w:val="·"/>
      <w:lvlJc w:val="left"/>
      <w:pPr>
        <w:ind w:left="720" w:hanging="360"/>
      </w:pPr>
      <w:rPr>
        <w:rFonts w:ascii="Symbol" w:hAnsi="Symbol" w:hint="default"/>
      </w:rPr>
    </w:lvl>
    <w:lvl w:ilvl="1" w:tplc="02C6E258">
      <w:start w:val="1"/>
      <w:numFmt w:val="bullet"/>
      <w:lvlText w:val="o"/>
      <w:lvlJc w:val="left"/>
      <w:pPr>
        <w:ind w:left="1440" w:hanging="360"/>
      </w:pPr>
      <w:rPr>
        <w:rFonts w:ascii="Courier New" w:hAnsi="Courier New" w:hint="default"/>
      </w:rPr>
    </w:lvl>
    <w:lvl w:ilvl="2" w:tplc="E9CCEBE8">
      <w:start w:val="1"/>
      <w:numFmt w:val="bullet"/>
      <w:lvlText w:val=""/>
      <w:lvlJc w:val="left"/>
      <w:pPr>
        <w:ind w:left="2160" w:hanging="360"/>
      </w:pPr>
      <w:rPr>
        <w:rFonts w:ascii="Wingdings" w:hAnsi="Wingdings" w:hint="default"/>
      </w:rPr>
    </w:lvl>
    <w:lvl w:ilvl="3" w:tplc="C5D06280">
      <w:start w:val="1"/>
      <w:numFmt w:val="bullet"/>
      <w:lvlText w:val=""/>
      <w:lvlJc w:val="left"/>
      <w:pPr>
        <w:ind w:left="2880" w:hanging="360"/>
      </w:pPr>
      <w:rPr>
        <w:rFonts w:ascii="Symbol" w:hAnsi="Symbol" w:hint="default"/>
      </w:rPr>
    </w:lvl>
    <w:lvl w:ilvl="4" w:tplc="5F22FD0C">
      <w:start w:val="1"/>
      <w:numFmt w:val="bullet"/>
      <w:lvlText w:val="o"/>
      <w:lvlJc w:val="left"/>
      <w:pPr>
        <w:ind w:left="3600" w:hanging="360"/>
      </w:pPr>
      <w:rPr>
        <w:rFonts w:ascii="Courier New" w:hAnsi="Courier New" w:hint="default"/>
      </w:rPr>
    </w:lvl>
    <w:lvl w:ilvl="5" w:tplc="66E4D14C">
      <w:start w:val="1"/>
      <w:numFmt w:val="bullet"/>
      <w:lvlText w:val=""/>
      <w:lvlJc w:val="left"/>
      <w:pPr>
        <w:ind w:left="4320" w:hanging="360"/>
      </w:pPr>
      <w:rPr>
        <w:rFonts w:ascii="Wingdings" w:hAnsi="Wingdings" w:hint="default"/>
      </w:rPr>
    </w:lvl>
    <w:lvl w:ilvl="6" w:tplc="FBBC28C6">
      <w:start w:val="1"/>
      <w:numFmt w:val="bullet"/>
      <w:lvlText w:val=""/>
      <w:lvlJc w:val="left"/>
      <w:pPr>
        <w:ind w:left="5040" w:hanging="360"/>
      </w:pPr>
      <w:rPr>
        <w:rFonts w:ascii="Symbol" w:hAnsi="Symbol" w:hint="default"/>
      </w:rPr>
    </w:lvl>
    <w:lvl w:ilvl="7" w:tplc="C226D4A2">
      <w:start w:val="1"/>
      <w:numFmt w:val="bullet"/>
      <w:lvlText w:val="o"/>
      <w:lvlJc w:val="left"/>
      <w:pPr>
        <w:ind w:left="5760" w:hanging="360"/>
      </w:pPr>
      <w:rPr>
        <w:rFonts w:ascii="Courier New" w:hAnsi="Courier New" w:hint="default"/>
      </w:rPr>
    </w:lvl>
    <w:lvl w:ilvl="8" w:tplc="09926970">
      <w:start w:val="1"/>
      <w:numFmt w:val="bullet"/>
      <w:lvlText w:val=""/>
      <w:lvlJc w:val="left"/>
      <w:pPr>
        <w:ind w:left="6480" w:hanging="360"/>
      </w:pPr>
      <w:rPr>
        <w:rFonts w:ascii="Wingdings" w:hAnsi="Wingdings" w:hint="default"/>
      </w:rPr>
    </w:lvl>
  </w:abstractNum>
  <w:abstractNum w:abstractNumId="21"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2" w15:restartNumberingAfterBreak="0">
    <w:nsid w:val="2FA747A2"/>
    <w:multiLevelType w:val="hybridMultilevel"/>
    <w:tmpl w:val="8D101A5E"/>
    <w:lvl w:ilvl="0" w:tplc="74988054">
      <w:start w:val="3"/>
      <w:numFmt w:val="decimal"/>
      <w:lvlText w:val="%1."/>
      <w:lvlJc w:val="left"/>
      <w:pPr>
        <w:tabs>
          <w:tab w:val="num" w:pos="720"/>
        </w:tabs>
        <w:ind w:left="720" w:hanging="360"/>
      </w:pPr>
    </w:lvl>
    <w:lvl w:ilvl="1" w:tplc="91D2932A" w:tentative="1">
      <w:start w:val="1"/>
      <w:numFmt w:val="decimal"/>
      <w:lvlText w:val="%2."/>
      <w:lvlJc w:val="left"/>
      <w:pPr>
        <w:tabs>
          <w:tab w:val="num" w:pos="1440"/>
        </w:tabs>
        <w:ind w:left="1440" w:hanging="360"/>
      </w:pPr>
    </w:lvl>
    <w:lvl w:ilvl="2" w:tplc="17AA514A" w:tentative="1">
      <w:start w:val="1"/>
      <w:numFmt w:val="decimal"/>
      <w:lvlText w:val="%3."/>
      <w:lvlJc w:val="left"/>
      <w:pPr>
        <w:tabs>
          <w:tab w:val="num" w:pos="2160"/>
        </w:tabs>
        <w:ind w:left="2160" w:hanging="360"/>
      </w:pPr>
    </w:lvl>
    <w:lvl w:ilvl="3" w:tplc="06D8C556" w:tentative="1">
      <w:start w:val="1"/>
      <w:numFmt w:val="decimal"/>
      <w:lvlText w:val="%4."/>
      <w:lvlJc w:val="left"/>
      <w:pPr>
        <w:tabs>
          <w:tab w:val="num" w:pos="2880"/>
        </w:tabs>
        <w:ind w:left="2880" w:hanging="360"/>
      </w:pPr>
    </w:lvl>
    <w:lvl w:ilvl="4" w:tplc="EA4CE26C" w:tentative="1">
      <w:start w:val="1"/>
      <w:numFmt w:val="decimal"/>
      <w:lvlText w:val="%5."/>
      <w:lvlJc w:val="left"/>
      <w:pPr>
        <w:tabs>
          <w:tab w:val="num" w:pos="3600"/>
        </w:tabs>
        <w:ind w:left="3600" w:hanging="360"/>
      </w:pPr>
    </w:lvl>
    <w:lvl w:ilvl="5" w:tplc="EAB01B92" w:tentative="1">
      <w:start w:val="1"/>
      <w:numFmt w:val="decimal"/>
      <w:lvlText w:val="%6."/>
      <w:lvlJc w:val="left"/>
      <w:pPr>
        <w:tabs>
          <w:tab w:val="num" w:pos="4320"/>
        </w:tabs>
        <w:ind w:left="4320" w:hanging="360"/>
      </w:pPr>
    </w:lvl>
    <w:lvl w:ilvl="6" w:tplc="1FE053E8" w:tentative="1">
      <w:start w:val="1"/>
      <w:numFmt w:val="decimal"/>
      <w:lvlText w:val="%7."/>
      <w:lvlJc w:val="left"/>
      <w:pPr>
        <w:tabs>
          <w:tab w:val="num" w:pos="5040"/>
        </w:tabs>
        <w:ind w:left="5040" w:hanging="360"/>
      </w:pPr>
    </w:lvl>
    <w:lvl w:ilvl="7" w:tplc="63041D5A" w:tentative="1">
      <w:start w:val="1"/>
      <w:numFmt w:val="decimal"/>
      <w:lvlText w:val="%8."/>
      <w:lvlJc w:val="left"/>
      <w:pPr>
        <w:tabs>
          <w:tab w:val="num" w:pos="5760"/>
        </w:tabs>
        <w:ind w:left="5760" w:hanging="360"/>
      </w:pPr>
    </w:lvl>
    <w:lvl w:ilvl="8" w:tplc="54A0E3E2" w:tentative="1">
      <w:start w:val="1"/>
      <w:numFmt w:val="decimal"/>
      <w:lvlText w:val="%9."/>
      <w:lvlJc w:val="left"/>
      <w:pPr>
        <w:tabs>
          <w:tab w:val="num" w:pos="6480"/>
        </w:tabs>
        <w:ind w:left="6480" w:hanging="360"/>
      </w:pPr>
    </w:lvl>
  </w:abstractNum>
  <w:abstractNum w:abstractNumId="23"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4"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5"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6"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7" w15:restartNumberingAfterBreak="0">
    <w:nsid w:val="362F6E27"/>
    <w:multiLevelType w:val="hybridMultilevel"/>
    <w:tmpl w:val="40206AE6"/>
    <w:lvl w:ilvl="0" w:tplc="8CAE9A4A">
      <w:start w:val="1"/>
      <w:numFmt w:val="bullet"/>
      <w:lvlText w:val=""/>
      <w:lvlJc w:val="left"/>
      <w:pPr>
        <w:ind w:left="720" w:hanging="360"/>
      </w:pPr>
      <w:rPr>
        <w:rFonts w:ascii="Wingdings" w:hAnsi="Wingdings" w:hint="default"/>
      </w:rPr>
    </w:lvl>
    <w:lvl w:ilvl="1" w:tplc="9984DFA4">
      <w:start w:val="1"/>
      <w:numFmt w:val="bullet"/>
      <w:lvlText w:val="o"/>
      <w:lvlJc w:val="left"/>
      <w:pPr>
        <w:ind w:left="1440" w:hanging="360"/>
      </w:pPr>
      <w:rPr>
        <w:rFonts w:ascii="Courier New" w:hAnsi="Courier New" w:hint="default"/>
      </w:rPr>
    </w:lvl>
    <w:lvl w:ilvl="2" w:tplc="3A7AC6F2">
      <w:start w:val="1"/>
      <w:numFmt w:val="bullet"/>
      <w:lvlText w:val=""/>
      <w:lvlJc w:val="left"/>
      <w:pPr>
        <w:ind w:left="2160" w:hanging="360"/>
      </w:pPr>
      <w:rPr>
        <w:rFonts w:ascii="Wingdings" w:hAnsi="Wingdings" w:hint="default"/>
      </w:rPr>
    </w:lvl>
    <w:lvl w:ilvl="3" w:tplc="D164941C">
      <w:start w:val="1"/>
      <w:numFmt w:val="bullet"/>
      <w:lvlText w:val=""/>
      <w:lvlJc w:val="left"/>
      <w:pPr>
        <w:ind w:left="2880" w:hanging="360"/>
      </w:pPr>
      <w:rPr>
        <w:rFonts w:ascii="Symbol" w:hAnsi="Symbol" w:hint="default"/>
      </w:rPr>
    </w:lvl>
    <w:lvl w:ilvl="4" w:tplc="96C47172">
      <w:start w:val="1"/>
      <w:numFmt w:val="bullet"/>
      <w:lvlText w:val="o"/>
      <w:lvlJc w:val="left"/>
      <w:pPr>
        <w:ind w:left="3600" w:hanging="360"/>
      </w:pPr>
      <w:rPr>
        <w:rFonts w:ascii="Courier New" w:hAnsi="Courier New" w:hint="default"/>
      </w:rPr>
    </w:lvl>
    <w:lvl w:ilvl="5" w:tplc="9806C2CA">
      <w:start w:val="1"/>
      <w:numFmt w:val="bullet"/>
      <w:lvlText w:val=""/>
      <w:lvlJc w:val="left"/>
      <w:pPr>
        <w:ind w:left="4320" w:hanging="360"/>
      </w:pPr>
      <w:rPr>
        <w:rFonts w:ascii="Wingdings" w:hAnsi="Wingdings" w:hint="default"/>
      </w:rPr>
    </w:lvl>
    <w:lvl w:ilvl="6" w:tplc="72FCA3C6">
      <w:start w:val="1"/>
      <w:numFmt w:val="bullet"/>
      <w:lvlText w:val=""/>
      <w:lvlJc w:val="left"/>
      <w:pPr>
        <w:ind w:left="5040" w:hanging="360"/>
      </w:pPr>
      <w:rPr>
        <w:rFonts w:ascii="Symbol" w:hAnsi="Symbol" w:hint="default"/>
      </w:rPr>
    </w:lvl>
    <w:lvl w:ilvl="7" w:tplc="4B66E54A">
      <w:start w:val="1"/>
      <w:numFmt w:val="bullet"/>
      <w:lvlText w:val="o"/>
      <w:lvlJc w:val="left"/>
      <w:pPr>
        <w:ind w:left="5760" w:hanging="360"/>
      </w:pPr>
      <w:rPr>
        <w:rFonts w:ascii="Courier New" w:hAnsi="Courier New" w:hint="default"/>
      </w:rPr>
    </w:lvl>
    <w:lvl w:ilvl="8" w:tplc="0D1C51CE">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5" w15:restartNumberingAfterBreak="0">
    <w:nsid w:val="41231EA8"/>
    <w:multiLevelType w:val="hybridMultilevel"/>
    <w:tmpl w:val="FFFFFFFF"/>
    <w:lvl w:ilvl="0" w:tplc="8F10ED2A">
      <w:start w:val="1"/>
      <w:numFmt w:val="bullet"/>
      <w:lvlText w:val=""/>
      <w:lvlJc w:val="left"/>
      <w:pPr>
        <w:ind w:left="720" w:hanging="360"/>
      </w:pPr>
      <w:rPr>
        <w:rFonts w:ascii="Wingdings" w:hAnsi="Wingdings" w:hint="default"/>
      </w:rPr>
    </w:lvl>
    <w:lvl w:ilvl="1" w:tplc="0478B486">
      <w:start w:val="1"/>
      <w:numFmt w:val="bullet"/>
      <w:lvlText w:val="o"/>
      <w:lvlJc w:val="left"/>
      <w:pPr>
        <w:ind w:left="1440" w:hanging="360"/>
      </w:pPr>
      <w:rPr>
        <w:rFonts w:ascii="Courier New" w:hAnsi="Courier New" w:hint="default"/>
      </w:rPr>
    </w:lvl>
    <w:lvl w:ilvl="2" w:tplc="135E52C8">
      <w:start w:val="1"/>
      <w:numFmt w:val="bullet"/>
      <w:lvlText w:val=""/>
      <w:lvlJc w:val="left"/>
      <w:pPr>
        <w:ind w:left="2160" w:hanging="360"/>
      </w:pPr>
      <w:rPr>
        <w:rFonts w:ascii="Wingdings" w:hAnsi="Wingdings" w:hint="default"/>
      </w:rPr>
    </w:lvl>
    <w:lvl w:ilvl="3" w:tplc="19A63572">
      <w:start w:val="1"/>
      <w:numFmt w:val="bullet"/>
      <w:lvlText w:val=""/>
      <w:lvlJc w:val="left"/>
      <w:pPr>
        <w:ind w:left="2880" w:hanging="360"/>
      </w:pPr>
      <w:rPr>
        <w:rFonts w:ascii="Symbol" w:hAnsi="Symbol" w:hint="default"/>
      </w:rPr>
    </w:lvl>
    <w:lvl w:ilvl="4" w:tplc="AEC8B64E">
      <w:start w:val="1"/>
      <w:numFmt w:val="bullet"/>
      <w:lvlText w:val="o"/>
      <w:lvlJc w:val="left"/>
      <w:pPr>
        <w:ind w:left="3600" w:hanging="360"/>
      </w:pPr>
      <w:rPr>
        <w:rFonts w:ascii="Courier New" w:hAnsi="Courier New" w:hint="default"/>
      </w:rPr>
    </w:lvl>
    <w:lvl w:ilvl="5" w:tplc="42CC1A1E">
      <w:start w:val="1"/>
      <w:numFmt w:val="bullet"/>
      <w:lvlText w:val=""/>
      <w:lvlJc w:val="left"/>
      <w:pPr>
        <w:ind w:left="4320" w:hanging="360"/>
      </w:pPr>
      <w:rPr>
        <w:rFonts w:ascii="Wingdings" w:hAnsi="Wingdings" w:hint="default"/>
      </w:rPr>
    </w:lvl>
    <w:lvl w:ilvl="6" w:tplc="5FD282BA">
      <w:start w:val="1"/>
      <w:numFmt w:val="bullet"/>
      <w:lvlText w:val=""/>
      <w:lvlJc w:val="left"/>
      <w:pPr>
        <w:ind w:left="5040" w:hanging="360"/>
      </w:pPr>
      <w:rPr>
        <w:rFonts w:ascii="Symbol" w:hAnsi="Symbol" w:hint="default"/>
      </w:rPr>
    </w:lvl>
    <w:lvl w:ilvl="7" w:tplc="B8B46A4A">
      <w:start w:val="1"/>
      <w:numFmt w:val="bullet"/>
      <w:lvlText w:val="o"/>
      <w:lvlJc w:val="left"/>
      <w:pPr>
        <w:ind w:left="5760" w:hanging="360"/>
      </w:pPr>
      <w:rPr>
        <w:rFonts w:ascii="Courier New" w:hAnsi="Courier New" w:hint="default"/>
      </w:rPr>
    </w:lvl>
    <w:lvl w:ilvl="8" w:tplc="FDB8382C">
      <w:start w:val="1"/>
      <w:numFmt w:val="bullet"/>
      <w:lvlText w:val=""/>
      <w:lvlJc w:val="left"/>
      <w:pPr>
        <w:ind w:left="6480" w:hanging="360"/>
      </w:pPr>
      <w:rPr>
        <w:rFonts w:ascii="Wingdings" w:hAnsi="Wingdings" w:hint="default"/>
      </w:rPr>
    </w:lvl>
  </w:abstractNum>
  <w:abstractNum w:abstractNumId="36"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7" w15:restartNumberingAfterBreak="0">
    <w:nsid w:val="43530C3C"/>
    <w:multiLevelType w:val="hybridMultilevel"/>
    <w:tmpl w:val="B6F44B5C"/>
    <w:styleLink w:val="ImportedStyle4"/>
    <w:lvl w:ilvl="0" w:tplc="7C646686">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38"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0"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1"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5B19D5"/>
    <w:multiLevelType w:val="hybridMultilevel"/>
    <w:tmpl w:val="663430E4"/>
    <w:lvl w:ilvl="0" w:tplc="DFC88CAA">
      <w:start w:val="1"/>
      <w:numFmt w:val="bullet"/>
      <w:lvlText w:val=""/>
      <w:lvlJc w:val="left"/>
      <w:pPr>
        <w:ind w:left="720" w:hanging="360"/>
      </w:pPr>
      <w:rPr>
        <w:rFonts w:ascii="Symbol" w:hAnsi="Symbol" w:hint="default"/>
      </w:rPr>
    </w:lvl>
    <w:lvl w:ilvl="1" w:tplc="DE60CB00">
      <w:start w:val="1"/>
      <w:numFmt w:val="bullet"/>
      <w:lvlText w:val=""/>
      <w:lvlJc w:val="left"/>
      <w:pPr>
        <w:ind w:left="1440" w:hanging="360"/>
      </w:pPr>
      <w:rPr>
        <w:rFonts w:ascii="Wingdings" w:hAnsi="Wingdings" w:hint="default"/>
      </w:rPr>
    </w:lvl>
    <w:lvl w:ilvl="2" w:tplc="7B60B774">
      <w:start w:val="1"/>
      <w:numFmt w:val="bullet"/>
      <w:lvlText w:val=""/>
      <w:lvlJc w:val="left"/>
      <w:pPr>
        <w:ind w:left="2160" w:hanging="360"/>
      </w:pPr>
      <w:rPr>
        <w:rFonts w:ascii="Wingdings" w:hAnsi="Wingdings" w:hint="default"/>
      </w:rPr>
    </w:lvl>
    <w:lvl w:ilvl="3" w:tplc="807442BC">
      <w:start w:val="1"/>
      <w:numFmt w:val="bullet"/>
      <w:lvlText w:val=""/>
      <w:lvlJc w:val="left"/>
      <w:pPr>
        <w:ind w:left="2880" w:hanging="360"/>
      </w:pPr>
      <w:rPr>
        <w:rFonts w:ascii="Symbol" w:hAnsi="Symbol" w:hint="default"/>
      </w:rPr>
    </w:lvl>
    <w:lvl w:ilvl="4" w:tplc="9382699C">
      <w:start w:val="1"/>
      <w:numFmt w:val="bullet"/>
      <w:lvlText w:val="o"/>
      <w:lvlJc w:val="left"/>
      <w:pPr>
        <w:ind w:left="3600" w:hanging="360"/>
      </w:pPr>
      <w:rPr>
        <w:rFonts w:ascii="Courier New" w:hAnsi="Courier New" w:hint="default"/>
      </w:rPr>
    </w:lvl>
    <w:lvl w:ilvl="5" w:tplc="1130BF94">
      <w:start w:val="1"/>
      <w:numFmt w:val="bullet"/>
      <w:lvlText w:val=""/>
      <w:lvlJc w:val="left"/>
      <w:pPr>
        <w:ind w:left="4320" w:hanging="360"/>
      </w:pPr>
      <w:rPr>
        <w:rFonts w:ascii="Wingdings" w:hAnsi="Wingdings" w:hint="default"/>
      </w:rPr>
    </w:lvl>
    <w:lvl w:ilvl="6" w:tplc="40AC9BAC">
      <w:start w:val="1"/>
      <w:numFmt w:val="bullet"/>
      <w:lvlText w:val=""/>
      <w:lvlJc w:val="left"/>
      <w:pPr>
        <w:ind w:left="5040" w:hanging="360"/>
      </w:pPr>
      <w:rPr>
        <w:rFonts w:ascii="Symbol" w:hAnsi="Symbol" w:hint="default"/>
      </w:rPr>
    </w:lvl>
    <w:lvl w:ilvl="7" w:tplc="BD2E3E0E">
      <w:start w:val="1"/>
      <w:numFmt w:val="bullet"/>
      <w:lvlText w:val="o"/>
      <w:lvlJc w:val="left"/>
      <w:pPr>
        <w:ind w:left="5760" w:hanging="360"/>
      </w:pPr>
      <w:rPr>
        <w:rFonts w:ascii="Courier New" w:hAnsi="Courier New" w:hint="default"/>
      </w:rPr>
    </w:lvl>
    <w:lvl w:ilvl="8" w:tplc="065E8C1C">
      <w:start w:val="1"/>
      <w:numFmt w:val="bullet"/>
      <w:lvlText w:val=""/>
      <w:lvlJc w:val="left"/>
      <w:pPr>
        <w:ind w:left="6480" w:hanging="360"/>
      </w:pPr>
      <w:rPr>
        <w:rFonts w:ascii="Wingdings" w:hAnsi="Wingdings" w:hint="default"/>
      </w:rPr>
    </w:lvl>
  </w:abstractNum>
  <w:abstractNum w:abstractNumId="44"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5" w15:restartNumberingAfterBreak="0">
    <w:nsid w:val="5D793EDA"/>
    <w:multiLevelType w:val="hybridMultilevel"/>
    <w:tmpl w:val="F8069678"/>
    <w:lvl w:ilvl="0" w:tplc="097E9C1C">
      <w:start w:val="7"/>
      <w:numFmt w:val="decimal"/>
      <w:lvlText w:val="%1."/>
      <w:lvlJc w:val="left"/>
      <w:pPr>
        <w:tabs>
          <w:tab w:val="num" w:pos="720"/>
        </w:tabs>
        <w:ind w:left="720" w:hanging="360"/>
      </w:pPr>
    </w:lvl>
    <w:lvl w:ilvl="1" w:tplc="62D01994" w:tentative="1">
      <w:start w:val="1"/>
      <w:numFmt w:val="decimal"/>
      <w:lvlText w:val="%2."/>
      <w:lvlJc w:val="left"/>
      <w:pPr>
        <w:tabs>
          <w:tab w:val="num" w:pos="1440"/>
        </w:tabs>
        <w:ind w:left="1440" w:hanging="360"/>
      </w:pPr>
    </w:lvl>
    <w:lvl w:ilvl="2" w:tplc="BCAECEF0" w:tentative="1">
      <w:start w:val="1"/>
      <w:numFmt w:val="decimal"/>
      <w:lvlText w:val="%3."/>
      <w:lvlJc w:val="left"/>
      <w:pPr>
        <w:tabs>
          <w:tab w:val="num" w:pos="2160"/>
        </w:tabs>
        <w:ind w:left="2160" w:hanging="360"/>
      </w:pPr>
    </w:lvl>
    <w:lvl w:ilvl="3" w:tplc="8D8A5B7A" w:tentative="1">
      <w:start w:val="1"/>
      <w:numFmt w:val="decimal"/>
      <w:lvlText w:val="%4."/>
      <w:lvlJc w:val="left"/>
      <w:pPr>
        <w:tabs>
          <w:tab w:val="num" w:pos="2880"/>
        </w:tabs>
        <w:ind w:left="2880" w:hanging="360"/>
      </w:pPr>
    </w:lvl>
    <w:lvl w:ilvl="4" w:tplc="D08295A2" w:tentative="1">
      <w:start w:val="1"/>
      <w:numFmt w:val="decimal"/>
      <w:lvlText w:val="%5."/>
      <w:lvlJc w:val="left"/>
      <w:pPr>
        <w:tabs>
          <w:tab w:val="num" w:pos="3600"/>
        </w:tabs>
        <w:ind w:left="3600" w:hanging="360"/>
      </w:pPr>
    </w:lvl>
    <w:lvl w:ilvl="5" w:tplc="FB823054" w:tentative="1">
      <w:start w:val="1"/>
      <w:numFmt w:val="decimal"/>
      <w:lvlText w:val="%6."/>
      <w:lvlJc w:val="left"/>
      <w:pPr>
        <w:tabs>
          <w:tab w:val="num" w:pos="4320"/>
        </w:tabs>
        <w:ind w:left="4320" w:hanging="360"/>
      </w:pPr>
    </w:lvl>
    <w:lvl w:ilvl="6" w:tplc="5ADC3F34" w:tentative="1">
      <w:start w:val="1"/>
      <w:numFmt w:val="decimal"/>
      <w:lvlText w:val="%7."/>
      <w:lvlJc w:val="left"/>
      <w:pPr>
        <w:tabs>
          <w:tab w:val="num" w:pos="5040"/>
        </w:tabs>
        <w:ind w:left="5040" w:hanging="360"/>
      </w:pPr>
    </w:lvl>
    <w:lvl w:ilvl="7" w:tplc="3BBE41A2" w:tentative="1">
      <w:start w:val="1"/>
      <w:numFmt w:val="decimal"/>
      <w:lvlText w:val="%8."/>
      <w:lvlJc w:val="left"/>
      <w:pPr>
        <w:tabs>
          <w:tab w:val="num" w:pos="5760"/>
        </w:tabs>
        <w:ind w:left="5760" w:hanging="360"/>
      </w:pPr>
    </w:lvl>
    <w:lvl w:ilvl="8" w:tplc="74D48272" w:tentative="1">
      <w:start w:val="1"/>
      <w:numFmt w:val="decimal"/>
      <w:lvlText w:val="%9."/>
      <w:lvlJc w:val="left"/>
      <w:pPr>
        <w:tabs>
          <w:tab w:val="num" w:pos="6480"/>
        </w:tabs>
        <w:ind w:left="6480" w:hanging="360"/>
      </w:p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4BE0BA8"/>
    <w:multiLevelType w:val="hybridMultilevel"/>
    <w:tmpl w:val="9EC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0"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1"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C35938"/>
    <w:multiLevelType w:val="hybridMultilevel"/>
    <w:tmpl w:val="A6C0AFB4"/>
    <w:lvl w:ilvl="0" w:tplc="BF0CC73E">
      <w:start w:val="1"/>
      <w:numFmt w:val="decimal"/>
      <w:lvlText w:val="%1."/>
      <w:lvlJc w:val="left"/>
      <w:pPr>
        <w:ind w:left="1080" w:hanging="360"/>
      </w:pPr>
      <w:rPr>
        <w:rFonts w:hint="default"/>
      </w:rPr>
    </w:lvl>
    <w:lvl w:ilvl="1" w:tplc="11E4DC9E">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903019"/>
    <w:multiLevelType w:val="hybridMultilevel"/>
    <w:tmpl w:val="B9381992"/>
    <w:lvl w:ilvl="0" w:tplc="548CF2B8">
      <w:start w:val="9"/>
      <w:numFmt w:val="decimal"/>
      <w:lvlText w:val="%1."/>
      <w:lvlJc w:val="left"/>
      <w:pPr>
        <w:tabs>
          <w:tab w:val="num" w:pos="720"/>
        </w:tabs>
        <w:ind w:left="720" w:hanging="360"/>
      </w:pPr>
    </w:lvl>
    <w:lvl w:ilvl="1" w:tplc="2818A258" w:tentative="1">
      <w:start w:val="1"/>
      <w:numFmt w:val="decimal"/>
      <w:lvlText w:val="%2."/>
      <w:lvlJc w:val="left"/>
      <w:pPr>
        <w:tabs>
          <w:tab w:val="num" w:pos="1440"/>
        </w:tabs>
        <w:ind w:left="1440" w:hanging="360"/>
      </w:pPr>
    </w:lvl>
    <w:lvl w:ilvl="2" w:tplc="9F2CCCAC" w:tentative="1">
      <w:start w:val="1"/>
      <w:numFmt w:val="decimal"/>
      <w:lvlText w:val="%3."/>
      <w:lvlJc w:val="left"/>
      <w:pPr>
        <w:tabs>
          <w:tab w:val="num" w:pos="2160"/>
        </w:tabs>
        <w:ind w:left="2160" w:hanging="360"/>
      </w:pPr>
    </w:lvl>
    <w:lvl w:ilvl="3" w:tplc="5A480FC0" w:tentative="1">
      <w:start w:val="1"/>
      <w:numFmt w:val="decimal"/>
      <w:lvlText w:val="%4."/>
      <w:lvlJc w:val="left"/>
      <w:pPr>
        <w:tabs>
          <w:tab w:val="num" w:pos="2880"/>
        </w:tabs>
        <w:ind w:left="2880" w:hanging="360"/>
      </w:pPr>
    </w:lvl>
    <w:lvl w:ilvl="4" w:tplc="94724B72" w:tentative="1">
      <w:start w:val="1"/>
      <w:numFmt w:val="decimal"/>
      <w:lvlText w:val="%5."/>
      <w:lvlJc w:val="left"/>
      <w:pPr>
        <w:tabs>
          <w:tab w:val="num" w:pos="3600"/>
        </w:tabs>
        <w:ind w:left="3600" w:hanging="360"/>
      </w:pPr>
    </w:lvl>
    <w:lvl w:ilvl="5" w:tplc="A9362A90" w:tentative="1">
      <w:start w:val="1"/>
      <w:numFmt w:val="decimal"/>
      <w:lvlText w:val="%6."/>
      <w:lvlJc w:val="left"/>
      <w:pPr>
        <w:tabs>
          <w:tab w:val="num" w:pos="4320"/>
        </w:tabs>
        <w:ind w:left="4320" w:hanging="360"/>
      </w:pPr>
    </w:lvl>
    <w:lvl w:ilvl="6" w:tplc="4E1AB40E" w:tentative="1">
      <w:start w:val="1"/>
      <w:numFmt w:val="decimal"/>
      <w:lvlText w:val="%7."/>
      <w:lvlJc w:val="left"/>
      <w:pPr>
        <w:tabs>
          <w:tab w:val="num" w:pos="5040"/>
        </w:tabs>
        <w:ind w:left="5040" w:hanging="360"/>
      </w:pPr>
    </w:lvl>
    <w:lvl w:ilvl="7" w:tplc="0582B156" w:tentative="1">
      <w:start w:val="1"/>
      <w:numFmt w:val="decimal"/>
      <w:lvlText w:val="%8."/>
      <w:lvlJc w:val="left"/>
      <w:pPr>
        <w:tabs>
          <w:tab w:val="num" w:pos="5760"/>
        </w:tabs>
        <w:ind w:left="5760" w:hanging="360"/>
      </w:pPr>
    </w:lvl>
    <w:lvl w:ilvl="8" w:tplc="E2708C6E" w:tentative="1">
      <w:start w:val="1"/>
      <w:numFmt w:val="decimal"/>
      <w:lvlText w:val="%9."/>
      <w:lvlJc w:val="left"/>
      <w:pPr>
        <w:tabs>
          <w:tab w:val="num" w:pos="6480"/>
        </w:tabs>
        <w:ind w:left="6480" w:hanging="360"/>
      </w:pPr>
    </w:lvl>
  </w:abstractNum>
  <w:num w:numId="1">
    <w:abstractNumId w:val="47"/>
  </w:num>
  <w:num w:numId="2">
    <w:abstractNumId w:val="39"/>
  </w:num>
  <w:num w:numId="3">
    <w:abstractNumId w:val="36"/>
  </w:num>
  <w:num w:numId="4">
    <w:abstractNumId w:val="32"/>
  </w:num>
  <w:num w:numId="5">
    <w:abstractNumId w:val="37"/>
  </w:num>
  <w:num w:numId="6">
    <w:abstractNumId w:val="4"/>
  </w:num>
  <w:num w:numId="7">
    <w:abstractNumId w:val="56"/>
  </w:num>
  <w:num w:numId="8">
    <w:abstractNumId w:val="5"/>
  </w:num>
  <w:num w:numId="9">
    <w:abstractNumId w:val="9"/>
  </w:num>
  <w:num w:numId="10">
    <w:abstractNumId w:val="12"/>
  </w:num>
  <w:num w:numId="11">
    <w:abstractNumId w:val="1"/>
  </w:num>
  <w:num w:numId="12">
    <w:abstractNumId w:val="46"/>
  </w:num>
  <w:num w:numId="13">
    <w:abstractNumId w:val="11"/>
  </w:num>
  <w:num w:numId="14">
    <w:abstractNumId w:val="31"/>
  </w:num>
  <w:num w:numId="15">
    <w:abstractNumId w:val="17"/>
  </w:num>
  <w:num w:numId="16">
    <w:abstractNumId w:val="35"/>
  </w:num>
  <w:num w:numId="17">
    <w:abstractNumId w:val="29"/>
  </w:num>
  <w:num w:numId="18">
    <w:abstractNumId w:val="7"/>
  </w:num>
  <w:num w:numId="19">
    <w:abstractNumId w:val="16"/>
  </w:num>
  <w:num w:numId="20">
    <w:abstractNumId w:val="20"/>
  </w:num>
  <w:num w:numId="21">
    <w:abstractNumId w:val="25"/>
  </w:num>
  <w:num w:numId="22">
    <w:abstractNumId w:val="42"/>
  </w:num>
  <w:num w:numId="23">
    <w:abstractNumId w:val="10"/>
  </w:num>
  <w:num w:numId="24">
    <w:abstractNumId w:val="24"/>
  </w:num>
  <w:num w:numId="25">
    <w:abstractNumId w:val="41"/>
  </w:num>
  <w:num w:numId="26">
    <w:abstractNumId w:val="52"/>
  </w:num>
  <w:num w:numId="27">
    <w:abstractNumId w:val="51"/>
  </w:num>
  <w:num w:numId="28">
    <w:abstractNumId w:val="48"/>
  </w:num>
  <w:num w:numId="29">
    <w:abstractNumId w:val="58"/>
  </w:num>
  <w:num w:numId="30">
    <w:abstractNumId w:val="33"/>
  </w:num>
  <w:num w:numId="31">
    <w:abstractNumId w:val="13"/>
  </w:num>
  <w:num w:numId="32">
    <w:abstractNumId w:val="30"/>
  </w:num>
  <w:num w:numId="33">
    <w:abstractNumId w:val="54"/>
  </w:num>
  <w:num w:numId="34">
    <w:abstractNumId w:val="38"/>
  </w:num>
  <w:num w:numId="35">
    <w:abstractNumId w:val="19"/>
  </w:num>
  <w:num w:numId="36">
    <w:abstractNumId w:val="55"/>
  </w:num>
  <w:num w:numId="37">
    <w:abstractNumId w:val="3"/>
  </w:num>
  <w:num w:numId="38">
    <w:abstractNumId w:val="0"/>
  </w:num>
  <w:num w:numId="39">
    <w:abstractNumId w:val="8"/>
  </w:num>
  <w:num w:numId="40">
    <w:abstractNumId w:val="22"/>
  </w:num>
  <w:num w:numId="41">
    <w:abstractNumId w:val="34"/>
  </w:num>
  <w:num w:numId="42">
    <w:abstractNumId w:val="6"/>
  </w:num>
  <w:num w:numId="43">
    <w:abstractNumId w:val="18"/>
  </w:num>
  <w:num w:numId="44">
    <w:abstractNumId w:val="45"/>
  </w:num>
  <w:num w:numId="45">
    <w:abstractNumId w:val="49"/>
  </w:num>
  <w:num w:numId="46">
    <w:abstractNumId w:val="59"/>
  </w:num>
  <w:num w:numId="47">
    <w:abstractNumId w:val="57"/>
  </w:num>
  <w:num w:numId="48">
    <w:abstractNumId w:val="53"/>
  </w:num>
  <w:num w:numId="49">
    <w:abstractNumId w:val="26"/>
  </w:num>
  <w:num w:numId="50">
    <w:abstractNumId w:val="14"/>
  </w:num>
  <w:num w:numId="51">
    <w:abstractNumId w:val="21"/>
  </w:num>
  <w:num w:numId="52">
    <w:abstractNumId w:val="50"/>
  </w:num>
  <w:num w:numId="53">
    <w:abstractNumId w:val="15"/>
  </w:num>
  <w:num w:numId="54">
    <w:abstractNumId w:val="28"/>
  </w:num>
  <w:num w:numId="55">
    <w:abstractNumId w:val="23"/>
  </w:num>
  <w:num w:numId="56">
    <w:abstractNumId w:val="44"/>
  </w:num>
  <w:num w:numId="57">
    <w:abstractNumId w:val="27"/>
  </w:num>
  <w:num w:numId="58">
    <w:abstractNumId w:val="43"/>
  </w:num>
  <w:num w:numId="59">
    <w:abstractNumId w:val="40"/>
  </w:num>
  <w:num w:numId="60">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E64"/>
    <w:rsid w:val="00090DA4"/>
    <w:rsid w:val="00091439"/>
    <w:rsid w:val="00091862"/>
    <w:rsid w:val="00093500"/>
    <w:rsid w:val="00096E56"/>
    <w:rsid w:val="00097068"/>
    <w:rsid w:val="000A013D"/>
    <w:rsid w:val="000A0E45"/>
    <w:rsid w:val="000A1B40"/>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FBF"/>
    <w:rsid w:val="001644DC"/>
    <w:rsid w:val="001646C0"/>
    <w:rsid w:val="00164E90"/>
    <w:rsid w:val="00167AA2"/>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2B37"/>
    <w:rsid w:val="0030359B"/>
    <w:rsid w:val="00303DAF"/>
    <w:rsid w:val="00303EFE"/>
    <w:rsid w:val="00305C4B"/>
    <w:rsid w:val="00307058"/>
    <w:rsid w:val="00307662"/>
    <w:rsid w:val="00307EF8"/>
    <w:rsid w:val="00310DE3"/>
    <w:rsid w:val="00311947"/>
    <w:rsid w:val="00311EA4"/>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7F2C"/>
    <w:rsid w:val="003F1098"/>
    <w:rsid w:val="003F13DD"/>
    <w:rsid w:val="003F1501"/>
    <w:rsid w:val="003F150D"/>
    <w:rsid w:val="003F1B20"/>
    <w:rsid w:val="003F1BBF"/>
    <w:rsid w:val="003F2DF8"/>
    <w:rsid w:val="003F3466"/>
    <w:rsid w:val="003F7077"/>
    <w:rsid w:val="004007F3"/>
    <w:rsid w:val="00400B60"/>
    <w:rsid w:val="00402478"/>
    <w:rsid w:val="004033FE"/>
    <w:rsid w:val="004044A1"/>
    <w:rsid w:val="00404967"/>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AB9"/>
    <w:rsid w:val="0048709F"/>
    <w:rsid w:val="00487225"/>
    <w:rsid w:val="0048EDF4"/>
    <w:rsid w:val="00490431"/>
    <w:rsid w:val="00491012"/>
    <w:rsid w:val="00491233"/>
    <w:rsid w:val="004927AE"/>
    <w:rsid w:val="00493ABF"/>
    <w:rsid w:val="004944E2"/>
    <w:rsid w:val="00494908"/>
    <w:rsid w:val="00494AA7"/>
    <w:rsid w:val="00494F38"/>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928D9"/>
    <w:rsid w:val="0059430A"/>
    <w:rsid w:val="005943F5"/>
    <w:rsid w:val="005969F7"/>
    <w:rsid w:val="005A0150"/>
    <w:rsid w:val="005A0CB5"/>
    <w:rsid w:val="005A1833"/>
    <w:rsid w:val="005A1E02"/>
    <w:rsid w:val="005A2323"/>
    <w:rsid w:val="005A2BF1"/>
    <w:rsid w:val="005A3E96"/>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457D"/>
    <w:rsid w:val="005C509B"/>
    <w:rsid w:val="005C522C"/>
    <w:rsid w:val="005C53C7"/>
    <w:rsid w:val="005C572C"/>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30462"/>
    <w:rsid w:val="00630AFB"/>
    <w:rsid w:val="00631C88"/>
    <w:rsid w:val="006331E3"/>
    <w:rsid w:val="00634031"/>
    <w:rsid w:val="006343B3"/>
    <w:rsid w:val="00634792"/>
    <w:rsid w:val="00641EF1"/>
    <w:rsid w:val="00643077"/>
    <w:rsid w:val="0064348B"/>
    <w:rsid w:val="00645E02"/>
    <w:rsid w:val="00645E2C"/>
    <w:rsid w:val="006462F2"/>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EDD"/>
    <w:rsid w:val="006D7299"/>
    <w:rsid w:val="006D7408"/>
    <w:rsid w:val="006E00B6"/>
    <w:rsid w:val="006E1460"/>
    <w:rsid w:val="006E4CF1"/>
    <w:rsid w:val="006E6389"/>
    <w:rsid w:val="006E777A"/>
    <w:rsid w:val="006E799E"/>
    <w:rsid w:val="006F0AF6"/>
    <w:rsid w:val="006F1162"/>
    <w:rsid w:val="006F1902"/>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90A"/>
    <w:rsid w:val="00724C0C"/>
    <w:rsid w:val="00724E05"/>
    <w:rsid w:val="00725B0B"/>
    <w:rsid w:val="00726107"/>
    <w:rsid w:val="00726D87"/>
    <w:rsid w:val="007270C5"/>
    <w:rsid w:val="0072F559"/>
    <w:rsid w:val="007312B4"/>
    <w:rsid w:val="00732DBB"/>
    <w:rsid w:val="0073365A"/>
    <w:rsid w:val="0073418E"/>
    <w:rsid w:val="0073427C"/>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501E3"/>
    <w:rsid w:val="007501FD"/>
    <w:rsid w:val="00750901"/>
    <w:rsid w:val="00751254"/>
    <w:rsid w:val="00751504"/>
    <w:rsid w:val="00751DAD"/>
    <w:rsid w:val="007528B0"/>
    <w:rsid w:val="00752B55"/>
    <w:rsid w:val="0075567C"/>
    <w:rsid w:val="00756DF0"/>
    <w:rsid w:val="007611EA"/>
    <w:rsid w:val="00761F2B"/>
    <w:rsid w:val="00763DBB"/>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FE5"/>
    <w:rsid w:val="007B18A9"/>
    <w:rsid w:val="007B1BFE"/>
    <w:rsid w:val="007B2282"/>
    <w:rsid w:val="007B32AB"/>
    <w:rsid w:val="007B3AEC"/>
    <w:rsid w:val="007B5045"/>
    <w:rsid w:val="007B58C2"/>
    <w:rsid w:val="007B67A3"/>
    <w:rsid w:val="007C0EC7"/>
    <w:rsid w:val="007C1805"/>
    <w:rsid w:val="007C1A19"/>
    <w:rsid w:val="007C23C3"/>
    <w:rsid w:val="007C5385"/>
    <w:rsid w:val="007C58E7"/>
    <w:rsid w:val="007C59C8"/>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6E69"/>
    <w:rsid w:val="00857B45"/>
    <w:rsid w:val="008606D7"/>
    <w:rsid w:val="00860975"/>
    <w:rsid w:val="008609B8"/>
    <w:rsid w:val="008609EE"/>
    <w:rsid w:val="00860A8C"/>
    <w:rsid w:val="008617C8"/>
    <w:rsid w:val="00862710"/>
    <w:rsid w:val="00862BE9"/>
    <w:rsid w:val="00862E55"/>
    <w:rsid w:val="0086366E"/>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2D15"/>
    <w:rsid w:val="00AD3AB2"/>
    <w:rsid w:val="00AD468B"/>
    <w:rsid w:val="00AD46D9"/>
    <w:rsid w:val="00AD6058"/>
    <w:rsid w:val="00AE0D31"/>
    <w:rsid w:val="00AE0FEF"/>
    <w:rsid w:val="00AE1ACB"/>
    <w:rsid w:val="00AE27A7"/>
    <w:rsid w:val="00AE293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2DDE"/>
    <w:rsid w:val="00B63305"/>
    <w:rsid w:val="00B639ED"/>
    <w:rsid w:val="00B65C74"/>
    <w:rsid w:val="00B6612C"/>
    <w:rsid w:val="00B667EA"/>
    <w:rsid w:val="00B66AC9"/>
    <w:rsid w:val="00B66BB9"/>
    <w:rsid w:val="00B66DC4"/>
    <w:rsid w:val="00B723C3"/>
    <w:rsid w:val="00B723CF"/>
    <w:rsid w:val="00B72D3B"/>
    <w:rsid w:val="00B72FC6"/>
    <w:rsid w:val="00B74404"/>
    <w:rsid w:val="00B755AB"/>
    <w:rsid w:val="00B80A29"/>
    <w:rsid w:val="00B80D74"/>
    <w:rsid w:val="00B80FBC"/>
    <w:rsid w:val="00B816E6"/>
    <w:rsid w:val="00B8179D"/>
    <w:rsid w:val="00B827D5"/>
    <w:rsid w:val="00B82FDE"/>
    <w:rsid w:val="00B868B9"/>
    <w:rsid w:val="00B906F2"/>
    <w:rsid w:val="00B91B9E"/>
    <w:rsid w:val="00B94E69"/>
    <w:rsid w:val="00B965D5"/>
    <w:rsid w:val="00B9780C"/>
    <w:rsid w:val="00BA01AD"/>
    <w:rsid w:val="00BA03B9"/>
    <w:rsid w:val="00BA16D8"/>
    <w:rsid w:val="00BA19EC"/>
    <w:rsid w:val="00BA1E7E"/>
    <w:rsid w:val="00BA217A"/>
    <w:rsid w:val="00BA25B1"/>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701DB"/>
    <w:rsid w:val="00C7050E"/>
    <w:rsid w:val="00C71982"/>
    <w:rsid w:val="00C721EF"/>
    <w:rsid w:val="00C724C1"/>
    <w:rsid w:val="00C7285E"/>
    <w:rsid w:val="00C740EA"/>
    <w:rsid w:val="00C74154"/>
    <w:rsid w:val="00C74D54"/>
    <w:rsid w:val="00C7586E"/>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94C"/>
    <w:rsid w:val="00C917F2"/>
    <w:rsid w:val="00C92C7C"/>
    <w:rsid w:val="00C93856"/>
    <w:rsid w:val="00C9401A"/>
    <w:rsid w:val="00C961A3"/>
    <w:rsid w:val="00C96CE9"/>
    <w:rsid w:val="00C972D2"/>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B35"/>
    <w:rsid w:val="00CF2C5F"/>
    <w:rsid w:val="00CF4DEE"/>
    <w:rsid w:val="00CF620F"/>
    <w:rsid w:val="00CF6EE3"/>
    <w:rsid w:val="00CF74F8"/>
    <w:rsid w:val="00CF78D7"/>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37F6"/>
    <w:rsid w:val="00E641E2"/>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3AD835"/>
    <w:rsid w:val="014D1538"/>
    <w:rsid w:val="0174D69B"/>
    <w:rsid w:val="019C5E32"/>
    <w:rsid w:val="019ED2BE"/>
    <w:rsid w:val="01CD306C"/>
    <w:rsid w:val="01D453A9"/>
    <w:rsid w:val="01D700CA"/>
    <w:rsid w:val="01E10E56"/>
    <w:rsid w:val="0209819C"/>
    <w:rsid w:val="020DC03B"/>
    <w:rsid w:val="022EE3B3"/>
    <w:rsid w:val="02330F60"/>
    <w:rsid w:val="0233170D"/>
    <w:rsid w:val="02386E11"/>
    <w:rsid w:val="023CC8E4"/>
    <w:rsid w:val="0243447A"/>
    <w:rsid w:val="02439499"/>
    <w:rsid w:val="0248C3EC"/>
    <w:rsid w:val="02590248"/>
    <w:rsid w:val="025B4BDE"/>
    <w:rsid w:val="026AB099"/>
    <w:rsid w:val="0275CD41"/>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F0BE4"/>
    <w:rsid w:val="03659A32"/>
    <w:rsid w:val="038A6577"/>
    <w:rsid w:val="038E40CC"/>
    <w:rsid w:val="038E739D"/>
    <w:rsid w:val="0393F7C9"/>
    <w:rsid w:val="039C21A4"/>
    <w:rsid w:val="03A16C12"/>
    <w:rsid w:val="03B4328E"/>
    <w:rsid w:val="03B49202"/>
    <w:rsid w:val="03BB563B"/>
    <w:rsid w:val="03BB72F7"/>
    <w:rsid w:val="03DF3B04"/>
    <w:rsid w:val="03E59AAE"/>
    <w:rsid w:val="03EF5DEB"/>
    <w:rsid w:val="03F44C1D"/>
    <w:rsid w:val="0409B2A4"/>
    <w:rsid w:val="040CDD2F"/>
    <w:rsid w:val="041A1EDE"/>
    <w:rsid w:val="0420F801"/>
    <w:rsid w:val="04315E62"/>
    <w:rsid w:val="0448AF28"/>
    <w:rsid w:val="044A0986"/>
    <w:rsid w:val="046AF049"/>
    <w:rsid w:val="047542B2"/>
    <w:rsid w:val="047BBADE"/>
    <w:rsid w:val="049F2343"/>
    <w:rsid w:val="04A581DE"/>
    <w:rsid w:val="04A60CAB"/>
    <w:rsid w:val="04ACD5CE"/>
    <w:rsid w:val="04B7D302"/>
    <w:rsid w:val="04BAECC2"/>
    <w:rsid w:val="04D0D645"/>
    <w:rsid w:val="04D70BD2"/>
    <w:rsid w:val="04DA9644"/>
    <w:rsid w:val="04DE2CAD"/>
    <w:rsid w:val="04F3E309"/>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F50C96"/>
    <w:rsid w:val="06267AEB"/>
    <w:rsid w:val="062C9E3D"/>
    <w:rsid w:val="06329A73"/>
    <w:rsid w:val="063EE8AF"/>
    <w:rsid w:val="064FA454"/>
    <w:rsid w:val="065DC361"/>
    <w:rsid w:val="067666A5"/>
    <w:rsid w:val="067966B1"/>
    <w:rsid w:val="068D4F76"/>
    <w:rsid w:val="06908C30"/>
    <w:rsid w:val="069BD195"/>
    <w:rsid w:val="069D5595"/>
    <w:rsid w:val="06AB4D7A"/>
    <w:rsid w:val="06AFAEE5"/>
    <w:rsid w:val="06C65CF3"/>
    <w:rsid w:val="06D6B975"/>
    <w:rsid w:val="06D91311"/>
    <w:rsid w:val="06E29567"/>
    <w:rsid w:val="06F93C31"/>
    <w:rsid w:val="06FAE66C"/>
    <w:rsid w:val="070BDF34"/>
    <w:rsid w:val="0725F0AF"/>
    <w:rsid w:val="07291560"/>
    <w:rsid w:val="072A002F"/>
    <w:rsid w:val="074FF706"/>
    <w:rsid w:val="07581894"/>
    <w:rsid w:val="0764CED2"/>
    <w:rsid w:val="079C479D"/>
    <w:rsid w:val="07C54CB2"/>
    <w:rsid w:val="07CB9907"/>
    <w:rsid w:val="07CBF1A2"/>
    <w:rsid w:val="07D0DC6A"/>
    <w:rsid w:val="07E6B9F0"/>
    <w:rsid w:val="07FC0ABF"/>
    <w:rsid w:val="0809F003"/>
    <w:rsid w:val="0810BA66"/>
    <w:rsid w:val="0812BEE7"/>
    <w:rsid w:val="0812F4F6"/>
    <w:rsid w:val="081960CE"/>
    <w:rsid w:val="081ACF30"/>
    <w:rsid w:val="082A6CD0"/>
    <w:rsid w:val="0831AB4B"/>
    <w:rsid w:val="0847B177"/>
    <w:rsid w:val="0852E152"/>
    <w:rsid w:val="08593A89"/>
    <w:rsid w:val="0868898C"/>
    <w:rsid w:val="08745E30"/>
    <w:rsid w:val="087F6C77"/>
    <w:rsid w:val="088742CE"/>
    <w:rsid w:val="088A75FC"/>
    <w:rsid w:val="088EC75E"/>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E44F4"/>
    <w:rsid w:val="09F01B4F"/>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AE8CE8"/>
    <w:rsid w:val="0ACD9AAD"/>
    <w:rsid w:val="0AD06409"/>
    <w:rsid w:val="0ADBB345"/>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43D228"/>
    <w:rsid w:val="0B4EB481"/>
    <w:rsid w:val="0B55496E"/>
    <w:rsid w:val="0B6AF00A"/>
    <w:rsid w:val="0B75DE86"/>
    <w:rsid w:val="0B81F461"/>
    <w:rsid w:val="0B8A1D5C"/>
    <w:rsid w:val="0B913D27"/>
    <w:rsid w:val="0BACB32E"/>
    <w:rsid w:val="0BAFA71B"/>
    <w:rsid w:val="0BC276EB"/>
    <w:rsid w:val="0BD78300"/>
    <w:rsid w:val="0BDCD647"/>
    <w:rsid w:val="0BE1B491"/>
    <w:rsid w:val="0BE7BA71"/>
    <w:rsid w:val="0BEBD60A"/>
    <w:rsid w:val="0BED97E0"/>
    <w:rsid w:val="0BF9A990"/>
    <w:rsid w:val="0BFC85AC"/>
    <w:rsid w:val="0BFED313"/>
    <w:rsid w:val="0C0152D9"/>
    <w:rsid w:val="0C0BFFF3"/>
    <w:rsid w:val="0C0CA762"/>
    <w:rsid w:val="0C0F75D6"/>
    <w:rsid w:val="0C2B4729"/>
    <w:rsid w:val="0C2B8270"/>
    <w:rsid w:val="0C3D7F8C"/>
    <w:rsid w:val="0C4CBC0E"/>
    <w:rsid w:val="0C52A754"/>
    <w:rsid w:val="0C56522E"/>
    <w:rsid w:val="0C7DD22A"/>
    <w:rsid w:val="0C9B5F19"/>
    <w:rsid w:val="0CBEE5D8"/>
    <w:rsid w:val="0CC3702A"/>
    <w:rsid w:val="0CFDF312"/>
    <w:rsid w:val="0D0B1319"/>
    <w:rsid w:val="0D0BC403"/>
    <w:rsid w:val="0D0D80D3"/>
    <w:rsid w:val="0D148F4D"/>
    <w:rsid w:val="0D182173"/>
    <w:rsid w:val="0D1E0898"/>
    <w:rsid w:val="0D21E410"/>
    <w:rsid w:val="0D2E3D71"/>
    <w:rsid w:val="0D2EC375"/>
    <w:rsid w:val="0D39EA5F"/>
    <w:rsid w:val="0D4303EA"/>
    <w:rsid w:val="0D48289B"/>
    <w:rsid w:val="0D5D57DA"/>
    <w:rsid w:val="0D7BF9F9"/>
    <w:rsid w:val="0D914D1B"/>
    <w:rsid w:val="0D94C238"/>
    <w:rsid w:val="0D9A9718"/>
    <w:rsid w:val="0D9C4552"/>
    <w:rsid w:val="0DA055CB"/>
    <w:rsid w:val="0DA3CCB1"/>
    <w:rsid w:val="0DA8C576"/>
    <w:rsid w:val="0DAAA36E"/>
    <w:rsid w:val="0DAEA538"/>
    <w:rsid w:val="0DAED506"/>
    <w:rsid w:val="0DBCEA0B"/>
    <w:rsid w:val="0DC240FA"/>
    <w:rsid w:val="0DE0766A"/>
    <w:rsid w:val="0DEF0EC5"/>
    <w:rsid w:val="0E13A107"/>
    <w:rsid w:val="0E16FAE0"/>
    <w:rsid w:val="0E1C8D34"/>
    <w:rsid w:val="0E257BC6"/>
    <w:rsid w:val="0E418DDC"/>
    <w:rsid w:val="0E43EB56"/>
    <w:rsid w:val="0E4F12F6"/>
    <w:rsid w:val="0E53E070"/>
    <w:rsid w:val="0E570972"/>
    <w:rsid w:val="0E6400DF"/>
    <w:rsid w:val="0E688C2B"/>
    <w:rsid w:val="0E756F70"/>
    <w:rsid w:val="0E88EE25"/>
    <w:rsid w:val="0E97EA2E"/>
    <w:rsid w:val="0E9CD25B"/>
    <w:rsid w:val="0EC3DFC8"/>
    <w:rsid w:val="0EC739C4"/>
    <w:rsid w:val="0ED48ADB"/>
    <w:rsid w:val="0ED68B70"/>
    <w:rsid w:val="0F00126A"/>
    <w:rsid w:val="0F231CB7"/>
    <w:rsid w:val="0F343DD2"/>
    <w:rsid w:val="0F37A77C"/>
    <w:rsid w:val="0F3D988E"/>
    <w:rsid w:val="0F4776F5"/>
    <w:rsid w:val="0F47C751"/>
    <w:rsid w:val="0F5151AF"/>
    <w:rsid w:val="0F5EF54D"/>
    <w:rsid w:val="0F6EC988"/>
    <w:rsid w:val="0F800688"/>
    <w:rsid w:val="0FA13316"/>
    <w:rsid w:val="0FA2A3FD"/>
    <w:rsid w:val="0FA70476"/>
    <w:rsid w:val="0FCEA167"/>
    <w:rsid w:val="0FCF5627"/>
    <w:rsid w:val="0FD0C251"/>
    <w:rsid w:val="0FD225C3"/>
    <w:rsid w:val="0FD69589"/>
    <w:rsid w:val="0FDA5C8B"/>
    <w:rsid w:val="10041D4E"/>
    <w:rsid w:val="10137628"/>
    <w:rsid w:val="1013DE75"/>
    <w:rsid w:val="1026631A"/>
    <w:rsid w:val="10447430"/>
    <w:rsid w:val="10452248"/>
    <w:rsid w:val="1072F5B9"/>
    <w:rsid w:val="1089B182"/>
    <w:rsid w:val="108A246E"/>
    <w:rsid w:val="109587E1"/>
    <w:rsid w:val="10A8CE27"/>
    <w:rsid w:val="10B0C07C"/>
    <w:rsid w:val="10C1C2B9"/>
    <w:rsid w:val="10CD3C69"/>
    <w:rsid w:val="10D216A6"/>
    <w:rsid w:val="10DCA7D3"/>
    <w:rsid w:val="10ECFF1B"/>
    <w:rsid w:val="11011B51"/>
    <w:rsid w:val="11050A8D"/>
    <w:rsid w:val="11059CC0"/>
    <w:rsid w:val="11243D5F"/>
    <w:rsid w:val="11325D23"/>
    <w:rsid w:val="113A669A"/>
    <w:rsid w:val="11437800"/>
    <w:rsid w:val="11493C12"/>
    <w:rsid w:val="114A59E3"/>
    <w:rsid w:val="1153735C"/>
    <w:rsid w:val="115E100E"/>
    <w:rsid w:val="11730CA9"/>
    <w:rsid w:val="117AE880"/>
    <w:rsid w:val="1184CB0C"/>
    <w:rsid w:val="118617A6"/>
    <w:rsid w:val="11963705"/>
    <w:rsid w:val="119793D9"/>
    <w:rsid w:val="11A0808C"/>
    <w:rsid w:val="11B24B4E"/>
    <w:rsid w:val="11B3B7B7"/>
    <w:rsid w:val="11B70271"/>
    <w:rsid w:val="11B87365"/>
    <w:rsid w:val="11BCE5F2"/>
    <w:rsid w:val="11C9B07E"/>
    <w:rsid w:val="11DA38BB"/>
    <w:rsid w:val="11DF4678"/>
    <w:rsid w:val="123195A8"/>
    <w:rsid w:val="1238A7A6"/>
    <w:rsid w:val="1238DF53"/>
    <w:rsid w:val="124CA7BE"/>
    <w:rsid w:val="1256FBF5"/>
    <w:rsid w:val="12628984"/>
    <w:rsid w:val="12690CCA"/>
    <w:rsid w:val="12700E51"/>
    <w:rsid w:val="127C3537"/>
    <w:rsid w:val="128A6E51"/>
    <w:rsid w:val="128AD97E"/>
    <w:rsid w:val="129811B9"/>
    <w:rsid w:val="12A51DC9"/>
    <w:rsid w:val="12A572C3"/>
    <w:rsid w:val="12A942D3"/>
    <w:rsid w:val="12B72CE2"/>
    <w:rsid w:val="12B98B5B"/>
    <w:rsid w:val="12BD565E"/>
    <w:rsid w:val="12CB38D7"/>
    <w:rsid w:val="12D0D2A2"/>
    <w:rsid w:val="12D882F2"/>
    <w:rsid w:val="12DF5CE1"/>
    <w:rsid w:val="12E452CA"/>
    <w:rsid w:val="130AB04E"/>
    <w:rsid w:val="132A8D29"/>
    <w:rsid w:val="133708BE"/>
    <w:rsid w:val="13394365"/>
    <w:rsid w:val="13447EA9"/>
    <w:rsid w:val="13517134"/>
    <w:rsid w:val="135671FB"/>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4008917"/>
    <w:rsid w:val="14008F80"/>
    <w:rsid w:val="14066927"/>
    <w:rsid w:val="1438C029"/>
    <w:rsid w:val="143FA083"/>
    <w:rsid w:val="144489DC"/>
    <w:rsid w:val="1459C30A"/>
    <w:rsid w:val="146510AB"/>
    <w:rsid w:val="1467FC24"/>
    <w:rsid w:val="146952A0"/>
    <w:rsid w:val="14698AF9"/>
    <w:rsid w:val="1472A62E"/>
    <w:rsid w:val="1478F7AF"/>
    <w:rsid w:val="147C1A61"/>
    <w:rsid w:val="147C8824"/>
    <w:rsid w:val="147D43CC"/>
    <w:rsid w:val="147E515F"/>
    <w:rsid w:val="148416F1"/>
    <w:rsid w:val="1493093D"/>
    <w:rsid w:val="14965D34"/>
    <w:rsid w:val="14A7A6D9"/>
    <w:rsid w:val="14A81A05"/>
    <w:rsid w:val="14BE6288"/>
    <w:rsid w:val="14C49556"/>
    <w:rsid w:val="14D49AD1"/>
    <w:rsid w:val="14D4B5D2"/>
    <w:rsid w:val="14E6F845"/>
    <w:rsid w:val="150904F7"/>
    <w:rsid w:val="150F01EF"/>
    <w:rsid w:val="1513F756"/>
    <w:rsid w:val="152CDB8C"/>
    <w:rsid w:val="15712840"/>
    <w:rsid w:val="15770C80"/>
    <w:rsid w:val="15857B04"/>
    <w:rsid w:val="158C1BF9"/>
    <w:rsid w:val="1597300B"/>
    <w:rsid w:val="1598F68C"/>
    <w:rsid w:val="159AFDD1"/>
    <w:rsid w:val="15A7161F"/>
    <w:rsid w:val="15ADF94E"/>
    <w:rsid w:val="15AEB5F0"/>
    <w:rsid w:val="15B5C3CB"/>
    <w:rsid w:val="15B7AA01"/>
    <w:rsid w:val="15C5B5C3"/>
    <w:rsid w:val="15C976B1"/>
    <w:rsid w:val="15E5C2E8"/>
    <w:rsid w:val="1615CD4C"/>
    <w:rsid w:val="1616796F"/>
    <w:rsid w:val="161DFC00"/>
    <w:rsid w:val="16201735"/>
    <w:rsid w:val="1625FECC"/>
    <w:rsid w:val="164DA8D3"/>
    <w:rsid w:val="1666DB75"/>
    <w:rsid w:val="16706B32"/>
    <w:rsid w:val="167E0A28"/>
    <w:rsid w:val="1685D32E"/>
    <w:rsid w:val="168BACFB"/>
    <w:rsid w:val="168CBCE1"/>
    <w:rsid w:val="16A44DD3"/>
    <w:rsid w:val="16A47CDE"/>
    <w:rsid w:val="16B82C2D"/>
    <w:rsid w:val="16B943CD"/>
    <w:rsid w:val="16C5A154"/>
    <w:rsid w:val="16E09886"/>
    <w:rsid w:val="16F08B2D"/>
    <w:rsid w:val="16F8B931"/>
    <w:rsid w:val="17188983"/>
    <w:rsid w:val="171B3A72"/>
    <w:rsid w:val="172030C5"/>
    <w:rsid w:val="173BA7EF"/>
    <w:rsid w:val="174CC52A"/>
    <w:rsid w:val="175E335A"/>
    <w:rsid w:val="177C84C3"/>
    <w:rsid w:val="1783EAC2"/>
    <w:rsid w:val="178DFD94"/>
    <w:rsid w:val="17966992"/>
    <w:rsid w:val="17AC48B0"/>
    <w:rsid w:val="17ACDE76"/>
    <w:rsid w:val="17B9025B"/>
    <w:rsid w:val="17C2113F"/>
    <w:rsid w:val="17C2D573"/>
    <w:rsid w:val="17C9CCEF"/>
    <w:rsid w:val="17C9F61C"/>
    <w:rsid w:val="17CFA13D"/>
    <w:rsid w:val="17D265C3"/>
    <w:rsid w:val="17F7AB70"/>
    <w:rsid w:val="1827BFBE"/>
    <w:rsid w:val="18296591"/>
    <w:rsid w:val="183CCAAD"/>
    <w:rsid w:val="184ACAFE"/>
    <w:rsid w:val="1851B7E9"/>
    <w:rsid w:val="1853BF3E"/>
    <w:rsid w:val="185845E3"/>
    <w:rsid w:val="188C5D27"/>
    <w:rsid w:val="189D1289"/>
    <w:rsid w:val="189D1CF9"/>
    <w:rsid w:val="189D80F6"/>
    <w:rsid w:val="18A5C750"/>
    <w:rsid w:val="18B3365E"/>
    <w:rsid w:val="18C11082"/>
    <w:rsid w:val="18C1E057"/>
    <w:rsid w:val="18C952DC"/>
    <w:rsid w:val="18D59073"/>
    <w:rsid w:val="18FA97AE"/>
    <w:rsid w:val="1912D2B4"/>
    <w:rsid w:val="1929A2CD"/>
    <w:rsid w:val="192FB59D"/>
    <w:rsid w:val="19370BBB"/>
    <w:rsid w:val="1943CEBD"/>
    <w:rsid w:val="1972A71A"/>
    <w:rsid w:val="198550B2"/>
    <w:rsid w:val="1992A000"/>
    <w:rsid w:val="1994985C"/>
    <w:rsid w:val="1998E7EA"/>
    <w:rsid w:val="19B6ABA2"/>
    <w:rsid w:val="19B87BA0"/>
    <w:rsid w:val="19BCA9AD"/>
    <w:rsid w:val="19CBBDD7"/>
    <w:rsid w:val="19D70992"/>
    <w:rsid w:val="19DEDA46"/>
    <w:rsid w:val="19EA7D51"/>
    <w:rsid w:val="19EAB9D7"/>
    <w:rsid w:val="19EE869E"/>
    <w:rsid w:val="19FAA59D"/>
    <w:rsid w:val="19FD1C33"/>
    <w:rsid w:val="1A0275B6"/>
    <w:rsid w:val="1A068EA7"/>
    <w:rsid w:val="1A10D10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D4AACE"/>
    <w:rsid w:val="1AD8ED10"/>
    <w:rsid w:val="1AE9EA92"/>
    <w:rsid w:val="1AF13664"/>
    <w:rsid w:val="1AF5782D"/>
    <w:rsid w:val="1B073E81"/>
    <w:rsid w:val="1B0F3FCE"/>
    <w:rsid w:val="1B1B72DB"/>
    <w:rsid w:val="1B1D8EFC"/>
    <w:rsid w:val="1B4424C2"/>
    <w:rsid w:val="1B4A9540"/>
    <w:rsid w:val="1B4E6E65"/>
    <w:rsid w:val="1B4EFD31"/>
    <w:rsid w:val="1B58F7B3"/>
    <w:rsid w:val="1B5C450D"/>
    <w:rsid w:val="1B64B5A7"/>
    <w:rsid w:val="1B6E1D16"/>
    <w:rsid w:val="1B784D2F"/>
    <w:rsid w:val="1B80F1DB"/>
    <w:rsid w:val="1B835A29"/>
    <w:rsid w:val="1B942EA2"/>
    <w:rsid w:val="1B969439"/>
    <w:rsid w:val="1B96DA85"/>
    <w:rsid w:val="1B9F1F7D"/>
    <w:rsid w:val="1BA09E11"/>
    <w:rsid w:val="1BA21B25"/>
    <w:rsid w:val="1BBE4B68"/>
    <w:rsid w:val="1BD38B53"/>
    <w:rsid w:val="1BF5375A"/>
    <w:rsid w:val="1C031832"/>
    <w:rsid w:val="1C0720F4"/>
    <w:rsid w:val="1C1DF163"/>
    <w:rsid w:val="1C318686"/>
    <w:rsid w:val="1C35FEDF"/>
    <w:rsid w:val="1C549AF3"/>
    <w:rsid w:val="1C57C9ED"/>
    <w:rsid w:val="1C62FCEB"/>
    <w:rsid w:val="1C6BF44F"/>
    <w:rsid w:val="1C78AEFC"/>
    <w:rsid w:val="1C7B37DE"/>
    <w:rsid w:val="1C80A408"/>
    <w:rsid w:val="1C9EE350"/>
    <w:rsid w:val="1CA21872"/>
    <w:rsid w:val="1CA51050"/>
    <w:rsid w:val="1CAA8E81"/>
    <w:rsid w:val="1CC24D13"/>
    <w:rsid w:val="1CD94A61"/>
    <w:rsid w:val="1CDAE520"/>
    <w:rsid w:val="1CDE8802"/>
    <w:rsid w:val="1CF35492"/>
    <w:rsid w:val="1D060FE3"/>
    <w:rsid w:val="1D0E346E"/>
    <w:rsid w:val="1D0F8DF6"/>
    <w:rsid w:val="1D14B440"/>
    <w:rsid w:val="1D16538C"/>
    <w:rsid w:val="1D165D50"/>
    <w:rsid w:val="1D23D95C"/>
    <w:rsid w:val="1D2F1721"/>
    <w:rsid w:val="1D42B711"/>
    <w:rsid w:val="1D4AAD3F"/>
    <w:rsid w:val="1D4FD94D"/>
    <w:rsid w:val="1D5CD013"/>
    <w:rsid w:val="1D67ED60"/>
    <w:rsid w:val="1D846C06"/>
    <w:rsid w:val="1D8C349D"/>
    <w:rsid w:val="1D9A1425"/>
    <w:rsid w:val="1DB080FC"/>
    <w:rsid w:val="1DB269A3"/>
    <w:rsid w:val="1DB92298"/>
    <w:rsid w:val="1DB9BE92"/>
    <w:rsid w:val="1DBB8B7C"/>
    <w:rsid w:val="1DFF19B3"/>
    <w:rsid w:val="1E002618"/>
    <w:rsid w:val="1E011851"/>
    <w:rsid w:val="1E0EC494"/>
    <w:rsid w:val="1E1A4DAC"/>
    <w:rsid w:val="1E28C6E5"/>
    <w:rsid w:val="1E514F7D"/>
    <w:rsid w:val="1E5DC0D7"/>
    <w:rsid w:val="1E6CB99A"/>
    <w:rsid w:val="1E8036A1"/>
    <w:rsid w:val="1E8EDDB9"/>
    <w:rsid w:val="1E9214FB"/>
    <w:rsid w:val="1EA2542E"/>
    <w:rsid w:val="1EA95CF8"/>
    <w:rsid w:val="1EAF7EF4"/>
    <w:rsid w:val="1ECED0A6"/>
    <w:rsid w:val="1EE3B85D"/>
    <w:rsid w:val="1EE9E677"/>
    <w:rsid w:val="1EF42C7B"/>
    <w:rsid w:val="1F1334ED"/>
    <w:rsid w:val="1F1D94FD"/>
    <w:rsid w:val="1F1DF1D7"/>
    <w:rsid w:val="1F230B6A"/>
    <w:rsid w:val="1F24D2EF"/>
    <w:rsid w:val="1F25980C"/>
    <w:rsid w:val="1F462DC0"/>
    <w:rsid w:val="1F4CB57E"/>
    <w:rsid w:val="1F516FB9"/>
    <w:rsid w:val="1F5DE9C4"/>
    <w:rsid w:val="1F62DE5B"/>
    <w:rsid w:val="1F63BA06"/>
    <w:rsid w:val="1F72096D"/>
    <w:rsid w:val="1F8D8A40"/>
    <w:rsid w:val="1FA0D716"/>
    <w:rsid w:val="1FB6CF6A"/>
    <w:rsid w:val="1FCC5194"/>
    <w:rsid w:val="1FD00129"/>
    <w:rsid w:val="1FD40B7D"/>
    <w:rsid w:val="1FE219BA"/>
    <w:rsid w:val="1FE8027F"/>
    <w:rsid w:val="1FEEE6CC"/>
    <w:rsid w:val="1FF2FE9F"/>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1032230"/>
    <w:rsid w:val="21200A14"/>
    <w:rsid w:val="21285C29"/>
    <w:rsid w:val="213A9442"/>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A322B"/>
    <w:rsid w:val="223B127E"/>
    <w:rsid w:val="2242B6AF"/>
    <w:rsid w:val="22451DD9"/>
    <w:rsid w:val="226ED90F"/>
    <w:rsid w:val="2272D2D5"/>
    <w:rsid w:val="2274F635"/>
    <w:rsid w:val="22821C66"/>
    <w:rsid w:val="22897BFA"/>
    <w:rsid w:val="2296AB15"/>
    <w:rsid w:val="22B24D40"/>
    <w:rsid w:val="22C2EDAA"/>
    <w:rsid w:val="22D52803"/>
    <w:rsid w:val="22D92F84"/>
    <w:rsid w:val="22F57AD2"/>
    <w:rsid w:val="22F64BA1"/>
    <w:rsid w:val="2312CE5A"/>
    <w:rsid w:val="2325DFF9"/>
    <w:rsid w:val="2326210F"/>
    <w:rsid w:val="232E558A"/>
    <w:rsid w:val="233E86ED"/>
    <w:rsid w:val="235B7BC6"/>
    <w:rsid w:val="23693D84"/>
    <w:rsid w:val="2369BDC7"/>
    <w:rsid w:val="237D425A"/>
    <w:rsid w:val="237F0A25"/>
    <w:rsid w:val="2385CF4A"/>
    <w:rsid w:val="2386DECC"/>
    <w:rsid w:val="23BD3017"/>
    <w:rsid w:val="23C7945A"/>
    <w:rsid w:val="23CAEEFF"/>
    <w:rsid w:val="23D71822"/>
    <w:rsid w:val="23DC21BB"/>
    <w:rsid w:val="23E0ADCA"/>
    <w:rsid w:val="23EEE7C4"/>
    <w:rsid w:val="2401E7C7"/>
    <w:rsid w:val="240C994B"/>
    <w:rsid w:val="2419B765"/>
    <w:rsid w:val="2424C761"/>
    <w:rsid w:val="242569CB"/>
    <w:rsid w:val="24301A88"/>
    <w:rsid w:val="24301C2A"/>
    <w:rsid w:val="243D1E74"/>
    <w:rsid w:val="243FFBD3"/>
    <w:rsid w:val="245A71D3"/>
    <w:rsid w:val="24636C5D"/>
    <w:rsid w:val="2468607F"/>
    <w:rsid w:val="2470A7E5"/>
    <w:rsid w:val="2482C79B"/>
    <w:rsid w:val="2486660A"/>
    <w:rsid w:val="248A41E2"/>
    <w:rsid w:val="248D6610"/>
    <w:rsid w:val="2490558F"/>
    <w:rsid w:val="24933F90"/>
    <w:rsid w:val="249E983E"/>
    <w:rsid w:val="24A38A6C"/>
    <w:rsid w:val="24AF5D9D"/>
    <w:rsid w:val="24BDE703"/>
    <w:rsid w:val="24C0AC41"/>
    <w:rsid w:val="24C23865"/>
    <w:rsid w:val="24E64A72"/>
    <w:rsid w:val="24EE2118"/>
    <w:rsid w:val="24EECFC9"/>
    <w:rsid w:val="24F53217"/>
    <w:rsid w:val="24FCA358"/>
    <w:rsid w:val="2506A607"/>
    <w:rsid w:val="2512070C"/>
    <w:rsid w:val="2518768A"/>
    <w:rsid w:val="2523E39E"/>
    <w:rsid w:val="25295558"/>
    <w:rsid w:val="252A89D6"/>
    <w:rsid w:val="252D61E6"/>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39F09"/>
    <w:rsid w:val="2624C3F1"/>
    <w:rsid w:val="262767BB"/>
    <w:rsid w:val="26365F13"/>
    <w:rsid w:val="2644D4FE"/>
    <w:rsid w:val="264D4F52"/>
    <w:rsid w:val="267EFBE8"/>
    <w:rsid w:val="2694C5F7"/>
    <w:rsid w:val="269AFAB7"/>
    <w:rsid w:val="26A116C8"/>
    <w:rsid w:val="26BCA8A4"/>
    <w:rsid w:val="26E31602"/>
    <w:rsid w:val="26EF0521"/>
    <w:rsid w:val="26F5AC10"/>
    <w:rsid w:val="270235AB"/>
    <w:rsid w:val="270880C4"/>
    <w:rsid w:val="270E74C9"/>
    <w:rsid w:val="270E9E16"/>
    <w:rsid w:val="2718C504"/>
    <w:rsid w:val="271DDA88"/>
    <w:rsid w:val="2743D462"/>
    <w:rsid w:val="27513FA5"/>
    <w:rsid w:val="277074EF"/>
    <w:rsid w:val="2793F6B8"/>
    <w:rsid w:val="279B0FD4"/>
    <w:rsid w:val="279B5CA7"/>
    <w:rsid w:val="27A5AFBD"/>
    <w:rsid w:val="27AEA52F"/>
    <w:rsid w:val="27B79785"/>
    <w:rsid w:val="27C9BD66"/>
    <w:rsid w:val="27D713AB"/>
    <w:rsid w:val="27D89ECD"/>
    <w:rsid w:val="27DB2DD4"/>
    <w:rsid w:val="27DC4B02"/>
    <w:rsid w:val="27DF3939"/>
    <w:rsid w:val="27E59127"/>
    <w:rsid w:val="27E85AC0"/>
    <w:rsid w:val="2808F27D"/>
    <w:rsid w:val="280FA68F"/>
    <w:rsid w:val="28129696"/>
    <w:rsid w:val="28195577"/>
    <w:rsid w:val="2822E561"/>
    <w:rsid w:val="282D43C3"/>
    <w:rsid w:val="2838774C"/>
    <w:rsid w:val="283CE729"/>
    <w:rsid w:val="28420B6D"/>
    <w:rsid w:val="284502E9"/>
    <w:rsid w:val="2849D3DC"/>
    <w:rsid w:val="284F7B42"/>
    <w:rsid w:val="28539A88"/>
    <w:rsid w:val="285736A0"/>
    <w:rsid w:val="285D0F49"/>
    <w:rsid w:val="285FDC0D"/>
    <w:rsid w:val="288E991D"/>
    <w:rsid w:val="289F71C3"/>
    <w:rsid w:val="28C395D9"/>
    <w:rsid w:val="28C646BD"/>
    <w:rsid w:val="28DB33A2"/>
    <w:rsid w:val="28ED9182"/>
    <w:rsid w:val="28F253F8"/>
    <w:rsid w:val="28F57481"/>
    <w:rsid w:val="2902B07B"/>
    <w:rsid w:val="2902F0DF"/>
    <w:rsid w:val="292A72BA"/>
    <w:rsid w:val="295854DB"/>
    <w:rsid w:val="29655696"/>
    <w:rsid w:val="2967C32E"/>
    <w:rsid w:val="296866E4"/>
    <w:rsid w:val="29814C12"/>
    <w:rsid w:val="2983274E"/>
    <w:rsid w:val="2987CB36"/>
    <w:rsid w:val="29A3FA2F"/>
    <w:rsid w:val="29A9B9C0"/>
    <w:rsid w:val="29B88AE2"/>
    <w:rsid w:val="29BCCF72"/>
    <w:rsid w:val="29EDD7C9"/>
    <w:rsid w:val="29FDFAF9"/>
    <w:rsid w:val="2A1AF271"/>
    <w:rsid w:val="2A2583C4"/>
    <w:rsid w:val="2A27DF54"/>
    <w:rsid w:val="2A2EB78E"/>
    <w:rsid w:val="2A463ED8"/>
    <w:rsid w:val="2A4C815E"/>
    <w:rsid w:val="2A5976D6"/>
    <w:rsid w:val="2A6608C6"/>
    <w:rsid w:val="2A6B72D7"/>
    <w:rsid w:val="2A73FC43"/>
    <w:rsid w:val="2A78B563"/>
    <w:rsid w:val="2A9433E9"/>
    <w:rsid w:val="2A98CA54"/>
    <w:rsid w:val="2A9E80DC"/>
    <w:rsid w:val="2AA20BBA"/>
    <w:rsid w:val="2AA359E3"/>
    <w:rsid w:val="2AB1C411"/>
    <w:rsid w:val="2AB418C3"/>
    <w:rsid w:val="2ABC886C"/>
    <w:rsid w:val="2AC3D128"/>
    <w:rsid w:val="2AC7C7F2"/>
    <w:rsid w:val="2ACA0BE1"/>
    <w:rsid w:val="2ACF7168"/>
    <w:rsid w:val="2AD8E8A0"/>
    <w:rsid w:val="2ADBF15C"/>
    <w:rsid w:val="2AED8E40"/>
    <w:rsid w:val="2AF9F777"/>
    <w:rsid w:val="2B10D86B"/>
    <w:rsid w:val="2B1BC590"/>
    <w:rsid w:val="2B1CEEF1"/>
    <w:rsid w:val="2B2D2887"/>
    <w:rsid w:val="2B2F3D58"/>
    <w:rsid w:val="2B3101BE"/>
    <w:rsid w:val="2B3AAC4E"/>
    <w:rsid w:val="2B7487EB"/>
    <w:rsid w:val="2B99CB5A"/>
    <w:rsid w:val="2B9A18A0"/>
    <w:rsid w:val="2BBC5EB6"/>
    <w:rsid w:val="2BD11347"/>
    <w:rsid w:val="2BFA2A2E"/>
    <w:rsid w:val="2BFB64C6"/>
    <w:rsid w:val="2C3F094B"/>
    <w:rsid w:val="2C425D1E"/>
    <w:rsid w:val="2C6395FF"/>
    <w:rsid w:val="2C67373D"/>
    <w:rsid w:val="2C81712C"/>
    <w:rsid w:val="2C844BB2"/>
    <w:rsid w:val="2C84EB39"/>
    <w:rsid w:val="2C92FECC"/>
    <w:rsid w:val="2CA38362"/>
    <w:rsid w:val="2CACF256"/>
    <w:rsid w:val="2CADA3CB"/>
    <w:rsid w:val="2CAE5649"/>
    <w:rsid w:val="2CBD0D8D"/>
    <w:rsid w:val="2CC3FCF9"/>
    <w:rsid w:val="2CC56DB2"/>
    <w:rsid w:val="2CC66932"/>
    <w:rsid w:val="2CD0E952"/>
    <w:rsid w:val="2CD1763C"/>
    <w:rsid w:val="2CD95BCB"/>
    <w:rsid w:val="2CDB5950"/>
    <w:rsid w:val="2CF66743"/>
    <w:rsid w:val="2D01B214"/>
    <w:rsid w:val="2D02E9C7"/>
    <w:rsid w:val="2D2D4647"/>
    <w:rsid w:val="2D364024"/>
    <w:rsid w:val="2D4696A1"/>
    <w:rsid w:val="2D49BB31"/>
    <w:rsid w:val="2D54AA2E"/>
    <w:rsid w:val="2D54F13F"/>
    <w:rsid w:val="2D57E9A5"/>
    <w:rsid w:val="2D6311C9"/>
    <w:rsid w:val="2D69ACC5"/>
    <w:rsid w:val="2D8BD04C"/>
    <w:rsid w:val="2D9140DA"/>
    <w:rsid w:val="2DA268B0"/>
    <w:rsid w:val="2DADF40B"/>
    <w:rsid w:val="2DE6067E"/>
    <w:rsid w:val="2DE60942"/>
    <w:rsid w:val="2DEAE159"/>
    <w:rsid w:val="2E08D892"/>
    <w:rsid w:val="2E0C1897"/>
    <w:rsid w:val="2E21B88C"/>
    <w:rsid w:val="2E43C353"/>
    <w:rsid w:val="2E4D185C"/>
    <w:rsid w:val="2E623993"/>
    <w:rsid w:val="2E7B36C2"/>
    <w:rsid w:val="2E80D7C3"/>
    <w:rsid w:val="2E86FA4A"/>
    <w:rsid w:val="2EA2BD1D"/>
    <w:rsid w:val="2EAF1ECF"/>
    <w:rsid w:val="2EB25A63"/>
    <w:rsid w:val="2EC19674"/>
    <w:rsid w:val="2ED40465"/>
    <w:rsid w:val="2EDFE753"/>
    <w:rsid w:val="2EFB9A21"/>
    <w:rsid w:val="2F04931C"/>
    <w:rsid w:val="2F05A56D"/>
    <w:rsid w:val="2F096827"/>
    <w:rsid w:val="2F11BB31"/>
    <w:rsid w:val="2F14C43D"/>
    <w:rsid w:val="2F163C67"/>
    <w:rsid w:val="2F2BF3F3"/>
    <w:rsid w:val="2F494CCA"/>
    <w:rsid w:val="2F51A97C"/>
    <w:rsid w:val="2F5D3DDC"/>
    <w:rsid w:val="2F63D968"/>
    <w:rsid w:val="2F71F1FF"/>
    <w:rsid w:val="2F7780C6"/>
    <w:rsid w:val="2F83B6A0"/>
    <w:rsid w:val="2FAE3D81"/>
    <w:rsid w:val="2FB9A2F6"/>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6FD4C6"/>
    <w:rsid w:val="3086BD4B"/>
    <w:rsid w:val="3096EFC2"/>
    <w:rsid w:val="30A4846A"/>
    <w:rsid w:val="30C4B52B"/>
    <w:rsid w:val="30CD6CD6"/>
    <w:rsid w:val="30DAB3EB"/>
    <w:rsid w:val="30E9E974"/>
    <w:rsid w:val="30EA1DC2"/>
    <w:rsid w:val="313312AC"/>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63A90"/>
    <w:rsid w:val="325150BD"/>
    <w:rsid w:val="326CD12D"/>
    <w:rsid w:val="327205AA"/>
    <w:rsid w:val="3283C5FB"/>
    <w:rsid w:val="328655DE"/>
    <w:rsid w:val="32867C96"/>
    <w:rsid w:val="3294BD13"/>
    <w:rsid w:val="3299F619"/>
    <w:rsid w:val="329F7453"/>
    <w:rsid w:val="329FF4FE"/>
    <w:rsid w:val="32A33A28"/>
    <w:rsid w:val="32A3DC39"/>
    <w:rsid w:val="32AF1B77"/>
    <w:rsid w:val="32B207F7"/>
    <w:rsid w:val="32B4A0F5"/>
    <w:rsid w:val="32CCCC11"/>
    <w:rsid w:val="32DB51B3"/>
    <w:rsid w:val="32F57D17"/>
    <w:rsid w:val="32FB0454"/>
    <w:rsid w:val="330C3999"/>
    <w:rsid w:val="332544BD"/>
    <w:rsid w:val="333877D2"/>
    <w:rsid w:val="3338EEE4"/>
    <w:rsid w:val="333CA97F"/>
    <w:rsid w:val="333D67F6"/>
    <w:rsid w:val="3361D16E"/>
    <w:rsid w:val="33646931"/>
    <w:rsid w:val="336837F4"/>
    <w:rsid w:val="336D66FA"/>
    <w:rsid w:val="33809FF0"/>
    <w:rsid w:val="33BB66BF"/>
    <w:rsid w:val="33C29018"/>
    <w:rsid w:val="33C2A600"/>
    <w:rsid w:val="33CF0795"/>
    <w:rsid w:val="33D6D269"/>
    <w:rsid w:val="33DABD62"/>
    <w:rsid w:val="33E51C90"/>
    <w:rsid w:val="33EF007B"/>
    <w:rsid w:val="33FFF13D"/>
    <w:rsid w:val="3411A36E"/>
    <w:rsid w:val="3417FFFE"/>
    <w:rsid w:val="34262049"/>
    <w:rsid w:val="342F94C4"/>
    <w:rsid w:val="34338C5B"/>
    <w:rsid w:val="3469C4A1"/>
    <w:rsid w:val="347E170F"/>
    <w:rsid w:val="349AEB62"/>
    <w:rsid w:val="34A575A6"/>
    <w:rsid w:val="34A5CD45"/>
    <w:rsid w:val="34ABEBC9"/>
    <w:rsid w:val="34C3E177"/>
    <w:rsid w:val="34C4A9CF"/>
    <w:rsid w:val="34CA4216"/>
    <w:rsid w:val="34D118FB"/>
    <w:rsid w:val="34DC2DAF"/>
    <w:rsid w:val="34E94539"/>
    <w:rsid w:val="34EC3ACC"/>
    <w:rsid w:val="35099745"/>
    <w:rsid w:val="350F3580"/>
    <w:rsid w:val="350F9967"/>
    <w:rsid w:val="35185AC7"/>
    <w:rsid w:val="3520CB48"/>
    <w:rsid w:val="352805DC"/>
    <w:rsid w:val="35908117"/>
    <w:rsid w:val="35A8A142"/>
    <w:rsid w:val="35B40DB7"/>
    <w:rsid w:val="35D04EDF"/>
    <w:rsid w:val="35D957E8"/>
    <w:rsid w:val="35E53E7E"/>
    <w:rsid w:val="35F4B169"/>
    <w:rsid w:val="36056E23"/>
    <w:rsid w:val="3606755B"/>
    <w:rsid w:val="3618FACB"/>
    <w:rsid w:val="36256B63"/>
    <w:rsid w:val="3628253E"/>
    <w:rsid w:val="362E6357"/>
    <w:rsid w:val="36419DA6"/>
    <w:rsid w:val="36477190"/>
    <w:rsid w:val="364B4335"/>
    <w:rsid w:val="365517DF"/>
    <w:rsid w:val="36628261"/>
    <w:rsid w:val="366FCDCA"/>
    <w:rsid w:val="36997230"/>
    <w:rsid w:val="369BE79B"/>
    <w:rsid w:val="36C4A0D2"/>
    <w:rsid w:val="36D25A78"/>
    <w:rsid w:val="36D76520"/>
    <w:rsid w:val="36DAAC35"/>
    <w:rsid w:val="36E7BC4F"/>
    <w:rsid w:val="36F23056"/>
    <w:rsid w:val="36F36C28"/>
    <w:rsid w:val="36FC2A30"/>
    <w:rsid w:val="3714C4F4"/>
    <w:rsid w:val="371F323A"/>
    <w:rsid w:val="372849D2"/>
    <w:rsid w:val="373258A5"/>
    <w:rsid w:val="373D8C4F"/>
    <w:rsid w:val="37494430"/>
    <w:rsid w:val="37588AA2"/>
    <w:rsid w:val="377D03E4"/>
    <w:rsid w:val="3784FA15"/>
    <w:rsid w:val="37A5D514"/>
    <w:rsid w:val="37A83A58"/>
    <w:rsid w:val="37CD568D"/>
    <w:rsid w:val="37D43BB6"/>
    <w:rsid w:val="37D59260"/>
    <w:rsid w:val="37D66E67"/>
    <w:rsid w:val="37E0D405"/>
    <w:rsid w:val="37F58FC1"/>
    <w:rsid w:val="37F8C350"/>
    <w:rsid w:val="37FDE671"/>
    <w:rsid w:val="38091BD9"/>
    <w:rsid w:val="3832C2E2"/>
    <w:rsid w:val="383602E6"/>
    <w:rsid w:val="383C887F"/>
    <w:rsid w:val="383E4ED8"/>
    <w:rsid w:val="383EC808"/>
    <w:rsid w:val="38448A58"/>
    <w:rsid w:val="384821A2"/>
    <w:rsid w:val="38511351"/>
    <w:rsid w:val="385CF9B0"/>
    <w:rsid w:val="385E9CA6"/>
    <w:rsid w:val="385FD8A7"/>
    <w:rsid w:val="386887B9"/>
    <w:rsid w:val="38697ADB"/>
    <w:rsid w:val="38761927"/>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DECD"/>
    <w:rsid w:val="391FDF5C"/>
    <w:rsid w:val="39245838"/>
    <w:rsid w:val="392DD801"/>
    <w:rsid w:val="392E54EE"/>
    <w:rsid w:val="3936A42C"/>
    <w:rsid w:val="393C4716"/>
    <w:rsid w:val="394715A7"/>
    <w:rsid w:val="394F45EC"/>
    <w:rsid w:val="395B2A80"/>
    <w:rsid w:val="39698176"/>
    <w:rsid w:val="3976662B"/>
    <w:rsid w:val="3982E2DD"/>
    <w:rsid w:val="39A4EC3A"/>
    <w:rsid w:val="39AE435F"/>
    <w:rsid w:val="39DB1A99"/>
    <w:rsid w:val="39EC8D6A"/>
    <w:rsid w:val="39ED5972"/>
    <w:rsid w:val="39F0DAEE"/>
    <w:rsid w:val="39F4F6B5"/>
    <w:rsid w:val="39F782D7"/>
    <w:rsid w:val="3A124CF7"/>
    <w:rsid w:val="3A125272"/>
    <w:rsid w:val="3A1A329D"/>
    <w:rsid w:val="3A1AEA06"/>
    <w:rsid w:val="3A2247B2"/>
    <w:rsid w:val="3A30D6C7"/>
    <w:rsid w:val="3A37B6D6"/>
    <w:rsid w:val="3A3F0939"/>
    <w:rsid w:val="3A6DE7F1"/>
    <w:rsid w:val="3A752D11"/>
    <w:rsid w:val="3A86536B"/>
    <w:rsid w:val="3A8C2D10"/>
    <w:rsid w:val="3A8FCDB0"/>
    <w:rsid w:val="3A9BF0AF"/>
    <w:rsid w:val="3AB4A4A6"/>
    <w:rsid w:val="3AF37705"/>
    <w:rsid w:val="3AF9CCD3"/>
    <w:rsid w:val="3B004E15"/>
    <w:rsid w:val="3B0768EC"/>
    <w:rsid w:val="3B15E56C"/>
    <w:rsid w:val="3B21D01E"/>
    <w:rsid w:val="3B2F2C71"/>
    <w:rsid w:val="3B36E6D4"/>
    <w:rsid w:val="3B520223"/>
    <w:rsid w:val="3B613CEF"/>
    <w:rsid w:val="3B6B10D5"/>
    <w:rsid w:val="3B809628"/>
    <w:rsid w:val="3B816D3B"/>
    <w:rsid w:val="3BA46E18"/>
    <w:rsid w:val="3BA9D7B6"/>
    <w:rsid w:val="3BB3B604"/>
    <w:rsid w:val="3BBEC1A3"/>
    <w:rsid w:val="3BC29B10"/>
    <w:rsid w:val="3BD1AEAF"/>
    <w:rsid w:val="3BD3C045"/>
    <w:rsid w:val="3BDFB224"/>
    <w:rsid w:val="3BE05196"/>
    <w:rsid w:val="3BFF72CD"/>
    <w:rsid w:val="3C01EC1F"/>
    <w:rsid w:val="3C11E29F"/>
    <w:rsid w:val="3C140B37"/>
    <w:rsid w:val="3C191DB0"/>
    <w:rsid w:val="3C2E55CC"/>
    <w:rsid w:val="3C335329"/>
    <w:rsid w:val="3C374CAA"/>
    <w:rsid w:val="3C393663"/>
    <w:rsid w:val="3C40DDC3"/>
    <w:rsid w:val="3C589EFB"/>
    <w:rsid w:val="3C710023"/>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403E79"/>
    <w:rsid w:val="3D68774B"/>
    <w:rsid w:val="3D69725E"/>
    <w:rsid w:val="3D728860"/>
    <w:rsid w:val="3D72962A"/>
    <w:rsid w:val="3D7C21F7"/>
    <w:rsid w:val="3D7EA901"/>
    <w:rsid w:val="3D87F925"/>
    <w:rsid w:val="3D9B432E"/>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45A0"/>
    <w:rsid w:val="3E4A52A6"/>
    <w:rsid w:val="3E55C06E"/>
    <w:rsid w:val="3E750E68"/>
    <w:rsid w:val="3E8E6F02"/>
    <w:rsid w:val="3EA8673C"/>
    <w:rsid w:val="3EA8684B"/>
    <w:rsid w:val="3ED3C880"/>
    <w:rsid w:val="3EE26E9F"/>
    <w:rsid w:val="3EE94A4E"/>
    <w:rsid w:val="3EED615E"/>
    <w:rsid w:val="3F049294"/>
    <w:rsid w:val="3F0E24BE"/>
    <w:rsid w:val="3F14FF37"/>
    <w:rsid w:val="3F1C8583"/>
    <w:rsid w:val="3F2057E2"/>
    <w:rsid w:val="3F298619"/>
    <w:rsid w:val="3F3736BB"/>
    <w:rsid w:val="3F56EA5F"/>
    <w:rsid w:val="3F6553D9"/>
    <w:rsid w:val="3F71F7F4"/>
    <w:rsid w:val="3F789A49"/>
    <w:rsid w:val="3F79725B"/>
    <w:rsid w:val="3F7FFB11"/>
    <w:rsid w:val="3F8181B2"/>
    <w:rsid w:val="3F955508"/>
    <w:rsid w:val="3F9DE90A"/>
    <w:rsid w:val="3FA015E1"/>
    <w:rsid w:val="3FA57971"/>
    <w:rsid w:val="3FAD88A2"/>
    <w:rsid w:val="3FB2C1BD"/>
    <w:rsid w:val="3FC398B7"/>
    <w:rsid w:val="3FC492F4"/>
    <w:rsid w:val="3FC4DABE"/>
    <w:rsid w:val="3FE70E83"/>
    <w:rsid w:val="3FF12F23"/>
    <w:rsid w:val="3FF94D70"/>
    <w:rsid w:val="4009D3FF"/>
    <w:rsid w:val="4020BC40"/>
    <w:rsid w:val="402FA25A"/>
    <w:rsid w:val="40313581"/>
    <w:rsid w:val="40627E30"/>
    <w:rsid w:val="40716E88"/>
    <w:rsid w:val="407A5DA4"/>
    <w:rsid w:val="407BD1E8"/>
    <w:rsid w:val="40814310"/>
    <w:rsid w:val="4084AF58"/>
    <w:rsid w:val="409BF830"/>
    <w:rsid w:val="40C67481"/>
    <w:rsid w:val="40D2969F"/>
    <w:rsid w:val="40E553C2"/>
    <w:rsid w:val="40EA008B"/>
    <w:rsid w:val="40FC83F5"/>
    <w:rsid w:val="40FCC3ED"/>
    <w:rsid w:val="4105C82D"/>
    <w:rsid w:val="410B5E04"/>
    <w:rsid w:val="411A5D5C"/>
    <w:rsid w:val="41208A6F"/>
    <w:rsid w:val="41381534"/>
    <w:rsid w:val="413966D3"/>
    <w:rsid w:val="413D73E0"/>
    <w:rsid w:val="415A6EDB"/>
    <w:rsid w:val="415FD772"/>
    <w:rsid w:val="4162B889"/>
    <w:rsid w:val="416DC27D"/>
    <w:rsid w:val="417BD5EE"/>
    <w:rsid w:val="4182DEE4"/>
    <w:rsid w:val="418E89F2"/>
    <w:rsid w:val="418F3850"/>
    <w:rsid w:val="41A3FC75"/>
    <w:rsid w:val="41BDC349"/>
    <w:rsid w:val="41DC252E"/>
    <w:rsid w:val="41DD06D8"/>
    <w:rsid w:val="41E01F0E"/>
    <w:rsid w:val="41E519E5"/>
    <w:rsid w:val="41E8F87B"/>
    <w:rsid w:val="42008E88"/>
    <w:rsid w:val="42028739"/>
    <w:rsid w:val="42080C75"/>
    <w:rsid w:val="4209D9D9"/>
    <w:rsid w:val="42226241"/>
    <w:rsid w:val="42307617"/>
    <w:rsid w:val="4246FD9C"/>
    <w:rsid w:val="424CFCA0"/>
    <w:rsid w:val="424DFA9F"/>
    <w:rsid w:val="425027DB"/>
    <w:rsid w:val="425F3DDD"/>
    <w:rsid w:val="426A129F"/>
    <w:rsid w:val="426D3A91"/>
    <w:rsid w:val="4279CBAF"/>
    <w:rsid w:val="4279EA1D"/>
    <w:rsid w:val="42882337"/>
    <w:rsid w:val="42937AE0"/>
    <w:rsid w:val="429E2218"/>
    <w:rsid w:val="429F3247"/>
    <w:rsid w:val="42A99105"/>
    <w:rsid w:val="42ABE352"/>
    <w:rsid w:val="42AEE633"/>
    <w:rsid w:val="42BC631B"/>
    <w:rsid w:val="42C46D63"/>
    <w:rsid w:val="42E09110"/>
    <w:rsid w:val="42E15C08"/>
    <w:rsid w:val="42F44BBD"/>
    <w:rsid w:val="42FC28A3"/>
    <w:rsid w:val="430BAC74"/>
    <w:rsid w:val="43257225"/>
    <w:rsid w:val="4352CB20"/>
    <w:rsid w:val="4379504F"/>
    <w:rsid w:val="438D1527"/>
    <w:rsid w:val="43A70404"/>
    <w:rsid w:val="43AF5DE7"/>
    <w:rsid w:val="43B1DE2E"/>
    <w:rsid w:val="43CDAC6F"/>
    <w:rsid w:val="43DCB5A3"/>
    <w:rsid w:val="43DE6610"/>
    <w:rsid w:val="43E16F32"/>
    <w:rsid w:val="43EF7BE0"/>
    <w:rsid w:val="4404505B"/>
    <w:rsid w:val="440A84B2"/>
    <w:rsid w:val="44166BBA"/>
    <w:rsid w:val="441C4D8C"/>
    <w:rsid w:val="441C5E14"/>
    <w:rsid w:val="4420CA1C"/>
    <w:rsid w:val="4428F292"/>
    <w:rsid w:val="4448D498"/>
    <w:rsid w:val="444CEA59"/>
    <w:rsid w:val="44521C6A"/>
    <w:rsid w:val="446043E0"/>
    <w:rsid w:val="44656498"/>
    <w:rsid w:val="446B43D1"/>
    <w:rsid w:val="4479E6B3"/>
    <w:rsid w:val="448130EE"/>
    <w:rsid w:val="449B6D27"/>
    <w:rsid w:val="44A2EAB6"/>
    <w:rsid w:val="44B281D6"/>
    <w:rsid w:val="44B918D2"/>
    <w:rsid w:val="44C362C8"/>
    <w:rsid w:val="44C4D1EF"/>
    <w:rsid w:val="44CD904D"/>
    <w:rsid w:val="44DC4556"/>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6151D70"/>
    <w:rsid w:val="461F3D9D"/>
    <w:rsid w:val="46281603"/>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70126D2"/>
    <w:rsid w:val="47208C31"/>
    <w:rsid w:val="472569BA"/>
    <w:rsid w:val="4727976B"/>
    <w:rsid w:val="47341975"/>
    <w:rsid w:val="4734D5AD"/>
    <w:rsid w:val="473AA04B"/>
    <w:rsid w:val="474B8463"/>
    <w:rsid w:val="475F83AD"/>
    <w:rsid w:val="47617E62"/>
    <w:rsid w:val="476FACA0"/>
    <w:rsid w:val="477C36D0"/>
    <w:rsid w:val="47811CB7"/>
    <w:rsid w:val="478195B9"/>
    <w:rsid w:val="47877B9E"/>
    <w:rsid w:val="478EB990"/>
    <w:rsid w:val="4794C5DD"/>
    <w:rsid w:val="47A8A857"/>
    <w:rsid w:val="47C12C89"/>
    <w:rsid w:val="47C32F78"/>
    <w:rsid w:val="47CD0376"/>
    <w:rsid w:val="47E92DB8"/>
    <w:rsid w:val="47F0BF10"/>
    <w:rsid w:val="47F4BB38"/>
    <w:rsid w:val="47F85893"/>
    <w:rsid w:val="480B14F9"/>
    <w:rsid w:val="48158040"/>
    <w:rsid w:val="48310085"/>
    <w:rsid w:val="483A091F"/>
    <w:rsid w:val="484053E5"/>
    <w:rsid w:val="4847BFC6"/>
    <w:rsid w:val="484B0370"/>
    <w:rsid w:val="48547E3C"/>
    <w:rsid w:val="486A690B"/>
    <w:rsid w:val="4873E6C0"/>
    <w:rsid w:val="48774DF9"/>
    <w:rsid w:val="487F5E00"/>
    <w:rsid w:val="488BA795"/>
    <w:rsid w:val="488E55DA"/>
    <w:rsid w:val="48907F4D"/>
    <w:rsid w:val="4890B4E2"/>
    <w:rsid w:val="4895ADE4"/>
    <w:rsid w:val="4897C5A5"/>
    <w:rsid w:val="489C03A6"/>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47268D"/>
    <w:rsid w:val="494D643E"/>
    <w:rsid w:val="495C1A7F"/>
    <w:rsid w:val="496B5EEE"/>
    <w:rsid w:val="4973CB28"/>
    <w:rsid w:val="497C181E"/>
    <w:rsid w:val="498890FA"/>
    <w:rsid w:val="49A4E24C"/>
    <w:rsid w:val="49A54172"/>
    <w:rsid w:val="49A6DE2C"/>
    <w:rsid w:val="49A8A63D"/>
    <w:rsid w:val="49D3361E"/>
    <w:rsid w:val="49DCF82C"/>
    <w:rsid w:val="49E142B7"/>
    <w:rsid w:val="49E381A2"/>
    <w:rsid w:val="49EEFB4E"/>
    <w:rsid w:val="4A1F8EB7"/>
    <w:rsid w:val="4A541C35"/>
    <w:rsid w:val="4A5E9EA8"/>
    <w:rsid w:val="4A730DAB"/>
    <w:rsid w:val="4A75E9F7"/>
    <w:rsid w:val="4A7C8111"/>
    <w:rsid w:val="4A80B678"/>
    <w:rsid w:val="4A911BCF"/>
    <w:rsid w:val="4AC5CF1D"/>
    <w:rsid w:val="4B01F724"/>
    <w:rsid w:val="4B2588D5"/>
    <w:rsid w:val="4B442055"/>
    <w:rsid w:val="4B44773D"/>
    <w:rsid w:val="4B55822A"/>
    <w:rsid w:val="4B5CD1FB"/>
    <w:rsid w:val="4B725491"/>
    <w:rsid w:val="4B7EC086"/>
    <w:rsid w:val="4B82A432"/>
    <w:rsid w:val="4B8616F0"/>
    <w:rsid w:val="4B9CF6F0"/>
    <w:rsid w:val="4B9E071F"/>
    <w:rsid w:val="4BA67D07"/>
    <w:rsid w:val="4BBC8393"/>
    <w:rsid w:val="4BDB720F"/>
    <w:rsid w:val="4BEA66A8"/>
    <w:rsid w:val="4BEF4220"/>
    <w:rsid w:val="4BF65279"/>
    <w:rsid w:val="4C0ABB8A"/>
    <w:rsid w:val="4C149CDB"/>
    <w:rsid w:val="4C2690B1"/>
    <w:rsid w:val="4C2BDC01"/>
    <w:rsid w:val="4C317AFB"/>
    <w:rsid w:val="4C347B8A"/>
    <w:rsid w:val="4C49EF07"/>
    <w:rsid w:val="4C4B267A"/>
    <w:rsid w:val="4C579E03"/>
    <w:rsid w:val="4C5931D0"/>
    <w:rsid w:val="4C5DB81F"/>
    <w:rsid w:val="4C86E1C7"/>
    <w:rsid w:val="4CABF958"/>
    <w:rsid w:val="4CB86DA5"/>
    <w:rsid w:val="4CBB2BF3"/>
    <w:rsid w:val="4CC9908C"/>
    <w:rsid w:val="4CD8317D"/>
    <w:rsid w:val="4CDB76B6"/>
    <w:rsid w:val="4CE060C8"/>
    <w:rsid w:val="4CFF3A34"/>
    <w:rsid w:val="4D14032D"/>
    <w:rsid w:val="4D155E01"/>
    <w:rsid w:val="4D1C6A31"/>
    <w:rsid w:val="4D2BD811"/>
    <w:rsid w:val="4D3213CA"/>
    <w:rsid w:val="4D453E2E"/>
    <w:rsid w:val="4D610CB5"/>
    <w:rsid w:val="4D73E2D8"/>
    <w:rsid w:val="4D77A50E"/>
    <w:rsid w:val="4D860DB0"/>
    <w:rsid w:val="4D8744AD"/>
    <w:rsid w:val="4D917776"/>
    <w:rsid w:val="4D9A67D5"/>
    <w:rsid w:val="4D9F036C"/>
    <w:rsid w:val="4DA8294F"/>
    <w:rsid w:val="4DAAAE6D"/>
    <w:rsid w:val="4DAD8AB9"/>
    <w:rsid w:val="4DB1F796"/>
    <w:rsid w:val="4DD5E424"/>
    <w:rsid w:val="4E0FD0F7"/>
    <w:rsid w:val="4E2795CE"/>
    <w:rsid w:val="4E34506E"/>
    <w:rsid w:val="4E3DB740"/>
    <w:rsid w:val="4E5ED8B1"/>
    <w:rsid w:val="4E6E3432"/>
    <w:rsid w:val="4E7FD606"/>
    <w:rsid w:val="4E8659E5"/>
    <w:rsid w:val="4E8B04A6"/>
    <w:rsid w:val="4E9AC443"/>
    <w:rsid w:val="4E9B7117"/>
    <w:rsid w:val="4EAE13D2"/>
    <w:rsid w:val="4F09436A"/>
    <w:rsid w:val="4F0EC6C3"/>
    <w:rsid w:val="4F2760C1"/>
    <w:rsid w:val="4F4B3CA7"/>
    <w:rsid w:val="4F5F3777"/>
    <w:rsid w:val="4F5F457F"/>
    <w:rsid w:val="4F5F5289"/>
    <w:rsid w:val="4F60237C"/>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374A9"/>
    <w:rsid w:val="4FF801E2"/>
    <w:rsid w:val="5009D6A3"/>
    <w:rsid w:val="502C5381"/>
    <w:rsid w:val="50343AE9"/>
    <w:rsid w:val="503C58B6"/>
    <w:rsid w:val="50493B34"/>
    <w:rsid w:val="504FD6C7"/>
    <w:rsid w:val="5052F17B"/>
    <w:rsid w:val="50583FFE"/>
    <w:rsid w:val="5074DAA8"/>
    <w:rsid w:val="5078067E"/>
    <w:rsid w:val="5079E03E"/>
    <w:rsid w:val="50A2E8B5"/>
    <w:rsid w:val="50A3398C"/>
    <w:rsid w:val="50A668CA"/>
    <w:rsid w:val="50EAFE70"/>
    <w:rsid w:val="50EF2871"/>
    <w:rsid w:val="50F1450E"/>
    <w:rsid w:val="50F3F018"/>
    <w:rsid w:val="50F81AD6"/>
    <w:rsid w:val="50FA67E2"/>
    <w:rsid w:val="50FDDF0C"/>
    <w:rsid w:val="51005D53"/>
    <w:rsid w:val="5114C0C0"/>
    <w:rsid w:val="513F2589"/>
    <w:rsid w:val="5144234D"/>
    <w:rsid w:val="51478E7D"/>
    <w:rsid w:val="514CD192"/>
    <w:rsid w:val="5154A847"/>
    <w:rsid w:val="51577823"/>
    <w:rsid w:val="515BC093"/>
    <w:rsid w:val="515F0020"/>
    <w:rsid w:val="5170AB18"/>
    <w:rsid w:val="5170BCF7"/>
    <w:rsid w:val="518958E1"/>
    <w:rsid w:val="518A379E"/>
    <w:rsid w:val="51A98360"/>
    <w:rsid w:val="51BB47DB"/>
    <w:rsid w:val="51C1667D"/>
    <w:rsid w:val="51C55E95"/>
    <w:rsid w:val="51CDE7D5"/>
    <w:rsid w:val="51D722DD"/>
    <w:rsid w:val="51E65D34"/>
    <w:rsid w:val="51E9840B"/>
    <w:rsid w:val="51F75C67"/>
    <w:rsid w:val="51FFFFEF"/>
    <w:rsid w:val="52071B55"/>
    <w:rsid w:val="520AC127"/>
    <w:rsid w:val="520FBAD6"/>
    <w:rsid w:val="52372607"/>
    <w:rsid w:val="524B6AE7"/>
    <w:rsid w:val="5266A383"/>
    <w:rsid w:val="5288B1FC"/>
    <w:rsid w:val="528D2715"/>
    <w:rsid w:val="52A538FE"/>
    <w:rsid w:val="52C0CA5E"/>
    <w:rsid w:val="52CE2777"/>
    <w:rsid w:val="52DAAD31"/>
    <w:rsid w:val="52DECC77"/>
    <w:rsid w:val="52E54C23"/>
    <w:rsid w:val="52E62E3D"/>
    <w:rsid w:val="52FC897B"/>
    <w:rsid w:val="530C8D58"/>
    <w:rsid w:val="53127092"/>
    <w:rsid w:val="5318B58C"/>
    <w:rsid w:val="531E720F"/>
    <w:rsid w:val="5346115A"/>
    <w:rsid w:val="535ABAA9"/>
    <w:rsid w:val="53669B73"/>
    <w:rsid w:val="5371602D"/>
    <w:rsid w:val="53900FC3"/>
    <w:rsid w:val="53973B25"/>
    <w:rsid w:val="539A1A22"/>
    <w:rsid w:val="53A78BE8"/>
    <w:rsid w:val="53A89ADB"/>
    <w:rsid w:val="53B0C776"/>
    <w:rsid w:val="53B8DC87"/>
    <w:rsid w:val="53D11E58"/>
    <w:rsid w:val="53D5C537"/>
    <w:rsid w:val="53F54F34"/>
    <w:rsid w:val="53F862DA"/>
    <w:rsid w:val="54038CE3"/>
    <w:rsid w:val="54150F75"/>
    <w:rsid w:val="54196AD7"/>
    <w:rsid w:val="5419FA31"/>
    <w:rsid w:val="542DE1D9"/>
    <w:rsid w:val="5432FFD3"/>
    <w:rsid w:val="54500732"/>
    <w:rsid w:val="546E2FF6"/>
    <w:rsid w:val="547E5530"/>
    <w:rsid w:val="54864407"/>
    <w:rsid w:val="5489410F"/>
    <w:rsid w:val="549E7AEF"/>
    <w:rsid w:val="54A7FC72"/>
    <w:rsid w:val="54AA0650"/>
    <w:rsid w:val="54B79862"/>
    <w:rsid w:val="54D22D92"/>
    <w:rsid w:val="54E23B8D"/>
    <w:rsid w:val="54EB981A"/>
    <w:rsid w:val="551684CD"/>
    <w:rsid w:val="5516D8F7"/>
    <w:rsid w:val="5528FE81"/>
    <w:rsid w:val="5535BB1F"/>
    <w:rsid w:val="55560F8D"/>
    <w:rsid w:val="555806A8"/>
    <w:rsid w:val="55921944"/>
    <w:rsid w:val="559F032C"/>
    <w:rsid w:val="55BD4020"/>
    <w:rsid w:val="55C09ED0"/>
    <w:rsid w:val="55C4B631"/>
    <w:rsid w:val="55D7A87D"/>
    <w:rsid w:val="55DABCCF"/>
    <w:rsid w:val="55E13F5F"/>
    <w:rsid w:val="55E6D0BC"/>
    <w:rsid w:val="55E8B641"/>
    <w:rsid w:val="55ECB986"/>
    <w:rsid w:val="5602578A"/>
    <w:rsid w:val="5604210E"/>
    <w:rsid w:val="560C764C"/>
    <w:rsid w:val="5612DE7B"/>
    <w:rsid w:val="5614DB64"/>
    <w:rsid w:val="56160F1E"/>
    <w:rsid w:val="561C036E"/>
    <w:rsid w:val="561E33DB"/>
    <w:rsid w:val="561F5102"/>
    <w:rsid w:val="562B3BF7"/>
    <w:rsid w:val="5631BEA4"/>
    <w:rsid w:val="563215CC"/>
    <w:rsid w:val="5633BAA5"/>
    <w:rsid w:val="563AF328"/>
    <w:rsid w:val="563F278C"/>
    <w:rsid w:val="56418A97"/>
    <w:rsid w:val="565AD408"/>
    <w:rsid w:val="5664F318"/>
    <w:rsid w:val="5665F7B6"/>
    <w:rsid w:val="566B3743"/>
    <w:rsid w:val="5670F8CB"/>
    <w:rsid w:val="567EB3A0"/>
    <w:rsid w:val="5681B8C3"/>
    <w:rsid w:val="568AEF8E"/>
    <w:rsid w:val="569E6BB8"/>
    <w:rsid w:val="56A95749"/>
    <w:rsid w:val="56C230D2"/>
    <w:rsid w:val="56C3EEB9"/>
    <w:rsid w:val="56CB11F6"/>
    <w:rsid w:val="56CFF965"/>
    <w:rsid w:val="56D59E3E"/>
    <w:rsid w:val="56DB1BDA"/>
    <w:rsid w:val="56EAB26A"/>
    <w:rsid w:val="5703F427"/>
    <w:rsid w:val="57143F08"/>
    <w:rsid w:val="57164D05"/>
    <w:rsid w:val="571EA1B2"/>
    <w:rsid w:val="571F1661"/>
    <w:rsid w:val="5735530C"/>
    <w:rsid w:val="5737480A"/>
    <w:rsid w:val="57401069"/>
    <w:rsid w:val="574E4A8A"/>
    <w:rsid w:val="57649682"/>
    <w:rsid w:val="576B9D9F"/>
    <w:rsid w:val="576D2DDC"/>
    <w:rsid w:val="5773055F"/>
    <w:rsid w:val="577E7000"/>
    <w:rsid w:val="57916826"/>
    <w:rsid w:val="57A948A4"/>
    <w:rsid w:val="57C5A900"/>
    <w:rsid w:val="57D2A07F"/>
    <w:rsid w:val="57D686BF"/>
    <w:rsid w:val="57E6C05B"/>
    <w:rsid w:val="57E8E77E"/>
    <w:rsid w:val="57F9BDF1"/>
    <w:rsid w:val="58137AE6"/>
    <w:rsid w:val="581ACEFE"/>
    <w:rsid w:val="583AF9EE"/>
    <w:rsid w:val="583E3350"/>
    <w:rsid w:val="5849A9DB"/>
    <w:rsid w:val="584DFC33"/>
    <w:rsid w:val="58519179"/>
    <w:rsid w:val="5861004B"/>
    <w:rsid w:val="5866CEDD"/>
    <w:rsid w:val="5872D5F2"/>
    <w:rsid w:val="5875AEEB"/>
    <w:rsid w:val="588FA76A"/>
    <w:rsid w:val="589857BF"/>
    <w:rsid w:val="589B529B"/>
    <w:rsid w:val="58B37FB3"/>
    <w:rsid w:val="58B9AB88"/>
    <w:rsid w:val="58BD8AE3"/>
    <w:rsid w:val="58D27D5C"/>
    <w:rsid w:val="58D5869F"/>
    <w:rsid w:val="58E177F4"/>
    <w:rsid w:val="58EE6DAA"/>
    <w:rsid w:val="58F14282"/>
    <w:rsid w:val="59076E00"/>
    <w:rsid w:val="5908FDBA"/>
    <w:rsid w:val="590D91CA"/>
    <w:rsid w:val="59151E68"/>
    <w:rsid w:val="59177E60"/>
    <w:rsid w:val="593185B0"/>
    <w:rsid w:val="59330EA7"/>
    <w:rsid w:val="59377CB8"/>
    <w:rsid w:val="594B5805"/>
    <w:rsid w:val="5956593E"/>
    <w:rsid w:val="5958ED11"/>
    <w:rsid w:val="59668C5F"/>
    <w:rsid w:val="596D0556"/>
    <w:rsid w:val="596E70E0"/>
    <w:rsid w:val="598AF5FD"/>
    <w:rsid w:val="59A76EDE"/>
    <w:rsid w:val="59CD4E89"/>
    <w:rsid w:val="59DC73DA"/>
    <w:rsid w:val="5A12A173"/>
    <w:rsid w:val="5A18E49D"/>
    <w:rsid w:val="5A1D20A1"/>
    <w:rsid w:val="5A20591E"/>
    <w:rsid w:val="5A42B282"/>
    <w:rsid w:val="5A45C2A6"/>
    <w:rsid w:val="5A5EF93E"/>
    <w:rsid w:val="5A602F16"/>
    <w:rsid w:val="5A770FA6"/>
    <w:rsid w:val="5A839DE2"/>
    <w:rsid w:val="5A8A7A34"/>
    <w:rsid w:val="5A9083D4"/>
    <w:rsid w:val="5A9BF1AF"/>
    <w:rsid w:val="5AA1DB75"/>
    <w:rsid w:val="5AA2C234"/>
    <w:rsid w:val="5AC45B59"/>
    <w:rsid w:val="5AC6B92C"/>
    <w:rsid w:val="5AF65784"/>
    <w:rsid w:val="5AF87881"/>
    <w:rsid w:val="5AFFE56B"/>
    <w:rsid w:val="5B0A230C"/>
    <w:rsid w:val="5B0C4A17"/>
    <w:rsid w:val="5B207BBA"/>
    <w:rsid w:val="5B44AF96"/>
    <w:rsid w:val="5B48BC0C"/>
    <w:rsid w:val="5B619FF4"/>
    <w:rsid w:val="5B6329FB"/>
    <w:rsid w:val="5B6C5083"/>
    <w:rsid w:val="5B6D3B60"/>
    <w:rsid w:val="5B878D25"/>
    <w:rsid w:val="5BA4FCA3"/>
    <w:rsid w:val="5BB6B0E4"/>
    <w:rsid w:val="5BCE0658"/>
    <w:rsid w:val="5BCFB246"/>
    <w:rsid w:val="5BCFB5DA"/>
    <w:rsid w:val="5BE46C6C"/>
    <w:rsid w:val="5BE5FAE9"/>
    <w:rsid w:val="5BE7C346"/>
    <w:rsid w:val="5BE9CF8F"/>
    <w:rsid w:val="5BEAF378"/>
    <w:rsid w:val="5BFCAB7C"/>
    <w:rsid w:val="5C41C387"/>
    <w:rsid w:val="5C43AC02"/>
    <w:rsid w:val="5C51A894"/>
    <w:rsid w:val="5C612842"/>
    <w:rsid w:val="5C6AC7EE"/>
    <w:rsid w:val="5C745F7D"/>
    <w:rsid w:val="5C8CA253"/>
    <w:rsid w:val="5C95751A"/>
    <w:rsid w:val="5C997B65"/>
    <w:rsid w:val="5CB109A2"/>
    <w:rsid w:val="5CBEBED4"/>
    <w:rsid w:val="5CE92811"/>
    <w:rsid w:val="5D0B191F"/>
    <w:rsid w:val="5D0BBCA7"/>
    <w:rsid w:val="5D28AF94"/>
    <w:rsid w:val="5D28F547"/>
    <w:rsid w:val="5D3765A9"/>
    <w:rsid w:val="5D3B61B8"/>
    <w:rsid w:val="5D40CD04"/>
    <w:rsid w:val="5D4BFA12"/>
    <w:rsid w:val="5D502903"/>
    <w:rsid w:val="5D6DD257"/>
    <w:rsid w:val="5D9A9646"/>
    <w:rsid w:val="5DA9E07C"/>
    <w:rsid w:val="5DD4DD14"/>
    <w:rsid w:val="5DE57C29"/>
    <w:rsid w:val="5DED1103"/>
    <w:rsid w:val="5DF2D41D"/>
    <w:rsid w:val="5DF84C2B"/>
    <w:rsid w:val="5DFC689B"/>
    <w:rsid w:val="5E01F950"/>
    <w:rsid w:val="5E21D2A7"/>
    <w:rsid w:val="5E27E158"/>
    <w:rsid w:val="5E2872B4"/>
    <w:rsid w:val="5E2D7956"/>
    <w:rsid w:val="5E353D52"/>
    <w:rsid w:val="5E3AC17B"/>
    <w:rsid w:val="5E4414C9"/>
    <w:rsid w:val="5E45639C"/>
    <w:rsid w:val="5E45C843"/>
    <w:rsid w:val="5E5009A6"/>
    <w:rsid w:val="5E6312BE"/>
    <w:rsid w:val="5E6D8C63"/>
    <w:rsid w:val="5E6FCF0E"/>
    <w:rsid w:val="5E745649"/>
    <w:rsid w:val="5E7AEF5D"/>
    <w:rsid w:val="5E7E961C"/>
    <w:rsid w:val="5EC302E2"/>
    <w:rsid w:val="5ED0D071"/>
    <w:rsid w:val="5EDBD752"/>
    <w:rsid w:val="5EE487AB"/>
    <w:rsid w:val="5EEEB806"/>
    <w:rsid w:val="5EF24FD0"/>
    <w:rsid w:val="5EF376CE"/>
    <w:rsid w:val="5EF788D9"/>
    <w:rsid w:val="5F05CE3C"/>
    <w:rsid w:val="5F0AD9DE"/>
    <w:rsid w:val="5F151AF0"/>
    <w:rsid w:val="5F1CA3D7"/>
    <w:rsid w:val="5F24B85D"/>
    <w:rsid w:val="5F279F03"/>
    <w:rsid w:val="5F2F9215"/>
    <w:rsid w:val="5F44CA07"/>
    <w:rsid w:val="5F6D5A3F"/>
    <w:rsid w:val="5F96447E"/>
    <w:rsid w:val="5F97D350"/>
    <w:rsid w:val="5FB65117"/>
    <w:rsid w:val="5FCFEDCB"/>
    <w:rsid w:val="5FEE8425"/>
    <w:rsid w:val="5FF65F96"/>
    <w:rsid w:val="5FF9C49D"/>
    <w:rsid w:val="60080B14"/>
    <w:rsid w:val="600F287A"/>
    <w:rsid w:val="6015069D"/>
    <w:rsid w:val="604F9D5D"/>
    <w:rsid w:val="60576DE4"/>
    <w:rsid w:val="605C26E7"/>
    <w:rsid w:val="605CE7BB"/>
    <w:rsid w:val="606CAF42"/>
    <w:rsid w:val="6078B4E6"/>
    <w:rsid w:val="607DD7ED"/>
    <w:rsid w:val="607FD7EB"/>
    <w:rsid w:val="608F88D2"/>
    <w:rsid w:val="609FADDE"/>
    <w:rsid w:val="60BFB6A9"/>
    <w:rsid w:val="60C343F7"/>
    <w:rsid w:val="60CCDBDB"/>
    <w:rsid w:val="6112AF06"/>
    <w:rsid w:val="6127B5DB"/>
    <w:rsid w:val="6128D512"/>
    <w:rsid w:val="612AA612"/>
    <w:rsid w:val="6148222F"/>
    <w:rsid w:val="616FDA9A"/>
    <w:rsid w:val="6175171E"/>
    <w:rsid w:val="617F8B0C"/>
    <w:rsid w:val="6188CEAD"/>
    <w:rsid w:val="618A1FA0"/>
    <w:rsid w:val="6190225B"/>
    <w:rsid w:val="61A93A09"/>
    <w:rsid w:val="61ADE027"/>
    <w:rsid w:val="61BC100C"/>
    <w:rsid w:val="61C8A08C"/>
    <w:rsid w:val="61D2E2C1"/>
    <w:rsid w:val="61D5A206"/>
    <w:rsid w:val="61F67223"/>
    <w:rsid w:val="62086A66"/>
    <w:rsid w:val="620B6A54"/>
    <w:rsid w:val="621ACF3F"/>
    <w:rsid w:val="621EA15C"/>
    <w:rsid w:val="62265A36"/>
    <w:rsid w:val="6233ACCC"/>
    <w:rsid w:val="62379792"/>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FBC3F"/>
    <w:rsid w:val="63035D73"/>
    <w:rsid w:val="6315A244"/>
    <w:rsid w:val="6324132A"/>
    <w:rsid w:val="633AEF7C"/>
    <w:rsid w:val="6348E113"/>
    <w:rsid w:val="634E67DD"/>
    <w:rsid w:val="6379117F"/>
    <w:rsid w:val="637B54EE"/>
    <w:rsid w:val="637FAA0F"/>
    <w:rsid w:val="63AB1373"/>
    <w:rsid w:val="63AB8B38"/>
    <w:rsid w:val="63B90514"/>
    <w:rsid w:val="63CE2D76"/>
    <w:rsid w:val="63ECB34A"/>
    <w:rsid w:val="63FB4673"/>
    <w:rsid w:val="63FCC79D"/>
    <w:rsid w:val="640B7D96"/>
    <w:rsid w:val="6416DCC8"/>
    <w:rsid w:val="645EC99B"/>
    <w:rsid w:val="6481E976"/>
    <w:rsid w:val="64881864"/>
    <w:rsid w:val="648BD7F5"/>
    <w:rsid w:val="64A1334B"/>
    <w:rsid w:val="64AE1E99"/>
    <w:rsid w:val="64AE79B9"/>
    <w:rsid w:val="64B676E4"/>
    <w:rsid w:val="64C6B614"/>
    <w:rsid w:val="64CAE1F4"/>
    <w:rsid w:val="64D061E3"/>
    <w:rsid w:val="64DC4F43"/>
    <w:rsid w:val="64DE8B71"/>
    <w:rsid w:val="64E1DF6E"/>
    <w:rsid w:val="651750E7"/>
    <w:rsid w:val="652BC607"/>
    <w:rsid w:val="6537E18B"/>
    <w:rsid w:val="65506AFC"/>
    <w:rsid w:val="6555423B"/>
    <w:rsid w:val="656FD2A5"/>
    <w:rsid w:val="65750FC0"/>
    <w:rsid w:val="6578572E"/>
    <w:rsid w:val="6587B9A5"/>
    <w:rsid w:val="658B0870"/>
    <w:rsid w:val="658DA83B"/>
    <w:rsid w:val="659C7DC9"/>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C06F1"/>
    <w:rsid w:val="6673CA09"/>
    <w:rsid w:val="667B22EF"/>
    <w:rsid w:val="6689D021"/>
    <w:rsid w:val="668FA0F1"/>
    <w:rsid w:val="66C02360"/>
    <w:rsid w:val="66C1D1C5"/>
    <w:rsid w:val="66DFF107"/>
    <w:rsid w:val="67016031"/>
    <w:rsid w:val="6701D37F"/>
    <w:rsid w:val="670F4CB7"/>
    <w:rsid w:val="671B4002"/>
    <w:rsid w:val="672021AE"/>
    <w:rsid w:val="673C0C04"/>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4AAFEA"/>
    <w:rsid w:val="6867410A"/>
    <w:rsid w:val="687373AB"/>
    <w:rsid w:val="687EB093"/>
    <w:rsid w:val="688AA001"/>
    <w:rsid w:val="688CA2D7"/>
    <w:rsid w:val="68AD4ADE"/>
    <w:rsid w:val="68B1CC87"/>
    <w:rsid w:val="68D0E4CB"/>
    <w:rsid w:val="68D8DC37"/>
    <w:rsid w:val="68DA66A6"/>
    <w:rsid w:val="68E0BC9A"/>
    <w:rsid w:val="68F1EB3F"/>
    <w:rsid w:val="68FBD26F"/>
    <w:rsid w:val="6909BD58"/>
    <w:rsid w:val="69258A28"/>
    <w:rsid w:val="69358FB0"/>
    <w:rsid w:val="695F252E"/>
    <w:rsid w:val="69611819"/>
    <w:rsid w:val="69697821"/>
    <w:rsid w:val="69917E09"/>
    <w:rsid w:val="69943B64"/>
    <w:rsid w:val="69A6F6D6"/>
    <w:rsid w:val="69AB6ACB"/>
    <w:rsid w:val="69C4F8E1"/>
    <w:rsid w:val="69D55E1D"/>
    <w:rsid w:val="69E903D1"/>
    <w:rsid w:val="69FFD62C"/>
    <w:rsid w:val="6A0ED104"/>
    <w:rsid w:val="6A19319A"/>
    <w:rsid w:val="6A1D77B4"/>
    <w:rsid w:val="6A2E2B17"/>
    <w:rsid w:val="6A3ED2D9"/>
    <w:rsid w:val="6A41AAD3"/>
    <w:rsid w:val="6A542C9A"/>
    <w:rsid w:val="6A6086BB"/>
    <w:rsid w:val="6A683AE2"/>
    <w:rsid w:val="6A7A27A2"/>
    <w:rsid w:val="6A9552AE"/>
    <w:rsid w:val="6A9F0F5F"/>
    <w:rsid w:val="6AA5C6EC"/>
    <w:rsid w:val="6AA91F08"/>
    <w:rsid w:val="6AAD1585"/>
    <w:rsid w:val="6AB5C137"/>
    <w:rsid w:val="6AB94E07"/>
    <w:rsid w:val="6ABAC16A"/>
    <w:rsid w:val="6ABCDA7B"/>
    <w:rsid w:val="6AC15A89"/>
    <w:rsid w:val="6ACACEE4"/>
    <w:rsid w:val="6ACE2E34"/>
    <w:rsid w:val="6AE75DD3"/>
    <w:rsid w:val="6AF18855"/>
    <w:rsid w:val="6B084D84"/>
    <w:rsid w:val="6B0ABE47"/>
    <w:rsid w:val="6B0D8D7D"/>
    <w:rsid w:val="6B105D4C"/>
    <w:rsid w:val="6B17EA40"/>
    <w:rsid w:val="6B189583"/>
    <w:rsid w:val="6B1FF79F"/>
    <w:rsid w:val="6B374071"/>
    <w:rsid w:val="6B3B6DBA"/>
    <w:rsid w:val="6B4DE45F"/>
    <w:rsid w:val="6B54E43C"/>
    <w:rsid w:val="6B57D707"/>
    <w:rsid w:val="6B700C7D"/>
    <w:rsid w:val="6B7A236C"/>
    <w:rsid w:val="6B967CA5"/>
    <w:rsid w:val="6BA04195"/>
    <w:rsid w:val="6BC2AC87"/>
    <w:rsid w:val="6BC374A5"/>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C4024"/>
    <w:rsid w:val="6D6E4835"/>
    <w:rsid w:val="6D7919BF"/>
    <w:rsid w:val="6D8E79D1"/>
    <w:rsid w:val="6DAC1B84"/>
    <w:rsid w:val="6DADA388"/>
    <w:rsid w:val="6DB56DED"/>
    <w:rsid w:val="6DB97255"/>
    <w:rsid w:val="6DC0F7F3"/>
    <w:rsid w:val="6DCC0F89"/>
    <w:rsid w:val="6DD9E671"/>
    <w:rsid w:val="6DE964B8"/>
    <w:rsid w:val="6DE9D1EE"/>
    <w:rsid w:val="6DED61F9"/>
    <w:rsid w:val="6DF82CBB"/>
    <w:rsid w:val="6DFBEF11"/>
    <w:rsid w:val="6E009DCE"/>
    <w:rsid w:val="6E1A4786"/>
    <w:rsid w:val="6E1E494C"/>
    <w:rsid w:val="6E1F3D8A"/>
    <w:rsid w:val="6E22AB86"/>
    <w:rsid w:val="6E42B76F"/>
    <w:rsid w:val="6E690107"/>
    <w:rsid w:val="6E755363"/>
    <w:rsid w:val="6E84F025"/>
    <w:rsid w:val="6E8AD967"/>
    <w:rsid w:val="6E8ADD84"/>
    <w:rsid w:val="6EAA7017"/>
    <w:rsid w:val="6EB23546"/>
    <w:rsid w:val="6EB9FB7D"/>
    <w:rsid w:val="6EBE2C97"/>
    <w:rsid w:val="6EC44217"/>
    <w:rsid w:val="6ECB7186"/>
    <w:rsid w:val="6ED879BF"/>
    <w:rsid w:val="6EEC219A"/>
    <w:rsid w:val="6F05E9AC"/>
    <w:rsid w:val="6F1AA566"/>
    <w:rsid w:val="6F1E1837"/>
    <w:rsid w:val="6F3CEACE"/>
    <w:rsid w:val="6F74FD74"/>
    <w:rsid w:val="6F7C7B33"/>
    <w:rsid w:val="6F829582"/>
    <w:rsid w:val="6F8C787F"/>
    <w:rsid w:val="6F93FD1C"/>
    <w:rsid w:val="6F9D8D5B"/>
    <w:rsid w:val="6FAFFEAF"/>
    <w:rsid w:val="6FC8E390"/>
    <w:rsid w:val="6FCF0296"/>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98BC6E"/>
    <w:rsid w:val="70AA78AB"/>
    <w:rsid w:val="70B206A4"/>
    <w:rsid w:val="70B20DF5"/>
    <w:rsid w:val="70B2BF02"/>
    <w:rsid w:val="70C22248"/>
    <w:rsid w:val="70C29484"/>
    <w:rsid w:val="70D05E11"/>
    <w:rsid w:val="70DBED4D"/>
    <w:rsid w:val="70DC6A68"/>
    <w:rsid w:val="70DD9C53"/>
    <w:rsid w:val="70E845E2"/>
    <w:rsid w:val="70F846D9"/>
    <w:rsid w:val="71054BA6"/>
    <w:rsid w:val="71114216"/>
    <w:rsid w:val="711BFCCC"/>
    <w:rsid w:val="7136B6E8"/>
    <w:rsid w:val="713F3F6E"/>
    <w:rsid w:val="7148E4C2"/>
    <w:rsid w:val="714C1F93"/>
    <w:rsid w:val="716B0C1B"/>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BAF86"/>
    <w:rsid w:val="724EC572"/>
    <w:rsid w:val="7278A7BE"/>
    <w:rsid w:val="72ABEC87"/>
    <w:rsid w:val="72B7CD2D"/>
    <w:rsid w:val="72C170E4"/>
    <w:rsid w:val="72C67FF1"/>
    <w:rsid w:val="72CB3236"/>
    <w:rsid w:val="72D1412E"/>
    <w:rsid w:val="72D45631"/>
    <w:rsid w:val="72E2B6C3"/>
    <w:rsid w:val="72E4401E"/>
    <w:rsid w:val="72E4B523"/>
    <w:rsid w:val="730344BF"/>
    <w:rsid w:val="730E5541"/>
    <w:rsid w:val="7323743A"/>
    <w:rsid w:val="73425D98"/>
    <w:rsid w:val="73533CA7"/>
    <w:rsid w:val="736033F7"/>
    <w:rsid w:val="736877DC"/>
    <w:rsid w:val="7373252F"/>
    <w:rsid w:val="737C6A70"/>
    <w:rsid w:val="738556D7"/>
    <w:rsid w:val="73BBFF1C"/>
    <w:rsid w:val="73BC335D"/>
    <w:rsid w:val="73C2B2D4"/>
    <w:rsid w:val="73C42C3C"/>
    <w:rsid w:val="73CDBE6C"/>
    <w:rsid w:val="73E55C26"/>
    <w:rsid w:val="73F95BF5"/>
    <w:rsid w:val="7407C28D"/>
    <w:rsid w:val="74081571"/>
    <w:rsid w:val="7412083E"/>
    <w:rsid w:val="742A75A9"/>
    <w:rsid w:val="742B2CD0"/>
    <w:rsid w:val="746EB67D"/>
    <w:rsid w:val="747C87B6"/>
    <w:rsid w:val="749D0B5B"/>
    <w:rsid w:val="74A47289"/>
    <w:rsid w:val="74A5F7E7"/>
    <w:rsid w:val="74BE6E4D"/>
    <w:rsid w:val="74C57F12"/>
    <w:rsid w:val="74CF8317"/>
    <w:rsid w:val="74E302CC"/>
    <w:rsid w:val="74EC129B"/>
    <w:rsid w:val="74F070A4"/>
    <w:rsid w:val="74FDEFFC"/>
    <w:rsid w:val="75271A49"/>
    <w:rsid w:val="753C1C82"/>
    <w:rsid w:val="7548658F"/>
    <w:rsid w:val="7548A82A"/>
    <w:rsid w:val="75502573"/>
    <w:rsid w:val="755B3132"/>
    <w:rsid w:val="7566364E"/>
    <w:rsid w:val="7567791D"/>
    <w:rsid w:val="757319F5"/>
    <w:rsid w:val="757CE9A9"/>
    <w:rsid w:val="757D670C"/>
    <w:rsid w:val="757DDB1C"/>
    <w:rsid w:val="75836A9F"/>
    <w:rsid w:val="758488A7"/>
    <w:rsid w:val="7585A8B5"/>
    <w:rsid w:val="75883058"/>
    <w:rsid w:val="75932D4E"/>
    <w:rsid w:val="75939F99"/>
    <w:rsid w:val="759E1705"/>
    <w:rsid w:val="75BFA3F9"/>
    <w:rsid w:val="75C02591"/>
    <w:rsid w:val="75DECB20"/>
    <w:rsid w:val="75E3F81A"/>
    <w:rsid w:val="75E5B245"/>
    <w:rsid w:val="75EC8443"/>
    <w:rsid w:val="75F0E856"/>
    <w:rsid w:val="76039ADB"/>
    <w:rsid w:val="760BDA77"/>
    <w:rsid w:val="760EC98E"/>
    <w:rsid w:val="7615587A"/>
    <w:rsid w:val="76260436"/>
    <w:rsid w:val="76288A0F"/>
    <w:rsid w:val="7638ABD2"/>
    <w:rsid w:val="76499EA8"/>
    <w:rsid w:val="7670462F"/>
    <w:rsid w:val="767F9F35"/>
    <w:rsid w:val="7693AC63"/>
    <w:rsid w:val="76976136"/>
    <w:rsid w:val="76BE7DAD"/>
    <w:rsid w:val="76D2965C"/>
    <w:rsid w:val="76D36FE0"/>
    <w:rsid w:val="76EBCCE5"/>
    <w:rsid w:val="76FC2AE7"/>
    <w:rsid w:val="77189045"/>
    <w:rsid w:val="7720B9D9"/>
    <w:rsid w:val="7723A39E"/>
    <w:rsid w:val="77281479"/>
    <w:rsid w:val="772838CF"/>
    <w:rsid w:val="773583C1"/>
    <w:rsid w:val="7755AF4F"/>
    <w:rsid w:val="775DC853"/>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ECF5A"/>
    <w:rsid w:val="7843E6B9"/>
    <w:rsid w:val="7845F2C1"/>
    <w:rsid w:val="7858C53B"/>
    <w:rsid w:val="787823D4"/>
    <w:rsid w:val="787C78F1"/>
    <w:rsid w:val="788F6EDC"/>
    <w:rsid w:val="78A50A69"/>
    <w:rsid w:val="78DC4C16"/>
    <w:rsid w:val="78EFF74B"/>
    <w:rsid w:val="78F324FB"/>
    <w:rsid w:val="79041960"/>
    <w:rsid w:val="79132AE8"/>
    <w:rsid w:val="791C82C0"/>
    <w:rsid w:val="7923B838"/>
    <w:rsid w:val="79276783"/>
    <w:rsid w:val="794E5F87"/>
    <w:rsid w:val="7954DAA8"/>
    <w:rsid w:val="796933C5"/>
    <w:rsid w:val="797D96C5"/>
    <w:rsid w:val="797FC47A"/>
    <w:rsid w:val="798B69C2"/>
    <w:rsid w:val="79A0D50A"/>
    <w:rsid w:val="79A303CD"/>
    <w:rsid w:val="79B5FFF4"/>
    <w:rsid w:val="79C26F60"/>
    <w:rsid w:val="79C8CACE"/>
    <w:rsid w:val="79ED3B9C"/>
    <w:rsid w:val="79F33F82"/>
    <w:rsid w:val="79F3892E"/>
    <w:rsid w:val="79FF5799"/>
    <w:rsid w:val="7A1438AA"/>
    <w:rsid w:val="7A2B6CA1"/>
    <w:rsid w:val="7A3CBB6D"/>
    <w:rsid w:val="7A3FB3C2"/>
    <w:rsid w:val="7A5F4D06"/>
    <w:rsid w:val="7A73A13E"/>
    <w:rsid w:val="7A774057"/>
    <w:rsid w:val="7A778B3F"/>
    <w:rsid w:val="7A89F6F8"/>
    <w:rsid w:val="7A955311"/>
    <w:rsid w:val="7A964A0A"/>
    <w:rsid w:val="7A985512"/>
    <w:rsid w:val="7AAD3431"/>
    <w:rsid w:val="7AB5DDB0"/>
    <w:rsid w:val="7ABBDDAE"/>
    <w:rsid w:val="7ABD1BBE"/>
    <w:rsid w:val="7ABF8899"/>
    <w:rsid w:val="7AC3C995"/>
    <w:rsid w:val="7AC6A74C"/>
    <w:rsid w:val="7AC8189C"/>
    <w:rsid w:val="7ACBD1A6"/>
    <w:rsid w:val="7AE80631"/>
    <w:rsid w:val="7AED30C4"/>
    <w:rsid w:val="7AF54E0F"/>
    <w:rsid w:val="7B0D9750"/>
    <w:rsid w:val="7B28350B"/>
    <w:rsid w:val="7B5825B5"/>
    <w:rsid w:val="7B5982CB"/>
    <w:rsid w:val="7B5B9259"/>
    <w:rsid w:val="7B60D11B"/>
    <w:rsid w:val="7B714E12"/>
    <w:rsid w:val="7B83BB41"/>
    <w:rsid w:val="7B8E2EEE"/>
    <w:rsid w:val="7BA9453F"/>
    <w:rsid w:val="7BA977D8"/>
    <w:rsid w:val="7BAD961C"/>
    <w:rsid w:val="7BBA9E14"/>
    <w:rsid w:val="7BC18F8C"/>
    <w:rsid w:val="7BCA8D44"/>
    <w:rsid w:val="7BCB3D83"/>
    <w:rsid w:val="7BDE745B"/>
    <w:rsid w:val="7BDF9C54"/>
    <w:rsid w:val="7BDFC2D5"/>
    <w:rsid w:val="7BE8AED0"/>
    <w:rsid w:val="7BF64973"/>
    <w:rsid w:val="7BF9A3DD"/>
    <w:rsid w:val="7C09914E"/>
    <w:rsid w:val="7C18F21A"/>
    <w:rsid w:val="7C4948F9"/>
    <w:rsid w:val="7C4B9028"/>
    <w:rsid w:val="7C5E1CB7"/>
    <w:rsid w:val="7C622E52"/>
    <w:rsid w:val="7C71FA07"/>
    <w:rsid w:val="7C788FC8"/>
    <w:rsid w:val="7C83F8AD"/>
    <w:rsid w:val="7C8E6F4F"/>
    <w:rsid w:val="7CA962D9"/>
    <w:rsid w:val="7CCA6E47"/>
    <w:rsid w:val="7CE456B9"/>
    <w:rsid w:val="7CED78D7"/>
    <w:rsid w:val="7CF8E630"/>
    <w:rsid w:val="7D08E713"/>
    <w:rsid w:val="7D0E17AB"/>
    <w:rsid w:val="7D11C03F"/>
    <w:rsid w:val="7D13D440"/>
    <w:rsid w:val="7D14F245"/>
    <w:rsid w:val="7D2ABAEC"/>
    <w:rsid w:val="7D325DCC"/>
    <w:rsid w:val="7D3C4D7F"/>
    <w:rsid w:val="7D3D5704"/>
    <w:rsid w:val="7D54DB7D"/>
    <w:rsid w:val="7DD9C0F7"/>
    <w:rsid w:val="7DE148DB"/>
    <w:rsid w:val="7DFCE583"/>
    <w:rsid w:val="7E05E04F"/>
    <w:rsid w:val="7E164605"/>
    <w:rsid w:val="7E1F2F08"/>
    <w:rsid w:val="7E266339"/>
    <w:rsid w:val="7E38847F"/>
    <w:rsid w:val="7E421CA1"/>
    <w:rsid w:val="7E568A39"/>
    <w:rsid w:val="7E613141"/>
    <w:rsid w:val="7E6B4D1E"/>
    <w:rsid w:val="7E6E07AF"/>
    <w:rsid w:val="7E6F83FF"/>
    <w:rsid w:val="7E83670A"/>
    <w:rsid w:val="7E8CA604"/>
    <w:rsid w:val="7E93796C"/>
    <w:rsid w:val="7EA05AB1"/>
    <w:rsid w:val="7EA1D77B"/>
    <w:rsid w:val="7EA7911C"/>
    <w:rsid w:val="7EAB12AF"/>
    <w:rsid w:val="7EAE0DF0"/>
    <w:rsid w:val="7EBEA3F3"/>
    <w:rsid w:val="7ECEB878"/>
    <w:rsid w:val="7ECF3EC8"/>
    <w:rsid w:val="7EF2E4F2"/>
    <w:rsid w:val="7EFC6752"/>
    <w:rsid w:val="7EFCBC12"/>
    <w:rsid w:val="7F0AA2BD"/>
    <w:rsid w:val="7F2C8657"/>
    <w:rsid w:val="7F36CE7A"/>
    <w:rsid w:val="7F484902"/>
    <w:rsid w:val="7F5AF3BD"/>
    <w:rsid w:val="7F657848"/>
    <w:rsid w:val="7F7D17BD"/>
    <w:rsid w:val="7FA26393"/>
    <w:rsid w:val="7FA51640"/>
    <w:rsid w:val="7FAB7E17"/>
    <w:rsid w:val="7FB0308A"/>
    <w:rsid w:val="7FB1C332"/>
    <w:rsid w:val="7FB5C0E0"/>
    <w:rsid w:val="7FD440F2"/>
    <w:rsid w:val="7FD87125"/>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DED0BB"/>
  <w15:chartTrackingRefBased/>
  <w15:docId w15:val="{0142ADB9-3887-4D0B-B0CB-FD1EA5D3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6"/>
      </w:numPr>
    </w:pPr>
  </w:style>
  <w:style w:type="numbering" w:customStyle="1" w:styleId="ImportedStyle4">
    <w:name w:val="Imported Style 4"/>
    <w:rsid w:val="002947CC"/>
    <w:pPr>
      <w:numPr>
        <w:numId w:val="5"/>
      </w:numPr>
    </w:pPr>
  </w:style>
  <w:style w:type="numbering" w:customStyle="1" w:styleId="ImportedStyle5">
    <w:name w:val="Imported Style 5"/>
    <w:rsid w:val="002947CC"/>
    <w:pPr>
      <w:numPr>
        <w:numId w:val="7"/>
      </w:numPr>
    </w:pPr>
  </w:style>
  <w:style w:type="numbering" w:customStyle="1" w:styleId="ImportedStyle6">
    <w:name w:val="Imported Style 6"/>
    <w:rsid w:val="002947CC"/>
    <w:pPr>
      <w:numPr>
        <w:numId w:val="8"/>
      </w:numPr>
    </w:pPr>
  </w:style>
  <w:style w:type="numbering" w:customStyle="1" w:styleId="ImportedStyle7">
    <w:name w:val="Imported Style 7"/>
    <w:rsid w:val="002947CC"/>
    <w:pPr>
      <w:numPr>
        <w:numId w:val="9"/>
      </w:numPr>
    </w:pPr>
  </w:style>
  <w:style w:type="numbering" w:customStyle="1" w:styleId="List1">
    <w:name w:val="List 1"/>
    <w:rsid w:val="002947CC"/>
    <w:pPr>
      <w:numPr>
        <w:numId w:val="10"/>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1"/>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klinika@bkus.lv" TargetMode="External"/><Relationship Id="rId21" Type="http://schemas.openxmlformats.org/officeDocument/2006/relationships/hyperlink" Target="mailto:Nikita.Trojanskis@vm.gov.lv" TargetMode="External"/><Relationship Id="rId42" Type="http://schemas.openxmlformats.org/officeDocument/2006/relationships/oleObject" Target="embeddings/oleObject2.bin"/><Relationship Id="rId47" Type="http://schemas.openxmlformats.org/officeDocument/2006/relationships/hyperlink" Target="https://www.google.com/url?sa=t&amp;rct=j&amp;q=&amp;esrc=s&amp;source=web&amp;cd=&amp;cad=rja&amp;uact=8&amp;ved=2ahUKEwijxa6S5MrvAhWql4sKHemeCP4QFjAAegQIAxAD&amp;url=http%3A%2F%2Fwww.ginasoc.lv%2Fuploads%2Fcontent%2FFINAL%2520_GRUTNIECU%2520VAKCINACI%2520JAS%2520PRET%2520COVID-19%2520(002)%2520r%2520(1)%2520(2).pdf&amp;usg=AOvVaw3Udhb_vfmJYHpzZr9fx5V5" TargetMode="External"/><Relationship Id="rId63" Type="http://schemas.openxmlformats.org/officeDocument/2006/relationships/footer" Target="footer1.xml"/><Relationship Id="rId68" Type="http://schemas.openxmlformats.org/officeDocument/2006/relationships/hyperlink" Target="https://watch.immunizationacademy.com/en/videos/759" TargetMode="External"/><Relationship Id="rId16" Type="http://schemas.openxmlformats.org/officeDocument/2006/relationships/hyperlink" Target="https://www.rsu.lv/form/macibas-vakcinacija-covid" TargetMode="External"/><Relationship Id="rId11" Type="http://schemas.openxmlformats.org/officeDocument/2006/relationships/hyperlink" Target="https://veselibasministrija.sharepoint.com/sites/PfizerBiontechvakcincijasdarbagrupa/Koplietojamie%20dokumenti/General/C19%20Vakcinacijas%20rokasgr&#257;mata.docx" TargetMode="External"/><Relationship Id="rId24" Type="http://schemas.openxmlformats.org/officeDocument/2006/relationships/hyperlink" Target="https://www.spkc.gov.lv/lv/vakcinacija" TargetMode="External"/><Relationship Id="rId32" Type="http://schemas.openxmlformats.org/officeDocument/2006/relationships/hyperlink" Target="https://panopto.rsu.lv/Panopto/Pages/Viewer.aspx?id=d88bb66e-cf16-4cbc-9ea5-acfb00ab5a3d" TargetMode="External"/><Relationship Id="rId37" Type="http://schemas.openxmlformats.org/officeDocument/2006/relationships/hyperlink" Target="https://www.eveseliba.gov.lv/sakums/m%C4%81c%C4%ABbu-materi%C4%81li/veselibas-aprupes-profesionaliem/macibu-instrukcijas-(pdf)/vakcin%C4%81cija" TargetMode="External"/><Relationship Id="rId40" Type="http://schemas.openxmlformats.org/officeDocument/2006/relationships/image" Target="media/image2.jpg"/><Relationship Id="rId45" Type="http://schemas.openxmlformats.org/officeDocument/2006/relationships/image" Target="media/image4.png"/><Relationship Id="rId53" Type="http://schemas.openxmlformats.org/officeDocument/2006/relationships/hyperlink" Target="http://www.smartmedical.lv/" TargetMode="External"/><Relationship Id="rId58" Type="http://schemas.openxmlformats.org/officeDocument/2006/relationships/hyperlink" Target="https://www.zva.gov.lv/lv/veselibas-aprupes-specialistiem-un-iestadem/zales/atk-klasifikacija" TargetMode="External"/><Relationship Id="rId66" Type="http://schemas.openxmlformats.org/officeDocument/2006/relationships/hyperlink" Target="https://www.comirnatyglobal.com/" TargetMode="External"/><Relationship Id="rId74" Type="http://schemas.openxmlformats.org/officeDocument/2006/relationships/hyperlink" Target="https://www.who.int/publications/m/item/janssen-ad26.cov2-s-recombinant-covid-19-vaccine" TargetMode="External"/><Relationship Id="rId5" Type="http://schemas.openxmlformats.org/officeDocument/2006/relationships/numbering" Target="numbering.xml"/><Relationship Id="rId61"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19" Type="http://schemas.openxmlformats.org/officeDocument/2006/relationships/hyperlink" Target="mailto:nvd@vmnvd.gov.lv" TargetMode="Externa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mailto:covid19vakcinas@spkc.gov.lv" TargetMode="External"/><Relationship Id="rId27" Type="http://schemas.openxmlformats.org/officeDocument/2006/relationships/hyperlink" Target="https://www.zva.gov.lv/zvais/zalu-registrs/?iss=1&amp;q=covid&amp;IK-1=1&amp;IK-2=2&amp;NAC=on&amp;SAT=on&amp;DEC=on&amp;ESC=on&amp;ESI=on&amp;PIM=on&amp;RNE=on" TargetMode="External"/><Relationship Id="rId30" Type="http://schemas.openxmlformats.org/officeDocument/2006/relationships/oleObject" Target="embeddings/oleObject1.bin"/><Relationship Id="rId35" Type="http://schemas.openxmlformats.org/officeDocument/2006/relationships/hyperlink" Target="https://www.zva.gov.lv/zvais/zalu-registrs/?iss=1&amp;q=covid&amp;IK-1=1&amp;IK-2=2&amp;NAC=on&amp;SAT=on&amp;DEC=on&amp;ESC=on&amp;ESI=on&amp;PIM=on&amp;RNE=on" TargetMode="External"/><Relationship Id="rId43" Type="http://schemas.openxmlformats.org/officeDocument/2006/relationships/hyperlink" Target="https://www.eveseliba.gov.lv/sakums/atbalsts@eveseliba.gov.lv" TargetMode="External"/><Relationship Id="rId48" Type="http://schemas.openxmlformats.org/officeDocument/2006/relationships/hyperlink" Target="https://www.zva.gov.lv/lv/veselibas-aprupes-specialistiem-un-iestadem/zales/farmakovigilance/zinot-par-blaknem" TargetMode="External"/><Relationship Id="rId56" Type="http://schemas.openxmlformats.org/officeDocument/2006/relationships/hyperlink" Target="http://www.profdoc.lv/" TargetMode="External"/><Relationship Id="rId64" Type="http://schemas.openxmlformats.org/officeDocument/2006/relationships/hyperlink" Target="https://www.zva.gov.lv/zvais/zalu-registrs/?iss=1&amp;q=COVID-19+&amp;IK-1=1&amp;IK-2=2&amp;NAC=on&amp;SAT=on&amp;DEC=on&amp;ESC=on&amp;ESI=on&amp;PIM=on&amp;MFR=" TargetMode="External"/><Relationship Id="rId69" Type="http://schemas.openxmlformats.org/officeDocument/2006/relationships/hyperlink" Target="http://www.modernacovid19global.co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rstabirojs.lv/apmacibas/" TargetMode="External"/><Relationship Id="rId72" Type="http://schemas.openxmlformats.org/officeDocument/2006/relationships/hyperlink" Target="https://watch.immunizationacademy.com/en/videos/763" TargetMode="External"/><Relationship Id="rId3" Type="http://schemas.openxmlformats.org/officeDocument/2006/relationships/customXml" Target="../customXml/item3.xml"/><Relationship Id="rId12" Type="http://schemas.openxmlformats.org/officeDocument/2006/relationships/hyperlink" Target="https://veselibasministrija.sharepoint.com/sites/PfizerBiontechvakcincijasdarbagrupa/Koplietojamie%20dokumenti/General/C19%20Vakcinacijas%20rokasgr&#257;mata.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vakcina@aslimnica.lv" TargetMode="External"/><Relationship Id="rId33" Type="http://schemas.openxmlformats.org/officeDocument/2006/relationships/hyperlink" Target="https://panopto.rsu.lv/Panopto/Pages/Viewer.aspx?id=d88bb66e-cf16-4cbc-9ea5-acfb00ab5a3d" TargetMode="External"/><Relationship Id="rId38" Type="http://schemas.openxmlformats.org/officeDocument/2006/relationships/hyperlink" Target="https://www.eveseliba.gov.lv/sakums/m%C4%81c%C4%ABbu-materi%C4%81li/veselibas-aprupes-profesionaliem/macibu-instrukcijas-(pdf)/vakcin%C4%81cija" TargetMode="External"/><Relationship Id="rId46" Type="http://schemas.openxmlformats.org/officeDocument/2006/relationships/hyperlink" Target="https://www.spkc.gov.lv/lv/hroniski-slimo-pacientu-vakcinacija" TargetMode="External"/><Relationship Id="rId59"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7" Type="http://schemas.openxmlformats.org/officeDocument/2006/relationships/hyperlink" Target="https://www.comirnatyeducation.lv/lv/posology-and-administration" TargetMode="External"/><Relationship Id="rId20" Type="http://schemas.openxmlformats.org/officeDocument/2006/relationships/hyperlink" Target="http://www.vmnvd.gov.lv/lv/informacija-par-covid-19-ligumpartneriem/1479-vakcinacija-pret-covid-19" TargetMode="External"/><Relationship Id="rId41" Type="http://schemas.openxmlformats.org/officeDocument/2006/relationships/image" Target="media/image3.png"/><Relationship Id="rId54" Type="http://schemas.openxmlformats.org/officeDocument/2006/relationships/hyperlink" Target="http://www.meditec.lv/" TargetMode="External"/><Relationship Id="rId62"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70" Type="http://schemas.openxmlformats.org/officeDocument/2006/relationships/hyperlink" Target="https://watch.immunizationacademy.com/en/videos/762" TargetMode="External"/><Relationship Id="rId75" Type="http://schemas.openxmlformats.org/officeDocument/2006/relationships/hyperlink" Target="https://www.spkc.gov.lv/lv/vakcinacij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vmnvd.gov.lv/lv/vakcinacijas-iestadem-pieskirto-vakcinu-apjoms" TargetMode="External"/><Relationship Id="rId28" Type="http://schemas.openxmlformats.org/officeDocument/2006/relationships/hyperlink" Target="https://app.powerbi.com/view?r=eyJrIjoiOTA4ZmM1YTAtNGU0My00NjQ2LTk1MjEtMGUzM2ZmMzcxNGM5IiwidCI6ImRiYzkwMTJkLTYyOGItNDNkNC1iMTkwLThhNzMwZjdlMWU5NiIsImMiOjl9" TargetMode="External"/><Relationship Id="rId36" Type="http://schemas.openxmlformats.org/officeDocument/2006/relationships/hyperlink" Target="https://www.zva.gov.lv/sites/default/files/inline-files/VVAS_Covid19_vaccine.pdf" TargetMode="External"/><Relationship Id="rId49" Type="http://schemas.openxmlformats.org/officeDocument/2006/relationships/hyperlink" Target="http://help.bb-tech.eu/home/apmacibas-kurss" TargetMode="External"/><Relationship Id="rId57" Type="http://schemas.openxmlformats.org/officeDocument/2006/relationships/hyperlink" Target="https://www.cdc.gov/vaccines/hcp/acip-recs/general-recs/adverse-reactions.html" TargetMode="External"/><Relationship Id="rId10" Type="http://schemas.openxmlformats.org/officeDocument/2006/relationships/endnotes" Target="endnotes.xml"/><Relationship Id="rId31" Type="http://schemas.openxmlformats.org/officeDocument/2006/relationships/hyperlink" Target="https://www.zva.gov.lv/lv/veselibas-aprupes-specialistiem-un-iestadem/zales/vakcinas-pret-covid-19" TargetMode="External"/><Relationship Id="rId44" Type="http://schemas.openxmlformats.org/officeDocument/2006/relationships/hyperlink" Target="https://www.eveseliba.gov.lv/" TargetMode="External"/><Relationship Id="rId52" Type="http://schemas.openxmlformats.org/officeDocument/2006/relationships/hyperlink" Target="https://www.youtube.com/watch?v=qzlO25-UPnQ&amp;list=PLXQTniTXDAsc_Lf3uRwWBIBgmIWf_yvlE" TargetMode="External"/><Relationship Id="rId60"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5" Type="http://schemas.openxmlformats.org/officeDocument/2006/relationships/hyperlink" Target="https://www.zva.gov.lv/zvais/zalu-registrs/info/EU/1/20/1528/001/smpc" TargetMode="External"/><Relationship Id="rId73" Type="http://schemas.openxmlformats.org/officeDocument/2006/relationships/hyperlink" Target="http://www.covid19vaccinejanssen.com" TargetMode="Externa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http://www.vmnvd.gov.lv/uploads/files/5fdc7dd5a2262.docx" TargetMode="External"/><Relationship Id="rId39" Type="http://schemas.openxmlformats.org/officeDocument/2006/relationships/hyperlink" Target="https://www.eveseliba.gov.lv/sakums/atbalsts@eveseliba.gov.lv" TargetMode="External"/><Relationship Id="rId34" Type="http://schemas.openxmlformats.org/officeDocument/2006/relationships/hyperlink" Target="https://watch.immunizationacademy.com/en/videos/760" TargetMode="External"/><Relationship Id="rId50" Type="http://schemas.openxmlformats.org/officeDocument/2006/relationships/hyperlink" Target="mailto:atbalsts@smartmedical.lv" TargetMode="External"/><Relationship Id="rId55" Type="http://schemas.openxmlformats.org/officeDocument/2006/relationships/hyperlink" Target="http://www.medius.lv/"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azcovid-19.com" TargetMode="External"/><Relationship Id="rId2" Type="http://schemas.openxmlformats.org/officeDocument/2006/relationships/customXml" Target="../customXml/item2.xml"/><Relationship Id="rId29"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2" ma:contentTypeDescription="Izveidot jaunu dokumentu." ma:contentTypeScope="" ma:versionID="2cf32afb23804913edf4281037149e41">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5022ecb9d1e444926c9134c47a89cab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02A372A7-BC07-4E0D-B89F-EABB1FC99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352F2-8889-4D0B-8F43-B337CBD9350C}">
  <ds:schemaRefs>
    <ds:schemaRef ds:uri="http://purl.org/dc/elements/1.1/"/>
    <ds:schemaRef ds:uri="http://purl.org/dc/terms/"/>
    <ds:schemaRef ds:uri="http://schemas.microsoft.com/office/2006/documentManagement/types"/>
    <ds:schemaRef ds:uri="http://schemas.microsoft.com/office/2006/metadata/properties"/>
    <ds:schemaRef ds:uri="2a58e861-c828-4185-8f2b-ddf565b911b2"/>
    <ds:schemaRef ds:uri="http://www.w3.org/XML/1998/namespace"/>
    <ds:schemaRef ds:uri="http://purl.org/dc/dcmitype/"/>
    <ds:schemaRef ds:uri="http://schemas.microsoft.com/office/infopath/2007/PartnerControls"/>
    <ds:schemaRef ds:uri="http://schemas.openxmlformats.org/package/2006/metadata/core-properties"/>
    <ds:schemaRef ds:uri="55d2b6c4-d41b-49c2-991a-df974ba3fce1"/>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13673</Words>
  <Characters>77938</Characters>
  <Application>Microsoft Office Word</Application>
  <DocSecurity>4</DocSecurity>
  <Lines>649</Lines>
  <Paragraphs>182</Paragraphs>
  <ScaleCrop>false</ScaleCrop>
  <Company/>
  <LinksUpToDate>false</LinksUpToDate>
  <CharactersWithSpaces>91429</CharactersWithSpaces>
  <SharedDoc>false</SharedDoc>
  <HLinks>
    <vt:vector size="540" baseType="variant">
      <vt:variant>
        <vt:i4>6422631</vt:i4>
      </vt:variant>
      <vt:variant>
        <vt:i4>378</vt:i4>
      </vt:variant>
      <vt:variant>
        <vt:i4>0</vt:i4>
      </vt:variant>
      <vt:variant>
        <vt:i4>5</vt:i4>
      </vt:variant>
      <vt:variant>
        <vt:lpwstr>https://www.spkc.gov.lv/lv/vakcinacija</vt:lpwstr>
      </vt:variant>
      <vt:variant>
        <vt:lpwstr/>
      </vt:variant>
      <vt:variant>
        <vt:i4>4194314</vt:i4>
      </vt:variant>
      <vt:variant>
        <vt:i4>375</vt:i4>
      </vt:variant>
      <vt:variant>
        <vt:i4>0</vt:i4>
      </vt:variant>
      <vt:variant>
        <vt:i4>5</vt:i4>
      </vt:variant>
      <vt:variant>
        <vt:lpwstr>https://www.who.int/publications/m/item/janssen-ad26.cov2-s-recombinant-covid-19-vaccine</vt:lpwstr>
      </vt:variant>
      <vt:variant>
        <vt:lpwstr/>
      </vt:variant>
      <vt:variant>
        <vt:i4>1572936</vt:i4>
      </vt:variant>
      <vt:variant>
        <vt:i4>372</vt:i4>
      </vt:variant>
      <vt:variant>
        <vt:i4>0</vt:i4>
      </vt:variant>
      <vt:variant>
        <vt:i4>5</vt:i4>
      </vt:variant>
      <vt:variant>
        <vt:lpwstr>http://www.covid19vaccinejanssen.com/</vt:lpwstr>
      </vt:variant>
      <vt:variant>
        <vt:lpwstr/>
      </vt:variant>
      <vt:variant>
        <vt:i4>2359344</vt:i4>
      </vt:variant>
      <vt:variant>
        <vt:i4>369</vt:i4>
      </vt:variant>
      <vt:variant>
        <vt:i4>0</vt:i4>
      </vt:variant>
      <vt:variant>
        <vt:i4>5</vt:i4>
      </vt:variant>
      <vt:variant>
        <vt:lpwstr>https://watch.immunizationacademy.com/en/videos/763</vt:lpwstr>
      </vt:variant>
      <vt:variant>
        <vt:lpwstr/>
      </vt:variant>
      <vt:variant>
        <vt:i4>6553654</vt:i4>
      </vt:variant>
      <vt:variant>
        <vt:i4>366</vt:i4>
      </vt:variant>
      <vt:variant>
        <vt:i4>0</vt:i4>
      </vt:variant>
      <vt:variant>
        <vt:i4>5</vt:i4>
      </vt:variant>
      <vt:variant>
        <vt:lpwstr>http://www.azcovid-19.com/</vt:lpwstr>
      </vt:variant>
      <vt:variant>
        <vt:lpwstr/>
      </vt:variant>
      <vt:variant>
        <vt:i4>2359344</vt:i4>
      </vt:variant>
      <vt:variant>
        <vt:i4>363</vt:i4>
      </vt:variant>
      <vt:variant>
        <vt:i4>0</vt:i4>
      </vt:variant>
      <vt:variant>
        <vt:i4>5</vt:i4>
      </vt:variant>
      <vt:variant>
        <vt:lpwstr>https://watch.immunizationacademy.com/en/videos/762</vt:lpwstr>
      </vt:variant>
      <vt:variant>
        <vt:lpwstr/>
      </vt:variant>
      <vt:variant>
        <vt:i4>65552</vt:i4>
      </vt:variant>
      <vt:variant>
        <vt:i4>360</vt:i4>
      </vt:variant>
      <vt:variant>
        <vt:i4>0</vt:i4>
      </vt:variant>
      <vt:variant>
        <vt:i4>5</vt:i4>
      </vt:variant>
      <vt:variant>
        <vt:lpwstr>http://www.modernacovid19global.com/</vt:lpwstr>
      </vt:variant>
      <vt:variant>
        <vt:lpwstr/>
      </vt:variant>
      <vt:variant>
        <vt:i4>2555952</vt:i4>
      </vt:variant>
      <vt:variant>
        <vt:i4>357</vt:i4>
      </vt:variant>
      <vt:variant>
        <vt:i4>0</vt:i4>
      </vt:variant>
      <vt:variant>
        <vt:i4>5</vt:i4>
      </vt:variant>
      <vt:variant>
        <vt:lpwstr>https://watch.immunizationacademy.com/en/videos/759</vt:lpwstr>
      </vt:variant>
      <vt:variant>
        <vt:lpwstr/>
      </vt:variant>
      <vt:variant>
        <vt:i4>458824</vt:i4>
      </vt:variant>
      <vt:variant>
        <vt:i4>354</vt:i4>
      </vt:variant>
      <vt:variant>
        <vt:i4>0</vt:i4>
      </vt:variant>
      <vt:variant>
        <vt:i4>5</vt:i4>
      </vt:variant>
      <vt:variant>
        <vt:lpwstr>https://www.comirnatyeducation.lv/lv/posology-and-administration</vt:lpwstr>
      </vt:variant>
      <vt:variant>
        <vt:lpwstr/>
      </vt:variant>
      <vt:variant>
        <vt:i4>5439560</vt:i4>
      </vt:variant>
      <vt:variant>
        <vt:i4>351</vt:i4>
      </vt:variant>
      <vt:variant>
        <vt:i4>0</vt:i4>
      </vt:variant>
      <vt:variant>
        <vt:i4>5</vt:i4>
      </vt:variant>
      <vt:variant>
        <vt:lpwstr>https://www.comirnatyglobal.com/</vt:lpwstr>
      </vt:variant>
      <vt:variant>
        <vt:lpwstr/>
      </vt:variant>
      <vt:variant>
        <vt:i4>589852</vt:i4>
      </vt:variant>
      <vt:variant>
        <vt:i4>348</vt:i4>
      </vt:variant>
      <vt:variant>
        <vt:i4>0</vt:i4>
      </vt:variant>
      <vt:variant>
        <vt:i4>5</vt:i4>
      </vt:variant>
      <vt:variant>
        <vt:lpwstr>https://www.zva.gov.lv/zvais/zalu-registrs/info/EU/1/20/1528/001/smpc</vt:lpwstr>
      </vt:variant>
      <vt:variant>
        <vt:lpwstr/>
      </vt:variant>
      <vt:variant>
        <vt:i4>4128875</vt:i4>
      </vt:variant>
      <vt:variant>
        <vt:i4>345</vt:i4>
      </vt:variant>
      <vt:variant>
        <vt:i4>0</vt:i4>
      </vt:variant>
      <vt:variant>
        <vt:i4>5</vt:i4>
      </vt:variant>
      <vt:variant>
        <vt:lpwstr>https://www.zva.gov.lv/zvais/zalu-registrs/?iss=1&amp;q=COVID-19+&amp;IK-1=1&amp;IK-2=2&amp;NAC=on&amp;SAT=on&amp;DEC=on&amp;ESC=on&amp;ESI=on&amp;PIM=on&amp;MFR=</vt:lpwstr>
      </vt:variant>
      <vt:variant>
        <vt:lpwstr/>
      </vt:variant>
      <vt:variant>
        <vt:i4>2621471</vt:i4>
      </vt:variant>
      <vt:variant>
        <vt:i4>342</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vt:lpwstr>
      </vt:variant>
      <vt:variant>
        <vt:lpwstr>_ftnref2</vt:lpwstr>
      </vt:variant>
      <vt:variant>
        <vt:i4>2818079</vt:i4>
      </vt:variant>
      <vt:variant>
        <vt:i4>339</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vt:lpwstr>
      </vt:variant>
      <vt:variant>
        <vt:lpwstr>_ftnref1</vt:lpwstr>
      </vt:variant>
      <vt:variant>
        <vt:i4>8323083</vt:i4>
      </vt:variant>
      <vt:variant>
        <vt:i4>336</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vt:lpwstr>
      </vt:variant>
      <vt:variant>
        <vt:lpwstr>_ftn2</vt:lpwstr>
      </vt:variant>
      <vt:variant>
        <vt:i4>8323083</vt:i4>
      </vt:variant>
      <vt:variant>
        <vt:i4>333</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vt:lpwstr>
      </vt:variant>
      <vt:variant>
        <vt:lpwstr>_ftn1</vt:lpwstr>
      </vt:variant>
      <vt:variant>
        <vt:i4>1900638</vt:i4>
      </vt:variant>
      <vt:variant>
        <vt:i4>330</vt:i4>
      </vt:variant>
      <vt:variant>
        <vt:i4>0</vt:i4>
      </vt:variant>
      <vt:variant>
        <vt:i4>5</vt:i4>
      </vt:variant>
      <vt:variant>
        <vt:lpwstr>https://www.zva.gov.lv/lv/veselibas-aprupes-specialistiem-un-iestadem/zales/atk-klasifikacija</vt:lpwstr>
      </vt:variant>
      <vt:variant>
        <vt:lpwstr/>
      </vt:variant>
      <vt:variant>
        <vt:i4>2621542</vt:i4>
      </vt:variant>
      <vt:variant>
        <vt:i4>327</vt:i4>
      </vt:variant>
      <vt:variant>
        <vt:i4>0</vt:i4>
      </vt:variant>
      <vt:variant>
        <vt:i4>5</vt:i4>
      </vt:variant>
      <vt:variant>
        <vt:lpwstr>https://www.cdc.gov/vaccines/hcp/acip-recs/general-recs/adverse-reactions.html</vt:lpwstr>
      </vt:variant>
      <vt:variant>
        <vt:lpwstr>t-02</vt:lpwstr>
      </vt:variant>
      <vt:variant>
        <vt:i4>7340147</vt:i4>
      </vt:variant>
      <vt:variant>
        <vt:i4>324</vt:i4>
      </vt:variant>
      <vt:variant>
        <vt:i4>0</vt:i4>
      </vt:variant>
      <vt:variant>
        <vt:i4>5</vt:i4>
      </vt:variant>
      <vt:variant>
        <vt:lpwstr>http://www.profdoc.lv/</vt:lpwstr>
      </vt:variant>
      <vt:variant>
        <vt:lpwstr/>
      </vt:variant>
      <vt:variant>
        <vt:i4>983107</vt:i4>
      </vt:variant>
      <vt:variant>
        <vt:i4>321</vt:i4>
      </vt:variant>
      <vt:variant>
        <vt:i4>0</vt:i4>
      </vt:variant>
      <vt:variant>
        <vt:i4>5</vt:i4>
      </vt:variant>
      <vt:variant>
        <vt:lpwstr>http://www.medius.lv/</vt:lpwstr>
      </vt:variant>
      <vt:variant>
        <vt:lpwstr/>
      </vt:variant>
      <vt:variant>
        <vt:i4>7733345</vt:i4>
      </vt:variant>
      <vt:variant>
        <vt:i4>318</vt:i4>
      </vt:variant>
      <vt:variant>
        <vt:i4>0</vt:i4>
      </vt:variant>
      <vt:variant>
        <vt:i4>5</vt:i4>
      </vt:variant>
      <vt:variant>
        <vt:lpwstr>http://www.meditec.lv/</vt:lpwstr>
      </vt:variant>
      <vt:variant>
        <vt:lpwstr/>
      </vt:variant>
      <vt:variant>
        <vt:i4>7864357</vt:i4>
      </vt:variant>
      <vt:variant>
        <vt:i4>315</vt:i4>
      </vt:variant>
      <vt:variant>
        <vt:i4>0</vt:i4>
      </vt:variant>
      <vt:variant>
        <vt:i4>5</vt:i4>
      </vt:variant>
      <vt:variant>
        <vt:lpwstr>http://www.smartmedical.lv/</vt:lpwstr>
      </vt:variant>
      <vt:variant>
        <vt:lpwstr/>
      </vt:variant>
      <vt:variant>
        <vt:i4>8257654</vt:i4>
      </vt:variant>
      <vt:variant>
        <vt:i4>312</vt:i4>
      </vt:variant>
      <vt:variant>
        <vt:i4>0</vt:i4>
      </vt:variant>
      <vt:variant>
        <vt:i4>5</vt:i4>
      </vt:variant>
      <vt:variant>
        <vt:lpwstr>https://www.youtube.com/watch?v=qzlO25-UPnQ&amp;list=PLXQTniTXDAsc_Lf3uRwWBIBgmIWf_yvlE</vt:lpwstr>
      </vt:variant>
      <vt:variant>
        <vt:lpwstr/>
      </vt:variant>
      <vt:variant>
        <vt:i4>4915228</vt:i4>
      </vt:variant>
      <vt:variant>
        <vt:i4>309</vt:i4>
      </vt:variant>
      <vt:variant>
        <vt:i4>0</vt:i4>
      </vt:variant>
      <vt:variant>
        <vt:i4>5</vt:i4>
      </vt:variant>
      <vt:variant>
        <vt:lpwstr>https://arstabirojs.lv/apmacibas/</vt:lpwstr>
      </vt:variant>
      <vt:variant>
        <vt:lpwstr/>
      </vt:variant>
      <vt:variant>
        <vt:i4>4980858</vt:i4>
      </vt:variant>
      <vt:variant>
        <vt:i4>306</vt:i4>
      </vt:variant>
      <vt:variant>
        <vt:i4>0</vt:i4>
      </vt:variant>
      <vt:variant>
        <vt:i4>5</vt:i4>
      </vt:variant>
      <vt:variant>
        <vt:lpwstr>mailto:atbalsts@smartmedical.lv</vt:lpwstr>
      </vt:variant>
      <vt:variant>
        <vt:lpwstr/>
      </vt:variant>
      <vt:variant>
        <vt:i4>3604601</vt:i4>
      </vt:variant>
      <vt:variant>
        <vt:i4>303</vt:i4>
      </vt:variant>
      <vt:variant>
        <vt:i4>0</vt:i4>
      </vt:variant>
      <vt:variant>
        <vt:i4>5</vt:i4>
      </vt:variant>
      <vt:variant>
        <vt:lpwstr>http://help.bb-tech.eu/home/apmacibas-kurss</vt:lpwstr>
      </vt:variant>
      <vt:variant>
        <vt:lpwstr/>
      </vt:variant>
      <vt:variant>
        <vt:i4>2883684</vt:i4>
      </vt:variant>
      <vt:variant>
        <vt:i4>300</vt:i4>
      </vt:variant>
      <vt:variant>
        <vt:i4>0</vt:i4>
      </vt:variant>
      <vt:variant>
        <vt:i4>5</vt:i4>
      </vt:variant>
      <vt:variant>
        <vt:lpwstr>https://www.zva.gov.lv/lv/veselibas-aprupes-specialistiem-un-iestadem/zales/farmakovigilance/zinot-par-blaknem</vt:lpwstr>
      </vt:variant>
      <vt:variant>
        <vt:lpwstr/>
      </vt:variant>
      <vt:variant>
        <vt:i4>3211291</vt:i4>
      </vt:variant>
      <vt:variant>
        <vt:i4>297</vt:i4>
      </vt:variant>
      <vt:variant>
        <vt:i4>0</vt:i4>
      </vt:variant>
      <vt:variant>
        <vt:i4>5</vt:i4>
      </vt:variant>
      <vt:variant>
        <vt:lpwstr>https://www.google.com/url?sa=t&amp;rct=j&amp;q=&amp;esrc=s&amp;source=web&amp;cd=&amp;cad=rja&amp;uact=8&amp;ved=2ahUKEwijxa6S5MrvAhWql4sKHemeCP4QFjAAegQIAxAD&amp;url=http%3A%2F%2Fwww.ginasoc.lv%2Fuploads%2Fcontent%2FFINAL%2520_GRUTNIECU%2520VAKCINACI%2520JAS%2520PRET%2520COVID-19%2520(002)%2520r%2520(1)%2520(2).pdf&amp;usg=AOvVaw3Udhb_vfmJYHpzZr9fx5V5</vt:lpwstr>
      </vt:variant>
      <vt:variant>
        <vt:lpwstr/>
      </vt:variant>
      <vt:variant>
        <vt:i4>7667771</vt:i4>
      </vt:variant>
      <vt:variant>
        <vt:i4>294</vt:i4>
      </vt:variant>
      <vt:variant>
        <vt:i4>0</vt:i4>
      </vt:variant>
      <vt:variant>
        <vt:i4>5</vt:i4>
      </vt:variant>
      <vt:variant>
        <vt:lpwstr>https://www.spkc.gov.lv/lv/hroniski-slimo-pacientu-vakcinacija</vt:lpwstr>
      </vt:variant>
      <vt:variant>
        <vt:lpwstr/>
      </vt:variant>
      <vt:variant>
        <vt:i4>5898320</vt:i4>
      </vt:variant>
      <vt:variant>
        <vt:i4>291</vt:i4>
      </vt:variant>
      <vt:variant>
        <vt:i4>0</vt:i4>
      </vt:variant>
      <vt:variant>
        <vt:i4>5</vt:i4>
      </vt:variant>
      <vt:variant>
        <vt:lpwstr>https://www.eveseliba.gov.lv/</vt:lpwstr>
      </vt:variant>
      <vt:variant>
        <vt:lpwstr/>
      </vt:variant>
      <vt:variant>
        <vt:i4>327719</vt:i4>
      </vt:variant>
      <vt:variant>
        <vt:i4>288</vt:i4>
      </vt:variant>
      <vt:variant>
        <vt:i4>0</vt:i4>
      </vt:variant>
      <vt:variant>
        <vt:i4>5</vt:i4>
      </vt:variant>
      <vt:variant>
        <vt:lpwstr>https://www.eveseliba.gov.lv/sakums/atbalsts@eveseliba.gov.lv</vt:lpwstr>
      </vt:variant>
      <vt:variant>
        <vt:lpwstr/>
      </vt:variant>
      <vt:variant>
        <vt:i4>327719</vt:i4>
      </vt:variant>
      <vt:variant>
        <vt:i4>282</vt:i4>
      </vt:variant>
      <vt:variant>
        <vt:i4>0</vt:i4>
      </vt:variant>
      <vt:variant>
        <vt:i4>5</vt:i4>
      </vt:variant>
      <vt:variant>
        <vt:lpwstr>https://www.eveseliba.gov.lv/sakums/atbalsts@eveseliba.gov.lv</vt:lpwstr>
      </vt:variant>
      <vt:variant>
        <vt:lpwstr/>
      </vt:variant>
      <vt:variant>
        <vt:i4>7995501</vt:i4>
      </vt:variant>
      <vt:variant>
        <vt:i4>279</vt:i4>
      </vt:variant>
      <vt:variant>
        <vt:i4>0</vt:i4>
      </vt:variant>
      <vt:variant>
        <vt:i4>5</vt:i4>
      </vt:variant>
      <vt:variant>
        <vt:lpwstr>https://www.eveseliba.gov.lv/sakums/m%C4%81c%C4%ABbu-materi%C4%81li/veselibas-aprupes-profesionaliem/macibu-instrukcijas-(pdf)/vakcin%C4%81cija</vt:lpwstr>
      </vt:variant>
      <vt:variant>
        <vt:lpwstr/>
      </vt:variant>
      <vt:variant>
        <vt:i4>7995501</vt:i4>
      </vt:variant>
      <vt:variant>
        <vt:i4>276</vt:i4>
      </vt:variant>
      <vt:variant>
        <vt:i4>0</vt:i4>
      </vt:variant>
      <vt:variant>
        <vt:i4>5</vt:i4>
      </vt:variant>
      <vt:variant>
        <vt:lpwstr>https://www.eveseliba.gov.lv/sakums/m%C4%81c%C4%ABbu-materi%C4%81li/veselibas-aprupes-profesionaliem/macibu-instrukcijas-(pdf)/vakcin%C4%81cija</vt:lpwstr>
      </vt:variant>
      <vt:variant>
        <vt:lpwstr/>
      </vt:variant>
      <vt:variant>
        <vt:i4>917587</vt:i4>
      </vt:variant>
      <vt:variant>
        <vt:i4>273</vt:i4>
      </vt:variant>
      <vt:variant>
        <vt:i4>0</vt:i4>
      </vt:variant>
      <vt:variant>
        <vt:i4>5</vt:i4>
      </vt:variant>
      <vt:variant>
        <vt:lpwstr>https://www.zva.gov.lv/sites/default/files/inline-files/VVAS_Covid19_vaccine.pdf</vt:lpwstr>
      </vt:variant>
      <vt:variant>
        <vt:lpwstr/>
      </vt:variant>
      <vt:variant>
        <vt:i4>5046294</vt:i4>
      </vt:variant>
      <vt:variant>
        <vt:i4>270</vt:i4>
      </vt:variant>
      <vt:variant>
        <vt:i4>0</vt:i4>
      </vt:variant>
      <vt:variant>
        <vt:i4>5</vt:i4>
      </vt:variant>
      <vt:variant>
        <vt:lpwstr>https://www.zva.gov.lv/zvais/zalu-registrs/?iss=1&amp;q=covid&amp;IK-1=1&amp;IK-2=2&amp;NAC=on&amp;SAT=on&amp;DEC=on&amp;ESC=on&amp;ESI=on&amp;PIM=on&amp;RNE=on</vt:lpwstr>
      </vt:variant>
      <vt:variant>
        <vt:lpwstr/>
      </vt:variant>
      <vt:variant>
        <vt:i4>2359344</vt:i4>
      </vt:variant>
      <vt:variant>
        <vt:i4>267</vt:i4>
      </vt:variant>
      <vt:variant>
        <vt:i4>0</vt:i4>
      </vt:variant>
      <vt:variant>
        <vt:i4>5</vt:i4>
      </vt:variant>
      <vt:variant>
        <vt:lpwstr>https://watch.immunizationacademy.com/en/videos/760</vt:lpwstr>
      </vt:variant>
      <vt:variant>
        <vt:lpwstr/>
      </vt:variant>
      <vt:variant>
        <vt:i4>5832787</vt:i4>
      </vt:variant>
      <vt:variant>
        <vt:i4>264</vt:i4>
      </vt:variant>
      <vt:variant>
        <vt:i4>0</vt:i4>
      </vt:variant>
      <vt:variant>
        <vt:i4>5</vt:i4>
      </vt:variant>
      <vt:variant>
        <vt:lpwstr>https://panopto.rsu.lv/Panopto/Pages/Viewer.aspx?id=d88bb66e-cf16-4cbc-9ea5-acfb00ab5a3d</vt:lpwstr>
      </vt:variant>
      <vt:variant>
        <vt:lpwstr/>
      </vt:variant>
      <vt:variant>
        <vt:i4>5832787</vt:i4>
      </vt:variant>
      <vt:variant>
        <vt:i4>261</vt:i4>
      </vt:variant>
      <vt:variant>
        <vt:i4>0</vt:i4>
      </vt:variant>
      <vt:variant>
        <vt:i4>5</vt:i4>
      </vt:variant>
      <vt:variant>
        <vt:lpwstr>https://panopto.rsu.lv/Panopto/Pages/Viewer.aspx?id=d88bb66e-cf16-4cbc-9ea5-acfb00ab5a3d</vt:lpwstr>
      </vt:variant>
      <vt:variant>
        <vt:lpwstr/>
      </vt:variant>
      <vt:variant>
        <vt:i4>6946856</vt:i4>
      </vt:variant>
      <vt:variant>
        <vt:i4>258</vt:i4>
      </vt:variant>
      <vt:variant>
        <vt:i4>0</vt:i4>
      </vt:variant>
      <vt:variant>
        <vt:i4>5</vt:i4>
      </vt:variant>
      <vt:variant>
        <vt:lpwstr>https://www.zva.gov.lv/lv/veselibas-aprupes-specialistiem-un-iestadem/zales/vakcinas-pret-covid-19</vt:lpwstr>
      </vt:variant>
      <vt:variant>
        <vt:lpwstr/>
      </vt:variant>
      <vt:variant>
        <vt:i4>3080243</vt:i4>
      </vt:variant>
      <vt:variant>
        <vt:i4>252</vt:i4>
      </vt:variant>
      <vt:variant>
        <vt:i4>0</vt:i4>
      </vt:variant>
      <vt:variant>
        <vt:i4>5</vt:i4>
      </vt:variant>
      <vt:variant>
        <vt:lpwstr>https://app.powerbi.com/view?r=eyJrIjoiOTA4ZmM1YTAtNGU0My00NjQ2LTk1MjEtMGUzM2ZmMzcxNGM5IiwidCI6ImRiYzkwMTJkLTYyOGItNDNkNC1iMTkwLThhNzMwZjdlMWU5NiIsImMiOjl9</vt:lpwstr>
      </vt:variant>
      <vt:variant>
        <vt:lpwstr/>
      </vt:variant>
      <vt:variant>
        <vt:i4>5046294</vt:i4>
      </vt:variant>
      <vt:variant>
        <vt:i4>249</vt:i4>
      </vt:variant>
      <vt:variant>
        <vt:i4>0</vt:i4>
      </vt:variant>
      <vt:variant>
        <vt:i4>5</vt:i4>
      </vt:variant>
      <vt:variant>
        <vt:lpwstr>https://www.zva.gov.lv/zvais/zalu-registrs/?iss=1&amp;q=covid&amp;IK-1=1&amp;IK-2=2&amp;NAC=on&amp;SAT=on&amp;DEC=on&amp;ESC=on&amp;ESI=on&amp;PIM=on&amp;RNE=on</vt:lpwstr>
      </vt:variant>
      <vt:variant>
        <vt:lpwstr/>
      </vt:variant>
      <vt:variant>
        <vt:i4>3866641</vt:i4>
      </vt:variant>
      <vt:variant>
        <vt:i4>246</vt:i4>
      </vt:variant>
      <vt:variant>
        <vt:i4>0</vt:i4>
      </vt:variant>
      <vt:variant>
        <vt:i4>5</vt:i4>
      </vt:variant>
      <vt:variant>
        <vt:lpwstr>mailto:poliklinika@bkus.lv</vt:lpwstr>
      </vt:variant>
      <vt:variant>
        <vt:lpwstr/>
      </vt:variant>
      <vt:variant>
        <vt:i4>7536735</vt:i4>
      </vt:variant>
      <vt:variant>
        <vt:i4>243</vt:i4>
      </vt:variant>
      <vt:variant>
        <vt:i4>0</vt:i4>
      </vt:variant>
      <vt:variant>
        <vt:i4>5</vt:i4>
      </vt:variant>
      <vt:variant>
        <vt:lpwstr>mailto:vakcina@aslimnica.lv</vt:lpwstr>
      </vt:variant>
      <vt:variant>
        <vt:lpwstr/>
      </vt:variant>
      <vt:variant>
        <vt:i4>6422631</vt:i4>
      </vt:variant>
      <vt:variant>
        <vt:i4>240</vt:i4>
      </vt:variant>
      <vt:variant>
        <vt:i4>0</vt:i4>
      </vt:variant>
      <vt:variant>
        <vt:i4>5</vt:i4>
      </vt:variant>
      <vt:variant>
        <vt:lpwstr>https://www.spkc.gov.lv/lv/vakcinacija</vt:lpwstr>
      </vt:variant>
      <vt:variant>
        <vt:lpwstr/>
      </vt:variant>
      <vt:variant>
        <vt:i4>2818100</vt:i4>
      </vt:variant>
      <vt:variant>
        <vt:i4>237</vt:i4>
      </vt:variant>
      <vt:variant>
        <vt:i4>0</vt:i4>
      </vt:variant>
      <vt:variant>
        <vt:i4>5</vt:i4>
      </vt:variant>
      <vt:variant>
        <vt:lpwstr>https://www.vmnvd.gov.lv/lv/vakcinacijas-iestadem-pieskirto-vakcinu-apjoms</vt:lpwstr>
      </vt:variant>
      <vt:variant>
        <vt:lpwstr/>
      </vt:variant>
      <vt:variant>
        <vt:i4>3407942</vt:i4>
      </vt:variant>
      <vt:variant>
        <vt:i4>234</vt:i4>
      </vt:variant>
      <vt:variant>
        <vt:i4>0</vt:i4>
      </vt:variant>
      <vt:variant>
        <vt:i4>5</vt:i4>
      </vt:variant>
      <vt:variant>
        <vt:lpwstr>mailto:covid19vakcinas@spkc.gov.lv</vt:lpwstr>
      </vt:variant>
      <vt:variant>
        <vt:lpwstr/>
      </vt:variant>
      <vt:variant>
        <vt:i4>3932187</vt:i4>
      </vt:variant>
      <vt:variant>
        <vt:i4>231</vt:i4>
      </vt:variant>
      <vt:variant>
        <vt:i4>0</vt:i4>
      </vt:variant>
      <vt:variant>
        <vt:i4>5</vt:i4>
      </vt:variant>
      <vt:variant>
        <vt:lpwstr>mailto:Nikita.Trojanskis@vm.gov.lv</vt:lpwstr>
      </vt:variant>
      <vt:variant>
        <vt:lpwstr/>
      </vt:variant>
      <vt:variant>
        <vt:i4>7995440</vt:i4>
      </vt:variant>
      <vt:variant>
        <vt:i4>228</vt:i4>
      </vt:variant>
      <vt:variant>
        <vt:i4>0</vt:i4>
      </vt:variant>
      <vt:variant>
        <vt:i4>5</vt:i4>
      </vt:variant>
      <vt:variant>
        <vt:lpwstr>http://www.vmnvd.gov.lv/lv/informacija-par-covid-19-ligumpartneriem/1479-vakcinacija-pret-covid-19</vt:lpwstr>
      </vt:variant>
      <vt:variant>
        <vt:lpwstr/>
      </vt:variant>
      <vt:variant>
        <vt:i4>6881288</vt:i4>
      </vt:variant>
      <vt:variant>
        <vt:i4>225</vt:i4>
      </vt:variant>
      <vt:variant>
        <vt:i4>0</vt:i4>
      </vt:variant>
      <vt:variant>
        <vt:i4>5</vt:i4>
      </vt:variant>
      <vt:variant>
        <vt:lpwstr>mailto:nvd@vmnvd.gov.lv</vt:lpwstr>
      </vt:variant>
      <vt:variant>
        <vt:lpwstr/>
      </vt:variant>
      <vt:variant>
        <vt:i4>1769540</vt:i4>
      </vt:variant>
      <vt:variant>
        <vt:i4>222</vt:i4>
      </vt:variant>
      <vt:variant>
        <vt:i4>0</vt:i4>
      </vt:variant>
      <vt:variant>
        <vt:i4>5</vt:i4>
      </vt:variant>
      <vt:variant>
        <vt:lpwstr>http://www.vmnvd.gov.lv/uploads/files/5fdc7dd5a2262.docx</vt:lpwstr>
      </vt:variant>
      <vt:variant>
        <vt:lpwstr/>
      </vt:variant>
      <vt:variant>
        <vt:i4>3276896</vt:i4>
      </vt:variant>
      <vt:variant>
        <vt:i4>219</vt:i4>
      </vt:variant>
      <vt:variant>
        <vt:i4>0</vt:i4>
      </vt:variant>
      <vt:variant>
        <vt:i4>5</vt:i4>
      </vt:variant>
      <vt:variant>
        <vt:lpwstr>https://www.vmnvd.gov.lv/lv/pakalpojumu-tarifi</vt:lpwstr>
      </vt:variant>
      <vt:variant>
        <vt:lpwstr/>
      </vt:variant>
      <vt:variant>
        <vt:i4>5373969</vt:i4>
      </vt:variant>
      <vt:variant>
        <vt:i4>216</vt:i4>
      </vt:variant>
      <vt:variant>
        <vt:i4>0</vt:i4>
      </vt:variant>
      <vt:variant>
        <vt:i4>5</vt:i4>
      </vt:variant>
      <vt:variant>
        <vt:lpwstr>https://www.rsu.lv/form/macibas-vakcinacija-covid</vt:lpwstr>
      </vt:variant>
      <vt:variant>
        <vt:lpwstr/>
      </vt:variant>
      <vt:variant>
        <vt:i4>2818079</vt:i4>
      </vt:variant>
      <vt:variant>
        <vt:i4>213</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vt:lpwstr>
      </vt:variant>
      <vt:variant>
        <vt:lpwstr>_ftnref1</vt:lpwstr>
      </vt:variant>
      <vt:variant>
        <vt:i4>8323083</vt:i4>
      </vt:variant>
      <vt:variant>
        <vt:i4>210</vt:i4>
      </vt:variant>
      <vt:variant>
        <vt:i4>0</vt:i4>
      </vt:variant>
      <vt:variant>
        <vt:i4>5</vt:i4>
      </vt:variant>
      <vt:variant>
        <vt:lpwstr>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vt:lpwstr>
      </vt:variant>
      <vt:variant>
        <vt:lpwstr>_ftn1</vt:lpwstr>
      </vt:variant>
      <vt:variant>
        <vt:i4>5046294</vt:i4>
      </vt:variant>
      <vt:variant>
        <vt:i4>207</vt:i4>
      </vt:variant>
      <vt:variant>
        <vt:i4>0</vt:i4>
      </vt:variant>
      <vt:variant>
        <vt:i4>5</vt:i4>
      </vt:variant>
      <vt:variant>
        <vt:lpwstr>https://www.zva.gov.lv/zvais/zalu-registrs/?iss=1&amp;q=covid&amp;IK-1=1&amp;IK-2=2&amp;NAC=on&amp;SAT=on&amp;DEC=on&amp;ESC=on&amp;ESI=on&amp;PIM=on&amp;RNE=on</vt:lpwstr>
      </vt:variant>
      <vt:variant>
        <vt:lpwstr/>
      </vt:variant>
      <vt:variant>
        <vt:i4>1572918</vt:i4>
      </vt:variant>
      <vt:variant>
        <vt:i4>200</vt:i4>
      </vt:variant>
      <vt:variant>
        <vt:i4>0</vt:i4>
      </vt:variant>
      <vt:variant>
        <vt:i4>5</vt:i4>
      </vt:variant>
      <vt:variant>
        <vt:lpwstr/>
      </vt:variant>
      <vt:variant>
        <vt:lpwstr>_Toc69108294</vt:lpwstr>
      </vt:variant>
      <vt:variant>
        <vt:i4>21692447</vt:i4>
      </vt:variant>
      <vt:variant>
        <vt:i4>194</vt:i4>
      </vt:variant>
      <vt:variant>
        <vt:i4>0</vt:i4>
      </vt:variant>
      <vt:variant>
        <vt:i4>5</vt:i4>
      </vt:variant>
      <vt:variant>
        <vt:lpwstr>https://veselibasministrija.sharepoint.com/sites/PfizerBiontechvakcincijasdarbagrupa/Koplietojamie dokumenti/General/C19 Vakcinacijas rokasgrāmata.docx</vt:lpwstr>
      </vt:variant>
      <vt:variant>
        <vt:lpwstr>_Toc69108293</vt:lpwstr>
      </vt:variant>
      <vt:variant>
        <vt:i4>1966134</vt:i4>
      </vt:variant>
      <vt:variant>
        <vt:i4>188</vt:i4>
      </vt:variant>
      <vt:variant>
        <vt:i4>0</vt:i4>
      </vt:variant>
      <vt:variant>
        <vt:i4>5</vt:i4>
      </vt:variant>
      <vt:variant>
        <vt:lpwstr/>
      </vt:variant>
      <vt:variant>
        <vt:lpwstr>_Toc69108292</vt:lpwstr>
      </vt:variant>
      <vt:variant>
        <vt:i4>1900598</vt:i4>
      </vt:variant>
      <vt:variant>
        <vt:i4>182</vt:i4>
      </vt:variant>
      <vt:variant>
        <vt:i4>0</vt:i4>
      </vt:variant>
      <vt:variant>
        <vt:i4>5</vt:i4>
      </vt:variant>
      <vt:variant>
        <vt:lpwstr/>
      </vt:variant>
      <vt:variant>
        <vt:lpwstr>_Toc69108291</vt:lpwstr>
      </vt:variant>
      <vt:variant>
        <vt:i4>21495839</vt:i4>
      </vt:variant>
      <vt:variant>
        <vt:i4>176</vt:i4>
      </vt:variant>
      <vt:variant>
        <vt:i4>0</vt:i4>
      </vt:variant>
      <vt:variant>
        <vt:i4>5</vt:i4>
      </vt:variant>
      <vt:variant>
        <vt:lpwstr>https://veselibasministrija.sharepoint.com/sites/PfizerBiontechvakcincijasdarbagrupa/Koplietojamie dokumenti/General/C19 Vakcinacijas rokasgrāmata.docx</vt:lpwstr>
      </vt:variant>
      <vt:variant>
        <vt:lpwstr>_Toc69108290</vt:lpwstr>
      </vt:variant>
      <vt:variant>
        <vt:i4>1376311</vt:i4>
      </vt:variant>
      <vt:variant>
        <vt:i4>170</vt:i4>
      </vt:variant>
      <vt:variant>
        <vt:i4>0</vt:i4>
      </vt:variant>
      <vt:variant>
        <vt:i4>5</vt:i4>
      </vt:variant>
      <vt:variant>
        <vt:lpwstr/>
      </vt:variant>
      <vt:variant>
        <vt:lpwstr>_Toc69108289</vt:lpwstr>
      </vt:variant>
      <vt:variant>
        <vt:i4>1310775</vt:i4>
      </vt:variant>
      <vt:variant>
        <vt:i4>164</vt:i4>
      </vt:variant>
      <vt:variant>
        <vt:i4>0</vt:i4>
      </vt:variant>
      <vt:variant>
        <vt:i4>5</vt:i4>
      </vt:variant>
      <vt:variant>
        <vt:lpwstr/>
      </vt:variant>
      <vt:variant>
        <vt:lpwstr>_Toc69108288</vt:lpwstr>
      </vt:variant>
      <vt:variant>
        <vt:i4>1769527</vt:i4>
      </vt:variant>
      <vt:variant>
        <vt:i4>158</vt:i4>
      </vt:variant>
      <vt:variant>
        <vt:i4>0</vt:i4>
      </vt:variant>
      <vt:variant>
        <vt:i4>5</vt:i4>
      </vt:variant>
      <vt:variant>
        <vt:lpwstr/>
      </vt:variant>
      <vt:variant>
        <vt:lpwstr>_Toc69108287</vt:lpwstr>
      </vt:variant>
      <vt:variant>
        <vt:i4>1703991</vt:i4>
      </vt:variant>
      <vt:variant>
        <vt:i4>152</vt:i4>
      </vt:variant>
      <vt:variant>
        <vt:i4>0</vt:i4>
      </vt:variant>
      <vt:variant>
        <vt:i4>5</vt:i4>
      </vt:variant>
      <vt:variant>
        <vt:lpwstr/>
      </vt:variant>
      <vt:variant>
        <vt:lpwstr>_Toc69108286</vt:lpwstr>
      </vt:variant>
      <vt:variant>
        <vt:i4>1638455</vt:i4>
      </vt:variant>
      <vt:variant>
        <vt:i4>146</vt:i4>
      </vt:variant>
      <vt:variant>
        <vt:i4>0</vt:i4>
      </vt:variant>
      <vt:variant>
        <vt:i4>5</vt:i4>
      </vt:variant>
      <vt:variant>
        <vt:lpwstr/>
      </vt:variant>
      <vt:variant>
        <vt:lpwstr>_Toc69108285</vt:lpwstr>
      </vt:variant>
      <vt:variant>
        <vt:i4>1572919</vt:i4>
      </vt:variant>
      <vt:variant>
        <vt:i4>140</vt:i4>
      </vt:variant>
      <vt:variant>
        <vt:i4>0</vt:i4>
      </vt:variant>
      <vt:variant>
        <vt:i4>5</vt:i4>
      </vt:variant>
      <vt:variant>
        <vt:lpwstr/>
      </vt:variant>
      <vt:variant>
        <vt:lpwstr>_Toc69108284</vt:lpwstr>
      </vt:variant>
      <vt:variant>
        <vt:i4>2031671</vt:i4>
      </vt:variant>
      <vt:variant>
        <vt:i4>134</vt:i4>
      </vt:variant>
      <vt:variant>
        <vt:i4>0</vt:i4>
      </vt:variant>
      <vt:variant>
        <vt:i4>5</vt:i4>
      </vt:variant>
      <vt:variant>
        <vt:lpwstr/>
      </vt:variant>
      <vt:variant>
        <vt:lpwstr>_Toc69108283</vt:lpwstr>
      </vt:variant>
      <vt:variant>
        <vt:i4>1966135</vt:i4>
      </vt:variant>
      <vt:variant>
        <vt:i4>128</vt:i4>
      </vt:variant>
      <vt:variant>
        <vt:i4>0</vt:i4>
      </vt:variant>
      <vt:variant>
        <vt:i4>5</vt:i4>
      </vt:variant>
      <vt:variant>
        <vt:lpwstr/>
      </vt:variant>
      <vt:variant>
        <vt:lpwstr>_Toc69108282</vt:lpwstr>
      </vt:variant>
      <vt:variant>
        <vt:i4>1900599</vt:i4>
      </vt:variant>
      <vt:variant>
        <vt:i4>122</vt:i4>
      </vt:variant>
      <vt:variant>
        <vt:i4>0</vt:i4>
      </vt:variant>
      <vt:variant>
        <vt:i4>5</vt:i4>
      </vt:variant>
      <vt:variant>
        <vt:lpwstr/>
      </vt:variant>
      <vt:variant>
        <vt:lpwstr>_Toc69108281</vt:lpwstr>
      </vt:variant>
      <vt:variant>
        <vt:i4>1835063</vt:i4>
      </vt:variant>
      <vt:variant>
        <vt:i4>116</vt:i4>
      </vt:variant>
      <vt:variant>
        <vt:i4>0</vt:i4>
      </vt:variant>
      <vt:variant>
        <vt:i4>5</vt:i4>
      </vt:variant>
      <vt:variant>
        <vt:lpwstr/>
      </vt:variant>
      <vt:variant>
        <vt:lpwstr>_Toc69108280</vt:lpwstr>
      </vt:variant>
      <vt:variant>
        <vt:i4>1376312</vt:i4>
      </vt:variant>
      <vt:variant>
        <vt:i4>110</vt:i4>
      </vt:variant>
      <vt:variant>
        <vt:i4>0</vt:i4>
      </vt:variant>
      <vt:variant>
        <vt:i4>5</vt:i4>
      </vt:variant>
      <vt:variant>
        <vt:lpwstr/>
      </vt:variant>
      <vt:variant>
        <vt:lpwstr>_Toc69108279</vt:lpwstr>
      </vt:variant>
      <vt:variant>
        <vt:i4>1310776</vt:i4>
      </vt:variant>
      <vt:variant>
        <vt:i4>104</vt:i4>
      </vt:variant>
      <vt:variant>
        <vt:i4>0</vt:i4>
      </vt:variant>
      <vt:variant>
        <vt:i4>5</vt:i4>
      </vt:variant>
      <vt:variant>
        <vt:lpwstr/>
      </vt:variant>
      <vt:variant>
        <vt:lpwstr>_Toc69108278</vt:lpwstr>
      </vt:variant>
      <vt:variant>
        <vt:i4>1769528</vt:i4>
      </vt:variant>
      <vt:variant>
        <vt:i4>98</vt:i4>
      </vt:variant>
      <vt:variant>
        <vt:i4>0</vt:i4>
      </vt:variant>
      <vt:variant>
        <vt:i4>5</vt:i4>
      </vt:variant>
      <vt:variant>
        <vt:lpwstr/>
      </vt:variant>
      <vt:variant>
        <vt:lpwstr>_Toc69108277</vt:lpwstr>
      </vt:variant>
      <vt:variant>
        <vt:i4>1703992</vt:i4>
      </vt:variant>
      <vt:variant>
        <vt:i4>92</vt:i4>
      </vt:variant>
      <vt:variant>
        <vt:i4>0</vt:i4>
      </vt:variant>
      <vt:variant>
        <vt:i4>5</vt:i4>
      </vt:variant>
      <vt:variant>
        <vt:lpwstr/>
      </vt:variant>
      <vt:variant>
        <vt:lpwstr>_Toc69108276</vt:lpwstr>
      </vt:variant>
      <vt:variant>
        <vt:i4>1638456</vt:i4>
      </vt:variant>
      <vt:variant>
        <vt:i4>86</vt:i4>
      </vt:variant>
      <vt:variant>
        <vt:i4>0</vt:i4>
      </vt:variant>
      <vt:variant>
        <vt:i4>5</vt:i4>
      </vt:variant>
      <vt:variant>
        <vt:lpwstr/>
      </vt:variant>
      <vt:variant>
        <vt:lpwstr>_Toc69108275</vt:lpwstr>
      </vt:variant>
      <vt:variant>
        <vt:i4>1572920</vt:i4>
      </vt:variant>
      <vt:variant>
        <vt:i4>80</vt:i4>
      </vt:variant>
      <vt:variant>
        <vt:i4>0</vt:i4>
      </vt:variant>
      <vt:variant>
        <vt:i4>5</vt:i4>
      </vt:variant>
      <vt:variant>
        <vt:lpwstr/>
      </vt:variant>
      <vt:variant>
        <vt:lpwstr>_Toc69108274</vt:lpwstr>
      </vt:variant>
      <vt:variant>
        <vt:i4>2031672</vt:i4>
      </vt:variant>
      <vt:variant>
        <vt:i4>74</vt:i4>
      </vt:variant>
      <vt:variant>
        <vt:i4>0</vt:i4>
      </vt:variant>
      <vt:variant>
        <vt:i4>5</vt:i4>
      </vt:variant>
      <vt:variant>
        <vt:lpwstr/>
      </vt:variant>
      <vt:variant>
        <vt:lpwstr>_Toc69108273</vt:lpwstr>
      </vt:variant>
      <vt:variant>
        <vt:i4>1966136</vt:i4>
      </vt:variant>
      <vt:variant>
        <vt:i4>68</vt:i4>
      </vt:variant>
      <vt:variant>
        <vt:i4>0</vt:i4>
      </vt:variant>
      <vt:variant>
        <vt:i4>5</vt:i4>
      </vt:variant>
      <vt:variant>
        <vt:lpwstr/>
      </vt:variant>
      <vt:variant>
        <vt:lpwstr>_Toc69108272</vt:lpwstr>
      </vt:variant>
      <vt:variant>
        <vt:i4>1900600</vt:i4>
      </vt:variant>
      <vt:variant>
        <vt:i4>62</vt:i4>
      </vt:variant>
      <vt:variant>
        <vt:i4>0</vt:i4>
      </vt:variant>
      <vt:variant>
        <vt:i4>5</vt:i4>
      </vt:variant>
      <vt:variant>
        <vt:lpwstr/>
      </vt:variant>
      <vt:variant>
        <vt:lpwstr>_Toc69108271</vt:lpwstr>
      </vt:variant>
      <vt:variant>
        <vt:i4>1835064</vt:i4>
      </vt:variant>
      <vt:variant>
        <vt:i4>56</vt:i4>
      </vt:variant>
      <vt:variant>
        <vt:i4>0</vt:i4>
      </vt:variant>
      <vt:variant>
        <vt:i4>5</vt:i4>
      </vt:variant>
      <vt:variant>
        <vt:lpwstr/>
      </vt:variant>
      <vt:variant>
        <vt:lpwstr>_Toc69108270</vt:lpwstr>
      </vt:variant>
      <vt:variant>
        <vt:i4>1376313</vt:i4>
      </vt:variant>
      <vt:variant>
        <vt:i4>50</vt:i4>
      </vt:variant>
      <vt:variant>
        <vt:i4>0</vt:i4>
      </vt:variant>
      <vt:variant>
        <vt:i4>5</vt:i4>
      </vt:variant>
      <vt:variant>
        <vt:lpwstr/>
      </vt:variant>
      <vt:variant>
        <vt:lpwstr>_Toc69108269</vt:lpwstr>
      </vt:variant>
      <vt:variant>
        <vt:i4>1310777</vt:i4>
      </vt:variant>
      <vt:variant>
        <vt:i4>44</vt:i4>
      </vt:variant>
      <vt:variant>
        <vt:i4>0</vt:i4>
      </vt:variant>
      <vt:variant>
        <vt:i4>5</vt:i4>
      </vt:variant>
      <vt:variant>
        <vt:lpwstr/>
      </vt:variant>
      <vt:variant>
        <vt:lpwstr>_Toc69108268</vt:lpwstr>
      </vt:variant>
      <vt:variant>
        <vt:i4>1769529</vt:i4>
      </vt:variant>
      <vt:variant>
        <vt:i4>38</vt:i4>
      </vt:variant>
      <vt:variant>
        <vt:i4>0</vt:i4>
      </vt:variant>
      <vt:variant>
        <vt:i4>5</vt:i4>
      </vt:variant>
      <vt:variant>
        <vt:lpwstr/>
      </vt:variant>
      <vt:variant>
        <vt:lpwstr>_Toc69108267</vt:lpwstr>
      </vt:variant>
      <vt:variant>
        <vt:i4>1703993</vt:i4>
      </vt:variant>
      <vt:variant>
        <vt:i4>32</vt:i4>
      </vt:variant>
      <vt:variant>
        <vt:i4>0</vt:i4>
      </vt:variant>
      <vt:variant>
        <vt:i4>5</vt:i4>
      </vt:variant>
      <vt:variant>
        <vt:lpwstr/>
      </vt:variant>
      <vt:variant>
        <vt:lpwstr>_Toc69108266</vt:lpwstr>
      </vt:variant>
      <vt:variant>
        <vt:i4>1638457</vt:i4>
      </vt:variant>
      <vt:variant>
        <vt:i4>26</vt:i4>
      </vt:variant>
      <vt:variant>
        <vt:i4>0</vt:i4>
      </vt:variant>
      <vt:variant>
        <vt:i4>5</vt:i4>
      </vt:variant>
      <vt:variant>
        <vt:lpwstr/>
      </vt:variant>
      <vt:variant>
        <vt:lpwstr>_Toc69108265</vt:lpwstr>
      </vt:variant>
      <vt:variant>
        <vt:i4>1572921</vt:i4>
      </vt:variant>
      <vt:variant>
        <vt:i4>20</vt:i4>
      </vt:variant>
      <vt:variant>
        <vt:i4>0</vt:i4>
      </vt:variant>
      <vt:variant>
        <vt:i4>5</vt:i4>
      </vt:variant>
      <vt:variant>
        <vt:lpwstr/>
      </vt:variant>
      <vt:variant>
        <vt:lpwstr>_Toc69108264</vt:lpwstr>
      </vt:variant>
      <vt:variant>
        <vt:i4>2031673</vt:i4>
      </vt:variant>
      <vt:variant>
        <vt:i4>14</vt:i4>
      </vt:variant>
      <vt:variant>
        <vt:i4>0</vt:i4>
      </vt:variant>
      <vt:variant>
        <vt:i4>5</vt:i4>
      </vt:variant>
      <vt:variant>
        <vt:lpwstr/>
      </vt:variant>
      <vt:variant>
        <vt:lpwstr>_Toc69108263</vt:lpwstr>
      </vt:variant>
      <vt:variant>
        <vt:i4>1966137</vt:i4>
      </vt:variant>
      <vt:variant>
        <vt:i4>8</vt:i4>
      </vt:variant>
      <vt:variant>
        <vt:i4>0</vt:i4>
      </vt:variant>
      <vt:variant>
        <vt:i4>5</vt:i4>
      </vt:variant>
      <vt:variant>
        <vt:lpwstr/>
      </vt:variant>
      <vt:variant>
        <vt:lpwstr>_Toc69108262</vt:lpwstr>
      </vt:variant>
      <vt:variant>
        <vt:i4>1900601</vt:i4>
      </vt:variant>
      <vt:variant>
        <vt:i4>2</vt:i4>
      </vt:variant>
      <vt:variant>
        <vt:i4>0</vt:i4>
      </vt:variant>
      <vt:variant>
        <vt:i4>5</vt:i4>
      </vt:variant>
      <vt:variant>
        <vt:lpwstr/>
      </vt:variant>
      <vt:variant>
        <vt:lpwstr>_Toc69108261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Svens Henkuzens</cp:lastModifiedBy>
  <cp:revision>729</cp:revision>
  <cp:lastPrinted>2020-12-31T02:52:00Z</cp:lastPrinted>
  <dcterms:created xsi:type="dcterms:W3CDTF">2020-12-26T13:46:00Z</dcterms:created>
  <dcterms:modified xsi:type="dcterms:W3CDTF">2021-04-17T01:31:00Z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