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EC" w:rsidRDefault="00B338EC" w:rsidP="001F7DE7">
      <w:pPr>
        <w:spacing w:line="0" w:lineRule="atLeast"/>
        <w:contextualSpacing/>
        <w:jc w:val="center"/>
        <w:rPr>
          <w:b/>
        </w:rPr>
      </w:pPr>
      <w:r>
        <w:rPr>
          <w:b/>
        </w:rPr>
        <w:t>APLIECINĀJUMS PAR</w:t>
      </w:r>
      <w:r w:rsidR="007E1A25">
        <w:rPr>
          <w:b/>
        </w:rPr>
        <w:t xml:space="preserve"> VEICAMO</w:t>
      </w:r>
      <w:r>
        <w:rPr>
          <w:b/>
        </w:rPr>
        <w:t xml:space="preserve"> EKSPERTĪ</w:t>
      </w:r>
      <w:r w:rsidR="007E1A25">
        <w:rPr>
          <w:b/>
        </w:rPr>
        <w:t>ŽU JOMĀM</w:t>
      </w:r>
    </w:p>
    <w:p w:rsidR="007E1A25" w:rsidRDefault="007E1A25" w:rsidP="001F7DE7">
      <w:pPr>
        <w:spacing w:line="0" w:lineRule="atLeast"/>
        <w:contextualSpacing/>
        <w:jc w:val="center"/>
        <w:rPr>
          <w:b/>
        </w:rPr>
      </w:pPr>
    </w:p>
    <w:p w:rsidR="00B338EC" w:rsidRDefault="00B338EC" w:rsidP="001F7DE7">
      <w:pPr>
        <w:spacing w:line="0" w:lineRule="atLeast"/>
        <w:contextualSpacing/>
      </w:pPr>
      <w:r w:rsidRPr="007E1A25">
        <w:rPr>
          <w:b/>
        </w:rPr>
        <w:t>Es</w:t>
      </w:r>
      <w:r w:rsidR="00DF4DC5" w:rsidRPr="002A5BD2">
        <w:rPr>
          <w:b/>
          <w:shd w:val="clear" w:color="auto" w:fill="F2F2F2" w:themeFill="background1" w:themeFillShade="F2"/>
        </w:rPr>
        <w:t>,</w:t>
      </w:r>
      <w:r w:rsidR="0038745F" w:rsidRPr="002A5BD2">
        <w:rPr>
          <w:b/>
          <w:shd w:val="clear" w:color="auto" w:fill="F2F2F2" w:themeFill="background1" w:themeFillShade="F2"/>
        </w:rPr>
        <w:t xml:space="preserve"> </w:t>
      </w:r>
      <w:sdt>
        <w:sdtPr>
          <w:rPr>
            <w:b/>
            <w:shd w:val="clear" w:color="auto" w:fill="F2F2F2" w:themeFill="background1" w:themeFillShade="F2"/>
          </w:rPr>
          <w:id w:val="720260638"/>
          <w:placeholder>
            <w:docPart w:val="DefaultPlaceholder_-1854013440"/>
          </w:placeholder>
        </w:sdtPr>
        <w:sdtEndPr>
          <w:rPr>
            <w:b w:val="0"/>
            <w:u w:val="single"/>
          </w:rPr>
        </w:sdtEndPr>
        <w:sdtContent>
          <w:bookmarkStart w:id="0" w:name="_GoBack"/>
          <w:r w:rsidR="002A5BD2" w:rsidRPr="002A5BD2">
            <w:rPr>
              <w:b/>
              <w:u w:val="single"/>
              <w:shd w:val="clear" w:color="auto" w:fill="F2F2F2" w:themeFill="background1" w:themeFillShade="F2"/>
            </w:rPr>
            <w:t>V</w:t>
          </w:r>
          <w:r w:rsidR="0038745F" w:rsidRPr="002A5BD2">
            <w:rPr>
              <w:b/>
              <w:u w:val="single"/>
              <w:shd w:val="clear" w:color="auto" w:fill="F2F2F2" w:themeFill="background1" w:themeFillShade="F2"/>
            </w:rPr>
            <w:t>ārds</w:t>
          </w:r>
          <w:r w:rsidR="002A5BD2" w:rsidRPr="002A5BD2">
            <w:rPr>
              <w:b/>
              <w:u w:val="single"/>
              <w:shd w:val="clear" w:color="auto" w:fill="F2F2F2" w:themeFill="background1" w:themeFillShade="F2"/>
            </w:rPr>
            <w:t xml:space="preserve"> </w:t>
          </w:r>
          <w:r w:rsidR="0038745F" w:rsidRPr="002A5BD2">
            <w:rPr>
              <w:b/>
              <w:u w:val="single"/>
              <w:shd w:val="clear" w:color="auto" w:fill="F2F2F2" w:themeFill="background1" w:themeFillShade="F2"/>
            </w:rPr>
            <w:t xml:space="preserve"> </w:t>
          </w:r>
          <w:r w:rsidR="002A5BD2" w:rsidRPr="002A5BD2">
            <w:rPr>
              <w:b/>
              <w:u w:val="single"/>
              <w:shd w:val="clear" w:color="auto" w:fill="F2F2F2" w:themeFill="background1" w:themeFillShade="F2"/>
            </w:rPr>
            <w:t>U</w:t>
          </w:r>
          <w:r w:rsidR="0038745F" w:rsidRPr="002A5BD2">
            <w:rPr>
              <w:b/>
              <w:u w:val="single"/>
              <w:shd w:val="clear" w:color="auto" w:fill="F2F2F2" w:themeFill="background1" w:themeFillShade="F2"/>
            </w:rPr>
            <w:t>zvārds</w:t>
          </w:r>
          <w:bookmarkEnd w:id="0"/>
        </w:sdtContent>
      </w:sdt>
      <w:r w:rsidR="007E1A25">
        <w:rPr>
          <w:u w:val="single"/>
        </w:rPr>
        <w:t xml:space="preserve"> </w:t>
      </w:r>
      <w:r w:rsidR="00DF4DC5" w:rsidRPr="00DF4DC5">
        <w:t xml:space="preserve">, </w:t>
      </w:r>
      <w:r w:rsidR="007E1A25" w:rsidRPr="00287551">
        <w:t xml:space="preserve">apliecinu, ka </w:t>
      </w:r>
      <w:r w:rsidR="00287551" w:rsidRPr="00287551">
        <w:t>man ir zināšanas un kvalifikācija, lai veiktu zāļu dokumentācijas</w:t>
      </w:r>
      <w:r w:rsidR="00A4019E" w:rsidRPr="00A4019E">
        <w:t xml:space="preserve"> </w:t>
      </w:r>
      <w:r w:rsidRPr="007E1A25">
        <w:t>ekspert</w:t>
      </w:r>
      <w:r w:rsidR="00287551">
        <w:t>īzi</w:t>
      </w:r>
      <w:r w:rsidRPr="007E1A25">
        <w:t xml:space="preserve"> šādās jomās</w:t>
      </w:r>
      <w:r w:rsidR="00301A78">
        <w:t>/kategorijās</w:t>
      </w:r>
      <w:r w:rsidRPr="007E1A25">
        <w:t>:</w:t>
      </w:r>
    </w:p>
    <w:p w:rsidR="00EB6F62" w:rsidRPr="007E1A25" w:rsidRDefault="00EB6F62" w:rsidP="001F7DE7">
      <w:pPr>
        <w:spacing w:line="0" w:lineRule="atLeast"/>
        <w:contextualSpacing/>
      </w:pPr>
    </w:p>
    <w:tbl>
      <w:tblPr>
        <w:tblW w:w="93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20"/>
      </w:tblGrid>
      <w:tr w:rsidR="00E1479B" w:rsidTr="00E1479B">
        <w:trPr>
          <w:cantSplit/>
          <w:trHeight w:val="20"/>
          <w:tblCellSpacing w:w="15" w:type="dxa"/>
        </w:trPr>
        <w:tc>
          <w:tcPr>
            <w:tcW w:w="4483" w:type="dxa"/>
            <w:vMerge w:val="restart"/>
            <w:vAlign w:val="center"/>
          </w:tcPr>
          <w:p w:rsidR="00E1479B" w:rsidRDefault="0010208F" w:rsidP="00FE1DE3">
            <w:pPr>
              <w:spacing w:line="0" w:lineRule="atLeast"/>
              <w:rPr>
                <w:noProof/>
                <w:lang w:val="en-US" w:eastAsia="en-US"/>
              </w:rPr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8127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9B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E1479B" w:rsidRPr="00E9085C">
              <w:rPr>
                <w:b/>
              </w:rPr>
              <w:t>1.Kvalitāte</w:t>
            </w:r>
            <w:r w:rsidR="00E1479B">
              <w:rPr>
                <w:b/>
              </w:rPr>
              <w:t xml:space="preserve"> </w:t>
            </w:r>
          </w:p>
          <w:p w:rsidR="00E1479B" w:rsidRDefault="0010208F" w:rsidP="00707ABE">
            <w:pPr>
              <w:spacing w:line="0" w:lineRule="atLeast"/>
              <w:rPr>
                <w:noProof/>
                <w:lang w:val="en-US" w:eastAsia="en-US"/>
              </w:rPr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75280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9B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E1479B" w:rsidRPr="00E9085C">
              <w:rPr>
                <w:b/>
              </w:rPr>
              <w:t>2. Pirmsklīnika</w:t>
            </w:r>
          </w:p>
          <w:p w:rsidR="00E1479B" w:rsidRDefault="0010208F" w:rsidP="00707ABE">
            <w:pPr>
              <w:spacing w:line="0" w:lineRule="atLeast"/>
              <w:rPr>
                <w:noProof/>
                <w:lang w:val="en-US" w:eastAsia="en-US"/>
              </w:rPr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51092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9B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E1479B" w:rsidRPr="00E9085C">
              <w:rPr>
                <w:b/>
              </w:rPr>
              <w:t>3. Klīnika</w:t>
            </w:r>
          </w:p>
          <w:p w:rsidR="00E1479B" w:rsidRDefault="0010208F" w:rsidP="00301A78">
            <w:pPr>
              <w:spacing w:line="0" w:lineRule="atLeast"/>
              <w:rPr>
                <w:noProof/>
                <w:lang w:val="en-US" w:eastAsia="en-US"/>
              </w:rPr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2340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9B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E1479B" w:rsidRPr="00E9085C">
              <w:rPr>
                <w:b/>
              </w:rPr>
              <w:t>4. Farmakovigilance</w:t>
            </w:r>
          </w:p>
        </w:tc>
        <w:tc>
          <w:tcPr>
            <w:tcW w:w="4775" w:type="dxa"/>
            <w:vAlign w:val="center"/>
          </w:tcPr>
          <w:p w:rsidR="00E1479B" w:rsidRPr="00E9085C" w:rsidRDefault="0010208F" w:rsidP="00301A78">
            <w:pPr>
              <w:spacing w:line="0" w:lineRule="atLeast"/>
              <w:contextualSpacing/>
              <w:rPr>
                <w:b/>
              </w:rPr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20825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9B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E1479B">
              <w:t>Bioloģiskie produkti/biotehnoloģiju produkti</w:t>
            </w:r>
          </w:p>
        </w:tc>
      </w:tr>
      <w:tr w:rsidR="00E1479B" w:rsidTr="00E1479B">
        <w:trPr>
          <w:cantSplit/>
          <w:trHeight w:val="20"/>
          <w:tblCellSpacing w:w="15" w:type="dxa"/>
        </w:trPr>
        <w:tc>
          <w:tcPr>
            <w:tcW w:w="4483" w:type="dxa"/>
            <w:vMerge/>
            <w:vAlign w:val="center"/>
          </w:tcPr>
          <w:p w:rsidR="00E1479B" w:rsidRDefault="00E1479B" w:rsidP="00301A78">
            <w:pPr>
              <w:spacing w:line="0" w:lineRule="atLeast"/>
              <w:rPr>
                <w:noProof/>
                <w:lang w:val="en-US" w:eastAsia="en-US"/>
              </w:rPr>
            </w:pPr>
          </w:p>
        </w:tc>
        <w:tc>
          <w:tcPr>
            <w:tcW w:w="4775" w:type="dxa"/>
            <w:vAlign w:val="center"/>
          </w:tcPr>
          <w:p w:rsidR="00E1479B" w:rsidRPr="00E9085C" w:rsidRDefault="0010208F" w:rsidP="00301A78">
            <w:pPr>
              <w:spacing w:line="0" w:lineRule="atLeast"/>
              <w:contextualSpacing/>
              <w:rPr>
                <w:b/>
              </w:rPr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605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9B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E1479B">
              <w:t>Ķīmiskās vielas saturošās zāles</w:t>
            </w:r>
          </w:p>
        </w:tc>
      </w:tr>
      <w:tr w:rsidR="00E1479B" w:rsidTr="00E1479B">
        <w:trPr>
          <w:cantSplit/>
          <w:trHeight w:val="20"/>
          <w:tblCellSpacing w:w="15" w:type="dxa"/>
        </w:trPr>
        <w:tc>
          <w:tcPr>
            <w:tcW w:w="4483" w:type="dxa"/>
            <w:vMerge/>
            <w:vAlign w:val="center"/>
          </w:tcPr>
          <w:p w:rsidR="00E1479B" w:rsidRDefault="00E1479B" w:rsidP="00301A78">
            <w:pPr>
              <w:spacing w:line="0" w:lineRule="atLeast"/>
              <w:rPr>
                <w:noProof/>
                <w:lang w:val="en-US" w:eastAsia="en-US"/>
              </w:rPr>
            </w:pPr>
          </w:p>
        </w:tc>
        <w:tc>
          <w:tcPr>
            <w:tcW w:w="4775" w:type="dxa"/>
            <w:vAlign w:val="center"/>
          </w:tcPr>
          <w:p w:rsidR="00E1479B" w:rsidRPr="00E9085C" w:rsidRDefault="0010208F" w:rsidP="00301A78">
            <w:pPr>
              <w:spacing w:line="0" w:lineRule="atLeast"/>
              <w:contextualSpacing/>
              <w:rPr>
                <w:b/>
              </w:rPr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25447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9B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E1479B">
              <w:t>Augu/tradicionāli lietotie produkti</w:t>
            </w:r>
          </w:p>
        </w:tc>
      </w:tr>
      <w:tr w:rsidR="00E1479B" w:rsidTr="00E1479B">
        <w:trPr>
          <w:cantSplit/>
          <w:trHeight w:val="20"/>
          <w:tblCellSpacing w:w="15" w:type="dxa"/>
        </w:trPr>
        <w:tc>
          <w:tcPr>
            <w:tcW w:w="4483" w:type="dxa"/>
            <w:vMerge/>
            <w:vAlign w:val="center"/>
          </w:tcPr>
          <w:p w:rsidR="00E1479B" w:rsidRDefault="00E1479B" w:rsidP="00301A78">
            <w:pPr>
              <w:spacing w:line="0" w:lineRule="atLeast"/>
              <w:rPr>
                <w:noProof/>
                <w:lang w:val="en-US" w:eastAsia="en-US"/>
              </w:rPr>
            </w:pPr>
          </w:p>
        </w:tc>
        <w:tc>
          <w:tcPr>
            <w:tcW w:w="4775" w:type="dxa"/>
            <w:vAlign w:val="center"/>
          </w:tcPr>
          <w:p w:rsidR="00E1479B" w:rsidRPr="00E9085C" w:rsidRDefault="0010208F" w:rsidP="00301A78">
            <w:pPr>
              <w:spacing w:line="0" w:lineRule="atLeast"/>
              <w:contextualSpacing/>
              <w:rPr>
                <w:b/>
              </w:rPr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191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9B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E1479B">
              <w:t>Homeopātiskās zāles</w:t>
            </w:r>
          </w:p>
        </w:tc>
      </w:tr>
      <w:tr w:rsidR="00E1479B" w:rsidTr="00E1479B">
        <w:trPr>
          <w:cantSplit/>
          <w:trHeight w:val="20"/>
          <w:tblCellSpacing w:w="15" w:type="dxa"/>
        </w:trPr>
        <w:tc>
          <w:tcPr>
            <w:tcW w:w="4483" w:type="dxa"/>
            <w:vMerge/>
            <w:vAlign w:val="center"/>
          </w:tcPr>
          <w:p w:rsidR="00E1479B" w:rsidRPr="00254E9F" w:rsidRDefault="00E1479B" w:rsidP="00301A78">
            <w:pPr>
              <w:spacing w:line="0" w:lineRule="atLeast"/>
              <w:rPr>
                <w:rFonts w:ascii="MS Gothic" w:eastAsia="MS Gothic" w:hAnsi="MS Gothic"/>
                <w:noProof/>
                <w:sz w:val="32"/>
                <w:lang w:val="en-US" w:eastAsia="en-US"/>
              </w:rPr>
            </w:pPr>
          </w:p>
        </w:tc>
        <w:tc>
          <w:tcPr>
            <w:tcW w:w="4775" w:type="dxa"/>
            <w:vAlign w:val="center"/>
          </w:tcPr>
          <w:p w:rsidR="00E1479B" w:rsidRPr="009F097A" w:rsidRDefault="0010208F" w:rsidP="00301A78">
            <w:pPr>
              <w:spacing w:line="0" w:lineRule="atLeast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58426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9B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E1479B">
              <w:t>Farmakovigilance</w:t>
            </w:r>
          </w:p>
        </w:tc>
      </w:tr>
    </w:tbl>
    <w:p w:rsidR="00B338EC" w:rsidRDefault="00B338EC" w:rsidP="001F7DE7">
      <w:pPr>
        <w:spacing w:line="0" w:lineRule="atLeast"/>
        <w:contextualSpacing/>
      </w:pPr>
    </w:p>
    <w:p w:rsidR="00B338EC" w:rsidRPr="00F017B9" w:rsidRDefault="007A44B9" w:rsidP="00EB715A">
      <w:pPr>
        <w:pStyle w:val="ListParagraph"/>
        <w:spacing w:line="0" w:lineRule="atLeast"/>
        <w:ind w:left="0"/>
        <w:contextualSpacing/>
        <w:jc w:val="both"/>
        <w:rPr>
          <w:b/>
          <w:bCs/>
        </w:rPr>
      </w:pPr>
      <w:r>
        <w:rPr>
          <w:b/>
          <w:bCs/>
        </w:rPr>
        <w:t>1 . Kvalitāte (ar X a</w:t>
      </w:r>
      <w:r w:rsidR="00B338EC" w:rsidRPr="00F017B9">
        <w:rPr>
          <w:b/>
          <w:bCs/>
        </w:rPr>
        <w:t>tzīmē</w:t>
      </w:r>
      <w:r>
        <w:rPr>
          <w:b/>
          <w:bCs/>
        </w:rPr>
        <w:t>tajos galvenajos</w:t>
      </w:r>
      <w:r w:rsidR="00B338EC" w:rsidRPr="00F017B9">
        <w:rPr>
          <w:b/>
          <w:bCs/>
        </w:rPr>
        <w:t xml:space="preserve"> virzien</w:t>
      </w:r>
      <w:r>
        <w:rPr>
          <w:b/>
          <w:bCs/>
        </w:rPr>
        <w:t>o</w:t>
      </w:r>
      <w:r w:rsidR="00B338EC" w:rsidRPr="00F017B9">
        <w:rPr>
          <w:b/>
          <w:bCs/>
        </w:rPr>
        <w:t>s)</w:t>
      </w:r>
    </w:p>
    <w:tbl>
      <w:tblPr>
        <w:tblW w:w="9354" w:type="dxa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979"/>
        <w:gridCol w:w="1985"/>
        <w:gridCol w:w="2124"/>
      </w:tblGrid>
      <w:tr w:rsidR="00BD7796" w:rsidRPr="00140C12" w:rsidTr="00003107">
        <w:trPr>
          <w:cantSplit/>
          <w:trHeight w:val="20"/>
          <w:tblHeader/>
          <w:tblCellSpacing w:w="15" w:type="dxa"/>
        </w:trPr>
        <w:tc>
          <w:tcPr>
            <w:tcW w:w="2221" w:type="dxa"/>
            <w:vAlign w:val="center"/>
            <w:hideMark/>
          </w:tcPr>
          <w:p w:rsidR="00B338EC" w:rsidRPr="00140C12" w:rsidRDefault="00B338EC" w:rsidP="001F7DE7">
            <w:pPr>
              <w:spacing w:line="0" w:lineRule="atLeast"/>
              <w:contextualSpacing/>
            </w:pPr>
            <w:r w:rsidRPr="00140C12">
              <w:t>Ķīmiskās vielas:</w:t>
            </w:r>
          </w:p>
        </w:tc>
        <w:tc>
          <w:tcPr>
            <w:tcW w:w="2949" w:type="dxa"/>
            <w:vAlign w:val="center"/>
            <w:hideMark/>
          </w:tcPr>
          <w:p w:rsidR="00B338EC" w:rsidRPr="00140C12" w:rsidRDefault="00B338EC" w:rsidP="001F7DE7">
            <w:pPr>
              <w:spacing w:line="0" w:lineRule="atLeast"/>
              <w:contextualSpacing/>
            </w:pPr>
            <w:r w:rsidRPr="00140C12">
              <w:t>Biotehnoloģiskie produkti:</w:t>
            </w:r>
          </w:p>
        </w:tc>
        <w:tc>
          <w:tcPr>
            <w:tcW w:w="1955" w:type="dxa"/>
            <w:vAlign w:val="center"/>
            <w:hideMark/>
          </w:tcPr>
          <w:p w:rsidR="00B338EC" w:rsidRPr="00140C12" w:rsidRDefault="00B338EC" w:rsidP="001F7DE7">
            <w:pPr>
              <w:spacing w:line="0" w:lineRule="atLeast"/>
              <w:contextualSpacing/>
            </w:pPr>
            <w:r w:rsidRPr="00140C12">
              <w:t>ĢMO riska novērtējums:</w:t>
            </w:r>
          </w:p>
        </w:tc>
        <w:tc>
          <w:tcPr>
            <w:tcW w:w="2079" w:type="dxa"/>
            <w:vAlign w:val="center"/>
            <w:hideMark/>
          </w:tcPr>
          <w:p w:rsidR="00B338EC" w:rsidRPr="00140C12" w:rsidRDefault="00B338EC" w:rsidP="001F7DE7">
            <w:pPr>
              <w:spacing w:line="0" w:lineRule="atLeast"/>
              <w:contextualSpacing/>
            </w:pPr>
            <w:r w:rsidRPr="00140C12">
              <w:t>Ražošanas process, izstrāde un validācija:</w:t>
            </w:r>
          </w:p>
        </w:tc>
      </w:tr>
      <w:tr w:rsidR="000351CB" w:rsidRPr="00140C12" w:rsidTr="00003107">
        <w:trPr>
          <w:cantSplit/>
          <w:trHeight w:val="8582"/>
          <w:tblCellSpacing w:w="15" w:type="dxa"/>
        </w:trPr>
        <w:tc>
          <w:tcPr>
            <w:tcW w:w="2221" w:type="dxa"/>
          </w:tcPr>
          <w:p w:rsidR="000351CB" w:rsidRPr="00140C12" w:rsidRDefault="0010208F" w:rsidP="00312960">
            <w:pPr>
              <w:spacing w:line="0" w:lineRule="atLeast"/>
              <w:ind w:left="372" w:hanging="372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7386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Analītiskā ķīmija</w:t>
            </w:r>
          </w:p>
          <w:p w:rsidR="000351CB" w:rsidRPr="00140C12" w:rsidRDefault="0010208F" w:rsidP="00312960">
            <w:pPr>
              <w:spacing w:line="0" w:lineRule="atLeast"/>
              <w:ind w:left="372" w:hanging="372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54019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Sintētisko vielu ķīmija</w:t>
            </w:r>
          </w:p>
          <w:p w:rsidR="000351CB" w:rsidRPr="00140C12" w:rsidRDefault="0010208F" w:rsidP="00312960">
            <w:pPr>
              <w:spacing w:line="0" w:lineRule="atLeast"/>
              <w:ind w:left="372" w:hanging="372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53889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Farmaceitiskā izstrāde</w:t>
            </w:r>
          </w:p>
          <w:p w:rsidR="000351CB" w:rsidRPr="00140C12" w:rsidRDefault="0010208F" w:rsidP="00312960">
            <w:pPr>
              <w:spacing w:line="0" w:lineRule="atLeast"/>
              <w:ind w:left="372" w:hanging="372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97227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Stabilitāte</w:t>
            </w:r>
          </w:p>
          <w:p w:rsidR="000351CB" w:rsidRPr="00140C12" w:rsidRDefault="0010208F" w:rsidP="00312960">
            <w:pPr>
              <w:spacing w:line="0" w:lineRule="atLeast"/>
              <w:ind w:left="372" w:hanging="372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5604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Fitoķīmija</w:t>
            </w:r>
          </w:p>
          <w:p w:rsidR="000351CB" w:rsidRPr="00140C12" w:rsidRDefault="0010208F" w:rsidP="00312960">
            <w:pPr>
              <w:spacing w:line="0" w:lineRule="atLeast"/>
              <w:ind w:left="372" w:hanging="372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206424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Radiofarmacei</w:t>
            </w:r>
            <w:r w:rsidR="000351CB">
              <w:t>-</w:t>
            </w:r>
            <w:r w:rsidR="000351CB" w:rsidRPr="00140C12">
              <w:t>tiskie produkti</w:t>
            </w:r>
          </w:p>
          <w:p w:rsidR="000351CB" w:rsidRPr="00140C12" w:rsidRDefault="0010208F" w:rsidP="00312960">
            <w:pPr>
              <w:spacing w:line="0" w:lineRule="atLeast"/>
              <w:ind w:left="372" w:hanging="372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69068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Premiksi medikamentus saturošu pārtikas produktu ražošanai</w:t>
            </w:r>
          </w:p>
          <w:p w:rsidR="000351CB" w:rsidRPr="00140C12" w:rsidRDefault="0010208F" w:rsidP="00312960">
            <w:pPr>
              <w:spacing w:line="0" w:lineRule="atLeast"/>
              <w:ind w:left="372" w:hanging="372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88849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Zāļu / ierīču kombinācijas</w:t>
            </w:r>
          </w:p>
          <w:p w:rsidR="000351CB" w:rsidRPr="00140C12" w:rsidRDefault="0010208F" w:rsidP="00312960">
            <w:pPr>
              <w:spacing w:line="0" w:lineRule="atLeast"/>
              <w:ind w:left="372" w:hanging="372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61679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Iepakojums</w:t>
            </w:r>
          </w:p>
          <w:p w:rsidR="000351CB" w:rsidRPr="00140C12" w:rsidRDefault="0010208F" w:rsidP="00312960">
            <w:pPr>
              <w:spacing w:line="0" w:lineRule="atLeast"/>
              <w:ind w:left="372" w:hanging="372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205035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 xml:space="preserve">Zāļu ražošana </w:t>
            </w:r>
          </w:p>
          <w:p w:rsidR="000351CB" w:rsidRPr="00140C12" w:rsidRDefault="0010208F" w:rsidP="00312960">
            <w:pPr>
              <w:spacing w:line="0" w:lineRule="atLeast"/>
              <w:ind w:left="372" w:hanging="372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21704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Peptīdu ķīmija</w:t>
            </w:r>
          </w:p>
          <w:p w:rsidR="000351CB" w:rsidRPr="00140C12" w:rsidRDefault="0010208F" w:rsidP="00312960">
            <w:pPr>
              <w:spacing w:line="0" w:lineRule="atLeast"/>
              <w:ind w:left="372" w:hanging="372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9249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Medicīniskās gāzes</w:t>
            </w:r>
          </w:p>
          <w:p w:rsidR="000351CB" w:rsidRPr="00140C12" w:rsidRDefault="0010208F" w:rsidP="00312960">
            <w:pPr>
              <w:spacing w:line="0" w:lineRule="atLeast"/>
              <w:ind w:left="372" w:hanging="372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8862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Strukturālā līdzība</w:t>
            </w:r>
          </w:p>
        </w:tc>
        <w:tc>
          <w:tcPr>
            <w:tcW w:w="2949" w:type="dxa"/>
            <w:vAlign w:val="center"/>
          </w:tcPr>
          <w:p w:rsidR="000351CB" w:rsidRPr="00140C12" w:rsidRDefault="0010208F" w:rsidP="009E1666">
            <w:pPr>
              <w:spacing w:line="0" w:lineRule="atLeast"/>
              <w:ind w:left="384" w:hanging="384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34809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6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Ģenētiskā izstrāde</w:t>
            </w:r>
          </w:p>
          <w:p w:rsidR="000351CB" w:rsidRPr="00140C12" w:rsidRDefault="0010208F" w:rsidP="009E1666">
            <w:pPr>
              <w:spacing w:line="0" w:lineRule="atLeast"/>
              <w:ind w:left="384" w:hanging="384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73177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6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Ģenētiskā inženierija: ekspresijas faktors</w:t>
            </w:r>
          </w:p>
          <w:p w:rsidR="000351CB" w:rsidRPr="00140C12" w:rsidRDefault="0010208F" w:rsidP="009E1666">
            <w:pPr>
              <w:spacing w:line="0" w:lineRule="atLeast"/>
              <w:ind w:left="384" w:hanging="384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73257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6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Šūnu kultūra- fermentācija</w:t>
            </w:r>
          </w:p>
          <w:p w:rsidR="000351CB" w:rsidRPr="00140C12" w:rsidRDefault="0010208F" w:rsidP="009E1666">
            <w:pPr>
              <w:spacing w:line="0" w:lineRule="atLeast"/>
              <w:ind w:left="384" w:hanging="384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6771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6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Proteīnu attīrīšana</w:t>
            </w:r>
          </w:p>
          <w:p w:rsidR="000351CB" w:rsidRPr="00140C12" w:rsidRDefault="0010208F" w:rsidP="009E1666">
            <w:pPr>
              <w:spacing w:line="0" w:lineRule="atLeast"/>
              <w:ind w:left="384" w:hanging="384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92372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6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Proteīnu analīze - raksturojums; tīrības pārbaude; bioloģiskā noteikšana</w:t>
            </w:r>
          </w:p>
          <w:p w:rsidR="000351CB" w:rsidRPr="00140C12" w:rsidRDefault="0010208F" w:rsidP="009E1666">
            <w:pPr>
              <w:spacing w:line="0" w:lineRule="atLeast"/>
              <w:ind w:left="384" w:hanging="384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64469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6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Virusoloģija: inaktivācijas/</w:t>
            </w:r>
            <w:r w:rsidR="000351CB">
              <w:t xml:space="preserve"> </w:t>
            </w:r>
            <w:r w:rsidR="000351CB" w:rsidRPr="00140C12">
              <w:t>izdalīšanas soļu validācija; vīrusu izvēle</w:t>
            </w:r>
          </w:p>
          <w:p w:rsidR="000351CB" w:rsidRPr="00140C12" w:rsidRDefault="0010208F" w:rsidP="009E1666">
            <w:pPr>
              <w:spacing w:line="0" w:lineRule="atLeast"/>
              <w:ind w:left="384" w:hanging="384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60097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6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Mikrobioloģiskā pārbaude</w:t>
            </w:r>
          </w:p>
          <w:p w:rsidR="000351CB" w:rsidRPr="00140C12" w:rsidRDefault="0010208F" w:rsidP="009E1666">
            <w:pPr>
              <w:spacing w:line="0" w:lineRule="atLeast"/>
              <w:ind w:left="384" w:hanging="384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21286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9D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Monoklonālās antivielas</w:t>
            </w:r>
          </w:p>
          <w:p w:rsidR="000351CB" w:rsidRPr="00140C12" w:rsidRDefault="0010208F" w:rsidP="009E1666">
            <w:pPr>
              <w:spacing w:line="0" w:lineRule="atLeast"/>
              <w:ind w:left="384" w:hanging="384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2628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9D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Asins produkti</w:t>
            </w:r>
          </w:p>
          <w:p w:rsidR="000351CB" w:rsidRPr="00140C12" w:rsidRDefault="0010208F" w:rsidP="009E1666">
            <w:pPr>
              <w:spacing w:line="0" w:lineRule="atLeast"/>
              <w:ind w:left="384" w:hanging="384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95250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9D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Alergēni</w:t>
            </w:r>
          </w:p>
          <w:p w:rsidR="000351CB" w:rsidRPr="00140C12" w:rsidRDefault="0010208F" w:rsidP="009E1666">
            <w:pPr>
              <w:spacing w:line="0" w:lineRule="atLeast"/>
              <w:ind w:left="384" w:hanging="384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23281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9D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Vakcīnas</w:t>
            </w:r>
          </w:p>
          <w:p w:rsidR="000351CB" w:rsidRPr="00140C12" w:rsidRDefault="0010208F" w:rsidP="009E1666">
            <w:pPr>
              <w:spacing w:line="0" w:lineRule="atLeast"/>
              <w:ind w:left="384" w:hanging="384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8425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9D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Gēnu terapija</w:t>
            </w:r>
          </w:p>
          <w:p w:rsidR="000351CB" w:rsidRPr="00140C12" w:rsidRDefault="0010208F" w:rsidP="009E1666">
            <w:pPr>
              <w:spacing w:line="0" w:lineRule="atLeast"/>
              <w:ind w:left="384" w:hanging="384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4605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9D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Šūnu terapija</w:t>
            </w:r>
          </w:p>
          <w:p w:rsidR="000351CB" w:rsidRPr="00140C12" w:rsidRDefault="0010208F" w:rsidP="009E1666">
            <w:pPr>
              <w:spacing w:line="0" w:lineRule="atLeast"/>
              <w:ind w:left="384" w:hanging="384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34220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9D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Audu inženierija</w:t>
            </w:r>
          </w:p>
          <w:p w:rsidR="000351CB" w:rsidRPr="00140C12" w:rsidRDefault="0010208F" w:rsidP="009E1666">
            <w:pPr>
              <w:spacing w:line="0" w:lineRule="atLeast"/>
              <w:ind w:left="384" w:hanging="384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5000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9D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Augu biotehnoloģija</w:t>
            </w:r>
          </w:p>
          <w:p w:rsidR="000351CB" w:rsidRPr="00140C12" w:rsidRDefault="0010208F" w:rsidP="009E1666">
            <w:pPr>
              <w:spacing w:line="0" w:lineRule="atLeast"/>
              <w:ind w:left="384" w:hanging="384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00906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9D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Nanobiotehnoloģija</w:t>
            </w:r>
          </w:p>
        </w:tc>
        <w:tc>
          <w:tcPr>
            <w:tcW w:w="1955" w:type="dxa"/>
          </w:tcPr>
          <w:p w:rsidR="000351CB" w:rsidRPr="00140C12" w:rsidRDefault="0010208F" w:rsidP="00312960">
            <w:pPr>
              <w:spacing w:line="0" w:lineRule="atLeast"/>
              <w:ind w:left="387" w:hanging="387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208605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6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Vakcīnas</w:t>
            </w:r>
          </w:p>
          <w:p w:rsidR="000351CB" w:rsidRPr="00140C12" w:rsidRDefault="0010208F" w:rsidP="00312960">
            <w:pPr>
              <w:spacing w:line="0" w:lineRule="atLeast"/>
              <w:ind w:left="387" w:hanging="387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14851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6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Gēnu terapija / Biotehnoloģija</w:t>
            </w:r>
          </w:p>
          <w:p w:rsidR="000351CB" w:rsidRPr="00140C12" w:rsidRDefault="0010208F" w:rsidP="00312960">
            <w:pPr>
              <w:spacing w:line="0" w:lineRule="atLeast"/>
              <w:ind w:left="387" w:hanging="387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69164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6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Transgēnie augi</w:t>
            </w:r>
          </w:p>
        </w:tc>
        <w:tc>
          <w:tcPr>
            <w:tcW w:w="2079" w:type="dxa"/>
          </w:tcPr>
          <w:p w:rsidR="000351CB" w:rsidRPr="00140C12" w:rsidRDefault="0010208F" w:rsidP="00312960">
            <w:pPr>
              <w:spacing w:line="0" w:lineRule="atLeast"/>
              <w:ind w:left="388" w:hanging="388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49912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1CB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Asins produkti</w:t>
            </w:r>
          </w:p>
          <w:p w:rsidR="000351CB" w:rsidRPr="00140C12" w:rsidRDefault="0010208F" w:rsidP="00312960">
            <w:pPr>
              <w:spacing w:line="0" w:lineRule="atLeast"/>
              <w:ind w:left="388" w:hanging="388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47303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1CB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Bioloģiskie produkti</w:t>
            </w:r>
          </w:p>
          <w:p w:rsidR="000351CB" w:rsidRPr="00140C12" w:rsidRDefault="0010208F" w:rsidP="00312960">
            <w:pPr>
              <w:spacing w:line="0" w:lineRule="atLeast"/>
              <w:ind w:left="388" w:hanging="388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07928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6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Biotehnoloģiskie produkti</w:t>
            </w:r>
          </w:p>
          <w:p w:rsidR="000351CB" w:rsidRPr="00140C12" w:rsidRDefault="0010208F" w:rsidP="00312960">
            <w:pPr>
              <w:spacing w:line="0" w:lineRule="atLeast"/>
              <w:ind w:left="388" w:hanging="388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209898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6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Vakcīnas</w:t>
            </w:r>
            <w:r w:rsidR="000351CB">
              <w:t xml:space="preserve"> </w:t>
            </w:r>
          </w:p>
          <w:p w:rsidR="000351CB" w:rsidRPr="00140C12" w:rsidRDefault="0010208F" w:rsidP="00312960">
            <w:pPr>
              <w:spacing w:line="0" w:lineRule="atLeast"/>
              <w:ind w:left="388" w:hanging="388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39277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6E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0351CB" w:rsidRPr="00140C12">
              <w:t>Šūnu terapija</w:t>
            </w:r>
          </w:p>
        </w:tc>
      </w:tr>
    </w:tbl>
    <w:p w:rsidR="000351CB" w:rsidRDefault="000351CB" w:rsidP="000351CB">
      <w:pPr>
        <w:pStyle w:val="ListParagraph"/>
        <w:spacing w:line="0" w:lineRule="atLeast"/>
        <w:contextualSpacing/>
        <w:jc w:val="both"/>
        <w:rPr>
          <w:b/>
          <w:bCs/>
        </w:rPr>
      </w:pPr>
    </w:p>
    <w:p w:rsidR="000351CB" w:rsidRDefault="000351C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0351CB" w:rsidRDefault="000351CB" w:rsidP="000351CB">
      <w:pPr>
        <w:pStyle w:val="ListParagraph"/>
        <w:spacing w:line="0" w:lineRule="atLeast"/>
        <w:contextualSpacing/>
        <w:jc w:val="both"/>
        <w:rPr>
          <w:b/>
          <w:bCs/>
        </w:rPr>
      </w:pPr>
    </w:p>
    <w:p w:rsidR="00B338EC" w:rsidRPr="00F017B9" w:rsidRDefault="00B338EC" w:rsidP="001F7DE7">
      <w:pPr>
        <w:pStyle w:val="ListParagraph"/>
        <w:numPr>
          <w:ilvl w:val="0"/>
          <w:numId w:val="2"/>
        </w:numPr>
        <w:spacing w:line="0" w:lineRule="atLeast"/>
        <w:contextualSpacing/>
        <w:jc w:val="both"/>
        <w:rPr>
          <w:b/>
          <w:bCs/>
        </w:rPr>
      </w:pPr>
      <w:r w:rsidRPr="00F017B9">
        <w:rPr>
          <w:b/>
          <w:bCs/>
        </w:rPr>
        <w:t>Pirmsklīnika (</w:t>
      </w:r>
      <w:r w:rsidR="00C735D8">
        <w:rPr>
          <w:b/>
          <w:bCs/>
        </w:rPr>
        <w:t>ar X a</w:t>
      </w:r>
      <w:r w:rsidR="00C735D8" w:rsidRPr="00F017B9">
        <w:rPr>
          <w:b/>
          <w:bCs/>
        </w:rPr>
        <w:t>tzīmē</w:t>
      </w:r>
      <w:r w:rsidR="00C735D8">
        <w:rPr>
          <w:b/>
          <w:bCs/>
        </w:rPr>
        <w:t>tajos galvenajos</w:t>
      </w:r>
      <w:r w:rsidR="00C735D8" w:rsidRPr="00F017B9">
        <w:rPr>
          <w:b/>
          <w:bCs/>
        </w:rPr>
        <w:t xml:space="preserve"> virzien</w:t>
      </w:r>
      <w:r w:rsidR="00C735D8">
        <w:rPr>
          <w:b/>
          <w:bCs/>
        </w:rPr>
        <w:t>o</w:t>
      </w:r>
      <w:r w:rsidR="00C735D8" w:rsidRPr="00F017B9">
        <w:rPr>
          <w:b/>
          <w:bCs/>
        </w:rPr>
        <w:t>s</w:t>
      </w:r>
      <w:r w:rsidRPr="00F017B9">
        <w:rPr>
          <w:b/>
          <w:bCs/>
        </w:rPr>
        <w:t>)</w:t>
      </w:r>
    </w:p>
    <w:tbl>
      <w:tblPr>
        <w:tblW w:w="906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394"/>
      </w:tblGrid>
      <w:tr w:rsidR="007F3AA1" w:rsidRPr="00140C12" w:rsidTr="00003107">
        <w:trPr>
          <w:trHeight w:val="524"/>
          <w:tblCellSpacing w:w="15" w:type="dxa"/>
          <w:jc w:val="center"/>
        </w:trPr>
        <w:tc>
          <w:tcPr>
            <w:tcW w:w="4628" w:type="dxa"/>
            <w:vAlign w:val="center"/>
            <w:hideMark/>
          </w:tcPr>
          <w:p w:rsidR="007F3AA1" w:rsidRPr="00140C12" w:rsidRDefault="0010208F" w:rsidP="007F3AA1">
            <w:pPr>
              <w:spacing w:line="0" w:lineRule="atLeast"/>
              <w:ind w:right="243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38452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7F3AA1">
              <w:rPr>
                <w:noProof/>
                <w:sz w:val="32"/>
                <w:lang w:val="en-US" w:eastAsia="en-US"/>
              </w:rPr>
              <w:t xml:space="preserve"> </w:t>
            </w:r>
            <w:r w:rsidR="007F3AA1" w:rsidRPr="00140C12">
              <w:t>Toksikoloģija</w:t>
            </w:r>
          </w:p>
          <w:p w:rsidR="007F3AA1" w:rsidRPr="00140C12" w:rsidRDefault="0010208F" w:rsidP="007F3AA1">
            <w:pPr>
              <w:spacing w:line="0" w:lineRule="atLeast"/>
              <w:ind w:left="359" w:right="243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209581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7F3AA1" w:rsidRPr="00140C12">
              <w:t>Vispārējā toksikoloģija:</w:t>
            </w:r>
          </w:p>
          <w:p w:rsidR="007F3AA1" w:rsidRPr="00140C12" w:rsidRDefault="007F3AA1" w:rsidP="007F3AA1">
            <w:pPr>
              <w:spacing w:line="0" w:lineRule="atLeast"/>
              <w:ind w:right="243"/>
              <w:contextualSpacing/>
              <w:jc w:val="right"/>
            </w:pPr>
            <w:r w:rsidRPr="00140C12">
              <w:t>Akūtā/hroniskā toksicitāte u.t.t.:</w:t>
            </w:r>
            <w:r>
              <w:t xml:space="preserve"> </w:t>
            </w: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74941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</w:p>
          <w:p w:rsidR="007F3AA1" w:rsidRPr="00140C12" w:rsidRDefault="0010208F" w:rsidP="007F3AA1">
            <w:pPr>
              <w:spacing w:line="0" w:lineRule="atLeast"/>
              <w:ind w:right="243" w:firstLine="359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81394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7F3AA1" w:rsidRPr="00140C12">
              <w:t>Speciālā toksikoloģija:</w:t>
            </w:r>
          </w:p>
          <w:p w:rsidR="007F3AA1" w:rsidRPr="00140C12" w:rsidRDefault="007F3AA1" w:rsidP="007F3AA1">
            <w:pPr>
              <w:spacing w:line="0" w:lineRule="atLeast"/>
              <w:ind w:right="243"/>
              <w:contextualSpacing/>
              <w:jc w:val="right"/>
            </w:pPr>
            <w:r w:rsidRPr="00140C12">
              <w:rPr>
                <w:i/>
              </w:rPr>
              <w:t>In vitro</w:t>
            </w:r>
            <w:r w:rsidRPr="00140C12">
              <w:t xml:space="preserve"> toksikoloģija:</w:t>
            </w:r>
            <w:r>
              <w:t xml:space="preserve"> </w:t>
            </w: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98477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</w:p>
          <w:p w:rsidR="007F3AA1" w:rsidRPr="00140C12" w:rsidRDefault="007F3AA1" w:rsidP="007F3AA1">
            <w:pPr>
              <w:spacing w:line="0" w:lineRule="atLeast"/>
              <w:ind w:right="243"/>
              <w:contextualSpacing/>
              <w:jc w:val="right"/>
            </w:pPr>
            <w:r w:rsidRPr="00140C12">
              <w:t>Imunotoksicitāte:</w:t>
            </w: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37169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</w:p>
          <w:p w:rsidR="007F3AA1" w:rsidRPr="00140C12" w:rsidRDefault="007F3AA1" w:rsidP="007F3AA1">
            <w:pPr>
              <w:spacing w:line="0" w:lineRule="atLeast"/>
              <w:ind w:right="243"/>
              <w:contextualSpacing/>
              <w:jc w:val="right"/>
            </w:pPr>
            <w:r w:rsidRPr="00140C12">
              <w:t>Reproduktīvā toksicitāte:</w:t>
            </w: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83565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</w:p>
          <w:p w:rsidR="007F3AA1" w:rsidRPr="00140C12" w:rsidRDefault="007F3AA1" w:rsidP="007F3AA1">
            <w:pPr>
              <w:spacing w:line="0" w:lineRule="atLeast"/>
              <w:ind w:right="243"/>
              <w:contextualSpacing/>
              <w:jc w:val="right"/>
            </w:pPr>
            <w:r w:rsidRPr="00140C12">
              <w:t>Ģenētiskā toksicitāte:</w:t>
            </w: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9910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</w:p>
          <w:p w:rsidR="007F3AA1" w:rsidRPr="00140C12" w:rsidRDefault="007F3AA1" w:rsidP="007F3AA1">
            <w:pPr>
              <w:spacing w:line="0" w:lineRule="atLeast"/>
              <w:ind w:right="243"/>
              <w:contextualSpacing/>
              <w:jc w:val="right"/>
            </w:pPr>
            <w:r w:rsidRPr="00140C12">
              <w:t>Karcinogenitāte:</w:t>
            </w: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61043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</w:p>
          <w:p w:rsidR="007F3AA1" w:rsidRPr="00140C12" w:rsidRDefault="007F3AA1" w:rsidP="00B20B36">
            <w:pPr>
              <w:spacing w:line="0" w:lineRule="atLeast"/>
              <w:ind w:right="243"/>
              <w:contextualSpacing/>
              <w:jc w:val="right"/>
            </w:pPr>
            <w:r w:rsidRPr="00140C12">
              <w:t>Toksikokinētika:</w:t>
            </w: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91245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4349" w:type="dxa"/>
          </w:tcPr>
          <w:p w:rsidR="007F3AA1" w:rsidRPr="00140C12" w:rsidRDefault="0010208F" w:rsidP="006A0DDD">
            <w:pPr>
              <w:spacing w:line="0" w:lineRule="atLeast"/>
              <w:ind w:left="807" w:hanging="426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7880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7F3AA1" w:rsidRPr="00140C12">
              <w:t>Farmakoloģija laboratorijā un mērķa dzīvnieki</w:t>
            </w:r>
          </w:p>
          <w:p w:rsidR="007F3AA1" w:rsidRPr="00140C12" w:rsidRDefault="0010208F" w:rsidP="006A0DDD">
            <w:pPr>
              <w:spacing w:line="0" w:lineRule="atLeast"/>
              <w:ind w:left="807" w:hanging="426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62854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7F3AA1" w:rsidRPr="00140C12">
              <w:t>Farmakodinamika</w:t>
            </w:r>
          </w:p>
          <w:p w:rsidR="007F3AA1" w:rsidRPr="00140C12" w:rsidRDefault="0010208F" w:rsidP="006A0DDD">
            <w:pPr>
              <w:spacing w:line="0" w:lineRule="atLeast"/>
              <w:ind w:left="807" w:hanging="426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52015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7F3AA1" w:rsidRPr="00140C12">
              <w:t>Farmakokinētika</w:t>
            </w:r>
          </w:p>
          <w:p w:rsidR="007F3AA1" w:rsidRPr="00140C12" w:rsidRDefault="0010208F" w:rsidP="006A0DDD">
            <w:pPr>
              <w:spacing w:line="0" w:lineRule="atLeast"/>
              <w:ind w:left="807" w:hanging="426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9668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7F3AA1" w:rsidRPr="00140C12">
              <w:t>Patoloģija</w:t>
            </w:r>
          </w:p>
          <w:p w:rsidR="007F3AA1" w:rsidRPr="00140C12" w:rsidRDefault="0010208F" w:rsidP="006A0DDD">
            <w:pPr>
              <w:spacing w:line="0" w:lineRule="atLeast"/>
              <w:ind w:left="807" w:hanging="426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94606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7F3AA1" w:rsidRPr="00140C12">
              <w:t>Vides riska novērtējums</w:t>
            </w:r>
          </w:p>
          <w:p w:rsidR="007F3AA1" w:rsidRPr="00140C12" w:rsidRDefault="0010208F" w:rsidP="006A0DDD">
            <w:pPr>
              <w:spacing w:line="0" w:lineRule="atLeast"/>
              <w:ind w:left="807" w:hanging="426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34162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7F3AA1" w:rsidRPr="00140C12">
              <w:t>Atlieku drošuma novērtējums</w:t>
            </w:r>
          </w:p>
          <w:p w:rsidR="007F3AA1" w:rsidRPr="00140C12" w:rsidRDefault="0010208F" w:rsidP="006A0DDD">
            <w:pPr>
              <w:spacing w:line="0" w:lineRule="atLeast"/>
              <w:ind w:left="807" w:hanging="426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1705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7F3AA1" w:rsidRPr="00140C12">
              <w:t>Uzvedības toksikoloģija</w:t>
            </w:r>
          </w:p>
          <w:p w:rsidR="007F3AA1" w:rsidRPr="00140C12" w:rsidRDefault="0010208F" w:rsidP="006A0DDD">
            <w:pPr>
              <w:spacing w:line="0" w:lineRule="atLeast"/>
              <w:ind w:left="807" w:hanging="426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5797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7F3AA1" w:rsidRPr="00140C12">
              <w:t>Profesionālā toksikoloģija</w:t>
            </w:r>
          </w:p>
        </w:tc>
      </w:tr>
      <w:tr w:rsidR="0032387E" w:rsidRPr="00140C12" w:rsidTr="00003107">
        <w:trPr>
          <w:trHeight w:val="47"/>
          <w:tblCellSpacing w:w="15" w:type="dxa"/>
          <w:jc w:val="center"/>
        </w:trPr>
        <w:tc>
          <w:tcPr>
            <w:tcW w:w="4628" w:type="dxa"/>
            <w:vAlign w:val="center"/>
            <w:hideMark/>
          </w:tcPr>
          <w:p w:rsidR="0032387E" w:rsidRPr="00140C12" w:rsidRDefault="0010208F" w:rsidP="007F3AA1">
            <w:pPr>
              <w:spacing w:line="0" w:lineRule="atLeast"/>
              <w:ind w:right="243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3200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32387E" w:rsidRPr="00140C12">
              <w:t>Mikrobioloģija:</w:t>
            </w:r>
          </w:p>
          <w:p w:rsidR="0032387E" w:rsidRPr="00AF4FD3" w:rsidRDefault="0032387E" w:rsidP="007F3AA1">
            <w:pPr>
              <w:spacing w:line="0" w:lineRule="atLeast"/>
              <w:ind w:right="243"/>
              <w:contextualSpacing/>
              <w:jc w:val="right"/>
            </w:pPr>
            <w:r w:rsidRPr="00AF4FD3">
              <w:t xml:space="preserve">Bakterioloģija: </w:t>
            </w: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782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</w:p>
          <w:p w:rsidR="0032387E" w:rsidRPr="00AF4FD3" w:rsidRDefault="0032387E" w:rsidP="007F3AA1">
            <w:pPr>
              <w:spacing w:line="0" w:lineRule="atLeast"/>
              <w:ind w:right="243"/>
              <w:contextualSpacing/>
              <w:jc w:val="right"/>
            </w:pPr>
            <w:r w:rsidRPr="00AF4FD3">
              <w:t>Parazitoloģija:</w:t>
            </w: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84509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</w:p>
          <w:p w:rsidR="0032387E" w:rsidRPr="00AF4FD3" w:rsidRDefault="0032387E" w:rsidP="007F3AA1">
            <w:pPr>
              <w:spacing w:line="0" w:lineRule="atLeast"/>
              <w:ind w:right="243"/>
              <w:contextualSpacing/>
              <w:jc w:val="right"/>
            </w:pPr>
            <w:r w:rsidRPr="00AF4FD3">
              <w:t>Mikoloģija:</w:t>
            </w: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203021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</w:p>
          <w:p w:rsidR="0032387E" w:rsidRPr="00140C12" w:rsidRDefault="0032387E" w:rsidP="00B20B36">
            <w:pPr>
              <w:spacing w:line="0" w:lineRule="atLeast"/>
              <w:ind w:right="243"/>
              <w:contextualSpacing/>
              <w:jc w:val="right"/>
            </w:pPr>
            <w:r w:rsidRPr="00AF4FD3">
              <w:t>Virusoloģija:</w:t>
            </w: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58327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4349" w:type="dxa"/>
          </w:tcPr>
          <w:p w:rsidR="0032387E" w:rsidRPr="00254E9F" w:rsidRDefault="0010208F" w:rsidP="006A0DDD">
            <w:pPr>
              <w:spacing w:line="0" w:lineRule="atLeast"/>
              <w:ind w:left="807" w:hanging="426"/>
              <w:contextualSpacing/>
              <w:rPr>
                <w:noProof/>
                <w:sz w:val="32"/>
                <w:lang w:val="en-US" w:eastAsia="en-US"/>
              </w:rPr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3179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36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277CCD" w:rsidRPr="00140C12">
              <w:t>Drošuma farmakoloģija</w:t>
            </w:r>
          </w:p>
        </w:tc>
      </w:tr>
    </w:tbl>
    <w:p w:rsidR="007B71FF" w:rsidRDefault="007B71FF" w:rsidP="00923410">
      <w:pPr>
        <w:pStyle w:val="ListParagraph"/>
        <w:tabs>
          <w:tab w:val="left" w:pos="426"/>
        </w:tabs>
        <w:spacing w:line="0" w:lineRule="atLeast"/>
        <w:ind w:left="0"/>
        <w:contextualSpacing/>
        <w:jc w:val="both"/>
        <w:rPr>
          <w:b/>
          <w:bCs/>
        </w:rPr>
      </w:pPr>
    </w:p>
    <w:p w:rsidR="00923410" w:rsidRDefault="00923410" w:rsidP="00923410">
      <w:pPr>
        <w:pStyle w:val="ListParagraph"/>
        <w:tabs>
          <w:tab w:val="left" w:pos="426"/>
        </w:tabs>
        <w:spacing w:line="0" w:lineRule="atLeast"/>
        <w:ind w:left="0"/>
        <w:contextualSpacing/>
        <w:jc w:val="both"/>
        <w:rPr>
          <w:b/>
          <w:bCs/>
        </w:rPr>
      </w:pPr>
    </w:p>
    <w:p w:rsidR="00B338EC" w:rsidRPr="00F017B9" w:rsidRDefault="00923410" w:rsidP="00923410">
      <w:pPr>
        <w:pStyle w:val="ListParagraph"/>
        <w:numPr>
          <w:ilvl w:val="0"/>
          <w:numId w:val="2"/>
        </w:numPr>
        <w:tabs>
          <w:tab w:val="left" w:pos="426"/>
        </w:tabs>
        <w:spacing w:line="0" w:lineRule="atLeast"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K</w:t>
      </w:r>
      <w:r w:rsidRPr="00F017B9">
        <w:rPr>
          <w:b/>
          <w:bCs/>
        </w:rPr>
        <w:t>LĪNIKA</w:t>
      </w:r>
      <w:r w:rsidR="00B338EC" w:rsidRPr="00F017B9">
        <w:rPr>
          <w:b/>
          <w:bCs/>
        </w:rPr>
        <w:t xml:space="preserve"> (</w:t>
      </w:r>
      <w:r w:rsidR="00C735D8">
        <w:rPr>
          <w:b/>
          <w:bCs/>
        </w:rPr>
        <w:t>ar X a</w:t>
      </w:r>
      <w:r w:rsidR="00C735D8" w:rsidRPr="00F017B9">
        <w:rPr>
          <w:b/>
          <w:bCs/>
        </w:rPr>
        <w:t>tzīmē</w:t>
      </w:r>
      <w:r w:rsidR="00C735D8">
        <w:rPr>
          <w:b/>
          <w:bCs/>
        </w:rPr>
        <w:t>tajos galvenajos</w:t>
      </w:r>
      <w:r w:rsidR="00C735D8" w:rsidRPr="00F017B9">
        <w:rPr>
          <w:b/>
          <w:bCs/>
        </w:rPr>
        <w:t xml:space="preserve"> virzien</w:t>
      </w:r>
      <w:r w:rsidR="00C735D8">
        <w:rPr>
          <w:b/>
          <w:bCs/>
        </w:rPr>
        <w:t>o</w:t>
      </w:r>
      <w:r w:rsidR="00C735D8" w:rsidRPr="00F017B9">
        <w:rPr>
          <w:b/>
          <w:bCs/>
        </w:rPr>
        <w:t>s</w:t>
      </w:r>
      <w:r w:rsidR="00B338EC" w:rsidRPr="00F017B9">
        <w:rPr>
          <w:b/>
          <w:bCs/>
        </w:rPr>
        <w:t>)</w:t>
      </w:r>
    </w:p>
    <w:tbl>
      <w:tblPr>
        <w:tblW w:w="92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6"/>
        <w:gridCol w:w="81"/>
      </w:tblGrid>
      <w:tr w:rsidR="00B338EC" w:rsidRPr="002157EE" w:rsidTr="0038657F">
        <w:trPr>
          <w:tblCellSpacing w:w="15" w:type="dxa"/>
        </w:trPr>
        <w:tc>
          <w:tcPr>
            <w:tcW w:w="9139" w:type="dxa"/>
            <w:hideMark/>
          </w:tcPr>
          <w:tbl>
            <w:tblPr>
              <w:tblW w:w="9156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9"/>
              <w:gridCol w:w="3118"/>
              <w:gridCol w:w="2969"/>
            </w:tblGrid>
            <w:tr w:rsidR="007B71FF" w:rsidRPr="002157EE" w:rsidTr="00003107">
              <w:trPr>
                <w:trHeight w:val="978"/>
                <w:tblCellSpacing w:w="15" w:type="dxa"/>
              </w:trPr>
              <w:tc>
                <w:tcPr>
                  <w:tcW w:w="3024" w:type="dxa"/>
                  <w:vAlign w:val="center"/>
                </w:tcPr>
                <w:p w:rsidR="007B71FF" w:rsidRPr="002157EE" w:rsidRDefault="0010208F" w:rsidP="00CE6976">
                  <w:pPr>
                    <w:spacing w:line="0" w:lineRule="atLeast"/>
                    <w:ind w:right="33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1783098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0B36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7B71FF" w:rsidRPr="002157EE">
                    <w:t>An</w:t>
                  </w:r>
                  <w:r w:rsidR="007B71FF">
                    <w:t>estezioloģija</w:t>
                  </w:r>
                </w:p>
                <w:p w:rsidR="007B71FF" w:rsidRPr="002157EE" w:rsidRDefault="0010208F" w:rsidP="00CE6976">
                  <w:pPr>
                    <w:spacing w:line="0" w:lineRule="atLeast"/>
                    <w:ind w:right="33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943345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0B36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7B71FF" w:rsidRPr="002157EE">
                    <w:t>Biostati</w:t>
                  </w:r>
                  <w:r w:rsidR="007B71FF">
                    <w:t>stika</w:t>
                  </w:r>
                </w:p>
                <w:p w:rsidR="007B71FF" w:rsidRPr="002157EE" w:rsidRDefault="0010208F" w:rsidP="00CE6976">
                  <w:pPr>
                    <w:spacing w:line="0" w:lineRule="atLeast"/>
                    <w:ind w:right="33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2054960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7B71FF">
                    <w:t>Kardioloģija</w:t>
                  </w:r>
                </w:p>
                <w:p w:rsidR="007B71FF" w:rsidRPr="002157EE" w:rsidRDefault="0010208F" w:rsidP="00CE6976">
                  <w:pPr>
                    <w:spacing w:line="0" w:lineRule="atLeast"/>
                    <w:ind w:right="33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820807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7B71FF" w:rsidRPr="002157EE">
                    <w:t>Dermatolo</w:t>
                  </w:r>
                  <w:r w:rsidR="007B71FF">
                    <w:t>ģija</w:t>
                  </w:r>
                </w:p>
                <w:p w:rsidR="007B71FF" w:rsidRPr="002157EE" w:rsidRDefault="0010208F" w:rsidP="00CE6976">
                  <w:pPr>
                    <w:spacing w:line="0" w:lineRule="atLeast"/>
                    <w:ind w:right="33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1427027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7B71FF">
                    <w:t>Endok</w:t>
                  </w:r>
                  <w:r w:rsidR="007B71FF" w:rsidRPr="002157EE">
                    <w:t>rinol</w:t>
                  </w:r>
                  <w:r w:rsidR="007B71FF">
                    <w:t>oģija</w:t>
                  </w:r>
                </w:p>
                <w:p w:rsidR="007B71FF" w:rsidRPr="002157EE" w:rsidRDefault="0010208F" w:rsidP="00CE6976">
                  <w:pPr>
                    <w:spacing w:line="0" w:lineRule="atLeast"/>
                    <w:ind w:right="33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1180243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7B71FF" w:rsidRPr="002157EE">
                    <w:t>Gastroenterolo</w:t>
                  </w:r>
                  <w:r w:rsidR="007B71FF">
                    <w:t>ģija</w:t>
                  </w:r>
                </w:p>
                <w:p w:rsidR="007B71FF" w:rsidRPr="002157EE" w:rsidRDefault="0010208F" w:rsidP="00CE6976">
                  <w:pPr>
                    <w:spacing w:line="0" w:lineRule="atLeast"/>
                    <w:ind w:right="33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2045704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7B71FF">
                    <w:t>Ģenētika</w:t>
                  </w:r>
                  <w:r w:rsidR="007B71FF" w:rsidRPr="002157EE">
                    <w:t>:</w:t>
                  </w:r>
                </w:p>
                <w:p w:rsidR="007B71FF" w:rsidRPr="002157EE" w:rsidRDefault="007B71FF" w:rsidP="00CE6976">
                  <w:pPr>
                    <w:spacing w:line="0" w:lineRule="atLeast"/>
                    <w:ind w:right="335"/>
                    <w:contextualSpacing/>
                    <w:jc w:val="right"/>
                  </w:pPr>
                  <w:r>
                    <w:t>Farmakoģenētika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733386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  <w:p w:rsidR="007B71FF" w:rsidRPr="002157EE" w:rsidRDefault="007B71FF" w:rsidP="00CE6976">
                  <w:pPr>
                    <w:spacing w:line="0" w:lineRule="atLeast"/>
                    <w:ind w:right="335"/>
                    <w:contextualSpacing/>
                    <w:jc w:val="right"/>
                  </w:pPr>
                  <w:r>
                    <w:t>Klīniskā ģenētika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1290199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88" w:type="dxa"/>
                  <w:vMerge w:val="restart"/>
                </w:tcPr>
                <w:p w:rsidR="007B71FF" w:rsidRPr="002157EE" w:rsidRDefault="0010208F" w:rsidP="00E44900">
                  <w:pPr>
                    <w:spacing w:line="0" w:lineRule="atLeast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43951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9904E7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7B71FF">
                    <w:t>Oftalmoloģija</w:t>
                  </w:r>
                </w:p>
                <w:p w:rsidR="007B71FF" w:rsidRPr="002157EE" w:rsidRDefault="0010208F" w:rsidP="00E44900">
                  <w:pPr>
                    <w:spacing w:line="0" w:lineRule="atLeast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1322784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7B71FF">
                    <w:t>Orgānu transplantoloģija</w:t>
                  </w:r>
                </w:p>
                <w:p w:rsidR="007B71FF" w:rsidRPr="002157EE" w:rsidRDefault="0010208F" w:rsidP="00E44900">
                  <w:pPr>
                    <w:spacing w:line="0" w:lineRule="atLeast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2089684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7B71FF">
                    <w:t>Ortopēdiskā ķirurģija</w:t>
                  </w:r>
                </w:p>
                <w:p w:rsidR="007B71FF" w:rsidRPr="002157EE" w:rsidRDefault="0010208F" w:rsidP="00E44900">
                  <w:pPr>
                    <w:spacing w:line="0" w:lineRule="atLeast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2141339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7B71FF">
                    <w:t>Otorinolaringoloģija</w:t>
                  </w:r>
                </w:p>
                <w:p w:rsidR="007B71FF" w:rsidRPr="002157EE" w:rsidRDefault="0010208F" w:rsidP="00E44900">
                  <w:pPr>
                    <w:spacing w:line="0" w:lineRule="atLeast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1948298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7B71FF">
                    <w:t>Sāpju terapija</w:t>
                  </w:r>
                </w:p>
                <w:p w:rsidR="007B71FF" w:rsidRPr="002157EE" w:rsidRDefault="0010208F" w:rsidP="00E44900">
                  <w:pPr>
                    <w:spacing w:line="0" w:lineRule="atLeast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271747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7B71FF">
                    <w:t>Pediatrija</w:t>
                  </w:r>
                </w:p>
                <w:p w:rsidR="007B71FF" w:rsidRPr="002157EE" w:rsidRDefault="0010208F" w:rsidP="00E44900">
                  <w:pPr>
                    <w:spacing w:line="0" w:lineRule="atLeast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431090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7B71FF">
                    <w:t>Farmaceitiskā medicīna</w:t>
                  </w:r>
                </w:p>
                <w:p w:rsidR="007B71FF" w:rsidRPr="002157EE" w:rsidRDefault="0010208F" w:rsidP="00E44900">
                  <w:pPr>
                    <w:spacing w:line="0" w:lineRule="atLeast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781613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7B71FF">
                    <w:t>Farmakoloģija</w:t>
                  </w:r>
                </w:p>
                <w:p w:rsidR="00E07BB1" w:rsidRPr="002157EE" w:rsidRDefault="0010208F" w:rsidP="00E44900">
                  <w:pPr>
                    <w:spacing w:line="0" w:lineRule="atLeast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789515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7B71FF">
                    <w:t>Farmakokinētika</w:t>
                  </w:r>
                </w:p>
              </w:tc>
              <w:tc>
                <w:tcPr>
                  <w:tcW w:w="2924" w:type="dxa"/>
                  <w:vMerge w:val="restart"/>
                </w:tcPr>
                <w:p w:rsidR="007B71FF" w:rsidRPr="002157EE" w:rsidRDefault="0010208F" w:rsidP="00DF065E">
                  <w:pPr>
                    <w:spacing w:line="0" w:lineRule="atLeast"/>
                    <w:ind w:right="445"/>
                    <w:contextualSpacing/>
                    <w:jc w:val="both"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1307740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t>Onkoloģija</w:t>
                  </w:r>
                  <w:r w:rsidR="007B71FF" w:rsidRPr="002157EE">
                    <w:t>:</w:t>
                  </w:r>
                </w:p>
                <w:p w:rsidR="007B71FF" w:rsidRPr="002157EE" w:rsidRDefault="007B71FF" w:rsidP="00DF065E">
                  <w:pPr>
                    <w:spacing w:line="0" w:lineRule="atLeast"/>
                    <w:ind w:right="445"/>
                    <w:contextualSpacing/>
                    <w:jc w:val="right"/>
                  </w:pPr>
                  <w:r>
                    <w:t>Asins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387230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  <w:p w:rsidR="007B71FF" w:rsidRPr="002157EE" w:rsidRDefault="007B71FF" w:rsidP="00DF065E">
                  <w:pPr>
                    <w:spacing w:line="0" w:lineRule="atLeast"/>
                    <w:ind w:right="445"/>
                    <w:contextualSpacing/>
                    <w:jc w:val="right"/>
                  </w:pPr>
                  <w:r>
                    <w:t>Krūšu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480776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  <w:p w:rsidR="007B71FF" w:rsidRPr="002157EE" w:rsidRDefault="007B71FF" w:rsidP="00DF065E">
                  <w:pPr>
                    <w:spacing w:line="0" w:lineRule="atLeast"/>
                    <w:ind w:right="445"/>
                    <w:contextualSpacing/>
                    <w:jc w:val="right"/>
                  </w:pPr>
                  <w:r w:rsidRPr="002157EE">
                    <w:t>CNS: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1114556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  <w:p w:rsidR="007B71FF" w:rsidRPr="002157EE" w:rsidRDefault="007B71FF" w:rsidP="00DF065E">
                  <w:pPr>
                    <w:spacing w:line="0" w:lineRule="atLeast"/>
                    <w:ind w:right="445" w:firstLine="714"/>
                    <w:contextualSpacing/>
                    <w:jc w:val="right"/>
                  </w:pPr>
                  <w:r>
                    <w:t>Kuņģa-zarnu trakta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1357573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  <w:p w:rsidR="007B71FF" w:rsidRPr="002157EE" w:rsidRDefault="007B71FF" w:rsidP="00DF065E">
                  <w:pPr>
                    <w:spacing w:line="0" w:lineRule="atLeast"/>
                    <w:ind w:right="445"/>
                    <w:contextualSpacing/>
                    <w:jc w:val="right"/>
                  </w:pPr>
                  <w:r>
                    <w:t>Ginekoloģiskā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741715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  <w:p w:rsidR="007B71FF" w:rsidRPr="002157EE" w:rsidRDefault="007B71FF" w:rsidP="00DF065E">
                  <w:pPr>
                    <w:spacing w:line="0" w:lineRule="atLeast"/>
                    <w:ind w:right="445"/>
                    <w:contextualSpacing/>
                    <w:jc w:val="right"/>
                  </w:pPr>
                  <w:r>
                    <w:t>Galvas/kakla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1259179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  <w:p w:rsidR="007B71FF" w:rsidRPr="002157EE" w:rsidRDefault="007B71FF" w:rsidP="00DF065E">
                  <w:pPr>
                    <w:spacing w:line="0" w:lineRule="atLeast"/>
                    <w:ind w:right="445"/>
                    <w:contextualSpacing/>
                    <w:jc w:val="right"/>
                  </w:pPr>
                  <w:r>
                    <w:t>Plaušu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127204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  <w:p w:rsidR="007B71FF" w:rsidRPr="002157EE" w:rsidRDefault="007B71FF" w:rsidP="00DF065E">
                  <w:pPr>
                    <w:spacing w:line="0" w:lineRule="atLeast"/>
                    <w:ind w:right="445"/>
                    <w:contextualSpacing/>
                    <w:jc w:val="right"/>
                  </w:pPr>
                  <w:r>
                    <w:t>Nieru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35593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  <w:p w:rsidR="007B71FF" w:rsidRPr="002157EE" w:rsidRDefault="0010208F" w:rsidP="00625254">
                  <w:pPr>
                    <w:spacing w:line="0" w:lineRule="atLeast"/>
                    <w:ind w:right="44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1994055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t xml:space="preserve">Cita </w:t>
                  </w:r>
                  <w:r w:rsidR="003E1880">
                    <w:t xml:space="preserve">onkoloģijas joma </w:t>
                  </w:r>
                  <w:r w:rsidR="007B71FF">
                    <w:t xml:space="preserve">(lūdzam </w:t>
                  </w:r>
                  <w:r w:rsidR="003E1880">
                    <w:t>norādīt</w:t>
                  </w:r>
                  <w:r w:rsidR="007B71FF" w:rsidRPr="002157EE">
                    <w:t>):</w:t>
                  </w:r>
                </w:p>
                <w:p w:rsidR="007B71FF" w:rsidRDefault="0010208F" w:rsidP="00625254">
                  <w:pPr>
                    <w:spacing w:line="0" w:lineRule="atLeast"/>
                    <w:ind w:right="445"/>
                    <w:contextualSpacing/>
                  </w:pPr>
                  <w:sdt>
                    <w:sdtPr>
                      <w:rPr>
                        <w:shd w:val="clear" w:color="auto" w:fill="F2F2F2" w:themeFill="background1" w:themeFillShade="F2"/>
                      </w:rPr>
                      <w:id w:val="343372595"/>
                      <w:placeholder>
                        <w:docPart w:val="CEC74E6297364688AD712CA63D439F90"/>
                      </w:placeholder>
                    </w:sdtPr>
                    <w:sdtEndPr/>
                    <w:sdtContent>
                      <w:r w:rsidR="00113377" w:rsidRPr="00A4019E">
                        <w:rPr>
                          <w:shd w:val="clear" w:color="auto" w:fill="F2F2F2" w:themeFill="background1" w:themeFillShade="F2"/>
                        </w:rPr>
                        <w:t>….</w:t>
                      </w:r>
                    </w:sdtContent>
                  </w:sdt>
                </w:p>
              </w:tc>
            </w:tr>
            <w:tr w:rsidR="007B71FF" w:rsidRPr="002157EE" w:rsidTr="00003107">
              <w:trPr>
                <w:trHeight w:val="47"/>
                <w:tblCellSpacing w:w="15" w:type="dxa"/>
              </w:trPr>
              <w:tc>
                <w:tcPr>
                  <w:tcW w:w="3024" w:type="dxa"/>
                  <w:vAlign w:val="center"/>
                </w:tcPr>
                <w:p w:rsidR="007B71FF" w:rsidRPr="002157EE" w:rsidRDefault="0010208F" w:rsidP="00CE6976">
                  <w:pPr>
                    <w:spacing w:line="0" w:lineRule="atLeast"/>
                    <w:ind w:right="33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1746715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7B71FF">
                    <w:t>Geriatrija</w:t>
                  </w:r>
                </w:p>
                <w:p w:rsidR="007B71FF" w:rsidRPr="002157EE" w:rsidRDefault="0010208F" w:rsidP="00CE6976">
                  <w:pPr>
                    <w:spacing w:line="0" w:lineRule="atLeast"/>
                    <w:ind w:right="33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1676616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t>Ginekoloģija</w:t>
                  </w:r>
                  <w:r w:rsidR="007B71FF" w:rsidRPr="002157EE">
                    <w:t>/</w:t>
                  </w:r>
                  <w:r w:rsidR="007B71FF">
                    <w:t xml:space="preserve"> dzemdniecība</w:t>
                  </w:r>
                </w:p>
                <w:p w:rsidR="007B71FF" w:rsidRPr="002157EE" w:rsidRDefault="0010208F" w:rsidP="00CE6976">
                  <w:pPr>
                    <w:spacing w:line="0" w:lineRule="atLeast"/>
                    <w:ind w:right="33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614363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t>Hematoloģija</w:t>
                  </w:r>
                </w:p>
                <w:p w:rsidR="007B71FF" w:rsidRPr="002157EE" w:rsidRDefault="0010208F" w:rsidP="00CE6976">
                  <w:pPr>
                    <w:spacing w:line="0" w:lineRule="atLeast"/>
                    <w:ind w:right="33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1629972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t>Hepatoloģija</w:t>
                  </w:r>
                </w:p>
                <w:p w:rsidR="007B71FF" w:rsidRPr="002157EE" w:rsidRDefault="0010208F" w:rsidP="00CE6976">
                  <w:pPr>
                    <w:spacing w:line="0" w:lineRule="atLeast"/>
                    <w:ind w:right="33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1511799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t>Imunoloģija</w:t>
                  </w:r>
                </w:p>
              </w:tc>
              <w:tc>
                <w:tcPr>
                  <w:tcW w:w="3088" w:type="dxa"/>
                  <w:vMerge/>
                  <w:vAlign w:val="center"/>
                </w:tcPr>
                <w:p w:rsidR="007B71FF" w:rsidRPr="002157EE" w:rsidRDefault="007B71FF" w:rsidP="00BE5C57">
                  <w:pPr>
                    <w:spacing w:line="0" w:lineRule="atLeast"/>
                    <w:contextualSpacing/>
                    <w:jc w:val="right"/>
                  </w:pPr>
                </w:p>
              </w:tc>
              <w:tc>
                <w:tcPr>
                  <w:tcW w:w="2924" w:type="dxa"/>
                  <w:vMerge/>
                </w:tcPr>
                <w:p w:rsidR="007B71FF" w:rsidRPr="002157EE" w:rsidRDefault="007B71FF" w:rsidP="00DF065E">
                  <w:pPr>
                    <w:spacing w:line="0" w:lineRule="atLeast"/>
                    <w:ind w:right="445"/>
                    <w:contextualSpacing/>
                    <w:jc w:val="right"/>
                  </w:pPr>
                </w:p>
              </w:tc>
            </w:tr>
            <w:tr w:rsidR="007B71FF" w:rsidRPr="002157EE" w:rsidTr="00003107">
              <w:trPr>
                <w:trHeight w:val="2483"/>
                <w:tblCellSpacing w:w="15" w:type="dxa"/>
              </w:trPr>
              <w:tc>
                <w:tcPr>
                  <w:tcW w:w="3024" w:type="dxa"/>
                  <w:vAlign w:val="center"/>
                </w:tcPr>
                <w:p w:rsidR="007B71FF" w:rsidRPr="002157EE" w:rsidRDefault="0010208F" w:rsidP="00CE6976">
                  <w:pPr>
                    <w:spacing w:line="0" w:lineRule="atLeast"/>
                    <w:ind w:right="33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2093579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t>Infekciju slimības</w:t>
                  </w:r>
                  <w:r w:rsidR="007B71FF" w:rsidRPr="002157EE">
                    <w:t>:</w:t>
                  </w:r>
                </w:p>
                <w:p w:rsidR="007B71FF" w:rsidRPr="002157EE" w:rsidRDefault="007B71FF" w:rsidP="00CE6976">
                  <w:pPr>
                    <w:spacing w:line="0" w:lineRule="atLeast"/>
                    <w:ind w:right="335"/>
                    <w:contextualSpacing/>
                    <w:jc w:val="right"/>
                  </w:pPr>
                  <w:r>
                    <w:t>Mikrobioloģija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935253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  <w:p w:rsidR="007B71FF" w:rsidRPr="002157EE" w:rsidRDefault="007B71FF" w:rsidP="00CE6976">
                  <w:pPr>
                    <w:spacing w:line="0" w:lineRule="atLeast"/>
                    <w:ind w:right="335"/>
                    <w:contextualSpacing/>
                    <w:jc w:val="right"/>
                  </w:pPr>
                  <w:r>
                    <w:t>Bakterioloģija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106739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  <w:p w:rsidR="007B71FF" w:rsidRPr="002157EE" w:rsidRDefault="007B71FF" w:rsidP="00CE6976">
                  <w:pPr>
                    <w:spacing w:line="0" w:lineRule="atLeast"/>
                    <w:ind w:right="335"/>
                    <w:contextualSpacing/>
                    <w:jc w:val="right"/>
                  </w:pPr>
                  <w:r>
                    <w:t>Parazitoloģija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1723320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  <w:p w:rsidR="007B71FF" w:rsidRPr="002157EE" w:rsidRDefault="007B71FF" w:rsidP="00CE6976">
                  <w:pPr>
                    <w:spacing w:line="0" w:lineRule="atLeast"/>
                    <w:ind w:right="335"/>
                    <w:contextualSpacing/>
                    <w:jc w:val="right"/>
                  </w:pPr>
                  <w:r>
                    <w:t>Mikoloģija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810944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  <w:p w:rsidR="007B71FF" w:rsidRDefault="007B71FF" w:rsidP="00CE6976">
                  <w:pPr>
                    <w:spacing w:line="0" w:lineRule="atLeast"/>
                    <w:ind w:right="335"/>
                    <w:contextualSpacing/>
                    <w:jc w:val="right"/>
                    <w:rPr>
                      <w:noProof/>
                      <w:sz w:val="32"/>
                      <w:lang w:val="en-US" w:eastAsia="en-US"/>
                    </w:rPr>
                  </w:pPr>
                  <w:r>
                    <w:t>Virusoloģija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247399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  <w:p w:rsidR="007B71FF" w:rsidRPr="002157EE" w:rsidRDefault="0010208F" w:rsidP="00CE6976">
                  <w:pPr>
                    <w:spacing w:line="0" w:lineRule="atLeast"/>
                    <w:ind w:right="33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933275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t>Intensīvā terapija</w:t>
                  </w:r>
                </w:p>
                <w:p w:rsidR="007B71FF" w:rsidRPr="002157EE" w:rsidRDefault="0010208F" w:rsidP="00CE6976">
                  <w:pPr>
                    <w:spacing w:line="0" w:lineRule="atLeast"/>
                    <w:ind w:right="33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622770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>
                    <w:t>Iekšķīgā medicīna</w:t>
                  </w:r>
                </w:p>
                <w:p w:rsidR="007B71FF" w:rsidRPr="002157EE" w:rsidRDefault="0010208F" w:rsidP="00CE6976">
                  <w:pPr>
                    <w:spacing w:line="0" w:lineRule="atLeast"/>
                    <w:ind w:right="33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96663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 w:rsidRPr="002157EE">
                    <w:t>Ne</w:t>
                  </w:r>
                  <w:r w:rsidR="007B71FF">
                    <w:t>froloģija</w:t>
                  </w:r>
                </w:p>
                <w:p w:rsidR="007B71FF" w:rsidRPr="002157EE" w:rsidRDefault="0010208F" w:rsidP="00CE6976">
                  <w:pPr>
                    <w:spacing w:line="0" w:lineRule="atLeast"/>
                    <w:ind w:right="335"/>
                    <w:contextualSpacing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999236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7B71FF" w:rsidRPr="002157EE">
                    <w:t>Ne</w:t>
                  </w:r>
                  <w:r w:rsidR="007B71FF">
                    <w:t>iroloģija</w:t>
                  </w:r>
                </w:p>
              </w:tc>
              <w:tc>
                <w:tcPr>
                  <w:tcW w:w="3088" w:type="dxa"/>
                </w:tcPr>
                <w:p w:rsidR="00F417B1" w:rsidRPr="002157EE" w:rsidRDefault="0010208F" w:rsidP="00F417B1">
                  <w:pPr>
                    <w:spacing w:line="0" w:lineRule="atLeast"/>
                    <w:contextualSpacing/>
                    <w:jc w:val="both"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206412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F417B1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F417B1">
                    <w:t>Plastiskā ķirurģija</w:t>
                  </w:r>
                </w:p>
                <w:p w:rsidR="00F417B1" w:rsidRPr="002157EE" w:rsidRDefault="0010208F" w:rsidP="00F417B1">
                  <w:pPr>
                    <w:spacing w:line="0" w:lineRule="atLeast"/>
                    <w:contextualSpacing/>
                    <w:jc w:val="both"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1130931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F417B1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F417B1">
                    <w:t xml:space="preserve">Pulmonoloģija </w:t>
                  </w:r>
                </w:p>
                <w:p w:rsidR="00F417B1" w:rsidRPr="002157EE" w:rsidRDefault="0010208F" w:rsidP="00F417B1">
                  <w:pPr>
                    <w:spacing w:line="0" w:lineRule="atLeast"/>
                    <w:contextualSpacing/>
                    <w:jc w:val="both"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1111741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F417B1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F417B1">
                    <w:t>Proktoloģija</w:t>
                  </w:r>
                </w:p>
                <w:p w:rsidR="00F417B1" w:rsidRPr="002157EE" w:rsidRDefault="0010208F" w:rsidP="00F417B1">
                  <w:pPr>
                    <w:spacing w:line="0" w:lineRule="atLeast"/>
                    <w:contextualSpacing/>
                    <w:jc w:val="both"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447926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F417B1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F417B1" w:rsidRPr="002157EE">
                    <w:t>Ps</w:t>
                  </w:r>
                  <w:r w:rsidR="00F417B1">
                    <w:t>ihiatrija</w:t>
                  </w:r>
                </w:p>
                <w:p w:rsidR="00F417B1" w:rsidRPr="002157EE" w:rsidRDefault="0010208F" w:rsidP="00F417B1">
                  <w:pPr>
                    <w:spacing w:line="0" w:lineRule="atLeast"/>
                    <w:contextualSpacing/>
                    <w:jc w:val="both"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196361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F417B1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F417B1">
                    <w:t>Sabiedrības veselība</w:t>
                  </w:r>
                </w:p>
                <w:p w:rsidR="00F417B1" w:rsidRPr="002157EE" w:rsidRDefault="0010208F" w:rsidP="00F417B1">
                  <w:pPr>
                    <w:spacing w:line="0" w:lineRule="atLeast"/>
                    <w:contextualSpacing/>
                    <w:jc w:val="both"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1522662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F417B1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F417B1">
                    <w:t>Radioloģija</w:t>
                  </w:r>
                </w:p>
                <w:p w:rsidR="00F417B1" w:rsidRPr="002157EE" w:rsidRDefault="0010208F" w:rsidP="00F417B1">
                  <w:pPr>
                    <w:spacing w:line="0" w:lineRule="atLeast"/>
                    <w:contextualSpacing/>
                    <w:jc w:val="both"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1891611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F417B1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F417B1">
                    <w:t>Reimatoloģija</w:t>
                  </w:r>
                </w:p>
                <w:p w:rsidR="00F417B1" w:rsidRPr="002157EE" w:rsidRDefault="0010208F" w:rsidP="00F417B1">
                  <w:pPr>
                    <w:spacing w:line="0" w:lineRule="atLeast"/>
                    <w:contextualSpacing/>
                    <w:jc w:val="both"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492847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F417B1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F417B1">
                    <w:t>Stomatoloģija</w:t>
                  </w:r>
                </w:p>
                <w:p w:rsidR="007B71FF" w:rsidRPr="00254E9F" w:rsidRDefault="0010208F" w:rsidP="00F417B1">
                  <w:pPr>
                    <w:spacing w:line="0" w:lineRule="atLeast"/>
                    <w:contextualSpacing/>
                    <w:jc w:val="both"/>
                    <w:rPr>
                      <w:noProof/>
                      <w:sz w:val="32"/>
                      <w:lang w:val="en-US" w:eastAsia="en-US"/>
                    </w:rPr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820266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F417B1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F417B1">
                    <w:t>Uroloģija</w:t>
                  </w:r>
                </w:p>
              </w:tc>
              <w:tc>
                <w:tcPr>
                  <w:tcW w:w="2924" w:type="dxa"/>
                </w:tcPr>
                <w:p w:rsidR="00E07BB1" w:rsidRPr="002157EE" w:rsidRDefault="0010208F" w:rsidP="00DF065E">
                  <w:pPr>
                    <w:spacing w:line="0" w:lineRule="atLeast"/>
                    <w:ind w:right="445"/>
                    <w:contextualSpacing/>
                    <w:jc w:val="both"/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311682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E07BB1">
                    <w:t xml:space="preserve"> Vakcīnas</w:t>
                  </w:r>
                  <w:r w:rsidR="00E07BB1" w:rsidRPr="002157EE">
                    <w:t>:</w:t>
                  </w:r>
                </w:p>
                <w:p w:rsidR="00E07BB1" w:rsidRPr="002157EE" w:rsidRDefault="00E07BB1" w:rsidP="00DF065E">
                  <w:pPr>
                    <w:spacing w:line="0" w:lineRule="atLeast"/>
                    <w:ind w:right="445"/>
                    <w:contextualSpacing/>
                    <w:jc w:val="right"/>
                  </w:pPr>
                  <w:r>
                    <w:t>Mikrobioloģija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1612712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  <w:p w:rsidR="00E07BB1" w:rsidRPr="002157EE" w:rsidRDefault="00E07BB1" w:rsidP="00DF065E">
                  <w:pPr>
                    <w:spacing w:line="0" w:lineRule="atLeast"/>
                    <w:ind w:right="445"/>
                    <w:contextualSpacing/>
                    <w:jc w:val="right"/>
                  </w:pPr>
                  <w:r>
                    <w:t>Parazitoloģija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933358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  <w:p w:rsidR="00E07BB1" w:rsidRPr="002157EE" w:rsidRDefault="00E07BB1" w:rsidP="00DF065E">
                  <w:pPr>
                    <w:spacing w:line="0" w:lineRule="atLeast"/>
                    <w:ind w:right="445"/>
                    <w:contextualSpacing/>
                    <w:jc w:val="right"/>
                  </w:pPr>
                  <w:r>
                    <w:t>Mikoloģija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983311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  <w:p w:rsidR="007B71FF" w:rsidRPr="003E1880" w:rsidRDefault="00E07BB1" w:rsidP="003E1880">
                  <w:pPr>
                    <w:pStyle w:val="ListParagraph"/>
                    <w:tabs>
                      <w:tab w:val="left" w:pos="284"/>
                    </w:tabs>
                    <w:spacing w:line="0" w:lineRule="atLeast"/>
                    <w:ind w:left="0" w:right="445"/>
                    <w:contextualSpacing/>
                    <w:jc w:val="right"/>
                    <w:rPr>
                      <w:b/>
                      <w:bCs/>
                    </w:rPr>
                  </w:pPr>
                  <w:r>
                    <w:t>Virusoloģija</w:t>
                  </w:r>
                  <w:r w:rsidRPr="002157EE">
                    <w:t>:</w:t>
                  </w:r>
                  <w:r>
                    <w:t xml:space="preserve"> </w:t>
                  </w: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1913129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DF065E" w:rsidRPr="002157EE" w:rsidTr="00003107">
              <w:trPr>
                <w:tblCellSpacing w:w="15" w:type="dxa"/>
              </w:trPr>
              <w:tc>
                <w:tcPr>
                  <w:tcW w:w="9096" w:type="dxa"/>
                  <w:gridSpan w:val="3"/>
                  <w:vAlign w:val="center"/>
                  <w:hideMark/>
                </w:tcPr>
                <w:p w:rsidR="00DF065E" w:rsidRPr="00254E9F" w:rsidRDefault="0010208F" w:rsidP="003E1880">
                  <w:pPr>
                    <w:spacing w:line="0" w:lineRule="atLeast"/>
                    <w:ind w:right="445"/>
                    <w:contextualSpacing/>
                    <w:rPr>
                      <w:noProof/>
                      <w:sz w:val="32"/>
                      <w:lang w:val="en-US" w:eastAsia="en-US"/>
                    </w:rPr>
                  </w:pPr>
                  <w:sdt>
                    <w:sdtPr>
                      <w:rPr>
                        <w:noProof/>
                        <w:sz w:val="32"/>
                        <w:shd w:val="clear" w:color="auto" w:fill="F2F2F2" w:themeFill="background1" w:themeFillShade="F2"/>
                        <w:lang w:val="en-US" w:eastAsia="en-US"/>
                      </w:rPr>
                      <w:id w:val="-1398579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5219" w:rsidRPr="001C346E">
                        <w:rPr>
                          <w:rFonts w:ascii="MS Gothic" w:eastAsia="MS Gothic" w:hAnsi="MS Gothic" w:hint="eastAsia"/>
                          <w:noProof/>
                          <w:sz w:val="32"/>
                          <w:shd w:val="clear" w:color="auto" w:fill="F2F2F2" w:themeFill="background1" w:themeFillShade="F2"/>
                          <w:lang w:val="en-US" w:eastAsia="en-US"/>
                        </w:rPr>
                        <w:t>☐</w:t>
                      </w:r>
                    </w:sdtContent>
                  </w:sdt>
                  <w:r w:rsidR="00DF065E">
                    <w:rPr>
                      <w:noProof/>
                      <w:sz w:val="32"/>
                      <w:lang w:val="en-US" w:eastAsia="en-US"/>
                    </w:rPr>
                    <w:t xml:space="preserve"> </w:t>
                  </w:r>
                  <w:r w:rsidR="003E1880">
                    <w:t>Cita klīniskā joma (lūdzam norādīt</w:t>
                  </w:r>
                  <w:r w:rsidR="00DF065E">
                    <w:t xml:space="preserve">): </w:t>
                  </w:r>
                  <w:sdt>
                    <w:sdtPr>
                      <w:rPr>
                        <w:shd w:val="clear" w:color="auto" w:fill="F2F2F2" w:themeFill="background1" w:themeFillShade="F2"/>
                      </w:rPr>
                      <w:id w:val="2042392848"/>
                      <w:placeholder>
                        <w:docPart w:val="8D66D1929F334A188057686C087C11B6"/>
                      </w:placeholder>
                    </w:sdtPr>
                    <w:sdtEndPr/>
                    <w:sdtContent>
                      <w:r w:rsidR="00DF065E" w:rsidRPr="00A4019E">
                        <w:rPr>
                          <w:shd w:val="clear" w:color="auto" w:fill="F2F2F2" w:themeFill="background1" w:themeFillShade="F2"/>
                        </w:rPr>
                        <w:t>….</w:t>
                      </w:r>
                    </w:sdtContent>
                  </w:sdt>
                </w:p>
              </w:tc>
            </w:tr>
          </w:tbl>
          <w:p w:rsidR="00B338EC" w:rsidRPr="002157EE" w:rsidRDefault="00B338EC" w:rsidP="001F7DE7">
            <w:pPr>
              <w:spacing w:line="0" w:lineRule="atLeast"/>
              <w:contextualSpacing/>
            </w:pPr>
          </w:p>
        </w:tc>
        <w:tc>
          <w:tcPr>
            <w:tcW w:w="0" w:type="auto"/>
            <w:hideMark/>
          </w:tcPr>
          <w:p w:rsidR="00B338EC" w:rsidRPr="002157EE" w:rsidRDefault="00B338EC" w:rsidP="001F7DE7">
            <w:pPr>
              <w:spacing w:line="0" w:lineRule="atLeast"/>
              <w:contextualSpacing/>
            </w:pPr>
          </w:p>
        </w:tc>
      </w:tr>
    </w:tbl>
    <w:p w:rsidR="00DB0871" w:rsidRPr="00DB0871" w:rsidRDefault="00DB0871" w:rsidP="00DB0871">
      <w:pPr>
        <w:pStyle w:val="ListParagraph"/>
        <w:tabs>
          <w:tab w:val="left" w:pos="284"/>
        </w:tabs>
        <w:spacing w:line="0" w:lineRule="atLeast"/>
        <w:ind w:left="0"/>
        <w:contextualSpacing/>
        <w:jc w:val="both"/>
        <w:rPr>
          <w:b/>
          <w:bCs/>
        </w:rPr>
      </w:pPr>
    </w:p>
    <w:p w:rsidR="00B338EC" w:rsidRPr="00220292" w:rsidRDefault="00764C36" w:rsidP="00764C36">
      <w:pPr>
        <w:pStyle w:val="ListParagraph"/>
        <w:numPr>
          <w:ilvl w:val="0"/>
          <w:numId w:val="2"/>
        </w:numPr>
        <w:tabs>
          <w:tab w:val="left" w:pos="284"/>
        </w:tabs>
        <w:spacing w:line="0" w:lineRule="atLeast"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FARMAKOVIGILANCE</w:t>
      </w:r>
    </w:p>
    <w:tbl>
      <w:tblPr>
        <w:tblW w:w="920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6"/>
      </w:tblGrid>
      <w:tr w:rsidR="00764C36" w:rsidTr="00003107">
        <w:trPr>
          <w:trHeight w:val="1291"/>
          <w:tblCellSpacing w:w="15" w:type="dxa"/>
          <w:jc w:val="center"/>
        </w:trPr>
        <w:tc>
          <w:tcPr>
            <w:tcW w:w="9146" w:type="dxa"/>
            <w:vAlign w:val="center"/>
          </w:tcPr>
          <w:p w:rsidR="00764C36" w:rsidRDefault="0010208F" w:rsidP="00764C36">
            <w:pPr>
              <w:spacing w:line="0" w:lineRule="atLeast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29989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19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764C36">
              <w:t xml:space="preserve"> Epidemioloģija</w:t>
            </w:r>
          </w:p>
          <w:p w:rsidR="00764C36" w:rsidRDefault="0010208F" w:rsidP="00764C36">
            <w:pPr>
              <w:spacing w:line="0" w:lineRule="atLeast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29822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19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764C36">
              <w:rPr>
                <w:noProof/>
                <w:sz w:val="32"/>
                <w:lang w:val="en-US" w:eastAsia="en-US"/>
              </w:rPr>
              <w:t xml:space="preserve"> </w:t>
            </w:r>
            <w:r w:rsidR="00764C36">
              <w:t>Farmakoepidemioloģija</w:t>
            </w:r>
          </w:p>
          <w:p w:rsidR="00764C36" w:rsidRDefault="0010208F" w:rsidP="00764C36">
            <w:pPr>
              <w:spacing w:line="0" w:lineRule="atLeast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10387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19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764C36">
              <w:rPr>
                <w:noProof/>
                <w:sz w:val="32"/>
                <w:lang w:val="en-US" w:eastAsia="en-US"/>
              </w:rPr>
              <w:t xml:space="preserve"> </w:t>
            </w:r>
            <w:r w:rsidR="00764C36">
              <w:t>Statistika</w:t>
            </w:r>
          </w:p>
          <w:p w:rsidR="00764C36" w:rsidRDefault="0010208F" w:rsidP="00764C36">
            <w:pPr>
              <w:spacing w:line="0" w:lineRule="atLeast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2604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19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764C36">
              <w:rPr>
                <w:noProof/>
                <w:sz w:val="32"/>
                <w:lang w:val="en-US" w:eastAsia="en-US"/>
              </w:rPr>
              <w:t xml:space="preserve"> </w:t>
            </w:r>
            <w:r w:rsidR="00764C36">
              <w:t>Vakcīnu drošums</w:t>
            </w:r>
          </w:p>
          <w:p w:rsidR="00764C36" w:rsidRDefault="0010208F" w:rsidP="00764C36">
            <w:pPr>
              <w:spacing w:line="0" w:lineRule="atLeast"/>
              <w:contextualSpacing/>
            </w:pPr>
            <w:sdt>
              <w:sdtPr>
                <w:rPr>
                  <w:noProof/>
                  <w:sz w:val="32"/>
                  <w:shd w:val="clear" w:color="auto" w:fill="F2F2F2" w:themeFill="background1" w:themeFillShade="F2"/>
                  <w:lang w:val="en-US" w:eastAsia="en-US"/>
                </w:rPr>
                <w:id w:val="-146927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19" w:rsidRPr="001C346E">
                  <w:rPr>
                    <w:rFonts w:ascii="MS Gothic" w:eastAsia="MS Gothic" w:hAnsi="MS Gothic" w:hint="eastAsia"/>
                    <w:noProof/>
                    <w:sz w:val="32"/>
                    <w:shd w:val="clear" w:color="auto" w:fill="F2F2F2" w:themeFill="background1" w:themeFillShade="F2"/>
                    <w:lang w:val="en-US" w:eastAsia="en-US"/>
                  </w:rPr>
                  <w:t>☐</w:t>
                </w:r>
              </w:sdtContent>
            </w:sdt>
            <w:r w:rsidR="00764C36">
              <w:rPr>
                <w:noProof/>
                <w:sz w:val="32"/>
                <w:lang w:val="en-US" w:eastAsia="en-US"/>
              </w:rPr>
              <w:t xml:space="preserve"> </w:t>
            </w:r>
            <w:r w:rsidR="00764C36">
              <w:t>Riska vadība</w:t>
            </w:r>
          </w:p>
        </w:tc>
      </w:tr>
    </w:tbl>
    <w:p w:rsidR="00A9719F" w:rsidRDefault="00A9719F" w:rsidP="001F7DE7">
      <w:pPr>
        <w:spacing w:line="0" w:lineRule="atLeast"/>
        <w:contextualSpacing/>
      </w:pPr>
    </w:p>
    <w:p w:rsidR="00A43E4E" w:rsidRDefault="00A43E4E" w:rsidP="00A43E4E">
      <w:pPr>
        <w:tabs>
          <w:tab w:val="left" w:pos="6804"/>
        </w:tabs>
        <w:spacing w:line="0" w:lineRule="atLeast"/>
        <w:contextualSpacing/>
      </w:pPr>
      <w:sdt>
        <w:sdtPr>
          <w:id w:val="-653448288"/>
          <w:placeholder>
            <w:docPart w:val="DefaultPlaceholder_-1854013440"/>
          </w:placeholder>
        </w:sdtPr>
        <w:sdtContent>
          <w:r>
            <w:t>2019. gada __. _____</w:t>
          </w:r>
        </w:sdtContent>
      </w:sdt>
      <w:r>
        <w:t xml:space="preserve"> </w:t>
      </w:r>
      <w:r>
        <w:tab/>
      </w:r>
      <w:sdt>
        <w:sdtPr>
          <w:id w:val="-633325977"/>
          <w:placeholder>
            <w:docPart w:val="DefaultPlaceholder_-1854013440"/>
          </w:placeholder>
        </w:sdtPr>
        <w:sdtContent>
          <w:r>
            <w:t>Vārds Uzvārds</w:t>
          </w:r>
        </w:sdtContent>
      </w:sdt>
      <w:r>
        <w:t xml:space="preserve"> </w:t>
      </w:r>
    </w:p>
    <w:p w:rsidR="00A43E4E" w:rsidRPr="0010208F" w:rsidRDefault="00A43E4E" w:rsidP="00A43E4E">
      <w:pPr>
        <w:spacing w:line="0" w:lineRule="atLeast"/>
        <w:contextualSpacing/>
        <w:jc w:val="center"/>
        <w:rPr>
          <w:i/>
          <w:color w:val="D9D9D9" w:themeColor="background1" w:themeShade="D9"/>
        </w:rPr>
      </w:pPr>
      <w:r w:rsidRPr="0010208F">
        <w:rPr>
          <w:i/>
          <w:color w:val="D9D9D9" w:themeColor="background1" w:themeShade="D9"/>
        </w:rPr>
        <w:t>/paraksts/</w:t>
      </w:r>
    </w:p>
    <w:sectPr w:rsidR="00A43E4E" w:rsidRPr="0010208F" w:rsidSect="00003107">
      <w:pgSz w:w="11906" w:h="16838"/>
      <w:pgMar w:top="709" w:right="99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5AB1"/>
    <w:multiLevelType w:val="hybridMultilevel"/>
    <w:tmpl w:val="7DA24F6C"/>
    <w:lvl w:ilvl="0" w:tplc="B22022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66123"/>
    <w:multiLevelType w:val="hybridMultilevel"/>
    <w:tmpl w:val="8E2CC6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EC"/>
    <w:rsid w:val="00003107"/>
    <w:rsid w:val="00006916"/>
    <w:rsid w:val="00011B44"/>
    <w:rsid w:val="0003248C"/>
    <w:rsid w:val="000351CB"/>
    <w:rsid w:val="0004779C"/>
    <w:rsid w:val="000A6568"/>
    <w:rsid w:val="000C63AC"/>
    <w:rsid w:val="0010208F"/>
    <w:rsid w:val="00113377"/>
    <w:rsid w:val="00125219"/>
    <w:rsid w:val="001C346E"/>
    <w:rsid w:val="001C3FE5"/>
    <w:rsid w:val="001D49DE"/>
    <w:rsid w:val="001E304A"/>
    <w:rsid w:val="001F7DE7"/>
    <w:rsid w:val="00227BA8"/>
    <w:rsid w:val="002469DE"/>
    <w:rsid w:val="00254E9F"/>
    <w:rsid w:val="00277CCD"/>
    <w:rsid w:val="00287551"/>
    <w:rsid w:val="0029513A"/>
    <w:rsid w:val="002A5BD2"/>
    <w:rsid w:val="002C3040"/>
    <w:rsid w:val="002D22A7"/>
    <w:rsid w:val="00301A78"/>
    <w:rsid w:val="00312960"/>
    <w:rsid w:val="0032387E"/>
    <w:rsid w:val="0036087C"/>
    <w:rsid w:val="0038657F"/>
    <w:rsid w:val="0038745F"/>
    <w:rsid w:val="003E1880"/>
    <w:rsid w:val="00463514"/>
    <w:rsid w:val="004D0D7B"/>
    <w:rsid w:val="00620E19"/>
    <w:rsid w:val="00625254"/>
    <w:rsid w:val="00652706"/>
    <w:rsid w:val="006A0DDD"/>
    <w:rsid w:val="00707ABE"/>
    <w:rsid w:val="00727201"/>
    <w:rsid w:val="00750293"/>
    <w:rsid w:val="00764C36"/>
    <w:rsid w:val="007A44B9"/>
    <w:rsid w:val="007B71FF"/>
    <w:rsid w:val="007E1A25"/>
    <w:rsid w:val="007F3AA1"/>
    <w:rsid w:val="008014CA"/>
    <w:rsid w:val="00825241"/>
    <w:rsid w:val="008303F9"/>
    <w:rsid w:val="00923410"/>
    <w:rsid w:val="00945306"/>
    <w:rsid w:val="00987A3F"/>
    <w:rsid w:val="009904E7"/>
    <w:rsid w:val="009A727F"/>
    <w:rsid w:val="009E1666"/>
    <w:rsid w:val="00A250CB"/>
    <w:rsid w:val="00A4019E"/>
    <w:rsid w:val="00A43E4E"/>
    <w:rsid w:val="00A621CF"/>
    <w:rsid w:val="00A90B50"/>
    <w:rsid w:val="00A9719F"/>
    <w:rsid w:val="00AF4FD3"/>
    <w:rsid w:val="00B20B36"/>
    <w:rsid w:val="00B338EC"/>
    <w:rsid w:val="00BB6D31"/>
    <w:rsid w:val="00BD7796"/>
    <w:rsid w:val="00BE5C57"/>
    <w:rsid w:val="00C17ABC"/>
    <w:rsid w:val="00C735D8"/>
    <w:rsid w:val="00C849DE"/>
    <w:rsid w:val="00CB5E66"/>
    <w:rsid w:val="00CE6976"/>
    <w:rsid w:val="00D22E5B"/>
    <w:rsid w:val="00D96B81"/>
    <w:rsid w:val="00DA1B08"/>
    <w:rsid w:val="00DB0871"/>
    <w:rsid w:val="00DB35D3"/>
    <w:rsid w:val="00DB7F31"/>
    <w:rsid w:val="00DC51EC"/>
    <w:rsid w:val="00DF065E"/>
    <w:rsid w:val="00DF4DC5"/>
    <w:rsid w:val="00DF5002"/>
    <w:rsid w:val="00E07BB1"/>
    <w:rsid w:val="00E1479B"/>
    <w:rsid w:val="00E223EA"/>
    <w:rsid w:val="00E44900"/>
    <w:rsid w:val="00E478B3"/>
    <w:rsid w:val="00E87350"/>
    <w:rsid w:val="00EB5112"/>
    <w:rsid w:val="00EB6AC1"/>
    <w:rsid w:val="00EB6F62"/>
    <w:rsid w:val="00EB715A"/>
    <w:rsid w:val="00EE22E4"/>
    <w:rsid w:val="00F169AD"/>
    <w:rsid w:val="00F247A6"/>
    <w:rsid w:val="00F417B1"/>
    <w:rsid w:val="00F86628"/>
    <w:rsid w:val="00FA737D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A65C"/>
  <w15:chartTrackingRefBased/>
  <w15:docId w15:val="{BB999997-14A2-4EBA-8766-B28F3A23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38EC"/>
    <w:pPr>
      <w:ind w:left="720"/>
    </w:pPr>
  </w:style>
  <w:style w:type="character" w:customStyle="1" w:styleId="ListParagraphChar">
    <w:name w:val="List Paragraph Char"/>
    <w:link w:val="ListParagraph"/>
    <w:uiPriority w:val="34"/>
    <w:rsid w:val="00B338E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3874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C854-F9B5-4DF5-9AC4-996A87AFC393}"/>
      </w:docPartPr>
      <w:docPartBody>
        <w:p w:rsidR="009E4A93" w:rsidRDefault="004548A5">
          <w:r w:rsidRPr="00D709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74E6297364688AD712CA63D439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8719-7C69-47A5-BDB1-C79CE3AAA25D}"/>
      </w:docPartPr>
      <w:docPartBody>
        <w:p w:rsidR="00DA353B" w:rsidRDefault="009E4A93" w:rsidP="009E4A93">
          <w:pPr>
            <w:pStyle w:val="CEC74E6297364688AD712CA63D439F90"/>
          </w:pPr>
          <w:r w:rsidRPr="00D709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6D1929F334A188057686C087C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C1F0E-7712-4176-810D-2998C90AA104}"/>
      </w:docPartPr>
      <w:docPartBody>
        <w:p w:rsidR="00DA353B" w:rsidRDefault="009E4A93" w:rsidP="009E4A93">
          <w:pPr>
            <w:pStyle w:val="8D66D1929F334A188057686C087C11B6"/>
          </w:pPr>
          <w:r w:rsidRPr="00D709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A5"/>
    <w:rsid w:val="002B0BC3"/>
    <w:rsid w:val="003121D9"/>
    <w:rsid w:val="004548A5"/>
    <w:rsid w:val="00794DE7"/>
    <w:rsid w:val="009E4A93"/>
    <w:rsid w:val="00B9699A"/>
    <w:rsid w:val="00DA353B"/>
    <w:rsid w:val="00D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A93"/>
    <w:rPr>
      <w:color w:val="808080"/>
    </w:rPr>
  </w:style>
  <w:style w:type="paragraph" w:customStyle="1" w:styleId="D520EF59068B44169689A07B570D1B02">
    <w:name w:val="D520EF59068B44169689A07B570D1B02"/>
    <w:rsid w:val="004548A5"/>
  </w:style>
  <w:style w:type="paragraph" w:customStyle="1" w:styleId="0B4008C5400642659FF3884BA94975FC">
    <w:name w:val="0B4008C5400642659FF3884BA94975FC"/>
    <w:rsid w:val="009E4A93"/>
  </w:style>
  <w:style w:type="paragraph" w:customStyle="1" w:styleId="72904CC0792A43108C15BE5641C1DBF4">
    <w:name w:val="72904CC0792A43108C15BE5641C1DBF4"/>
    <w:rsid w:val="009E4A93"/>
  </w:style>
  <w:style w:type="paragraph" w:customStyle="1" w:styleId="45E2AD454E4241609BDEA031B35AC217">
    <w:name w:val="45E2AD454E4241609BDEA031B35AC217"/>
    <w:rsid w:val="009E4A93"/>
  </w:style>
  <w:style w:type="paragraph" w:customStyle="1" w:styleId="A656774E7D814FC59C84A5CA1469C9CF">
    <w:name w:val="A656774E7D814FC59C84A5CA1469C9CF"/>
    <w:rsid w:val="009E4A93"/>
  </w:style>
  <w:style w:type="paragraph" w:customStyle="1" w:styleId="88A3094F907E4884B97BCFBA4389CBA3">
    <w:name w:val="88A3094F907E4884B97BCFBA4389CBA3"/>
    <w:rsid w:val="009E4A93"/>
  </w:style>
  <w:style w:type="paragraph" w:customStyle="1" w:styleId="D7E7F980D2904B4B9A29AFAAED55D64F">
    <w:name w:val="D7E7F980D2904B4B9A29AFAAED55D64F"/>
    <w:rsid w:val="009E4A93"/>
  </w:style>
  <w:style w:type="paragraph" w:customStyle="1" w:styleId="1D77E49CF35A4155BCC0D828214F9351">
    <w:name w:val="1D77E49CF35A4155BCC0D828214F9351"/>
    <w:rsid w:val="009E4A93"/>
  </w:style>
  <w:style w:type="paragraph" w:customStyle="1" w:styleId="CEC74E6297364688AD712CA63D439F90">
    <w:name w:val="CEC74E6297364688AD712CA63D439F90"/>
    <w:rsid w:val="009E4A93"/>
  </w:style>
  <w:style w:type="paragraph" w:customStyle="1" w:styleId="81AEC8E9D83C4F47803F1585E9FE6EC7">
    <w:name w:val="81AEC8E9D83C4F47803F1585E9FE6EC7"/>
    <w:rsid w:val="009E4A93"/>
  </w:style>
  <w:style w:type="paragraph" w:customStyle="1" w:styleId="8D66D1929F334A188057686C087C11B6">
    <w:name w:val="8D66D1929F334A188057686C087C11B6"/>
    <w:rsid w:val="009E4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Ilze.Bude</dc:creator>
  <cp:keywords/>
  <dc:description/>
  <cp:lastModifiedBy>Aija Tamsone</cp:lastModifiedBy>
  <cp:revision>2</cp:revision>
  <dcterms:created xsi:type="dcterms:W3CDTF">2019-04-11T04:48:00Z</dcterms:created>
  <dcterms:modified xsi:type="dcterms:W3CDTF">2019-04-11T04:48:00Z</dcterms:modified>
</cp:coreProperties>
</file>