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558"/>
        <w:gridCol w:w="2125"/>
        <w:gridCol w:w="2124"/>
        <w:gridCol w:w="1847"/>
        <w:gridCol w:w="9"/>
        <w:gridCol w:w="1125"/>
        <w:gridCol w:w="13"/>
      </w:tblGrid>
      <w:tr w:rsidR="001D4700" w:rsidRPr="00294FFC" w14:paraId="48778610" w14:textId="772F9D64" w:rsidTr="00344F17">
        <w:trPr>
          <w:gridAfter w:val="1"/>
          <w:wAfter w:w="13" w:type="dxa"/>
          <w:trHeight w:val="306"/>
        </w:trPr>
        <w:tc>
          <w:tcPr>
            <w:tcW w:w="1022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558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  <w:gridSpan w:val="2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94FFC" w14:paraId="5F2F09F9" w14:textId="76E2C80C" w:rsidTr="00344F17">
        <w:trPr>
          <w:trHeight w:val="306"/>
        </w:trPr>
        <w:tc>
          <w:tcPr>
            <w:tcW w:w="8685" w:type="dxa"/>
            <w:gridSpan w:val="6"/>
          </w:tcPr>
          <w:p w14:paraId="71081C35" w14:textId="22E55095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94F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2"/>
          </w:tcPr>
          <w:p w14:paraId="752178C1" w14:textId="77777777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731F7" w:rsidRPr="00294FFC" w14:paraId="43E9705A" w14:textId="77777777" w:rsidTr="00344F17">
        <w:trPr>
          <w:gridAfter w:val="1"/>
          <w:wAfter w:w="13" w:type="dxa"/>
          <w:trHeight w:val="1553"/>
        </w:trPr>
        <w:tc>
          <w:tcPr>
            <w:tcW w:w="1022" w:type="dxa"/>
          </w:tcPr>
          <w:p w14:paraId="4B414898" w14:textId="5CE08D55" w:rsidR="009731F7" w:rsidRPr="0074529B" w:rsidRDefault="009731F7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1F7">
              <w:rPr>
                <w:rFonts w:ascii="Times New Roman" w:hAnsi="Times New Roman"/>
                <w:sz w:val="20"/>
                <w:szCs w:val="20"/>
              </w:rPr>
              <w:t>A00817</w:t>
            </w:r>
          </w:p>
        </w:tc>
        <w:tc>
          <w:tcPr>
            <w:tcW w:w="1558" w:type="dxa"/>
          </w:tcPr>
          <w:p w14:paraId="228AC64A" w14:textId="737710C6" w:rsidR="009731F7" w:rsidRDefault="009731F7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22.07.2022.</w:t>
            </w:r>
          </w:p>
        </w:tc>
        <w:tc>
          <w:tcPr>
            <w:tcW w:w="2125" w:type="dxa"/>
          </w:tcPr>
          <w:p w14:paraId="3B34632D" w14:textId="77777777" w:rsidR="009731F7" w:rsidRDefault="009731F7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1F7">
              <w:rPr>
                <w:rFonts w:ascii="Times New Roman" w:hAnsi="Times New Roman"/>
                <w:sz w:val="20"/>
                <w:szCs w:val="20"/>
              </w:rPr>
              <w:t>SIA “Baltacon”</w:t>
            </w:r>
          </w:p>
          <w:p w14:paraId="40E5BAE8" w14:textId="6819EF35" w:rsidR="007E0878" w:rsidRPr="0074529B" w:rsidRDefault="007E0878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878">
              <w:rPr>
                <w:rFonts w:ascii="Times New Roman" w:hAnsi="Times New Roman"/>
                <w:sz w:val="20"/>
                <w:szCs w:val="20"/>
              </w:rPr>
              <w:t>aptieka Nr.1</w:t>
            </w:r>
          </w:p>
        </w:tc>
        <w:tc>
          <w:tcPr>
            <w:tcW w:w="2124" w:type="dxa"/>
          </w:tcPr>
          <w:p w14:paraId="48402EB2" w14:textId="33BED376" w:rsidR="009731F7" w:rsidRDefault="009731F7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1F7">
              <w:rPr>
                <w:rFonts w:ascii="Times New Roman" w:hAnsi="Times New Roman"/>
                <w:sz w:val="20"/>
                <w:szCs w:val="20"/>
              </w:rPr>
              <w:t>Duntes iela 19A, Rīga</w:t>
            </w:r>
          </w:p>
        </w:tc>
        <w:tc>
          <w:tcPr>
            <w:tcW w:w="1847" w:type="dxa"/>
          </w:tcPr>
          <w:p w14:paraId="614C4964" w14:textId="7868F23D" w:rsidR="009731F7" w:rsidRPr="0074529B" w:rsidRDefault="009731F7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  <w:r w:rsidR="003E130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3E1307" w:rsidRPr="003E1307">
              <w:rPr>
                <w:rFonts w:ascii="Times New Roman" w:eastAsia="Times New Roman" w:hAnsi="Times New Roman"/>
                <w:sz w:val="20"/>
                <w:szCs w:val="20"/>
              </w:rPr>
              <w:t>veterināro zāļu izplatīšan</w:t>
            </w:r>
            <w:r w:rsidR="003E1307">
              <w:rPr>
                <w:rFonts w:ascii="Times New Roman" w:eastAsia="Times New Roman" w:hAnsi="Times New Roman"/>
                <w:sz w:val="20"/>
                <w:szCs w:val="20"/>
              </w:rPr>
              <w:t>as pārtraukšana</w:t>
            </w:r>
          </w:p>
        </w:tc>
        <w:tc>
          <w:tcPr>
            <w:tcW w:w="1134" w:type="dxa"/>
            <w:gridSpan w:val="2"/>
          </w:tcPr>
          <w:p w14:paraId="46A85C4A" w14:textId="3A91C6E9" w:rsidR="009731F7" w:rsidRDefault="009731F7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01.08.2022.</w:t>
            </w:r>
          </w:p>
        </w:tc>
      </w:tr>
      <w:tr w:rsidR="009731F7" w:rsidRPr="00294FFC" w14:paraId="6C424F48" w14:textId="77777777" w:rsidTr="00344F17">
        <w:trPr>
          <w:gridAfter w:val="1"/>
          <w:wAfter w:w="13" w:type="dxa"/>
          <w:trHeight w:val="1553"/>
        </w:trPr>
        <w:tc>
          <w:tcPr>
            <w:tcW w:w="1022" w:type="dxa"/>
          </w:tcPr>
          <w:p w14:paraId="544F80F1" w14:textId="7F9D70EF" w:rsidR="009731F7" w:rsidRPr="0074529B" w:rsidRDefault="00BC6047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6047">
              <w:rPr>
                <w:rFonts w:ascii="Times New Roman" w:hAnsi="Times New Roman"/>
                <w:sz w:val="20"/>
                <w:szCs w:val="20"/>
              </w:rPr>
              <w:t>A00795</w:t>
            </w:r>
          </w:p>
        </w:tc>
        <w:tc>
          <w:tcPr>
            <w:tcW w:w="1558" w:type="dxa"/>
          </w:tcPr>
          <w:p w14:paraId="09127D3D" w14:textId="4EAA8289" w:rsidR="009731F7" w:rsidRDefault="00BC6047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22.07.2022.</w:t>
            </w:r>
          </w:p>
        </w:tc>
        <w:tc>
          <w:tcPr>
            <w:tcW w:w="2125" w:type="dxa"/>
          </w:tcPr>
          <w:p w14:paraId="319E31F8" w14:textId="37ADACCE" w:rsidR="009E78A1" w:rsidRPr="009E78A1" w:rsidRDefault="009E78A1" w:rsidP="009E78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78A1">
              <w:rPr>
                <w:rFonts w:ascii="Times New Roman" w:hAnsi="Times New Roman"/>
                <w:sz w:val="20"/>
                <w:szCs w:val="20"/>
              </w:rPr>
              <w:t xml:space="preserve">Ražošanas komercfirma “BALTFARM” </w:t>
            </w:r>
          </w:p>
          <w:p w14:paraId="0B7C1F43" w14:textId="77777777" w:rsidR="009731F7" w:rsidRDefault="009E78A1" w:rsidP="009E78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78A1">
              <w:rPr>
                <w:rFonts w:ascii="Times New Roman" w:hAnsi="Times New Roman"/>
                <w:sz w:val="20"/>
                <w:szCs w:val="20"/>
              </w:rPr>
              <w:t>sabiedrība ar ierobežotu atbildību</w:t>
            </w:r>
          </w:p>
          <w:p w14:paraId="255B3EEA" w14:textId="34C898D5" w:rsidR="00086698" w:rsidRPr="0074529B" w:rsidRDefault="00086698" w:rsidP="009E78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</w:t>
            </w:r>
          </w:p>
        </w:tc>
        <w:tc>
          <w:tcPr>
            <w:tcW w:w="2124" w:type="dxa"/>
          </w:tcPr>
          <w:p w14:paraId="388961DD" w14:textId="4454D1F7" w:rsidR="009731F7" w:rsidRDefault="00BC6047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6047">
              <w:rPr>
                <w:rFonts w:ascii="Times New Roman" w:hAnsi="Times New Roman"/>
                <w:sz w:val="20"/>
                <w:szCs w:val="20"/>
              </w:rPr>
              <w:t>Parādes iela 12A, Rīga</w:t>
            </w:r>
          </w:p>
        </w:tc>
        <w:tc>
          <w:tcPr>
            <w:tcW w:w="1847" w:type="dxa"/>
          </w:tcPr>
          <w:p w14:paraId="097C205F" w14:textId="5557E0BA" w:rsidR="009731F7" w:rsidRPr="0074529B" w:rsidRDefault="00BC6047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047">
              <w:rPr>
                <w:rFonts w:ascii="Times New Roman" w:eastAsia="Times New Roman" w:hAnsi="Times New Roman"/>
                <w:sz w:val="20"/>
                <w:szCs w:val="20"/>
              </w:rPr>
              <w:t>speciālās darbības nosacījuma – strādā visu diennakti – veikšanas pārtraukšan</w:t>
            </w:r>
            <w:r w:rsidR="00DC1D02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  <w:gridSpan w:val="2"/>
          </w:tcPr>
          <w:p w14:paraId="79F2A21E" w14:textId="5460B5DC" w:rsidR="009731F7" w:rsidRDefault="00BC6047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01.08.2022.</w:t>
            </w:r>
          </w:p>
        </w:tc>
      </w:tr>
      <w:tr w:rsidR="002571EA" w:rsidRPr="00294FFC" w14:paraId="186C9184" w14:textId="77777777" w:rsidTr="00344F17">
        <w:trPr>
          <w:gridAfter w:val="1"/>
          <w:wAfter w:w="13" w:type="dxa"/>
          <w:trHeight w:val="1553"/>
        </w:trPr>
        <w:tc>
          <w:tcPr>
            <w:tcW w:w="1022" w:type="dxa"/>
          </w:tcPr>
          <w:p w14:paraId="6D82CEAB" w14:textId="19047CAE" w:rsidR="002571EA" w:rsidRPr="00BC6047" w:rsidRDefault="002571EA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APN-234/15</w:t>
            </w:r>
          </w:p>
        </w:tc>
        <w:tc>
          <w:tcPr>
            <w:tcW w:w="1558" w:type="dxa"/>
          </w:tcPr>
          <w:p w14:paraId="4E3F5AF9" w14:textId="2C26BD3E" w:rsidR="002571EA" w:rsidRDefault="002571EA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22.07.2022.</w:t>
            </w:r>
          </w:p>
        </w:tc>
        <w:tc>
          <w:tcPr>
            <w:tcW w:w="2125" w:type="dxa"/>
          </w:tcPr>
          <w:p w14:paraId="0D19417F" w14:textId="77777777" w:rsidR="009B7A79" w:rsidRDefault="002571EA" w:rsidP="009E78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1EA">
              <w:rPr>
                <w:rFonts w:ascii="Times New Roman" w:hAnsi="Times New Roman"/>
                <w:sz w:val="20"/>
                <w:szCs w:val="20"/>
              </w:rPr>
              <w:t>BENU Aptieka Latvija SI</w:t>
            </w:r>
            <w:r w:rsidR="009B7A79">
              <w:rPr>
                <w:rFonts w:ascii="Times New Roman" w:hAnsi="Times New Roman"/>
                <w:sz w:val="20"/>
                <w:szCs w:val="20"/>
              </w:rPr>
              <w:t xml:space="preserve">A </w:t>
            </w:r>
          </w:p>
          <w:p w14:paraId="2A50C246" w14:textId="7DA70FE2" w:rsidR="002571EA" w:rsidRDefault="008B20E7" w:rsidP="009E78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aptieka-26</w:t>
            </w:r>
          </w:p>
          <w:p w14:paraId="6F91EF2D" w14:textId="6A3FBD5F" w:rsidR="008B20E7" w:rsidRPr="009E78A1" w:rsidRDefault="008B20E7" w:rsidP="009E78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C9180B1" w14:textId="74092194" w:rsidR="002571EA" w:rsidRPr="00BC6047" w:rsidRDefault="002571EA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1EA">
              <w:rPr>
                <w:rFonts w:ascii="Times New Roman" w:hAnsi="Times New Roman"/>
                <w:sz w:val="20"/>
                <w:szCs w:val="20"/>
              </w:rPr>
              <w:t>Klaipēdas iela 62, Liepāja</w:t>
            </w:r>
          </w:p>
        </w:tc>
        <w:tc>
          <w:tcPr>
            <w:tcW w:w="1847" w:type="dxa"/>
          </w:tcPr>
          <w:p w14:paraId="0502DD26" w14:textId="78951192" w:rsidR="002571EA" w:rsidRPr="00BC6047" w:rsidRDefault="002571EA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Juridiskās adreses maiņa</w:t>
            </w:r>
          </w:p>
        </w:tc>
        <w:tc>
          <w:tcPr>
            <w:tcW w:w="1134" w:type="dxa"/>
            <w:gridSpan w:val="2"/>
          </w:tcPr>
          <w:p w14:paraId="59EA9BEC" w14:textId="4E6ADC9E" w:rsidR="002571EA" w:rsidRDefault="002571EA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01.08.2022.</w:t>
            </w:r>
          </w:p>
        </w:tc>
      </w:tr>
      <w:tr w:rsidR="00FF4BF6" w:rsidRPr="00294FFC" w14:paraId="16039522" w14:textId="77777777" w:rsidTr="00344F17">
        <w:trPr>
          <w:gridAfter w:val="1"/>
          <w:wAfter w:w="13" w:type="dxa"/>
          <w:trHeight w:val="1553"/>
        </w:trPr>
        <w:tc>
          <w:tcPr>
            <w:tcW w:w="1022" w:type="dxa"/>
          </w:tcPr>
          <w:p w14:paraId="63D842F3" w14:textId="05A4BB1E" w:rsidR="00FF4BF6" w:rsidRDefault="0074529B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529B">
              <w:rPr>
                <w:rFonts w:ascii="Times New Roman" w:hAnsi="Times New Roman"/>
                <w:sz w:val="20"/>
                <w:szCs w:val="20"/>
              </w:rPr>
              <w:t>A00314</w:t>
            </w:r>
          </w:p>
        </w:tc>
        <w:tc>
          <w:tcPr>
            <w:tcW w:w="1558" w:type="dxa"/>
          </w:tcPr>
          <w:p w14:paraId="7A8D50D8" w14:textId="3FFF9B6A" w:rsidR="00FF4BF6" w:rsidRDefault="0074529B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FF4BF6"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 w:rsidR="00072000">
              <w:rPr>
                <w:rFonts w:ascii="Times New Roman" w:hAnsi="Times New Roman"/>
                <w:sz w:val="20"/>
                <w:szCs w:val="20"/>
              </w:rPr>
              <w:t>7</w:t>
            </w:r>
            <w:r w:rsidR="00FF4BF6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1A63763E" w14:textId="20A8EFE2" w:rsidR="00FF4BF6" w:rsidRDefault="0074529B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529B">
              <w:rPr>
                <w:rFonts w:ascii="Times New Roman" w:hAnsi="Times New Roman"/>
                <w:sz w:val="20"/>
                <w:szCs w:val="20"/>
              </w:rPr>
              <w:t>SIA Madaras aptieka</w:t>
            </w:r>
          </w:p>
        </w:tc>
        <w:tc>
          <w:tcPr>
            <w:tcW w:w="2124" w:type="dxa"/>
          </w:tcPr>
          <w:p w14:paraId="7411965B" w14:textId="0C04F293" w:rsidR="00FF4BF6" w:rsidRDefault="0074529B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aptiekai- </w:t>
            </w:r>
            <w:r w:rsidRPr="0074529B">
              <w:rPr>
                <w:rFonts w:ascii="Times New Roman" w:hAnsi="Times New Roman"/>
                <w:sz w:val="20"/>
                <w:szCs w:val="20"/>
              </w:rPr>
              <w:t>Gaujas iela 6-19, Jaunpiebalga, Jaunpiebalgas pagasts, Jaunpiebalgas novads</w:t>
            </w:r>
          </w:p>
          <w:p w14:paraId="74BBE117" w14:textId="03C99493" w:rsidR="0074529B" w:rsidRDefault="0074529B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filiālei Rankā: </w:t>
            </w:r>
            <w:r w:rsidRPr="0074529B">
              <w:rPr>
                <w:rFonts w:ascii="Times New Roman" w:hAnsi="Times New Roman"/>
                <w:sz w:val="20"/>
                <w:szCs w:val="20"/>
              </w:rPr>
              <w:t>“Doktorāts”, Ranka, Rankas pagasts, Gulbenes novads</w:t>
            </w:r>
          </w:p>
        </w:tc>
        <w:tc>
          <w:tcPr>
            <w:tcW w:w="1847" w:type="dxa"/>
          </w:tcPr>
          <w:p w14:paraId="66B734E0" w14:textId="4AFF8FEA" w:rsidR="0083188F" w:rsidRDefault="0074529B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529B">
              <w:rPr>
                <w:rFonts w:ascii="Times New Roman" w:eastAsia="Times New Roman" w:hAnsi="Times New Roman"/>
                <w:sz w:val="20"/>
                <w:szCs w:val="20"/>
              </w:rPr>
              <w:t>jaunas aptiekas filiāles - SIA Madaras aptieka filiāles Rankā atvēršan</w:t>
            </w:r>
            <w:r w:rsidR="005B44C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  <w:gridSpan w:val="2"/>
          </w:tcPr>
          <w:p w14:paraId="1D746997" w14:textId="0D78BBF2" w:rsidR="00FF4BF6" w:rsidRPr="00F34975" w:rsidRDefault="0074529B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</w:t>
            </w:r>
            <w:r w:rsidR="00FF4BF6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="00FF4BF6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B52E31" w:rsidRPr="00294FFC" w14:paraId="7CF90C8C" w14:textId="77777777" w:rsidTr="00344F17">
        <w:trPr>
          <w:gridAfter w:val="1"/>
          <w:wAfter w:w="13" w:type="dxa"/>
          <w:trHeight w:val="1553"/>
        </w:trPr>
        <w:tc>
          <w:tcPr>
            <w:tcW w:w="1022" w:type="dxa"/>
          </w:tcPr>
          <w:p w14:paraId="3CD5C00F" w14:textId="7C117EF0" w:rsidR="00B52E31" w:rsidRPr="0074529B" w:rsidRDefault="00ED3ABF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A00877</w:t>
            </w:r>
          </w:p>
        </w:tc>
        <w:tc>
          <w:tcPr>
            <w:tcW w:w="1558" w:type="dxa"/>
          </w:tcPr>
          <w:p w14:paraId="6F35D64A" w14:textId="295F5930" w:rsidR="00B52E31" w:rsidRDefault="00ED3ABF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3ABF">
              <w:rPr>
                <w:rFonts w:ascii="Times New Roman" w:hAnsi="Times New Roman"/>
                <w:sz w:val="20"/>
                <w:szCs w:val="20"/>
              </w:rPr>
              <w:t>22.07.2022.</w:t>
            </w:r>
          </w:p>
        </w:tc>
        <w:tc>
          <w:tcPr>
            <w:tcW w:w="2125" w:type="dxa"/>
          </w:tcPr>
          <w:p w14:paraId="7F6AC2B9" w14:textId="4B38E48C" w:rsidR="00B52E31" w:rsidRPr="0074529B" w:rsidRDefault="00B52E31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2E31">
              <w:rPr>
                <w:rFonts w:ascii="Times New Roman" w:hAnsi="Times New Roman"/>
                <w:sz w:val="20"/>
                <w:szCs w:val="20"/>
              </w:rPr>
              <w:t>SIA “VELGAS APTIEKA PLUSS”</w:t>
            </w:r>
          </w:p>
        </w:tc>
        <w:tc>
          <w:tcPr>
            <w:tcW w:w="2124" w:type="dxa"/>
          </w:tcPr>
          <w:p w14:paraId="3DBD3E80" w14:textId="71E305C2" w:rsidR="00B52E31" w:rsidRDefault="00B52E31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2E31">
              <w:rPr>
                <w:rFonts w:ascii="Times New Roman" w:hAnsi="Times New Roman"/>
                <w:sz w:val="20"/>
                <w:szCs w:val="20"/>
              </w:rPr>
              <w:t>aptiekai – Zemgales iela 11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  <w:r w:rsidRPr="00B52E31">
              <w:rPr>
                <w:rFonts w:ascii="Times New Roman" w:hAnsi="Times New Roman"/>
                <w:sz w:val="20"/>
                <w:szCs w:val="20"/>
              </w:rPr>
              <w:t>, Sesava, Sesavas pagasts, Jelgavas novads; aptiekas filiālei – “Pilsrundāle 1”, Pilsrundāle, Rundāles pagasts, Bauskas novads</w:t>
            </w:r>
          </w:p>
        </w:tc>
        <w:tc>
          <w:tcPr>
            <w:tcW w:w="1847" w:type="dxa"/>
          </w:tcPr>
          <w:p w14:paraId="201381C1" w14:textId="3A4B934D" w:rsidR="00B52E31" w:rsidRPr="0074529B" w:rsidRDefault="009A452F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Licences turētāja nosaukuma maiņa</w:t>
            </w:r>
            <w:r w:rsidR="00087F38">
              <w:rPr>
                <w:rFonts w:ascii="Times New Roman" w:eastAsia="Times New Roman" w:hAnsi="Times New Roman"/>
                <w:sz w:val="20"/>
                <w:szCs w:val="20"/>
              </w:rPr>
              <w:t>, aptiekas farmaceitiskās darbības vietas adreses precizēšana</w:t>
            </w:r>
          </w:p>
        </w:tc>
        <w:tc>
          <w:tcPr>
            <w:tcW w:w="1134" w:type="dxa"/>
            <w:gridSpan w:val="2"/>
          </w:tcPr>
          <w:p w14:paraId="27658702" w14:textId="619B5546" w:rsidR="00B52E31" w:rsidRDefault="009A452F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01.08.2022.</w:t>
            </w:r>
          </w:p>
        </w:tc>
      </w:tr>
      <w:tr w:rsidR="00B52E31" w:rsidRPr="00294FFC" w14:paraId="44F73A46" w14:textId="77777777" w:rsidTr="00344F17">
        <w:trPr>
          <w:gridAfter w:val="1"/>
          <w:wAfter w:w="13" w:type="dxa"/>
          <w:trHeight w:val="1553"/>
        </w:trPr>
        <w:tc>
          <w:tcPr>
            <w:tcW w:w="1022" w:type="dxa"/>
          </w:tcPr>
          <w:p w14:paraId="33DA74DC" w14:textId="32F1F69C" w:rsidR="00B52E31" w:rsidRPr="0074529B" w:rsidRDefault="00BD5C61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A00459</w:t>
            </w:r>
          </w:p>
        </w:tc>
        <w:tc>
          <w:tcPr>
            <w:tcW w:w="1558" w:type="dxa"/>
          </w:tcPr>
          <w:p w14:paraId="5EC1F2C3" w14:textId="53CA6537" w:rsidR="00B52E31" w:rsidRDefault="00BD5C61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22.07.2022.</w:t>
            </w:r>
          </w:p>
        </w:tc>
        <w:tc>
          <w:tcPr>
            <w:tcW w:w="2125" w:type="dxa"/>
          </w:tcPr>
          <w:p w14:paraId="58177956" w14:textId="77777777" w:rsidR="00B52E31" w:rsidRDefault="00BD5C61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5C61">
              <w:rPr>
                <w:rFonts w:ascii="Times New Roman" w:hAnsi="Times New Roman"/>
                <w:sz w:val="20"/>
                <w:szCs w:val="20"/>
              </w:rPr>
              <w:t>Apotheka SIA</w:t>
            </w:r>
          </w:p>
          <w:p w14:paraId="518B10AF" w14:textId="7D779157" w:rsidR="00B22335" w:rsidRPr="0074529B" w:rsidRDefault="00B22335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Apotheka 6</w:t>
            </w:r>
          </w:p>
        </w:tc>
        <w:tc>
          <w:tcPr>
            <w:tcW w:w="2124" w:type="dxa"/>
          </w:tcPr>
          <w:p w14:paraId="5F0BEE5A" w14:textId="5B48EBB4" w:rsidR="00B52E31" w:rsidRDefault="00BD5C61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5C61">
              <w:rPr>
                <w:rFonts w:ascii="Times New Roman" w:hAnsi="Times New Roman"/>
                <w:sz w:val="20"/>
                <w:szCs w:val="20"/>
              </w:rPr>
              <w:t>Mazā Stacijas iela 2A, Rīga</w:t>
            </w:r>
          </w:p>
        </w:tc>
        <w:tc>
          <w:tcPr>
            <w:tcW w:w="1847" w:type="dxa"/>
          </w:tcPr>
          <w:p w14:paraId="67C3D84C" w14:textId="223878BE" w:rsidR="00B52E31" w:rsidRPr="0074529B" w:rsidRDefault="00BD5C61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Licences darbības atjaunošana, farmaceitiskās darbības vietas maiņa, aptiekas vadītāja </w:t>
            </w:r>
            <w:r w:rsidR="0088033B">
              <w:rPr>
                <w:rFonts w:ascii="Times New Roman" w:eastAsia="Times New Roman" w:hAnsi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iņa</w:t>
            </w:r>
          </w:p>
        </w:tc>
        <w:tc>
          <w:tcPr>
            <w:tcW w:w="1134" w:type="dxa"/>
            <w:gridSpan w:val="2"/>
          </w:tcPr>
          <w:p w14:paraId="5F4DC123" w14:textId="250CE46E" w:rsidR="00B52E31" w:rsidRDefault="00BD5C61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01.08.2022.</w:t>
            </w:r>
          </w:p>
        </w:tc>
      </w:tr>
      <w:tr w:rsidR="00876CE3" w:rsidRPr="00294FFC" w14:paraId="35D6F69B" w14:textId="77777777" w:rsidTr="00344F17">
        <w:trPr>
          <w:gridAfter w:val="1"/>
          <w:wAfter w:w="13" w:type="dxa"/>
          <w:trHeight w:val="1553"/>
        </w:trPr>
        <w:tc>
          <w:tcPr>
            <w:tcW w:w="1022" w:type="dxa"/>
          </w:tcPr>
          <w:p w14:paraId="463825BF" w14:textId="7AE2E2FB" w:rsidR="00876CE3" w:rsidRDefault="005E5742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A00117</w:t>
            </w:r>
          </w:p>
        </w:tc>
        <w:tc>
          <w:tcPr>
            <w:tcW w:w="1558" w:type="dxa"/>
          </w:tcPr>
          <w:p w14:paraId="730CDD7C" w14:textId="127DA00B" w:rsidR="00876CE3" w:rsidRDefault="00BE6840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22.07.2022.</w:t>
            </w:r>
          </w:p>
        </w:tc>
        <w:tc>
          <w:tcPr>
            <w:tcW w:w="2125" w:type="dxa"/>
          </w:tcPr>
          <w:p w14:paraId="47F93F8D" w14:textId="77777777" w:rsidR="00876CE3" w:rsidRDefault="0088033B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033B"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</w:p>
          <w:p w14:paraId="4F99DABA" w14:textId="65C8073B" w:rsidR="00B22335" w:rsidRPr="00BD5C61" w:rsidRDefault="00B22335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Mēness aptieka 81</w:t>
            </w:r>
          </w:p>
        </w:tc>
        <w:tc>
          <w:tcPr>
            <w:tcW w:w="2124" w:type="dxa"/>
          </w:tcPr>
          <w:p w14:paraId="5C68F500" w14:textId="5FBBBEFA" w:rsidR="00876CE3" w:rsidRPr="00BD5C61" w:rsidRDefault="0088033B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033B">
              <w:rPr>
                <w:rFonts w:ascii="Times New Roman" w:hAnsi="Times New Roman"/>
                <w:sz w:val="20"/>
                <w:szCs w:val="20"/>
              </w:rPr>
              <w:t>Daugavgrīvas iela 112, Rīga</w:t>
            </w:r>
          </w:p>
        </w:tc>
        <w:tc>
          <w:tcPr>
            <w:tcW w:w="1847" w:type="dxa"/>
          </w:tcPr>
          <w:p w14:paraId="418BDC43" w14:textId="1F4D9C1E" w:rsidR="00876CE3" w:rsidRDefault="0088033B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033B">
              <w:rPr>
                <w:rFonts w:ascii="Times New Roman" w:eastAsia="Times New Roman" w:hAnsi="Times New Roman"/>
                <w:sz w:val="20"/>
                <w:szCs w:val="20"/>
              </w:rPr>
              <w:t>Licences darbības atjaunošana, farmaceitiskās darbības vietas maiņa</w:t>
            </w:r>
            <w:r w:rsidR="00E20130">
              <w:rPr>
                <w:rFonts w:ascii="Times New Roman" w:eastAsia="Times New Roman" w:hAnsi="Times New Roman"/>
                <w:sz w:val="20"/>
                <w:szCs w:val="20"/>
              </w:rPr>
              <w:t>, j</w:t>
            </w:r>
            <w:r w:rsidR="00E20130" w:rsidRPr="00E20130">
              <w:rPr>
                <w:rFonts w:ascii="Times New Roman" w:eastAsia="Times New Roman" w:hAnsi="Times New Roman"/>
                <w:sz w:val="20"/>
                <w:szCs w:val="20"/>
              </w:rPr>
              <w:t xml:space="preserve">auna speciālā darbības nosacījuma – </w:t>
            </w:r>
            <w:r w:rsidR="00E20130">
              <w:rPr>
                <w:rFonts w:ascii="Times New Roman" w:eastAsia="Times New Roman" w:hAnsi="Times New Roman"/>
                <w:sz w:val="20"/>
                <w:szCs w:val="20"/>
              </w:rPr>
              <w:t>narkotisko un tām pielīdzināto psihotropo zāļu izplatīšana</w:t>
            </w:r>
            <w:r w:rsidR="00E20130" w:rsidRPr="00E20130">
              <w:rPr>
                <w:rFonts w:ascii="Times New Roman" w:eastAsia="Times New Roman" w:hAnsi="Times New Roman"/>
                <w:sz w:val="20"/>
                <w:szCs w:val="20"/>
              </w:rPr>
              <w:t xml:space="preserve"> – uzsākšana</w:t>
            </w:r>
          </w:p>
        </w:tc>
        <w:tc>
          <w:tcPr>
            <w:tcW w:w="1134" w:type="dxa"/>
            <w:gridSpan w:val="2"/>
          </w:tcPr>
          <w:p w14:paraId="2D8DD952" w14:textId="3B1B6777" w:rsidR="00876CE3" w:rsidRDefault="00452A73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01.08.2022.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4934A7E5" w:rsidR="00D83B09" w:rsidRPr="00294FFC" w:rsidRDefault="000F0669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>Āboliņa</w:t>
      </w:r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 w:rsidR="00757E82">
        <w:rPr>
          <w:rFonts w:ascii="Times New Roman" w:eastAsiaTheme="minorHAnsi" w:hAnsi="Times New Roman"/>
          <w:sz w:val="16"/>
          <w:szCs w:val="16"/>
        </w:rPr>
        <w:t>7</w:t>
      </w:r>
    </w:p>
    <w:p w14:paraId="4499C5D6" w14:textId="53EDF231" w:rsidR="00A73910" w:rsidRPr="00BF537B" w:rsidRDefault="00217DF8" w:rsidP="00BF537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Pr="00565A86">
          <w:rPr>
            <w:rStyle w:val="Hyperlink"/>
            <w:rFonts w:eastAsiaTheme="minorHAnsi"/>
            <w:sz w:val="16"/>
            <w:szCs w:val="16"/>
          </w:rPr>
          <w:t>Maija.Abolina@zva.gov.lv</w:t>
        </w:r>
      </w:hyperlink>
    </w:p>
    <w:sectPr w:rsidR="00A73910" w:rsidRPr="00BF537B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2000"/>
    <w:rsid w:val="00076E3E"/>
    <w:rsid w:val="00077691"/>
    <w:rsid w:val="0007779D"/>
    <w:rsid w:val="00083347"/>
    <w:rsid w:val="00083FEC"/>
    <w:rsid w:val="00084279"/>
    <w:rsid w:val="000858E0"/>
    <w:rsid w:val="00086698"/>
    <w:rsid w:val="00087D1F"/>
    <w:rsid w:val="00087F38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669"/>
    <w:rsid w:val="000F0C63"/>
    <w:rsid w:val="000F30C8"/>
    <w:rsid w:val="000F60D5"/>
    <w:rsid w:val="000F73C2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35A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17DF8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222E"/>
    <w:rsid w:val="00254ED1"/>
    <w:rsid w:val="00255281"/>
    <w:rsid w:val="002571EA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7D4"/>
    <w:rsid w:val="00326D6F"/>
    <w:rsid w:val="003272A4"/>
    <w:rsid w:val="0033195F"/>
    <w:rsid w:val="0033218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307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A73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4F5F6E"/>
    <w:rsid w:val="005067FD"/>
    <w:rsid w:val="00506A92"/>
    <w:rsid w:val="00506C2F"/>
    <w:rsid w:val="00506EEB"/>
    <w:rsid w:val="005174C9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B44CA"/>
    <w:rsid w:val="005C1C60"/>
    <w:rsid w:val="005C1CC4"/>
    <w:rsid w:val="005C4A67"/>
    <w:rsid w:val="005E117A"/>
    <w:rsid w:val="005E1245"/>
    <w:rsid w:val="005E5742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529B"/>
    <w:rsid w:val="00746389"/>
    <w:rsid w:val="0074681E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760F"/>
    <w:rsid w:val="007E0878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6CE3"/>
    <w:rsid w:val="008778DC"/>
    <w:rsid w:val="0088033B"/>
    <w:rsid w:val="00880B12"/>
    <w:rsid w:val="00880DC9"/>
    <w:rsid w:val="00882AF2"/>
    <w:rsid w:val="00884AB3"/>
    <w:rsid w:val="00885772"/>
    <w:rsid w:val="008966F5"/>
    <w:rsid w:val="008A7A06"/>
    <w:rsid w:val="008B0248"/>
    <w:rsid w:val="008B20E7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1F7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452F"/>
    <w:rsid w:val="009A7515"/>
    <w:rsid w:val="009B15D2"/>
    <w:rsid w:val="009B23B7"/>
    <w:rsid w:val="009B7A79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E78A1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59F9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2335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2E31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C6047"/>
    <w:rsid w:val="00BD00DB"/>
    <w:rsid w:val="00BD1CAC"/>
    <w:rsid w:val="00BD1E72"/>
    <w:rsid w:val="00BD324A"/>
    <w:rsid w:val="00BD4458"/>
    <w:rsid w:val="00BD55A0"/>
    <w:rsid w:val="00BD5C61"/>
    <w:rsid w:val="00BD6BBC"/>
    <w:rsid w:val="00BE17D2"/>
    <w:rsid w:val="00BE53CF"/>
    <w:rsid w:val="00BE59F9"/>
    <w:rsid w:val="00BE6840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17E65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2D66"/>
    <w:rsid w:val="00CC3E57"/>
    <w:rsid w:val="00CC6A4C"/>
    <w:rsid w:val="00CD0D94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27B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2E79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1D02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130"/>
    <w:rsid w:val="00E20C44"/>
    <w:rsid w:val="00E26491"/>
    <w:rsid w:val="00E316CE"/>
    <w:rsid w:val="00E35840"/>
    <w:rsid w:val="00E365AD"/>
    <w:rsid w:val="00E37CDD"/>
    <w:rsid w:val="00E424DB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3ABF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ja.Abolin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Maija Āboliņa</cp:lastModifiedBy>
  <cp:revision>38</cp:revision>
  <cp:lastPrinted>2016-09-15T10:27:00Z</cp:lastPrinted>
  <dcterms:created xsi:type="dcterms:W3CDTF">2022-07-22T08:43:00Z</dcterms:created>
  <dcterms:modified xsi:type="dcterms:W3CDTF">2022-07-22T12:38:00Z</dcterms:modified>
</cp:coreProperties>
</file>