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980F73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980F73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980F73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140B70">
              <w:rPr>
                <w:bCs/>
                <w:sz w:val="20"/>
              </w:rPr>
              <w:t>607</w:t>
            </w:r>
          </w:p>
        </w:tc>
        <w:tc>
          <w:tcPr>
            <w:tcW w:w="1276" w:type="dxa"/>
          </w:tcPr>
          <w:p w:rsidR="00416FFA" w:rsidRPr="00705D88" w:rsidRDefault="00DA6F84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1</w:t>
            </w:r>
            <w:r w:rsidR="00140B70">
              <w:rPr>
                <w:sz w:val="20"/>
              </w:rPr>
              <w:t>6</w:t>
            </w:r>
            <w:r w:rsidR="00705D88" w:rsidRPr="0042470A">
              <w:rPr>
                <w:sz w:val="20"/>
              </w:rPr>
              <w:t>.0</w:t>
            </w:r>
            <w:r w:rsidR="0017512D">
              <w:rPr>
                <w:sz w:val="20"/>
              </w:rPr>
              <w:t>6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DA6F84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EUROAPTIEKA FARMĀCIJA, SIA aptieka – 2</w:t>
            </w:r>
            <w:r w:rsidR="00140B70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416FFA" w:rsidRPr="00C23918" w:rsidRDefault="00140B70" w:rsidP="00C239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Viestura iela 25, Jūrmala</w:t>
            </w:r>
          </w:p>
        </w:tc>
        <w:tc>
          <w:tcPr>
            <w:tcW w:w="2268" w:type="dxa"/>
          </w:tcPr>
          <w:p w:rsidR="00705D88" w:rsidRDefault="00DA6F84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A00223</w:t>
            </w:r>
          </w:p>
        </w:tc>
        <w:tc>
          <w:tcPr>
            <w:tcW w:w="1276" w:type="dxa"/>
          </w:tcPr>
          <w:p w:rsidR="00B91FF5" w:rsidRDefault="00B91FF5" w:rsidP="00B91FF5">
            <w:r w:rsidRPr="002F6577">
              <w:rPr>
                <w:sz w:val="20"/>
              </w:rPr>
              <w:t>16.06.2020.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11</w:t>
            </w:r>
            <w:bookmarkStart w:id="2" w:name="_GoBack"/>
            <w:bookmarkEnd w:id="2"/>
          </w:p>
        </w:tc>
        <w:tc>
          <w:tcPr>
            <w:tcW w:w="2126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Prāgas iela 1, Rīga</w:t>
            </w:r>
          </w:p>
        </w:tc>
        <w:tc>
          <w:tcPr>
            <w:tcW w:w="2268" w:type="dxa"/>
          </w:tcPr>
          <w:p w:rsidR="00B91FF5" w:rsidRDefault="00B91FF5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Licences turētāja nosaukuma (no SIA “A Aptiekas”) un aptiekas nosaukuma (no A Aptieka 11) maiņa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A00547</w:t>
            </w:r>
          </w:p>
        </w:tc>
        <w:tc>
          <w:tcPr>
            <w:tcW w:w="1276" w:type="dxa"/>
          </w:tcPr>
          <w:p w:rsidR="00B91FF5" w:rsidRDefault="00B91FF5" w:rsidP="00B91FF5">
            <w:r w:rsidRPr="002F6577">
              <w:rPr>
                <w:sz w:val="20"/>
              </w:rPr>
              <w:t>16.06.2020.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SIA </w:t>
            </w:r>
            <w:proofErr w:type="spellStart"/>
            <w:r>
              <w:rPr>
                <w:bCs/>
                <w:sz w:val="20"/>
              </w:rPr>
              <w:t>Apotheka</w:t>
            </w:r>
            <w:proofErr w:type="spellEnd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25</w:t>
            </w:r>
          </w:p>
        </w:tc>
        <w:tc>
          <w:tcPr>
            <w:tcW w:w="2126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Gustava Zemgala gatve 74, Rīga</w:t>
            </w:r>
          </w:p>
        </w:tc>
        <w:tc>
          <w:tcPr>
            <w:tcW w:w="2268" w:type="dxa"/>
          </w:tcPr>
          <w:p w:rsidR="00B91FF5" w:rsidRDefault="00B91FF5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Licences turētāja nosaukuma (no SIA “A Aptiekas”) un aptiekas nosaukuma (no A Aptieka </w:t>
            </w:r>
            <w:r>
              <w:rPr>
                <w:bCs/>
                <w:sz w:val="20"/>
              </w:rPr>
              <w:t>25</w:t>
            </w:r>
            <w:r>
              <w:rPr>
                <w:bCs/>
                <w:sz w:val="20"/>
              </w:rPr>
              <w:t>) maiņa</w:t>
            </w:r>
          </w:p>
        </w:tc>
      </w:tr>
      <w:tr w:rsidR="00B91FF5" w:rsidRPr="007050F7" w:rsidTr="004B2055">
        <w:trPr>
          <w:trHeight w:val="306"/>
        </w:trPr>
        <w:tc>
          <w:tcPr>
            <w:tcW w:w="1304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A00803</w:t>
            </w:r>
          </w:p>
        </w:tc>
        <w:tc>
          <w:tcPr>
            <w:tcW w:w="1276" w:type="dxa"/>
          </w:tcPr>
          <w:p w:rsidR="00B91FF5" w:rsidRDefault="00B91FF5" w:rsidP="00B91FF5">
            <w:r w:rsidRPr="002F6577">
              <w:rPr>
                <w:sz w:val="20"/>
              </w:rPr>
              <w:t>16.06.2020.</w:t>
            </w:r>
          </w:p>
        </w:tc>
        <w:tc>
          <w:tcPr>
            <w:tcW w:w="2127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Sabiedrība ar ierobežotu atbildību “MEDELENS” aptieka “</w:t>
            </w:r>
            <w:proofErr w:type="spellStart"/>
            <w:r>
              <w:rPr>
                <w:bCs/>
                <w:sz w:val="20"/>
              </w:rPr>
              <w:t>AiLi</w:t>
            </w:r>
            <w:proofErr w:type="spellEnd"/>
            <w:r>
              <w:rPr>
                <w:bCs/>
                <w:sz w:val="20"/>
              </w:rPr>
              <w:t>”</w:t>
            </w:r>
          </w:p>
        </w:tc>
        <w:tc>
          <w:tcPr>
            <w:tcW w:w="2126" w:type="dxa"/>
          </w:tcPr>
          <w:p w:rsidR="00B91FF5" w:rsidRDefault="00B91FF5" w:rsidP="00B91F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Kolkas iela 20, Jūrmala</w:t>
            </w:r>
          </w:p>
        </w:tc>
        <w:tc>
          <w:tcPr>
            <w:tcW w:w="2268" w:type="dxa"/>
          </w:tcPr>
          <w:p w:rsidR="00B91FF5" w:rsidRDefault="00B91FF5" w:rsidP="00B91FF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 (iepriekš APN-803/7)</w:t>
            </w:r>
          </w:p>
        </w:tc>
      </w:tr>
      <w:bookmarkEnd w:id="0"/>
      <w:bookmarkEnd w:id="1"/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B91FF5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0B70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512D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0F9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7FA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3955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B41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058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E51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2E59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1BB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B6D"/>
    <w:rsid w:val="007A3C30"/>
    <w:rsid w:val="007A4A2C"/>
    <w:rsid w:val="007A4B2D"/>
    <w:rsid w:val="007A545B"/>
    <w:rsid w:val="007A6057"/>
    <w:rsid w:val="007A6E00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AB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0F73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5F96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6C2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3E5A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1FF5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918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97C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6F84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3750E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6BE0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74F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238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7708B"/>
  <w15:chartTrackingRefBased/>
  <w15:docId w15:val="{BADDA853-E139-4BD7-91F0-2721636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D007-148F-40BA-BB4D-8D5383B0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138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1198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dc:description/>
  <cp:lastModifiedBy>Ineta Zaščirinska</cp:lastModifiedBy>
  <cp:revision>4</cp:revision>
  <cp:lastPrinted>2015-11-04T12:50:00Z</cp:lastPrinted>
  <dcterms:created xsi:type="dcterms:W3CDTF">2019-03-04T07:23:00Z</dcterms:created>
  <dcterms:modified xsi:type="dcterms:W3CDTF">2020-06-17T05:41:00Z</dcterms:modified>
</cp:coreProperties>
</file>