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9"/>
        <w:gridCol w:w="2126"/>
        <w:gridCol w:w="2125"/>
        <w:gridCol w:w="1848"/>
        <w:gridCol w:w="9"/>
        <w:gridCol w:w="1125"/>
        <w:gridCol w:w="9"/>
      </w:tblGrid>
      <w:tr w:rsidR="001D4700" w:rsidRPr="00294FFC" w14:paraId="48778610" w14:textId="772F9D64" w:rsidTr="00C7540F">
        <w:trPr>
          <w:gridAfter w:val="1"/>
          <w:wAfter w:w="9" w:type="dxa"/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9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6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5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8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94FFC" w14:paraId="5F2F09F9" w14:textId="76E2C80C" w:rsidTr="00C7540F">
        <w:trPr>
          <w:trHeight w:val="306"/>
        </w:trPr>
        <w:tc>
          <w:tcPr>
            <w:tcW w:w="8689" w:type="dxa"/>
            <w:gridSpan w:val="6"/>
          </w:tcPr>
          <w:p w14:paraId="71081C35" w14:textId="22E55095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94FF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</w:tcPr>
          <w:p w14:paraId="752178C1" w14:textId="77777777" w:rsidR="001D4700" w:rsidRPr="00294FFC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C54484" w:rsidRPr="00294FFC" w14:paraId="661FB153" w14:textId="77777777" w:rsidTr="00C7540F">
        <w:trPr>
          <w:gridAfter w:val="1"/>
          <w:wAfter w:w="9" w:type="dxa"/>
          <w:trHeight w:val="1324"/>
        </w:trPr>
        <w:tc>
          <w:tcPr>
            <w:tcW w:w="1022" w:type="dxa"/>
          </w:tcPr>
          <w:p w14:paraId="7F7D45BB" w14:textId="437EEFCB" w:rsidR="00C54484" w:rsidRPr="00294FFC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B50709"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  <w:tc>
          <w:tcPr>
            <w:tcW w:w="1559" w:type="dxa"/>
          </w:tcPr>
          <w:p w14:paraId="03E91BEF" w14:textId="6A3EFACB" w:rsidR="00C54484" w:rsidRDefault="00C54484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0709">
              <w:rPr>
                <w:rFonts w:ascii="Times New Roman" w:hAnsi="Times New Roman"/>
                <w:sz w:val="20"/>
                <w:szCs w:val="20"/>
              </w:rPr>
              <w:t>7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6" w:type="dxa"/>
          </w:tcPr>
          <w:p w14:paraId="20E16330" w14:textId="7B616396" w:rsidR="00C54484" w:rsidRDefault="00B50709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Ražošanas komercfirmas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Baltfarm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 sabiedrība ar ierobežotu atbildību Pavasara aptieka</w:t>
            </w:r>
          </w:p>
        </w:tc>
        <w:tc>
          <w:tcPr>
            <w:tcW w:w="2125" w:type="dxa"/>
          </w:tcPr>
          <w:p w14:paraId="01A6E73B" w14:textId="7E1F657B" w:rsidR="00C54484" w:rsidRDefault="00B50709" w:rsidP="00C5448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Lubānas iela 117-2, Rīga</w:t>
            </w:r>
          </w:p>
        </w:tc>
        <w:tc>
          <w:tcPr>
            <w:tcW w:w="1848" w:type="dxa"/>
          </w:tcPr>
          <w:p w14:paraId="7B017E26" w14:textId="2DD68B31" w:rsidR="00C54484" w:rsidRPr="007F34E7" w:rsidRDefault="00B50709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03516F19" w14:textId="3F17BD8B" w:rsidR="00C54484" w:rsidRDefault="00C54484" w:rsidP="00C5448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 w:rsidR="00B5070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tr w:rsidR="00FF4BF6" w:rsidRPr="00294FFC" w14:paraId="16039522" w14:textId="77777777" w:rsidTr="00C7540F">
        <w:trPr>
          <w:gridAfter w:val="1"/>
          <w:wAfter w:w="9" w:type="dxa"/>
          <w:trHeight w:val="1553"/>
        </w:trPr>
        <w:tc>
          <w:tcPr>
            <w:tcW w:w="1022" w:type="dxa"/>
          </w:tcPr>
          <w:p w14:paraId="63D842F3" w14:textId="63BAD6B8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A00648</w:t>
            </w:r>
          </w:p>
        </w:tc>
        <w:tc>
          <w:tcPr>
            <w:tcW w:w="1559" w:type="dxa"/>
          </w:tcPr>
          <w:p w14:paraId="7A8D50D8" w14:textId="7D4D00ED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6" w:type="dxa"/>
          </w:tcPr>
          <w:p w14:paraId="1A63763E" w14:textId="7C119ED1" w:rsidR="00FF4BF6" w:rsidRDefault="00FF4BF6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Ražošanas komercfirmas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Baltfarm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 sabiedrība ar ierobežotu atbildību aptieka</w:t>
            </w:r>
            <w:r w:rsidR="00405CBE">
              <w:rPr>
                <w:rFonts w:ascii="Times New Roman" w:hAnsi="Times New Roman"/>
                <w:sz w:val="20"/>
                <w:szCs w:val="20"/>
              </w:rPr>
              <w:t xml:space="preserve"> “Baltā Baznīca”</w:t>
            </w:r>
          </w:p>
        </w:tc>
        <w:tc>
          <w:tcPr>
            <w:tcW w:w="2125" w:type="dxa"/>
          </w:tcPr>
          <w:p w14:paraId="74BBE117" w14:textId="06287C34" w:rsidR="00FF4BF6" w:rsidRDefault="00405CBE" w:rsidP="00FF4B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Baltāsbaznīcas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iela 15, Rīga</w:t>
            </w:r>
          </w:p>
        </w:tc>
        <w:tc>
          <w:tcPr>
            <w:tcW w:w="1848" w:type="dxa"/>
          </w:tcPr>
          <w:p w14:paraId="66B734E0" w14:textId="3E30C61D" w:rsidR="00FF4BF6" w:rsidRDefault="00FF4BF6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1D746997" w14:textId="702D1B6D" w:rsidR="00FF4BF6" w:rsidRPr="00F34975" w:rsidRDefault="00FF4BF6" w:rsidP="00FF4BF6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tr w:rsidR="00405CBE" w:rsidRPr="00294FFC" w14:paraId="08EDA8F1" w14:textId="77777777" w:rsidTr="00C7540F">
        <w:trPr>
          <w:trHeight w:val="118"/>
        </w:trPr>
        <w:tc>
          <w:tcPr>
            <w:tcW w:w="9823" w:type="dxa"/>
            <w:gridSpan w:val="8"/>
          </w:tcPr>
          <w:p w14:paraId="788E5F5F" w14:textId="297FE64C" w:rsidR="00405CBE" w:rsidRPr="00F34975" w:rsidRDefault="00405CBE" w:rsidP="00405CBE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C1088B" w:rsidRPr="00294FFC" w14:paraId="50E04A5F" w14:textId="77777777" w:rsidTr="00C7540F">
        <w:trPr>
          <w:gridAfter w:val="1"/>
          <w:wAfter w:w="9" w:type="dxa"/>
          <w:trHeight w:val="118"/>
        </w:trPr>
        <w:tc>
          <w:tcPr>
            <w:tcW w:w="1022" w:type="dxa"/>
          </w:tcPr>
          <w:p w14:paraId="2290DB88" w14:textId="431A0513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L00120</w:t>
            </w:r>
          </w:p>
        </w:tc>
        <w:tc>
          <w:tcPr>
            <w:tcW w:w="1559" w:type="dxa"/>
          </w:tcPr>
          <w:p w14:paraId="2A42B6FE" w14:textId="07F36901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2481">
              <w:rPr>
                <w:rFonts w:ascii="Times New Roman" w:hAnsi="Times New Roman"/>
                <w:sz w:val="20"/>
                <w:szCs w:val="20"/>
              </w:rPr>
              <w:t>27.04.2022.</w:t>
            </w:r>
          </w:p>
        </w:tc>
        <w:tc>
          <w:tcPr>
            <w:tcW w:w="2126" w:type="dxa"/>
          </w:tcPr>
          <w:p w14:paraId="5C72E5CB" w14:textId="4472EE6F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GP Nord</w:t>
            </w:r>
          </w:p>
        </w:tc>
        <w:tc>
          <w:tcPr>
            <w:tcW w:w="2125" w:type="dxa"/>
          </w:tcPr>
          <w:p w14:paraId="3EE68D70" w14:textId="647A79BF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Kurzemes prospekts 23, Rīga</w:t>
            </w:r>
          </w:p>
        </w:tc>
        <w:tc>
          <w:tcPr>
            <w:tcW w:w="1848" w:type="dxa"/>
          </w:tcPr>
          <w:p w14:paraId="2DCCE2B9" w14:textId="5EA39668" w:rsidR="00C1088B" w:rsidRPr="00B279AE" w:rsidRDefault="00C1088B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79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Saldētu produktu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 xml:space="preserve">   </w:t>
            </w:r>
            <w:r w:rsidRPr="00B279AE"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(-20°C) izplatīšanas uzsākšan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134" w:type="dxa"/>
            <w:gridSpan w:val="2"/>
          </w:tcPr>
          <w:p w14:paraId="28228F4D" w14:textId="30D24EFD" w:rsidR="00C1088B" w:rsidRPr="00F34975" w:rsidRDefault="00C1088B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D5FC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07.05.2022.</w:t>
            </w:r>
          </w:p>
        </w:tc>
      </w:tr>
      <w:tr w:rsidR="00C1088B" w:rsidRPr="00294FFC" w14:paraId="529E0777" w14:textId="77777777" w:rsidTr="00C7540F">
        <w:trPr>
          <w:gridAfter w:val="1"/>
          <w:wAfter w:w="9" w:type="dxa"/>
          <w:trHeight w:val="118"/>
        </w:trPr>
        <w:tc>
          <w:tcPr>
            <w:tcW w:w="1022" w:type="dxa"/>
          </w:tcPr>
          <w:p w14:paraId="23A71C18" w14:textId="5DDF5BCD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L00123</w:t>
            </w:r>
          </w:p>
        </w:tc>
        <w:tc>
          <w:tcPr>
            <w:tcW w:w="1559" w:type="dxa"/>
          </w:tcPr>
          <w:p w14:paraId="40B06A61" w14:textId="77777777" w:rsidR="00C7540F" w:rsidRDefault="00C7540F" w:rsidP="00C754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248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C12481">
              <w:rPr>
                <w:rFonts w:ascii="Times New Roman" w:hAnsi="Times New Roman"/>
                <w:sz w:val="20"/>
                <w:szCs w:val="20"/>
              </w:rPr>
              <w:t>.04.2022.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(lēmums Nr.</w:t>
            </w:r>
            <w:r w:rsidRPr="00990E8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13-8/3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661</w:t>
            </w:r>
            <w:r w:rsidRPr="00990E8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;</w:t>
            </w:r>
          </w:p>
          <w:p w14:paraId="5CED7DAA" w14:textId="4AEDE706" w:rsidR="00C1088B" w:rsidRDefault="00C7540F" w:rsidP="00C7540F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28.04.2021. (lēmums </w:t>
            </w: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Nr.</w:t>
            </w:r>
            <w:r w:rsidRPr="00990E8E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13-8/3711)</w:t>
            </w:r>
          </w:p>
        </w:tc>
        <w:tc>
          <w:tcPr>
            <w:tcW w:w="2126" w:type="dxa"/>
          </w:tcPr>
          <w:p w14:paraId="1DFABE66" w14:textId="4169F37F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SIA “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VitaCare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125" w:type="dxa"/>
          </w:tcPr>
          <w:p w14:paraId="37670827" w14:textId="4419BBAF" w:rsidR="00C1088B" w:rsidRPr="00E424D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Braslas iela 22D, Rīga</w:t>
            </w:r>
          </w:p>
        </w:tc>
        <w:tc>
          <w:tcPr>
            <w:tcW w:w="1848" w:type="dxa"/>
          </w:tcPr>
          <w:p w14:paraId="06B08362" w14:textId="00F59B56" w:rsidR="00C1088B" w:rsidRPr="00E424DB" w:rsidRDefault="00C1088B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J</w:t>
            </w:r>
            <w:r w:rsidRPr="00E424DB">
              <w:rPr>
                <w:rFonts w:ascii="Times New Roman" w:eastAsia="Times New Roman" w:hAnsi="Times New Roman"/>
                <w:bCs/>
                <w:sz w:val="20"/>
                <w:szCs w:val="20"/>
              </w:rPr>
              <w:t>uridiskās adreses maiņu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E424DB">
              <w:rPr>
                <w:rFonts w:ascii="Times New Roman" w:eastAsia="Times New Roman" w:hAnsi="Times New Roman"/>
                <w:bCs/>
                <w:sz w:val="20"/>
                <w:szCs w:val="20"/>
              </w:rPr>
              <w:t>līgumdarbības</w:t>
            </w:r>
            <w:proofErr w:type="spellEnd"/>
            <w:r w:rsidRPr="00E424D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zāļu lieltirgotavas adreses precizēšan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a </w:t>
            </w:r>
            <w:r w:rsidRPr="00E424DB">
              <w:rPr>
                <w:rFonts w:ascii="Times New Roman" w:eastAsia="Times New Roman" w:hAnsi="Times New Roman"/>
                <w:bCs/>
                <w:sz w:val="20"/>
                <w:szCs w:val="20"/>
              </w:rPr>
              <w:t>administratīvi teritoriālās reformas rezultātā</w:t>
            </w:r>
          </w:p>
        </w:tc>
        <w:tc>
          <w:tcPr>
            <w:tcW w:w="1134" w:type="dxa"/>
            <w:gridSpan w:val="2"/>
          </w:tcPr>
          <w:p w14:paraId="3CACF775" w14:textId="0F2CFACF" w:rsidR="00C1088B" w:rsidRPr="00F34975" w:rsidRDefault="00C1088B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1D5FC1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07.05.2022.</w:t>
            </w:r>
          </w:p>
        </w:tc>
      </w:tr>
      <w:tr w:rsidR="00EB13FC" w:rsidRPr="00294FFC" w14:paraId="79EFA944" w14:textId="77777777" w:rsidTr="00C7540F">
        <w:trPr>
          <w:trHeight w:val="118"/>
        </w:trPr>
        <w:tc>
          <w:tcPr>
            <w:tcW w:w="9823" w:type="dxa"/>
            <w:gridSpan w:val="8"/>
          </w:tcPr>
          <w:p w14:paraId="40363081" w14:textId="329F3B81" w:rsidR="00EB13FC" w:rsidRPr="001D5FC1" w:rsidRDefault="0086080E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154BB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, aktīvo vielu ražošanai</w:t>
            </w:r>
          </w:p>
        </w:tc>
      </w:tr>
      <w:tr w:rsidR="00C1088B" w:rsidRPr="00294FFC" w14:paraId="573A8797" w14:textId="77777777" w:rsidTr="00C7540F">
        <w:trPr>
          <w:gridAfter w:val="1"/>
          <w:wAfter w:w="9" w:type="dxa"/>
          <w:trHeight w:val="118"/>
        </w:trPr>
        <w:tc>
          <w:tcPr>
            <w:tcW w:w="1022" w:type="dxa"/>
          </w:tcPr>
          <w:p w14:paraId="7DC7EA62" w14:textId="44AC6CDE" w:rsid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F00004</w:t>
            </w:r>
          </w:p>
        </w:tc>
        <w:tc>
          <w:tcPr>
            <w:tcW w:w="1559" w:type="dxa"/>
          </w:tcPr>
          <w:p w14:paraId="7977A8A9" w14:textId="33413702" w:rsidR="00C1088B" w:rsidRPr="00C12481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2481">
              <w:rPr>
                <w:rFonts w:ascii="Times New Roman" w:hAnsi="Times New Roman"/>
                <w:sz w:val="20"/>
                <w:szCs w:val="20"/>
              </w:rPr>
              <w:t>27.04.2022.</w:t>
            </w:r>
          </w:p>
        </w:tc>
        <w:tc>
          <w:tcPr>
            <w:tcW w:w="2126" w:type="dxa"/>
          </w:tcPr>
          <w:p w14:paraId="7E8E4D5B" w14:textId="7BD66F8E" w:rsidR="00C1088B" w:rsidRPr="00C1088B" w:rsidRDefault="00C1088B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088B">
              <w:rPr>
                <w:rFonts w:ascii="Times New Roman" w:hAnsi="Times New Roman"/>
                <w:sz w:val="20"/>
                <w:szCs w:val="20"/>
              </w:rPr>
              <w:t xml:space="preserve">Sabiedrība ar ierobežotu atbildību </w:t>
            </w:r>
            <w:r w:rsidRPr="00C1088B">
              <w:rPr>
                <w:rFonts w:ascii="Times New Roman" w:eastAsia="Times New Roman" w:hAnsi="Times New Roman"/>
                <w:sz w:val="20"/>
                <w:szCs w:val="20"/>
              </w:rPr>
              <w:t>“NORTHERN SYNTHESIS”</w:t>
            </w:r>
          </w:p>
        </w:tc>
        <w:tc>
          <w:tcPr>
            <w:tcW w:w="2125" w:type="dxa"/>
          </w:tcPr>
          <w:p w14:paraId="343AA6E7" w14:textId="4906A61D" w:rsidR="00C1088B" w:rsidRPr="00EB13FC" w:rsidRDefault="00EB13FC" w:rsidP="00C1088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B13FC">
              <w:rPr>
                <w:rFonts w:ascii="Times New Roman" w:hAnsi="Times New Roman"/>
                <w:sz w:val="20"/>
                <w:szCs w:val="20"/>
              </w:rPr>
              <w:t>Ģertrūdes iela 15/17, Rīga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EB13FC">
              <w:rPr>
                <w:rFonts w:ascii="Times New Roman" w:hAnsi="Times New Roman"/>
                <w:sz w:val="20"/>
                <w:szCs w:val="20"/>
              </w:rPr>
              <w:t>Kalna iela 23, Rīga</w:t>
            </w:r>
          </w:p>
        </w:tc>
        <w:tc>
          <w:tcPr>
            <w:tcW w:w="1848" w:type="dxa"/>
          </w:tcPr>
          <w:p w14:paraId="4921B5B9" w14:textId="0AF1B468" w:rsidR="00C1088B" w:rsidRPr="00EB13FC" w:rsidRDefault="00EB13FC" w:rsidP="00C1088B">
            <w:pPr>
              <w:spacing w:after="0"/>
              <w:ind w:right="-6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I</w:t>
            </w:r>
            <w:r w:rsidRPr="00EB13FC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zmaiņ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 xml:space="preserve">as </w:t>
            </w:r>
            <w:r w:rsidRPr="00EB13FC"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importēšanas darbībās un ražošanas struktūrvienības vadītāja maiņ</w:t>
            </w:r>
            <w:r>
              <w:rPr>
                <w:rFonts w:ascii="Times New Roman" w:hAnsi="Times New Roman"/>
                <w:bCs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1134" w:type="dxa"/>
            <w:gridSpan w:val="2"/>
          </w:tcPr>
          <w:p w14:paraId="2D4550D3" w14:textId="7B709CFE" w:rsidR="00C1088B" w:rsidRPr="001D5FC1" w:rsidRDefault="00C1088B" w:rsidP="00C1088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</w:t>
            </w:r>
            <w:r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.05.2022.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7C3EFD0E" w:rsidR="00D83B09" w:rsidRPr="00294FFC" w:rsidRDefault="00757E82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proofErr w:type="spellStart"/>
      <w:r>
        <w:rPr>
          <w:rFonts w:ascii="Times New Roman" w:eastAsiaTheme="minorHAnsi" w:hAnsi="Times New Roman"/>
          <w:sz w:val="16"/>
          <w:szCs w:val="16"/>
        </w:rPr>
        <w:t>Zascirinska</w:t>
      </w:r>
      <w:proofErr w:type="spellEnd"/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>
        <w:rPr>
          <w:rFonts w:ascii="Times New Roman" w:eastAsiaTheme="minorHAnsi" w:hAnsi="Times New Roman"/>
          <w:sz w:val="16"/>
          <w:szCs w:val="16"/>
        </w:rPr>
        <w:t>7</w:t>
      </w:r>
    </w:p>
    <w:p w14:paraId="259F9A16" w14:textId="086D297A" w:rsidR="00D83B09" w:rsidRPr="00D83B09" w:rsidRDefault="00C7540F" w:rsidP="00D83B09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="00757E82" w:rsidRPr="000B5C32">
          <w:rPr>
            <w:rStyle w:val="Hyperlink"/>
            <w:rFonts w:eastAsiaTheme="minorHAnsi"/>
            <w:sz w:val="16"/>
            <w:szCs w:val="16"/>
          </w:rPr>
          <w:t>Ineta.Zascirinska@zva.gov.lv</w:t>
        </w:r>
      </w:hyperlink>
    </w:p>
    <w:p w14:paraId="4499C5D6" w14:textId="0D3FBD7F" w:rsidR="00A73910" w:rsidRPr="00A73910" w:rsidRDefault="00A73910" w:rsidP="00D83B09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73910" w:rsidRPr="00A73910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4BFA"/>
    <w:rsid w:val="00827196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sc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25</cp:revision>
  <cp:lastPrinted>2016-09-15T10:27:00Z</cp:lastPrinted>
  <dcterms:created xsi:type="dcterms:W3CDTF">2022-02-28T11:34:00Z</dcterms:created>
  <dcterms:modified xsi:type="dcterms:W3CDTF">2022-04-28T10:40:00Z</dcterms:modified>
</cp:coreProperties>
</file>