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D88B" w14:textId="77777777" w:rsidR="00A713F6" w:rsidRPr="00A713F6" w:rsidRDefault="00A713F6" w:rsidP="00A713F6">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3. pielikums</w:t>
      </w:r>
      <w:r w:rsidRPr="00A713F6">
        <w:rPr>
          <w:rFonts w:ascii="Times New Roman" w:eastAsia="Times New Roman" w:hAnsi="Times New Roman" w:cs="Times New Roman"/>
          <w:kern w:val="0"/>
          <w:sz w:val="24"/>
          <w:szCs w:val="24"/>
          <w14:ligatures w14:val="none"/>
        </w:rPr>
        <w:br/>
        <w:t>Ministru kabineta</w:t>
      </w:r>
      <w:r w:rsidRPr="00A713F6">
        <w:rPr>
          <w:rFonts w:ascii="Times New Roman" w:eastAsia="Times New Roman" w:hAnsi="Times New Roman" w:cs="Times New Roman"/>
          <w:kern w:val="0"/>
          <w:sz w:val="24"/>
          <w:szCs w:val="24"/>
          <w14:ligatures w14:val="none"/>
        </w:rPr>
        <w:br/>
        <w:t>2023. gada 10. oktobra</w:t>
      </w:r>
      <w:r w:rsidRPr="00A713F6">
        <w:rPr>
          <w:rFonts w:ascii="Times New Roman" w:eastAsia="Times New Roman" w:hAnsi="Times New Roman" w:cs="Times New Roman"/>
          <w:kern w:val="0"/>
          <w:sz w:val="24"/>
          <w:szCs w:val="24"/>
          <w14:ligatures w14:val="none"/>
        </w:rPr>
        <w:br/>
        <w:t>noteikumiem Nr. 582</w:t>
      </w:r>
    </w:p>
    <w:p w14:paraId="234A2CA2" w14:textId="77777777" w:rsidR="00A713F6" w:rsidRPr="00A713F6" w:rsidRDefault="00A713F6" w:rsidP="00A713F6">
      <w:pPr>
        <w:spacing w:before="100" w:beforeAutospacing="1" w:after="100" w:afterAutospacing="1" w:line="240" w:lineRule="auto"/>
        <w:jc w:val="center"/>
        <w:outlineLvl w:val="3"/>
        <w:rPr>
          <w:rFonts w:ascii="Times New Roman" w:eastAsia="Times New Roman" w:hAnsi="Times New Roman" w:cs="Times New Roman"/>
          <w:b/>
          <w:bCs/>
          <w:kern w:val="0"/>
          <w:sz w:val="24"/>
          <w:szCs w:val="24"/>
          <w14:ligatures w14:val="none"/>
        </w:rPr>
      </w:pPr>
      <w:r w:rsidRPr="00A713F6">
        <w:rPr>
          <w:rFonts w:ascii="Times New Roman" w:eastAsia="Times New Roman" w:hAnsi="Times New Roman" w:cs="Times New Roman"/>
          <w:b/>
          <w:bCs/>
          <w:kern w:val="0"/>
          <w:sz w:val="24"/>
          <w:szCs w:val="24"/>
          <w14:ligatures w14:val="none"/>
        </w:rPr>
        <w:t xml:space="preserve">Personas, kura patstāvīgi vai pēc ārstniecības personas norādījumiem lieto </w:t>
      </w:r>
      <w:r w:rsidRPr="00A713F6">
        <w:rPr>
          <w:rFonts w:ascii="Times New Roman" w:eastAsia="Times New Roman" w:hAnsi="Times New Roman" w:cs="Times New Roman"/>
          <w:b/>
          <w:bCs/>
          <w:i/>
          <w:iCs/>
          <w:kern w:val="0"/>
          <w:sz w:val="24"/>
          <w:szCs w:val="24"/>
          <w14:ligatures w14:val="none"/>
        </w:rPr>
        <w:t>in vitro</w:t>
      </w:r>
      <w:r w:rsidRPr="00A713F6">
        <w:rPr>
          <w:rFonts w:ascii="Times New Roman" w:eastAsia="Times New Roman" w:hAnsi="Times New Roman" w:cs="Times New Roman"/>
          <w:b/>
          <w:bCs/>
          <w:kern w:val="0"/>
          <w:sz w:val="24"/>
          <w:szCs w:val="24"/>
          <w14:ligatures w14:val="none"/>
        </w:rPr>
        <w:t xml:space="preserve"> diagnostikas medicīnisko ierīci, vigilances sistēmas signālziņojums par nopietnu negadījumu vai varbūtēju nopietnu negadījumu, kas saistīts ar </w:t>
      </w:r>
      <w:r w:rsidRPr="00A713F6">
        <w:rPr>
          <w:rFonts w:ascii="Times New Roman" w:eastAsia="Times New Roman" w:hAnsi="Times New Roman" w:cs="Times New Roman"/>
          <w:b/>
          <w:bCs/>
          <w:i/>
          <w:iCs/>
          <w:kern w:val="0"/>
          <w:sz w:val="24"/>
          <w:szCs w:val="24"/>
          <w14:ligatures w14:val="none"/>
        </w:rPr>
        <w:t>in vitro</w:t>
      </w:r>
      <w:r w:rsidRPr="00A713F6">
        <w:rPr>
          <w:rFonts w:ascii="Times New Roman" w:eastAsia="Times New Roman" w:hAnsi="Times New Roman" w:cs="Times New Roman"/>
          <w:b/>
          <w:bCs/>
          <w:kern w:val="0"/>
          <w:sz w:val="24"/>
          <w:szCs w:val="24"/>
          <w14:ligatures w14:val="none"/>
        </w:rPr>
        <w:t xml:space="preserve"> diagnostikas medicīnisko ierīci</w:t>
      </w:r>
      <w:r w:rsidRPr="00A713F6">
        <w:rPr>
          <w:rFonts w:ascii="Times New Roman" w:eastAsia="Times New Roman" w:hAnsi="Times New Roman" w:cs="Times New Roman"/>
          <w:b/>
          <w:bCs/>
          <w:kern w:val="0"/>
          <w:sz w:val="24"/>
          <w:szCs w:val="24"/>
          <w:vertAlign w:val="superscript"/>
          <w14:ligatures w14:val="none"/>
        </w:rPr>
        <w:t>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27"/>
        <w:gridCol w:w="4063"/>
      </w:tblGrid>
      <w:tr w:rsidR="00A713F6" w:rsidRPr="00A713F6" w14:paraId="2A7F7C64" w14:textId="77777777" w:rsidTr="00A713F6">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9EF80C"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b/>
                <w:bCs/>
                <w:kern w:val="0"/>
                <w:sz w:val="24"/>
                <w:szCs w:val="24"/>
                <w14:ligatures w14:val="none"/>
              </w:rPr>
              <w:t>Kompetentā institūcija Latvijā</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09EE337"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b/>
                <w:bCs/>
                <w:kern w:val="0"/>
                <w:sz w:val="24"/>
                <w:szCs w:val="24"/>
                <w14:ligatures w14:val="none"/>
              </w:rPr>
              <w:t>Zāļu valsts aģentūra</w:t>
            </w:r>
          </w:p>
        </w:tc>
      </w:tr>
      <w:tr w:rsidR="00A713F6" w:rsidRPr="00A713F6" w14:paraId="360003E6" w14:textId="77777777" w:rsidTr="00A713F6">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D3BFC6"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b/>
                <w:bCs/>
                <w:kern w:val="0"/>
                <w:sz w:val="24"/>
                <w:szCs w:val="24"/>
                <w14:ligatures w14:val="none"/>
              </w:rPr>
              <w:t>Kompetentās institūcijas adrese</w:t>
            </w: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70F8A8" w14:textId="44970A3C"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b/>
                <w:bCs/>
                <w:kern w:val="0"/>
                <w:sz w:val="24"/>
                <w:szCs w:val="24"/>
                <w14:ligatures w14:val="none"/>
              </w:rPr>
              <w:t>Jersikas iela 15, Rīga, LV-1003, Latvija</w:t>
            </w:r>
            <w:r w:rsidR="009475BA">
              <w:rPr>
                <w:rFonts w:ascii="Times New Roman" w:eastAsia="Times New Roman" w:hAnsi="Times New Roman" w:cs="Times New Roman"/>
                <w:b/>
                <w:bCs/>
                <w:kern w:val="0"/>
                <w:sz w:val="24"/>
                <w:szCs w:val="24"/>
                <w:lang w:val="lv-LV"/>
                <w14:ligatures w14:val="none"/>
              </w:rPr>
              <w:t xml:space="preserve">, </w:t>
            </w:r>
            <w:r w:rsidRPr="00A713F6">
              <w:rPr>
                <w:rFonts w:ascii="Times New Roman" w:eastAsia="Times New Roman" w:hAnsi="Times New Roman" w:cs="Times New Roman"/>
                <w:b/>
                <w:bCs/>
                <w:kern w:val="0"/>
                <w:sz w:val="24"/>
                <w:szCs w:val="24"/>
                <w14:ligatures w14:val="none"/>
              </w:rPr>
              <w:t>tālrunis 67078424, 67078410, fakss 67078428</w:t>
            </w:r>
            <w:r w:rsidR="009475BA">
              <w:rPr>
                <w:rFonts w:ascii="Times New Roman" w:eastAsia="Times New Roman" w:hAnsi="Times New Roman" w:cs="Times New Roman"/>
                <w:b/>
                <w:bCs/>
                <w:kern w:val="0"/>
                <w:sz w:val="24"/>
                <w:szCs w:val="24"/>
                <w:lang w:val="lv-LV"/>
                <w14:ligatures w14:val="none"/>
              </w:rPr>
              <w:t xml:space="preserve">, </w:t>
            </w:r>
            <w:r w:rsidRPr="00A713F6">
              <w:rPr>
                <w:rFonts w:ascii="Times New Roman" w:eastAsia="Times New Roman" w:hAnsi="Times New Roman" w:cs="Times New Roman"/>
                <w:b/>
                <w:bCs/>
                <w:kern w:val="0"/>
                <w:sz w:val="24"/>
                <w:szCs w:val="24"/>
                <w14:ligatures w14:val="none"/>
              </w:rPr>
              <w:t>e-pasts: info@zva.gov.lv</w:t>
            </w:r>
          </w:p>
        </w:tc>
      </w:tr>
    </w:tbl>
    <w:p w14:paraId="39A2513E"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A713F6">
        <w:rPr>
          <w:rFonts w:ascii="Times New Roman" w:eastAsia="Times New Roman" w:hAnsi="Times New Roman" w:cs="Times New Roman"/>
          <w:b/>
          <w:bCs/>
          <w:kern w:val="0"/>
          <w:sz w:val="24"/>
          <w:szCs w:val="24"/>
          <w14:ligatures w14:val="none"/>
        </w:rPr>
        <w:t xml:space="preserve">1. Informācija par </w:t>
      </w:r>
      <w:r w:rsidRPr="00A713F6">
        <w:rPr>
          <w:rFonts w:ascii="Times New Roman" w:eastAsia="Times New Roman" w:hAnsi="Times New Roman" w:cs="Times New Roman"/>
          <w:b/>
          <w:bCs/>
          <w:i/>
          <w:iCs/>
          <w:kern w:val="0"/>
          <w:sz w:val="24"/>
          <w:szCs w:val="24"/>
          <w14:ligatures w14:val="none"/>
        </w:rPr>
        <w:t>in vitro</w:t>
      </w:r>
      <w:r w:rsidRPr="00A713F6">
        <w:rPr>
          <w:rFonts w:ascii="Times New Roman" w:eastAsia="Times New Roman" w:hAnsi="Times New Roman" w:cs="Times New Roman"/>
          <w:b/>
          <w:bCs/>
          <w:kern w:val="0"/>
          <w:sz w:val="24"/>
          <w:szCs w:val="24"/>
          <w14:ligatures w14:val="none"/>
        </w:rPr>
        <w:t xml:space="preserve"> medicīniskās ierīces (turpmāk – ierīce) lietotāju</w:t>
      </w:r>
      <w:r w:rsidRPr="00A713F6">
        <w:rPr>
          <w:rFonts w:ascii="Times New Roman" w:eastAsia="Times New Roman" w:hAnsi="Times New Roman" w:cs="Times New Roman"/>
          <w:b/>
          <w:bCs/>
          <w:i/>
          <w:iCs/>
          <w:kern w:val="0"/>
          <w:sz w:val="24"/>
          <w:szCs w:val="24"/>
          <w14:ligatures w14:val="none"/>
        </w:rPr>
        <w:t xml:space="preserve"> </w:t>
      </w:r>
      <w:r w:rsidRPr="00A713F6">
        <w:rPr>
          <w:rFonts w:ascii="Times New Roman" w:eastAsia="Times New Roman" w:hAnsi="Times New Roman" w:cs="Times New Roman"/>
          <w:b/>
          <w:bCs/>
          <w:kern w:val="0"/>
          <w:sz w:val="24"/>
          <w:szCs w:val="24"/>
          <w14:ligatures w14:val="none"/>
        </w:rPr>
        <w:t>(pacientu)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A713F6" w:rsidRPr="00A713F6" w14:paraId="240A5EEC"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138454"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Vārds, uzvārds</w:t>
            </w:r>
          </w:p>
          <w:p w14:paraId="3EC844F6"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bl>
    <w:p w14:paraId="3CE83723"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A713F6">
        <w:rPr>
          <w:rFonts w:ascii="Times New Roman" w:eastAsia="Times New Roman" w:hAnsi="Times New Roman" w:cs="Times New Roman"/>
          <w:b/>
          <w:bCs/>
          <w:kern w:val="0"/>
          <w:sz w:val="24"/>
          <w:szCs w:val="24"/>
          <w14:ligatures w14:val="none"/>
        </w:rPr>
        <w:t>2. Informācija par signālziņojuma iesniedzēju</w:t>
      </w:r>
    </w:p>
    <w:p w14:paraId="3398046B"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(Aizpildīt, ja ziņojumu ierīces lietotāja (pacienta) vietā aizpilda un iesniedz tā pārstāvis)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A713F6" w:rsidRPr="00A713F6" w14:paraId="780E2F73"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E5A61"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Vārds, uzvārds</w:t>
            </w:r>
            <w:r w:rsidRPr="00A713F6">
              <w:rPr>
                <w:rFonts w:ascii="Times New Roman" w:eastAsia="Times New Roman" w:hAnsi="Times New Roman" w:cs="Times New Roman"/>
                <w:kern w:val="0"/>
                <w:sz w:val="24"/>
                <w:szCs w:val="24"/>
                <w14:ligatures w14:val="none"/>
              </w:rPr>
              <w:br/>
              <w:t> </w:t>
            </w:r>
          </w:p>
        </w:tc>
      </w:tr>
      <w:tr w:rsidR="00A713F6" w:rsidRPr="00A713F6" w14:paraId="3D30773E"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3F446A"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Adrese</w:t>
            </w:r>
            <w:r w:rsidRPr="00A713F6">
              <w:rPr>
                <w:rFonts w:ascii="Times New Roman" w:eastAsia="Times New Roman" w:hAnsi="Times New Roman" w:cs="Times New Roman"/>
                <w:kern w:val="0"/>
                <w:sz w:val="24"/>
                <w:szCs w:val="24"/>
                <w14:ligatures w14:val="none"/>
              </w:rPr>
              <w:br/>
              <w:t> </w:t>
            </w:r>
          </w:p>
        </w:tc>
      </w:tr>
      <w:tr w:rsidR="00A713F6" w:rsidRPr="00A713F6" w14:paraId="548385B1"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B4C1C"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Kontakttālrunis</w:t>
            </w:r>
            <w:r w:rsidRPr="00A713F6">
              <w:rPr>
                <w:rFonts w:ascii="Times New Roman" w:eastAsia="Times New Roman" w:hAnsi="Times New Roman" w:cs="Times New Roman"/>
                <w:kern w:val="0"/>
                <w:sz w:val="24"/>
                <w:szCs w:val="24"/>
                <w14:ligatures w14:val="none"/>
              </w:rPr>
              <w:br/>
              <w:t> </w:t>
            </w:r>
          </w:p>
        </w:tc>
      </w:tr>
      <w:tr w:rsidR="00A713F6" w:rsidRPr="00A713F6" w14:paraId="03813C4F"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CC7FE"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xml:space="preserve">E-pasta adrese </w:t>
            </w:r>
            <w:r w:rsidRPr="00A713F6">
              <w:rPr>
                <w:rFonts w:ascii="Times New Roman" w:eastAsia="Times New Roman" w:hAnsi="Times New Roman" w:cs="Times New Roman"/>
                <w:kern w:val="0"/>
                <w:sz w:val="24"/>
                <w:szCs w:val="24"/>
                <w14:ligatures w14:val="none"/>
              </w:rPr>
              <w:br/>
              <w:t> </w:t>
            </w:r>
          </w:p>
        </w:tc>
      </w:tr>
    </w:tbl>
    <w:p w14:paraId="0FF35ECC"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A713F6">
        <w:rPr>
          <w:rFonts w:ascii="Times New Roman" w:eastAsia="Times New Roman" w:hAnsi="Times New Roman" w:cs="Times New Roman"/>
          <w:b/>
          <w:bCs/>
          <w:kern w:val="0"/>
          <w:sz w:val="24"/>
          <w:szCs w:val="24"/>
          <w14:ligatures w14:val="none"/>
        </w:rPr>
        <w:t>3. Informācija par ierīci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5"/>
        <w:gridCol w:w="4145"/>
      </w:tblGrid>
      <w:tr w:rsidR="00A713F6" w:rsidRPr="00A713F6" w14:paraId="5FA019CC" w14:textId="77777777" w:rsidTr="00A713F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6885F27"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Nosaukums</w:t>
            </w:r>
          </w:p>
          <w:p w14:paraId="38B700A2"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5C4E5467" w14:textId="77777777" w:rsidTr="00A713F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C0A83E0"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Modelis</w:t>
            </w:r>
          </w:p>
          <w:p w14:paraId="5A71D6E7"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6985FB52" w14:textId="77777777" w:rsidTr="00A713F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408D041"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lastRenderedPageBreak/>
              <w:t>Lietošanas mērķis (norādīt ierīces ražotāja paredzēto lietošanas mērķi)</w:t>
            </w:r>
          </w:p>
          <w:p w14:paraId="212A297A"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6514E75D" w14:textId="77777777" w:rsidTr="00A713F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4075600"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Kataloga numurs (REF)</w:t>
            </w:r>
          </w:p>
          <w:p w14:paraId="387B1657"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4D3972D8" w14:textId="77777777" w:rsidTr="00A713F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DFCB9DE"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Sērijas numurs (SN)</w:t>
            </w:r>
          </w:p>
          <w:p w14:paraId="137366BF"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75AAF894" w14:textId="77777777" w:rsidTr="00A713F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FF7B0EC"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Lotes vai partijas numurs (LOT)</w:t>
            </w:r>
          </w:p>
          <w:p w14:paraId="4C4B0927"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276912C5" w14:textId="77777777" w:rsidTr="00A713F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B0F36AF"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IVD MI izgatavošanas datums (ja zināms)</w:t>
            </w:r>
          </w:p>
          <w:p w14:paraId="51B1A739"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1D95620E" w14:textId="77777777" w:rsidTr="00A713F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501D9F9"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IVD MI derīguma termiņš (ja zināms)</w:t>
            </w:r>
          </w:p>
          <w:p w14:paraId="3313E718"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31EF938F" w14:textId="77777777" w:rsidTr="00A713F6">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DF80DE"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CE marķējums</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5F6697" w14:textId="4CDA2E93"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r w:rsidRPr="00A713F6">
              <w:rPr>
                <w:rFonts w:ascii="Times New Roman" w:eastAsia="Times New Roman" w:hAnsi="Times New Roman" w:cs="Times New Roman"/>
                <w:noProof/>
                <w:kern w:val="0"/>
                <w:sz w:val="24"/>
                <w:szCs w:val="24"/>
                <w14:ligatures w14:val="none"/>
              </w:rPr>
              <w:drawing>
                <wp:inline distT="0" distB="0" distL="0" distR="0" wp14:anchorId="1AB0CAFC" wp14:editId="2E4FF797">
                  <wp:extent cx="123825" cy="123825"/>
                  <wp:effectExtent l="0" t="0" r="9525" b="9525"/>
                  <wp:docPr id="3726816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xml:space="preserve"> ir   </w:t>
            </w:r>
            <w:r w:rsidRPr="00A713F6">
              <w:rPr>
                <w:rFonts w:ascii="Times New Roman" w:eastAsia="Times New Roman" w:hAnsi="Times New Roman" w:cs="Times New Roman"/>
                <w:noProof/>
                <w:kern w:val="0"/>
                <w:sz w:val="24"/>
                <w:szCs w:val="24"/>
                <w14:ligatures w14:val="none"/>
              </w:rPr>
              <w:drawing>
                <wp:inline distT="0" distB="0" distL="0" distR="0" wp14:anchorId="0B67F80C" wp14:editId="6012EF59">
                  <wp:extent cx="123825" cy="123825"/>
                  <wp:effectExtent l="0" t="0" r="9525" b="9525"/>
                  <wp:docPr id="28454896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xml:space="preserve"> nav   </w:t>
            </w:r>
            <w:r w:rsidRPr="00A713F6">
              <w:rPr>
                <w:rFonts w:ascii="Times New Roman" w:eastAsia="Times New Roman" w:hAnsi="Times New Roman" w:cs="Times New Roman"/>
                <w:noProof/>
                <w:kern w:val="0"/>
                <w:sz w:val="24"/>
                <w:szCs w:val="24"/>
                <w14:ligatures w14:val="none"/>
              </w:rPr>
              <w:drawing>
                <wp:inline distT="0" distB="0" distL="0" distR="0" wp14:anchorId="2EA39750" wp14:editId="6053EAC7">
                  <wp:extent cx="123825" cy="123825"/>
                  <wp:effectExtent l="0" t="0" r="9525" b="9525"/>
                  <wp:docPr id="4861293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xml:space="preserve"> nav zināms</w:t>
            </w:r>
          </w:p>
        </w:tc>
      </w:tr>
      <w:tr w:rsidR="00A713F6" w:rsidRPr="00A713F6" w14:paraId="5395647A" w14:textId="77777777" w:rsidTr="00A713F6">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FCB395"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Vai ierīce ir saglabāta</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8244C7" w14:textId="6D29C91A"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noProof/>
                <w:kern w:val="0"/>
                <w:sz w:val="24"/>
                <w:szCs w:val="24"/>
                <w14:ligatures w14:val="none"/>
              </w:rPr>
              <w:drawing>
                <wp:inline distT="0" distB="0" distL="0" distR="0" wp14:anchorId="54F09F51" wp14:editId="3A2D0BC8">
                  <wp:extent cx="123825" cy="123825"/>
                  <wp:effectExtent l="0" t="0" r="9525" b="9525"/>
                  <wp:docPr id="17742483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jā   </w:t>
            </w:r>
            <w:r w:rsidRPr="00A713F6">
              <w:rPr>
                <w:rFonts w:ascii="Times New Roman" w:eastAsia="Times New Roman" w:hAnsi="Times New Roman" w:cs="Times New Roman"/>
                <w:noProof/>
                <w:kern w:val="0"/>
                <w:sz w:val="24"/>
                <w:szCs w:val="24"/>
                <w14:ligatures w14:val="none"/>
              </w:rPr>
              <w:drawing>
                <wp:inline distT="0" distB="0" distL="0" distR="0" wp14:anchorId="2E1CDCAA" wp14:editId="32D9D7A6">
                  <wp:extent cx="123825" cy="123825"/>
                  <wp:effectExtent l="0" t="0" r="9525" b="9525"/>
                  <wp:docPr id="1580205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xml:space="preserve"> nē   </w:t>
            </w:r>
            <w:r w:rsidRPr="00A713F6">
              <w:rPr>
                <w:rFonts w:ascii="Times New Roman" w:eastAsia="Times New Roman" w:hAnsi="Times New Roman" w:cs="Times New Roman"/>
                <w:noProof/>
                <w:kern w:val="0"/>
                <w:sz w:val="24"/>
                <w:szCs w:val="24"/>
                <w14:ligatures w14:val="none"/>
              </w:rPr>
              <w:drawing>
                <wp:inline distT="0" distB="0" distL="0" distR="0" wp14:anchorId="244A315D" wp14:editId="47315E66">
                  <wp:extent cx="123825" cy="123825"/>
                  <wp:effectExtent l="0" t="0" r="9525" b="9525"/>
                  <wp:docPr id="16312807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xml:space="preserve"> daļēji</w:t>
            </w:r>
          </w:p>
        </w:tc>
      </w:tr>
      <w:tr w:rsidR="00A713F6" w:rsidRPr="00A713F6" w14:paraId="3E82D806" w14:textId="77777777" w:rsidTr="00A713F6">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3C8286"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Vai ierīce ir pieejama pārbaudei</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681F3B" w14:textId="09E2293E"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noProof/>
                <w:kern w:val="0"/>
                <w:sz w:val="24"/>
                <w:szCs w:val="24"/>
                <w14:ligatures w14:val="none"/>
              </w:rPr>
              <w:drawing>
                <wp:inline distT="0" distB="0" distL="0" distR="0" wp14:anchorId="4D547AD3" wp14:editId="765083EE">
                  <wp:extent cx="123825" cy="123825"/>
                  <wp:effectExtent l="0" t="0" r="9525" b="9525"/>
                  <wp:docPr id="88940690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jā   </w:t>
            </w:r>
            <w:r w:rsidRPr="00A713F6">
              <w:rPr>
                <w:rFonts w:ascii="Times New Roman" w:eastAsia="Times New Roman" w:hAnsi="Times New Roman" w:cs="Times New Roman"/>
                <w:noProof/>
                <w:kern w:val="0"/>
                <w:sz w:val="24"/>
                <w:szCs w:val="24"/>
                <w14:ligatures w14:val="none"/>
              </w:rPr>
              <w:drawing>
                <wp:inline distT="0" distB="0" distL="0" distR="0" wp14:anchorId="3CF8D9C7" wp14:editId="1A9C8FC7">
                  <wp:extent cx="123825" cy="123825"/>
                  <wp:effectExtent l="0" t="0" r="9525" b="9525"/>
                  <wp:docPr id="118959137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xml:space="preserve"> nē   </w:t>
            </w:r>
            <w:r w:rsidRPr="00A713F6">
              <w:rPr>
                <w:rFonts w:ascii="Times New Roman" w:eastAsia="Times New Roman" w:hAnsi="Times New Roman" w:cs="Times New Roman"/>
                <w:noProof/>
                <w:kern w:val="0"/>
                <w:sz w:val="24"/>
                <w:szCs w:val="24"/>
                <w14:ligatures w14:val="none"/>
              </w:rPr>
              <w:drawing>
                <wp:inline distT="0" distB="0" distL="0" distR="0" wp14:anchorId="31C77B10" wp14:editId="02177E52">
                  <wp:extent cx="123825" cy="123825"/>
                  <wp:effectExtent l="0" t="0" r="9525" b="9525"/>
                  <wp:docPr id="14823972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xml:space="preserve"> daļēji</w:t>
            </w:r>
          </w:p>
        </w:tc>
      </w:tr>
      <w:tr w:rsidR="00A713F6" w:rsidRPr="00A713F6" w14:paraId="1FE29487" w14:textId="77777777" w:rsidTr="00A713F6">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A643DC"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Vai ierīces iepakojums ir pieejams pārbaudei</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86150E" w14:textId="6EB99214"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noProof/>
                <w:kern w:val="0"/>
                <w:sz w:val="24"/>
                <w:szCs w:val="24"/>
                <w14:ligatures w14:val="none"/>
              </w:rPr>
              <w:drawing>
                <wp:inline distT="0" distB="0" distL="0" distR="0" wp14:anchorId="4CC8F180" wp14:editId="1EB707F9">
                  <wp:extent cx="123825" cy="123825"/>
                  <wp:effectExtent l="0" t="0" r="9525" b="9525"/>
                  <wp:docPr id="9743512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jā   </w:t>
            </w:r>
            <w:r w:rsidRPr="00A713F6">
              <w:rPr>
                <w:rFonts w:ascii="Times New Roman" w:eastAsia="Times New Roman" w:hAnsi="Times New Roman" w:cs="Times New Roman"/>
                <w:noProof/>
                <w:kern w:val="0"/>
                <w:sz w:val="24"/>
                <w:szCs w:val="24"/>
                <w14:ligatures w14:val="none"/>
              </w:rPr>
              <w:drawing>
                <wp:inline distT="0" distB="0" distL="0" distR="0" wp14:anchorId="53E5896D" wp14:editId="126A54DC">
                  <wp:extent cx="123825" cy="123825"/>
                  <wp:effectExtent l="0" t="0" r="9525" b="9525"/>
                  <wp:docPr id="5651680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xml:space="preserve"> nē   </w:t>
            </w:r>
            <w:r w:rsidRPr="00A713F6">
              <w:rPr>
                <w:rFonts w:ascii="Times New Roman" w:eastAsia="Times New Roman" w:hAnsi="Times New Roman" w:cs="Times New Roman"/>
                <w:noProof/>
                <w:kern w:val="0"/>
                <w:sz w:val="24"/>
                <w:szCs w:val="24"/>
                <w14:ligatures w14:val="none"/>
              </w:rPr>
              <w:drawing>
                <wp:inline distT="0" distB="0" distL="0" distR="0" wp14:anchorId="27D5F0D8" wp14:editId="44782EE9">
                  <wp:extent cx="123825" cy="123825"/>
                  <wp:effectExtent l="0" t="0" r="9525" b="9525"/>
                  <wp:docPr id="10772931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xml:space="preserve"> daļēji</w:t>
            </w:r>
          </w:p>
        </w:tc>
      </w:tr>
      <w:tr w:rsidR="00A713F6" w:rsidRPr="00A713F6" w14:paraId="0BA5F2DC" w14:textId="77777777" w:rsidTr="00A713F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268BBBC"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Pašreizējā ierīces atrašanās vieta (norādīt, kur pašreiz atrodas negadījumā iesaistītā ierīce):</w:t>
            </w:r>
          </w:p>
          <w:p w14:paraId="16F6FA16" w14:textId="710171C1"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noProof/>
                <w:kern w:val="0"/>
                <w:sz w:val="24"/>
                <w:szCs w:val="24"/>
                <w14:ligatures w14:val="none"/>
              </w:rPr>
              <w:drawing>
                <wp:inline distT="0" distB="0" distL="0" distR="0" wp14:anchorId="55854491" wp14:editId="05ED05BA">
                  <wp:extent cx="123825" cy="123825"/>
                  <wp:effectExtent l="0" t="0" r="9525" b="9525"/>
                  <wp:docPr id="1497316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pie pacienta</w:t>
            </w:r>
          </w:p>
          <w:p w14:paraId="1BE4C8DB" w14:textId="67F05080"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noProof/>
                <w:kern w:val="0"/>
                <w:sz w:val="24"/>
                <w:szCs w:val="24"/>
                <w14:ligatures w14:val="none"/>
              </w:rPr>
              <w:drawing>
                <wp:inline distT="0" distB="0" distL="0" distR="0" wp14:anchorId="74A44E0E" wp14:editId="3EE4BB40">
                  <wp:extent cx="123825" cy="123825"/>
                  <wp:effectExtent l="0" t="0" r="9525" b="9525"/>
                  <wp:docPr id="14577284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ārstniecības iestādē</w:t>
            </w:r>
          </w:p>
          <w:p w14:paraId="32FA2924" w14:textId="4617BA86"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noProof/>
                <w:kern w:val="0"/>
                <w:sz w:val="24"/>
                <w:szCs w:val="24"/>
                <w14:ligatures w14:val="none"/>
              </w:rPr>
              <w:drawing>
                <wp:inline distT="0" distB="0" distL="0" distR="0" wp14:anchorId="5E53780E" wp14:editId="5A31DDD2">
                  <wp:extent cx="123825" cy="123825"/>
                  <wp:effectExtent l="0" t="0" r="9525" b="9525"/>
                  <wp:docPr id="7443149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nodota izplatītājam</w:t>
            </w:r>
          </w:p>
          <w:p w14:paraId="42090AAB" w14:textId="62EE6F5D"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noProof/>
                <w:kern w:val="0"/>
                <w:sz w:val="24"/>
                <w:szCs w:val="24"/>
                <w14:ligatures w14:val="none"/>
              </w:rPr>
              <w:drawing>
                <wp:inline distT="0" distB="0" distL="0" distR="0" wp14:anchorId="43318C6C" wp14:editId="09B7957C">
                  <wp:extent cx="123825" cy="123825"/>
                  <wp:effectExtent l="0" t="0" r="9525" b="9525"/>
                  <wp:docPr id="14592145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nosūtīta ražotājam</w:t>
            </w:r>
          </w:p>
          <w:p w14:paraId="6FEB0BA0" w14:textId="3D4286D4"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noProof/>
                <w:kern w:val="0"/>
                <w:sz w:val="24"/>
                <w:szCs w:val="24"/>
                <w14:ligatures w14:val="none"/>
              </w:rPr>
              <w:drawing>
                <wp:inline distT="0" distB="0" distL="0" distR="0" wp14:anchorId="5EE4F52E" wp14:editId="5D4BBA9A">
                  <wp:extent cx="123825" cy="123825"/>
                  <wp:effectExtent l="0" t="0" r="9525" b="9525"/>
                  <wp:docPr id="10639685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iznīcināta</w:t>
            </w:r>
          </w:p>
          <w:p w14:paraId="2729DA3C" w14:textId="0099AA20"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noProof/>
                <w:kern w:val="0"/>
                <w:sz w:val="24"/>
                <w:szCs w:val="24"/>
                <w14:ligatures w14:val="none"/>
              </w:rPr>
              <w:drawing>
                <wp:inline distT="0" distB="0" distL="0" distR="0" wp14:anchorId="109EDFC6" wp14:editId="48BFC948">
                  <wp:extent cx="123825" cy="123825"/>
                  <wp:effectExtent l="0" t="0" r="9525" b="9525"/>
                  <wp:docPr id="19462063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citā vietā ____________________________________________________________ (norādīt)</w:t>
            </w:r>
          </w:p>
        </w:tc>
      </w:tr>
    </w:tbl>
    <w:p w14:paraId="7862AB33"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A713F6">
        <w:rPr>
          <w:rFonts w:ascii="Times New Roman" w:eastAsia="Times New Roman" w:hAnsi="Times New Roman" w:cs="Times New Roman"/>
          <w:b/>
          <w:bCs/>
          <w:kern w:val="0"/>
          <w:sz w:val="24"/>
          <w:szCs w:val="24"/>
          <w14:ligatures w14:val="none"/>
        </w:rPr>
        <w:t>4. Ierīces ražotājs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A713F6" w:rsidRPr="00A713F6" w14:paraId="5FA5E18B"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EB617"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Nosaukums</w:t>
            </w:r>
          </w:p>
          <w:p w14:paraId="72AC8637"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4D9E7D9E"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CA6B2F"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lastRenderedPageBreak/>
              <w:t>Adrese</w:t>
            </w:r>
          </w:p>
          <w:p w14:paraId="657ED42C"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bl>
    <w:p w14:paraId="5445E3E0"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A713F6">
        <w:rPr>
          <w:rFonts w:ascii="Times New Roman" w:eastAsia="Times New Roman" w:hAnsi="Times New Roman" w:cs="Times New Roman"/>
          <w:b/>
          <w:bCs/>
          <w:kern w:val="0"/>
          <w:sz w:val="24"/>
          <w:szCs w:val="24"/>
          <w14:ligatures w14:val="none"/>
        </w:rPr>
        <w:t>5. Ierīces ražotāja pilnvarotais pārstāvis Eiropas Savienībā </w:t>
      </w:r>
    </w:p>
    <w:p w14:paraId="1843DB2C"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(Aizpildīt, ja ražotājs atrodas ārpus Eiropas Savienības; informācija par pilnvaroto pārstāvi ir norādīta uz iepakojuma, etiķetē vai lietošanas pamācībā)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A713F6" w:rsidRPr="00A713F6" w14:paraId="298B2BB1"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BF5CE"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Nosaukums</w:t>
            </w:r>
          </w:p>
          <w:p w14:paraId="5D51E355"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bl>
    <w:p w14:paraId="5B17E9C9"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b/>
          <w:bCs/>
          <w:kern w:val="0"/>
          <w:sz w:val="24"/>
          <w:szCs w:val="24"/>
          <w14:ligatures w14:val="none"/>
        </w:rPr>
        <w:t>6. Ierīces izplatītājs/piegādātājs/aptieka/tirdzniecības uzņēmums, kur ierīce tika iegādāta</w:t>
      </w:r>
      <w:r w:rsidRPr="00A713F6">
        <w:rPr>
          <w:rFonts w:ascii="Times New Roman" w:eastAsia="Times New Roman" w:hAnsi="Times New Roman" w:cs="Times New Roman"/>
          <w:kern w:val="0"/>
          <w:sz w:val="24"/>
          <w:szCs w:val="24"/>
          <w14:ligatures w14:val="none"/>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A713F6" w:rsidRPr="00A713F6" w14:paraId="2BB00D84"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709E9C"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Nosaukums (ja informācija nav pieejama, norādīt "nav zināms") </w:t>
            </w:r>
          </w:p>
          <w:p w14:paraId="5E81914D"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bl>
    <w:p w14:paraId="1C0352ED"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A713F6">
        <w:rPr>
          <w:rFonts w:ascii="Times New Roman" w:eastAsia="Times New Roman" w:hAnsi="Times New Roman" w:cs="Times New Roman"/>
          <w:b/>
          <w:bCs/>
          <w:kern w:val="0"/>
          <w:sz w:val="24"/>
          <w:szCs w:val="24"/>
          <w14:ligatures w14:val="none"/>
        </w:rPr>
        <w:t>7. Informācija par nopietnu negadījumu vai varbūtēju nopietnu negadījumu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A713F6" w:rsidRPr="00A713F6" w14:paraId="481246BE"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11CFF"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Negadījuma datums</w:t>
            </w:r>
          </w:p>
        </w:tc>
      </w:tr>
      <w:tr w:rsidR="00A713F6" w:rsidRPr="00A713F6" w14:paraId="522CA5C3"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30B447"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Negadījuma un radītā kaitējuma apraksts</w:t>
            </w:r>
          </w:p>
          <w:p w14:paraId="6780C5AF"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50753F4D"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0143E"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Veikto pasākumu apraksts (pasākumi, kuri veikti iespējama turpmāka ierīces kaitējuma novēršanai)</w:t>
            </w:r>
            <w:r w:rsidRPr="00A713F6">
              <w:rPr>
                <w:rFonts w:ascii="Times New Roman" w:eastAsia="Times New Roman" w:hAnsi="Times New Roman" w:cs="Times New Roman"/>
                <w:kern w:val="0"/>
                <w:sz w:val="24"/>
                <w:szCs w:val="24"/>
                <w14:ligatures w14:val="none"/>
              </w:rPr>
              <w:br/>
              <w:t> </w:t>
            </w:r>
          </w:p>
        </w:tc>
      </w:tr>
      <w:tr w:rsidR="00A713F6" w:rsidRPr="00A713F6" w14:paraId="734C3E4C" w14:textId="77777777" w:rsidTr="00A713F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0A5054"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Vai ir aizdomas par ierīces viltojumu</w:t>
            </w:r>
          </w:p>
          <w:p w14:paraId="4FB87ACF" w14:textId="077FE73D"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r w:rsidRPr="00A713F6">
              <w:rPr>
                <w:rFonts w:ascii="Times New Roman" w:eastAsia="Times New Roman" w:hAnsi="Times New Roman" w:cs="Times New Roman"/>
                <w:noProof/>
                <w:kern w:val="0"/>
                <w:sz w:val="24"/>
                <w:szCs w:val="24"/>
                <w14:ligatures w14:val="none"/>
              </w:rPr>
              <w:drawing>
                <wp:inline distT="0" distB="0" distL="0" distR="0" wp14:anchorId="39FB5E49" wp14:editId="053CC5E0">
                  <wp:extent cx="123825" cy="123825"/>
                  <wp:effectExtent l="0" t="0" r="9525" b="9525"/>
                  <wp:docPr id="10590411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xml:space="preserve"> jā   </w:t>
            </w:r>
            <w:r w:rsidRPr="00A713F6">
              <w:rPr>
                <w:rFonts w:ascii="Times New Roman" w:eastAsia="Times New Roman" w:hAnsi="Times New Roman" w:cs="Times New Roman"/>
                <w:noProof/>
                <w:kern w:val="0"/>
                <w:sz w:val="24"/>
                <w:szCs w:val="24"/>
                <w14:ligatures w14:val="none"/>
              </w:rPr>
              <w:drawing>
                <wp:inline distT="0" distB="0" distL="0" distR="0" wp14:anchorId="7B5CE890" wp14:editId="1A5D9EF2">
                  <wp:extent cx="123825" cy="123825"/>
                  <wp:effectExtent l="0" t="0" r="9525" b="9525"/>
                  <wp:docPr id="1483544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3F6">
              <w:rPr>
                <w:rFonts w:ascii="Times New Roman" w:eastAsia="Times New Roman" w:hAnsi="Times New Roman" w:cs="Times New Roman"/>
                <w:kern w:val="0"/>
                <w:sz w:val="24"/>
                <w:szCs w:val="24"/>
                <w14:ligatures w14:val="none"/>
              </w:rPr>
              <w:t xml:space="preserve"> nē</w:t>
            </w:r>
          </w:p>
        </w:tc>
      </w:tr>
    </w:tbl>
    <w:p w14:paraId="4EFEE76A"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Pielikumā pievienotie dokumenti (lūdzam pievienot pacienta rīcībā esošos dokumentus vai to kopijas: lietošanas pamācības kopiju, iepakojuma, marķējuma attēlus (ja iespējams), informācijas apmaiņas dokumentu kopijas ar ražotāju, izplatītāju un citām iesaistītajām pusēm (tai skaitā elektroniskā pasta saraksti), kā arī citu ziņotāja izpratnē incidenta izmeklēšanai svarīgu informāciju. Ja sākotnēji nav iespējams ziņojumā iekļaut visu informāciju, ziņojumu var papildināt, tiklīdz trūkstošā informācija kļūst pieejama):</w:t>
      </w:r>
    </w:p>
    <w:p w14:paraId="2400A673"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1.</w:t>
      </w:r>
    </w:p>
    <w:p w14:paraId="47FE548E"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2.</w:t>
      </w:r>
    </w:p>
    <w:p w14:paraId="02FEB012"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3.</w:t>
      </w:r>
    </w:p>
    <w:p w14:paraId="7FB545E7"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lastRenderedPageBreak/>
        <w:t>..</w:t>
      </w:r>
    </w:p>
    <w:p w14:paraId="6847A4EE"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Vieta piezīmēm un citai informācijai, kas sniedzama Zāļu valsts aģentūrai</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290"/>
      </w:tblGrid>
      <w:tr w:rsidR="00A713F6" w:rsidRPr="00A713F6" w14:paraId="28D74011" w14:textId="77777777" w:rsidTr="00A713F6">
        <w:trPr>
          <w:trHeight w:val="300"/>
          <w:tblCellSpacing w:w="15" w:type="dxa"/>
        </w:trPr>
        <w:tc>
          <w:tcPr>
            <w:tcW w:w="0" w:type="auto"/>
            <w:tcBorders>
              <w:top w:val="outset" w:sz="6" w:space="0" w:color="auto"/>
              <w:left w:val="outset" w:sz="6" w:space="0" w:color="auto"/>
              <w:bottom w:val="single" w:sz="6" w:space="0" w:color="auto"/>
              <w:right w:val="outset" w:sz="6" w:space="0" w:color="auto"/>
            </w:tcBorders>
            <w:shd w:val="clear" w:color="auto" w:fill="FFFFFF"/>
            <w:vAlign w:val="center"/>
            <w:hideMark/>
          </w:tcPr>
          <w:p w14:paraId="1F8F3287"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p w14:paraId="53922661"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6EF493B5" w14:textId="77777777" w:rsidTr="00A713F6">
        <w:trPr>
          <w:trHeight w:val="300"/>
          <w:tblCellSpacing w:w="15" w:type="dxa"/>
        </w:trPr>
        <w:tc>
          <w:tcPr>
            <w:tcW w:w="0" w:type="auto"/>
            <w:tcBorders>
              <w:top w:val="outset" w:sz="6" w:space="0" w:color="auto"/>
              <w:left w:val="nil"/>
              <w:bottom w:val="nil"/>
              <w:right w:val="nil"/>
            </w:tcBorders>
            <w:shd w:val="clear" w:color="auto" w:fill="FFFFFF"/>
            <w:vAlign w:val="center"/>
            <w:hideMark/>
          </w:tcPr>
          <w:p w14:paraId="64C18412"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bl>
    <w:p w14:paraId="37D3798B" w14:textId="77777777" w:rsidR="00A713F6" w:rsidRPr="00A713F6" w:rsidRDefault="00A713F6" w:rsidP="00A713F6">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27"/>
        <w:gridCol w:w="4063"/>
      </w:tblGrid>
      <w:tr w:rsidR="00A713F6" w:rsidRPr="00A713F6" w14:paraId="0AED6373" w14:textId="77777777" w:rsidTr="00A713F6">
        <w:trPr>
          <w:tblCellSpacing w:w="15" w:type="dxa"/>
        </w:trPr>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09"/>
              <w:gridCol w:w="268"/>
              <w:gridCol w:w="1515"/>
            </w:tblGrid>
            <w:tr w:rsidR="00A713F6" w:rsidRPr="00A713F6" w14:paraId="7DFB78AA" w14:textId="77777777">
              <w:trPr>
                <w:trHeight w:val="300"/>
                <w:tblCellSpacing w:w="15" w:type="dxa"/>
              </w:trPr>
              <w:tc>
                <w:tcPr>
                  <w:tcW w:w="2850" w:type="pct"/>
                  <w:tcBorders>
                    <w:top w:val="nil"/>
                    <w:left w:val="nil"/>
                    <w:bottom w:val="single" w:sz="6" w:space="0" w:color="auto"/>
                    <w:right w:val="nil"/>
                  </w:tcBorders>
                  <w:hideMark/>
                </w:tcPr>
                <w:p w14:paraId="46EAADD3"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c>
                <w:tcPr>
                  <w:tcW w:w="300" w:type="pct"/>
                  <w:tcBorders>
                    <w:top w:val="nil"/>
                    <w:left w:val="nil"/>
                    <w:bottom w:val="nil"/>
                    <w:right w:val="nil"/>
                  </w:tcBorders>
                  <w:hideMark/>
                </w:tcPr>
                <w:p w14:paraId="341B59CF"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c>
                <w:tcPr>
                  <w:tcW w:w="1850" w:type="pct"/>
                  <w:tcBorders>
                    <w:top w:val="nil"/>
                    <w:left w:val="nil"/>
                    <w:bottom w:val="single" w:sz="6" w:space="0" w:color="auto"/>
                    <w:right w:val="nil"/>
                  </w:tcBorders>
                  <w:hideMark/>
                </w:tcPr>
                <w:p w14:paraId="18513218"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r>
            <w:tr w:rsidR="00A713F6" w:rsidRPr="00A713F6" w14:paraId="7F701895" w14:textId="77777777">
              <w:trPr>
                <w:trHeight w:val="300"/>
                <w:tblCellSpacing w:w="15" w:type="dxa"/>
              </w:trPr>
              <w:tc>
                <w:tcPr>
                  <w:tcW w:w="2850" w:type="pct"/>
                  <w:tcBorders>
                    <w:top w:val="outset" w:sz="6" w:space="0" w:color="auto"/>
                    <w:left w:val="nil"/>
                    <w:bottom w:val="nil"/>
                    <w:right w:val="nil"/>
                  </w:tcBorders>
                  <w:hideMark/>
                </w:tcPr>
                <w:p w14:paraId="33510992" w14:textId="77777777" w:rsidR="00A713F6" w:rsidRPr="00A713F6" w:rsidRDefault="00A713F6" w:rsidP="00A713F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(vārds, uzvārds)</w:t>
                  </w:r>
                </w:p>
              </w:tc>
              <w:tc>
                <w:tcPr>
                  <w:tcW w:w="300" w:type="pct"/>
                  <w:tcBorders>
                    <w:top w:val="nil"/>
                    <w:left w:val="nil"/>
                    <w:bottom w:val="nil"/>
                    <w:right w:val="nil"/>
                  </w:tcBorders>
                  <w:hideMark/>
                </w:tcPr>
                <w:p w14:paraId="46E8EA99"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 </w:t>
                  </w:r>
                </w:p>
              </w:tc>
              <w:tc>
                <w:tcPr>
                  <w:tcW w:w="1850" w:type="pct"/>
                  <w:tcBorders>
                    <w:top w:val="outset" w:sz="6" w:space="0" w:color="auto"/>
                    <w:left w:val="nil"/>
                    <w:bottom w:val="nil"/>
                    <w:right w:val="nil"/>
                  </w:tcBorders>
                  <w:hideMark/>
                </w:tcPr>
                <w:p w14:paraId="707CD123" w14:textId="77777777" w:rsidR="00A713F6" w:rsidRPr="00A713F6" w:rsidRDefault="00A713F6" w:rsidP="00A713F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(paraksts)</w:t>
                  </w:r>
                </w:p>
              </w:tc>
            </w:tr>
          </w:tbl>
          <w:p w14:paraId="0A6C097D"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p>
        </w:tc>
        <w:tc>
          <w:tcPr>
            <w:tcW w:w="24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B4AF8A" w14:textId="77777777" w:rsidR="00A713F6" w:rsidRPr="00A713F6" w:rsidRDefault="00A713F6" w:rsidP="00A713F6">
            <w:pPr>
              <w:spacing w:after="0"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Signālziņojuma iesniegšanas datums</w:t>
            </w:r>
          </w:p>
          <w:p w14:paraId="47BF24A3"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_____._____._____________</w:t>
            </w:r>
          </w:p>
        </w:tc>
      </w:tr>
    </w:tbl>
    <w:p w14:paraId="500CEB46"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14:ligatures w14:val="none"/>
        </w:rPr>
        <w:t>Piezīmes.</w:t>
      </w:r>
    </w:p>
    <w:p w14:paraId="1AAAB49F"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vertAlign w:val="superscript"/>
          <w14:ligatures w14:val="none"/>
        </w:rPr>
        <w:t>1</w:t>
      </w:r>
      <w:r w:rsidRPr="00A713F6">
        <w:rPr>
          <w:rFonts w:ascii="Times New Roman" w:eastAsia="Times New Roman" w:hAnsi="Times New Roman" w:cs="Times New Roman"/>
          <w:kern w:val="0"/>
          <w:sz w:val="24"/>
          <w:szCs w:val="24"/>
          <w14:ligatures w14:val="none"/>
        </w:rPr>
        <w:t> Signālziņojumu nosūtīt arī tad, ja visa ziņojumā norādītā informācija negadījuma brīdī nav pieejama.</w:t>
      </w:r>
    </w:p>
    <w:p w14:paraId="21E00996" w14:textId="77777777" w:rsidR="00A713F6" w:rsidRPr="00A713F6" w:rsidRDefault="00A713F6" w:rsidP="00A713F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13F6">
        <w:rPr>
          <w:rFonts w:ascii="Times New Roman" w:eastAsia="Times New Roman" w:hAnsi="Times New Roman" w:cs="Times New Roman"/>
          <w:kern w:val="0"/>
          <w:sz w:val="24"/>
          <w:szCs w:val="24"/>
          <w:vertAlign w:val="superscript"/>
          <w14:ligatures w14:val="none"/>
        </w:rPr>
        <w:t>2</w:t>
      </w:r>
      <w:r w:rsidRPr="00A713F6">
        <w:rPr>
          <w:rFonts w:ascii="Times New Roman" w:eastAsia="Times New Roman" w:hAnsi="Times New Roman" w:cs="Times New Roman"/>
          <w:kern w:val="0"/>
          <w:sz w:val="24"/>
          <w:szCs w:val="24"/>
          <w14:ligatures w14:val="none"/>
        </w:rPr>
        <w:t xml:space="preserve"> Dokumenta rekvizītus "datums" un "paraksts" neaizpilda, ja dokuments ir sagatavots atbilstoši normatīvajiem aktiem par elektronisko dokumentu noformēšanu.</w:t>
      </w:r>
    </w:p>
    <w:p w14:paraId="557A2646" w14:textId="77777777" w:rsidR="00EA326B" w:rsidRDefault="00EA326B"/>
    <w:sectPr w:rsidR="00EA32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F6"/>
    <w:rsid w:val="009475BA"/>
    <w:rsid w:val="00A713F6"/>
    <w:rsid w:val="00EA32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A731"/>
  <w15:chartTrackingRefBased/>
  <w15:docId w15:val="{D6389713-F4B4-466D-9ACE-D18D2CCA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713F6"/>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13F6"/>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A713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18938">
      <w:bodyDiv w:val="1"/>
      <w:marLeft w:val="0"/>
      <w:marRight w:val="0"/>
      <w:marTop w:val="0"/>
      <w:marBottom w:val="0"/>
      <w:divBdr>
        <w:top w:val="none" w:sz="0" w:space="0" w:color="auto"/>
        <w:left w:val="none" w:sz="0" w:space="0" w:color="auto"/>
        <w:bottom w:val="none" w:sz="0" w:space="0" w:color="auto"/>
        <w:right w:val="none" w:sz="0" w:space="0" w:color="auto"/>
      </w:divBdr>
      <w:divsChild>
        <w:div w:id="467286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Bule</dc:creator>
  <cp:keywords/>
  <dc:description/>
  <cp:lastModifiedBy>Renāte Bule</cp:lastModifiedBy>
  <cp:revision>3</cp:revision>
  <dcterms:created xsi:type="dcterms:W3CDTF">2023-10-17T13:15:00Z</dcterms:created>
  <dcterms:modified xsi:type="dcterms:W3CDTF">2023-10-17T13:21:00Z</dcterms:modified>
</cp:coreProperties>
</file>