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4D30C5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42470A" w:rsidTr="004351C5">
        <w:trPr>
          <w:trHeight w:val="306"/>
        </w:trPr>
        <w:tc>
          <w:tcPr>
            <w:tcW w:w="1304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color w:val="000000"/>
                <w:sz w:val="20"/>
              </w:rPr>
              <w:t>L00128</w:t>
            </w:r>
          </w:p>
        </w:tc>
        <w:tc>
          <w:tcPr>
            <w:tcW w:w="1276" w:type="dxa"/>
          </w:tcPr>
          <w:p w:rsidR="00E87A1B" w:rsidRPr="0042470A" w:rsidRDefault="00C74CD9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1</w:t>
            </w:r>
            <w:r w:rsidR="004D30C5" w:rsidRPr="0042470A">
              <w:rPr>
                <w:sz w:val="20"/>
              </w:rPr>
              <w:t>5</w:t>
            </w:r>
            <w:r w:rsidR="00DE4B37" w:rsidRPr="0042470A">
              <w:rPr>
                <w:sz w:val="20"/>
              </w:rPr>
              <w:t>.0</w:t>
            </w:r>
            <w:r w:rsidR="004D30C5" w:rsidRPr="0042470A">
              <w:rPr>
                <w:sz w:val="20"/>
              </w:rPr>
              <w:t>4</w:t>
            </w:r>
            <w:r w:rsidR="00DE4B37" w:rsidRPr="0042470A">
              <w:rPr>
                <w:sz w:val="20"/>
              </w:rPr>
              <w:t>.2020</w:t>
            </w:r>
            <w:r w:rsidR="00A9092C" w:rsidRPr="0042470A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Sabiedrība ar ierobežotu atbildību</w:t>
            </w:r>
            <w:r w:rsidRPr="0042470A">
              <w:rPr>
                <w:sz w:val="20"/>
              </w:rPr>
              <w:t xml:space="preserve"> “</w:t>
            </w:r>
            <w:proofErr w:type="spellStart"/>
            <w:r w:rsidRPr="0042470A">
              <w:rPr>
                <w:sz w:val="20"/>
              </w:rPr>
              <w:t>Finnera</w:t>
            </w:r>
            <w:proofErr w:type="spellEnd"/>
            <w:r w:rsidRPr="0042470A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color w:val="000000"/>
                <w:sz w:val="20"/>
              </w:rPr>
              <w:t>Dzirnavu iela 93 – 25, Rīga, LV-1011</w:t>
            </w:r>
            <w:r w:rsidRPr="0042470A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Jaunas speciālās atļaujas (licences) izsniegšana zāļu lieltirgotavas atvēršanai (darbībai)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B97955" w:rsidP="00E87A1B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97955" w:rsidRPr="0042470A" w:rsidTr="004351C5">
        <w:trPr>
          <w:trHeight w:val="306"/>
        </w:trPr>
        <w:tc>
          <w:tcPr>
            <w:tcW w:w="1304" w:type="dxa"/>
          </w:tcPr>
          <w:p w:rsidR="00B97955" w:rsidRPr="0042470A" w:rsidRDefault="00963084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R000</w:t>
            </w:r>
            <w:r w:rsidR="00715FC7" w:rsidRPr="0042470A">
              <w:rPr>
                <w:sz w:val="20"/>
              </w:rPr>
              <w:t>4</w:t>
            </w:r>
            <w:r w:rsidR="00810B21" w:rsidRPr="0042470A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B97955" w:rsidRPr="0042470A" w:rsidRDefault="00715FC7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1</w:t>
            </w:r>
            <w:r w:rsidR="00810B21" w:rsidRPr="0042470A">
              <w:rPr>
                <w:sz w:val="20"/>
              </w:rPr>
              <w:t>5</w:t>
            </w:r>
            <w:r w:rsidRPr="0042470A">
              <w:rPr>
                <w:sz w:val="20"/>
              </w:rPr>
              <w:t>.0</w:t>
            </w:r>
            <w:r w:rsidR="00810B21" w:rsidRPr="0042470A">
              <w:rPr>
                <w:sz w:val="20"/>
              </w:rPr>
              <w:t>4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7955" w:rsidRPr="0042470A" w:rsidRDefault="00715FC7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Sabiedrība ar ierobežotu atbildību “</w:t>
            </w:r>
            <w:r w:rsidR="00810B21" w:rsidRPr="0042470A">
              <w:rPr>
                <w:sz w:val="20"/>
              </w:rPr>
              <w:t>Nukleārās medicīnas centrs”</w:t>
            </w:r>
          </w:p>
        </w:tc>
        <w:tc>
          <w:tcPr>
            <w:tcW w:w="2126" w:type="dxa"/>
          </w:tcPr>
          <w:p w:rsidR="00B97955" w:rsidRPr="0042470A" w:rsidRDefault="0042470A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Gardenes iela 13, Rīga, LV-1002, Latvija</w:t>
            </w:r>
            <w:bookmarkStart w:id="2" w:name="_GoBack"/>
            <w:bookmarkEnd w:id="2"/>
          </w:p>
        </w:tc>
        <w:tc>
          <w:tcPr>
            <w:tcW w:w="2268" w:type="dxa"/>
          </w:tcPr>
          <w:p w:rsidR="00B97955" w:rsidRPr="0042470A" w:rsidRDefault="0042470A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K</w:t>
            </w:r>
            <w:r w:rsidRPr="0042470A">
              <w:rPr>
                <w:sz w:val="20"/>
              </w:rPr>
              <w:t>valitātes kontroles struktūrvienības vadītāj</w:t>
            </w:r>
            <w:r>
              <w:rPr>
                <w:sz w:val="20"/>
              </w:rPr>
              <w:t>u</w:t>
            </w:r>
            <w:r w:rsidRPr="0042470A">
              <w:rPr>
                <w:sz w:val="20"/>
              </w:rPr>
              <w:t xml:space="preserve"> maiņ</w:t>
            </w:r>
            <w:r>
              <w:rPr>
                <w:sz w:val="20"/>
              </w:rPr>
              <w:t>a</w:t>
            </w:r>
            <w:r w:rsidRPr="0042470A">
              <w:rPr>
                <w:sz w:val="20"/>
              </w:rPr>
              <w:t xml:space="preserve"> </w:t>
            </w:r>
          </w:p>
        </w:tc>
      </w:tr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4D30C5" w:rsidP="004D30C5">
      <w:pPr>
        <w:ind w:right="-1333"/>
        <w:jc w:val="both"/>
        <w:rPr>
          <w:color w:val="000000"/>
          <w:sz w:val="20"/>
        </w:rPr>
      </w:pPr>
      <w:hyperlink r:id="rId8" w:history="1">
        <w:r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54CC7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CF11-8FBB-44D8-BE7A-8C8E8F1E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107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1068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56</cp:revision>
  <cp:lastPrinted>2015-11-04T12:50:00Z</cp:lastPrinted>
  <dcterms:created xsi:type="dcterms:W3CDTF">2019-03-04T07:23:00Z</dcterms:created>
  <dcterms:modified xsi:type="dcterms:W3CDTF">2020-04-16T08:03:00Z</dcterms:modified>
</cp:coreProperties>
</file>