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A62FC" w:rsidRPr="002C0166" w14:paraId="105BBA9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6B7E346A" w:rsidR="004A62FC" w:rsidRDefault="008F4B9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971E30">
              <w:rPr>
                <w:rFonts w:eastAsiaTheme="minorHAnsi"/>
                <w:sz w:val="24"/>
                <w:szCs w:val="24"/>
              </w:rPr>
              <w:t>L-15/6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725CE0D3" w:rsidR="004A62FC" w:rsidRPr="00D46148" w:rsidRDefault="008F4B9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  <w:r w:rsidR="00702C58">
              <w:rPr>
                <w:sz w:val="24"/>
                <w:szCs w:val="24"/>
              </w:rPr>
              <w:t xml:space="preserve"> </w:t>
            </w:r>
            <w:r w:rsidR="00C92F0B">
              <w:rPr>
                <w:sz w:val="24"/>
                <w:szCs w:val="24"/>
              </w:rPr>
              <w:t>ar</w:t>
            </w:r>
            <w:r w:rsidR="00702C58">
              <w:rPr>
                <w:sz w:val="24"/>
                <w:szCs w:val="24"/>
              </w:rPr>
              <w:t xml:space="preserve"> </w:t>
            </w:r>
            <w:r w:rsidR="006D255A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  <w:r w:rsidR="006D255A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="00003D38">
              <w:rPr>
                <w:rFonts w:eastAsiaTheme="minorHAnsi"/>
                <w:sz w:val="24"/>
                <w:szCs w:val="24"/>
              </w:rPr>
              <w:t>.202</w:t>
            </w:r>
            <w:r w:rsidR="006D255A"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B7228" w14:textId="4E696B8A" w:rsidR="00003D38" w:rsidRDefault="00CB0C01" w:rsidP="004A62F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Sabiedrība ar ierobežotu atbildību “</w:t>
            </w:r>
            <w:r w:rsidR="008F4B97">
              <w:rPr>
                <w:rFonts w:eastAsiaTheme="minorHAnsi"/>
                <w:b/>
                <w:sz w:val="24"/>
                <w:szCs w:val="24"/>
              </w:rPr>
              <w:t>ELMI</w:t>
            </w:r>
            <w:r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51573F44" w14:textId="656BAA2B" w:rsidR="00CB0C01" w:rsidRDefault="00003D38" w:rsidP="00003D38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8F4B97" w:rsidRPr="0098616F">
              <w:rPr>
                <w:rFonts w:eastAsiaTheme="minorHAnsi"/>
                <w:sz w:val="24"/>
                <w:szCs w:val="24"/>
              </w:rPr>
              <w:t>40003005832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16D44E5B" w14:textId="77777777" w:rsidR="00003D38" w:rsidRDefault="00003D38" w:rsidP="00003D38">
            <w:pPr>
              <w:rPr>
                <w:sz w:val="24"/>
                <w:szCs w:val="24"/>
              </w:rPr>
            </w:pPr>
          </w:p>
          <w:p w14:paraId="18444645" w14:textId="7A2F147F" w:rsidR="00003D38" w:rsidRPr="00CB0C01" w:rsidRDefault="008F4B97" w:rsidP="00003D38">
            <w:pPr>
              <w:rPr>
                <w:rFonts w:eastAsiaTheme="minorHAnsi"/>
                <w:sz w:val="24"/>
                <w:szCs w:val="24"/>
              </w:rPr>
            </w:pPr>
            <w:r w:rsidRPr="00E55589">
              <w:rPr>
                <w:sz w:val="24"/>
                <w:szCs w:val="24"/>
              </w:rPr>
              <w:t>Krīvu iela 11,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16A0BF9E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8F4B97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  <w:r w:rsidR="006D255A">
              <w:rPr>
                <w:color w:val="000000"/>
                <w:sz w:val="24"/>
                <w:szCs w:val="24"/>
              </w:rPr>
              <w:t>februāra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8F4B97">
              <w:rPr>
                <w:sz w:val="24"/>
                <w:szCs w:val="24"/>
              </w:rPr>
              <w:t>1812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C92F0B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753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30</cp:revision>
  <cp:lastPrinted>2015-11-04T12:50:00Z</cp:lastPrinted>
  <dcterms:created xsi:type="dcterms:W3CDTF">2020-03-27T07:36:00Z</dcterms:created>
  <dcterms:modified xsi:type="dcterms:W3CDTF">2021-03-01T09:14:00Z</dcterms:modified>
</cp:coreProperties>
</file>