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4F1F90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6"/>
        <w:gridCol w:w="3687"/>
        <w:gridCol w:w="3114"/>
      </w:tblGrid>
      <w:tr w:rsidR="00401EC5" w:rsidRPr="004F1F90" w14:paraId="6ED32033" w14:textId="77777777" w:rsidTr="007C2E58">
        <w:trPr>
          <w:cantSplit/>
          <w:trHeight w:val="896"/>
        </w:trPr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4F1F90" w:rsidRDefault="00401EC5">
            <w:pPr>
              <w:jc w:val="center"/>
              <w:rPr>
                <w:b/>
                <w:color w:val="000000"/>
                <w:sz w:val="20"/>
              </w:rPr>
            </w:pPr>
            <w:bookmarkStart w:id="1" w:name="_Hlk11836417"/>
            <w:r w:rsidRPr="004F1F90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4F1F90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4F1F90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A</w:t>
            </w:r>
            <w:r w:rsidR="002B15D5" w:rsidRPr="004F1F90">
              <w:rPr>
                <w:b/>
                <w:color w:val="000000"/>
                <w:sz w:val="20"/>
              </w:rPr>
              <w:t>pturētas</w:t>
            </w:r>
            <w:r w:rsidR="00C410A3" w:rsidRPr="004F1F90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4F1F90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4F1F90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Piezīmes</w:t>
            </w:r>
          </w:p>
        </w:tc>
      </w:tr>
      <w:tr w:rsidR="000B384D" w:rsidRPr="004F1F90" w14:paraId="18A8F638" w14:textId="77777777" w:rsidTr="007C2E58">
        <w:trPr>
          <w:cantSplit/>
          <w:trHeight w:val="776"/>
        </w:trPr>
        <w:tc>
          <w:tcPr>
            <w:tcW w:w="5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E190E" w14:textId="642F964B" w:rsidR="000B384D" w:rsidRPr="004F1F90" w:rsidRDefault="003F4E52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957C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076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40022" w14:textId="06AD3A38" w:rsidR="000B384D" w:rsidRPr="004F1F90" w:rsidRDefault="004F1F90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F4E52">
              <w:rPr>
                <w:sz w:val="24"/>
                <w:szCs w:val="24"/>
              </w:rPr>
              <w:t>nulēta</w:t>
            </w:r>
            <w:r w:rsidR="007C2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B6555A" w14:textId="77777777" w:rsidR="003F4E52" w:rsidRPr="00936A72" w:rsidRDefault="003F4E52" w:rsidP="003F4E52">
            <w:pPr>
              <w:rPr>
                <w:rFonts w:eastAsiaTheme="minorHAnsi"/>
                <w:sz w:val="24"/>
                <w:szCs w:val="24"/>
              </w:rPr>
            </w:pPr>
            <w:bookmarkStart w:id="2" w:name="_Hlk54355039"/>
            <w:r w:rsidRPr="00936A72">
              <w:rPr>
                <w:rFonts w:eastAsiaTheme="minorHAnsi"/>
                <w:b/>
                <w:sz w:val="24"/>
                <w:szCs w:val="24"/>
              </w:rPr>
              <w:t xml:space="preserve">SIA </w:t>
            </w:r>
            <w:r>
              <w:rPr>
                <w:rFonts w:eastAsiaTheme="minorHAnsi"/>
                <w:b/>
                <w:sz w:val="24"/>
                <w:szCs w:val="24"/>
              </w:rPr>
              <w:t>“</w:t>
            </w:r>
            <w:proofErr w:type="spellStart"/>
            <w:r w:rsidRPr="00936A72">
              <w:rPr>
                <w:rFonts w:eastAsiaTheme="minorHAnsi"/>
                <w:b/>
                <w:sz w:val="24"/>
                <w:szCs w:val="24"/>
              </w:rPr>
              <w:t>Frankopharm</w:t>
            </w:r>
            <w:proofErr w:type="spellEnd"/>
            <w:r w:rsidRPr="00936A72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36A72">
              <w:rPr>
                <w:rFonts w:eastAsiaTheme="minorHAnsi"/>
                <w:b/>
                <w:sz w:val="24"/>
                <w:szCs w:val="24"/>
              </w:rPr>
              <w:t>Group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>”</w:t>
            </w:r>
            <w:r w:rsidRPr="00936A72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  <w:bookmarkEnd w:id="2"/>
          <w:p w14:paraId="1562952A" w14:textId="19E8F818" w:rsidR="007C2E58" w:rsidRPr="00CC311F" w:rsidRDefault="007C2E58" w:rsidP="007C2E58">
            <w:pPr>
              <w:rPr>
                <w:sz w:val="24"/>
                <w:szCs w:val="24"/>
              </w:rPr>
            </w:pPr>
            <w:r w:rsidRPr="00CC311F">
              <w:rPr>
                <w:sz w:val="24"/>
                <w:szCs w:val="24"/>
              </w:rPr>
              <w:t>(reģistrācijas Nr.</w:t>
            </w:r>
            <w:r w:rsidR="003F4E52" w:rsidRPr="00936A72">
              <w:rPr>
                <w:rFonts w:eastAsiaTheme="minorHAnsi"/>
                <w:sz w:val="24"/>
                <w:szCs w:val="24"/>
              </w:rPr>
              <w:t>40103665551</w:t>
            </w:r>
            <w:r w:rsidRPr="00CC31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3F4E52" w:rsidRPr="00F26A5E">
              <w:rPr>
                <w:sz w:val="24"/>
                <w:szCs w:val="24"/>
              </w:rPr>
              <w:t xml:space="preserve"> </w:t>
            </w:r>
            <w:r w:rsidR="003F4E52" w:rsidRPr="00F26A5E">
              <w:rPr>
                <w:sz w:val="24"/>
                <w:szCs w:val="24"/>
              </w:rPr>
              <w:t>cilvēkiem paredzēto zāļu izplatīšanai vairumtirdzniecībā</w:t>
            </w:r>
          </w:p>
          <w:p w14:paraId="558E7759" w14:textId="77777777" w:rsidR="004F305B" w:rsidRPr="004F1F90" w:rsidRDefault="004F305B" w:rsidP="000B384D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C65EE37" w14:textId="37750149" w:rsidR="000B384D" w:rsidRPr="004F1F90" w:rsidRDefault="003F4E52" w:rsidP="000B384D">
            <w:pPr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F26A5E">
              <w:rPr>
                <w:sz w:val="24"/>
                <w:szCs w:val="24"/>
              </w:rPr>
              <w:t>Uriekstes</w:t>
            </w:r>
            <w:proofErr w:type="spellEnd"/>
            <w:r w:rsidRPr="00F26A5E">
              <w:rPr>
                <w:sz w:val="24"/>
                <w:szCs w:val="24"/>
              </w:rPr>
              <w:t xml:space="preserve"> iela 18B, Rīga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6AA4F4" w14:textId="286455D7" w:rsidR="000B384D" w:rsidRDefault="000B384D" w:rsidP="000B384D">
            <w:pPr>
              <w:rPr>
                <w:sz w:val="24"/>
                <w:szCs w:val="24"/>
              </w:rPr>
            </w:pPr>
            <w:r w:rsidRPr="004F1F90">
              <w:rPr>
                <w:color w:val="000000"/>
                <w:sz w:val="24"/>
                <w:szCs w:val="24"/>
              </w:rPr>
              <w:t>Zāļu valsts aģentūras 202</w:t>
            </w:r>
            <w:r w:rsidR="007957C7">
              <w:rPr>
                <w:color w:val="000000"/>
                <w:sz w:val="24"/>
                <w:szCs w:val="24"/>
              </w:rPr>
              <w:t>3</w:t>
            </w:r>
            <w:r w:rsidRPr="004F1F90">
              <w:rPr>
                <w:color w:val="000000"/>
                <w:sz w:val="24"/>
                <w:szCs w:val="24"/>
              </w:rPr>
              <w:t xml:space="preserve">.gada </w:t>
            </w:r>
            <w:r w:rsidR="003F4E52">
              <w:rPr>
                <w:color w:val="000000"/>
                <w:sz w:val="24"/>
                <w:szCs w:val="24"/>
              </w:rPr>
              <w:t>14</w:t>
            </w:r>
            <w:r w:rsidR="009041C5">
              <w:rPr>
                <w:color w:val="000000"/>
                <w:sz w:val="24"/>
                <w:szCs w:val="24"/>
              </w:rPr>
              <w:t>.februāra</w:t>
            </w:r>
            <w:r w:rsidRPr="004F1F90">
              <w:rPr>
                <w:color w:val="000000"/>
                <w:sz w:val="24"/>
                <w:szCs w:val="24"/>
              </w:rPr>
              <w:t xml:space="preserve"> lēmums Nr.</w:t>
            </w:r>
            <w:r w:rsidRPr="004F1F90">
              <w:rPr>
                <w:sz w:val="24"/>
                <w:szCs w:val="24"/>
              </w:rPr>
              <w:t>13-8/</w:t>
            </w:r>
            <w:r w:rsidR="009041C5">
              <w:rPr>
                <w:sz w:val="24"/>
                <w:szCs w:val="24"/>
              </w:rPr>
              <w:t>1</w:t>
            </w:r>
            <w:r w:rsidR="003F4E52">
              <w:rPr>
                <w:sz w:val="24"/>
                <w:szCs w:val="24"/>
              </w:rPr>
              <w:t>634</w:t>
            </w:r>
          </w:p>
          <w:p w14:paraId="2C3DE070" w14:textId="5CD7FF87" w:rsidR="003F4E52" w:rsidRDefault="003F4E52" w:rsidP="000B384D">
            <w:pPr>
              <w:rPr>
                <w:noProof/>
                <w:sz w:val="24"/>
                <w:szCs w:val="24"/>
              </w:rPr>
            </w:pPr>
          </w:p>
          <w:p w14:paraId="3D80DFE3" w14:textId="77777777" w:rsidR="003F4E52" w:rsidRDefault="003F4E52" w:rsidP="003F4E52">
            <w:pPr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  <w:p w14:paraId="6D70BA53" w14:textId="232CC40E" w:rsidR="000B384D" w:rsidRPr="004F1F90" w:rsidRDefault="000B384D" w:rsidP="000B384D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3F4E52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37D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E52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1F9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8AA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57C7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2E58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41C5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80A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904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4E8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156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860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20</cp:revision>
  <cp:lastPrinted>2015-11-04T12:50:00Z</cp:lastPrinted>
  <dcterms:created xsi:type="dcterms:W3CDTF">2022-08-04T13:22:00Z</dcterms:created>
  <dcterms:modified xsi:type="dcterms:W3CDTF">2023-02-15T07:01:00Z</dcterms:modified>
</cp:coreProperties>
</file>