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867760">
        <w:rPr>
          <w:sz w:val="24"/>
          <w:szCs w:val="24"/>
        </w:rPr>
        <w:t>apturētas</w:t>
      </w:r>
      <w:r w:rsidR="00E5124B">
        <w:rPr>
          <w:sz w:val="24"/>
          <w:szCs w:val="24"/>
        </w:rPr>
        <w:t>/anulētas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181" w:rsidRDefault="00867760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DE6181">
              <w:rPr>
                <w:b/>
                <w:color w:val="000000"/>
                <w:sz w:val="20"/>
              </w:rPr>
              <w:t>/</w:t>
            </w:r>
          </w:p>
          <w:p w:rsidR="00401EC5" w:rsidRDefault="00DE6181" w:rsidP="00C224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AE745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740E17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bookmarkStart w:id="1" w:name="_GoBack" w:colFirst="0" w:colLast="3"/>
            <w:r>
              <w:rPr>
                <w:sz w:val="20"/>
              </w:rPr>
              <w:t>APN-071/2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DC6B8E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 xml:space="preserve">Anulēta ar </w:t>
            </w:r>
            <w:r w:rsidR="00740E17">
              <w:rPr>
                <w:sz w:val="20"/>
              </w:rPr>
              <w:t>04.01.2019.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Akciju Sabiedrība EZRA-SK Rīgas slimnīca “Bikur Holim”</w:t>
            </w:r>
            <w:r w:rsidR="00DC6B8E">
              <w:rPr>
                <w:sz w:val="20"/>
              </w:rPr>
              <w:t xml:space="preserve"> (reģ.Nr.</w:t>
            </w:r>
            <w:r>
              <w:rPr>
                <w:sz w:val="20"/>
              </w:rPr>
              <w:t>40003089399</w:t>
            </w:r>
            <w:r w:rsidR="00DC6B8E">
              <w:rPr>
                <w:sz w:val="20"/>
              </w:rPr>
              <w:t xml:space="preserve">) </w:t>
            </w:r>
            <w:r w:rsidR="0050482B">
              <w:rPr>
                <w:sz w:val="20"/>
              </w:rPr>
              <w:t>slēgta tipa aptieka</w:t>
            </w:r>
          </w:p>
          <w:p w:rsidR="00DC6B8E" w:rsidRDefault="00F861B3" w:rsidP="00951477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Maskavas iela 122/128,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7457" w:rsidRDefault="00F861B3" w:rsidP="0086776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Zāļu valsts aģentūras 2019</w:t>
            </w:r>
            <w:r w:rsidR="00FB4416">
              <w:rPr>
                <w:color w:val="000000"/>
                <w:sz w:val="20"/>
              </w:rPr>
              <w:t xml:space="preserve">.gada </w:t>
            </w:r>
            <w:r>
              <w:rPr>
                <w:color w:val="000000"/>
                <w:sz w:val="20"/>
              </w:rPr>
              <w:t>4.janvāra</w:t>
            </w:r>
            <w:r w:rsidR="00FB4416">
              <w:rPr>
                <w:color w:val="000000"/>
                <w:sz w:val="20"/>
              </w:rPr>
              <w:t xml:space="preserve"> lēmums Nr.13-8/</w:t>
            </w:r>
            <w:r w:rsidR="00792922">
              <w:rPr>
                <w:color w:val="000000"/>
                <w:sz w:val="20"/>
              </w:rPr>
              <w:t>62</w:t>
            </w:r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5046D"/>
    <w:rsid w:val="00D50698"/>
    <w:rsid w:val="00D51170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01524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E232B-5CBF-42D6-A994-9BB50B67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721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</cp:revision>
  <cp:lastPrinted>2015-11-04T12:50:00Z</cp:lastPrinted>
  <dcterms:created xsi:type="dcterms:W3CDTF">2019-01-07T12:43:00Z</dcterms:created>
  <dcterms:modified xsi:type="dcterms:W3CDTF">2019-01-07T13:00:00Z</dcterms:modified>
</cp:coreProperties>
</file>