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0E" w:rsidRPr="005075ED" w:rsidRDefault="005075ED" w:rsidP="00CA4F0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January XX, 2017</w:t>
      </w:r>
    </w:p>
    <w:p w:rsidR="00684F1B" w:rsidRPr="005075ED" w:rsidRDefault="00684F1B" w:rsidP="00CA4F0E">
      <w:pPr>
        <w:rPr>
          <w:rFonts w:asciiTheme="minorHAnsi" w:hAnsiTheme="minorHAnsi"/>
          <w:b/>
          <w:sz w:val="22"/>
          <w:szCs w:val="22"/>
        </w:rPr>
      </w:pPr>
    </w:p>
    <w:p w:rsidR="00CA4F0E" w:rsidRPr="005075ED" w:rsidRDefault="00CA4F0E" w:rsidP="00CA4F0E">
      <w:pPr>
        <w:rPr>
          <w:rFonts w:asciiTheme="minorHAnsi" w:hAnsiTheme="minorHAnsi"/>
          <w:b/>
          <w:sz w:val="22"/>
          <w:szCs w:val="22"/>
        </w:rPr>
      </w:pPr>
      <w:r w:rsidRPr="005075ED">
        <w:rPr>
          <w:rFonts w:asciiTheme="minorHAnsi" w:hAnsiTheme="minorHAnsi"/>
          <w:b/>
          <w:sz w:val="22"/>
          <w:szCs w:val="22"/>
        </w:rPr>
        <w:t xml:space="preserve">URGENT SAFETY NOTIFICATION </w:t>
      </w:r>
    </w:p>
    <w:p w:rsidR="00CA4F0E" w:rsidRPr="005075ED" w:rsidRDefault="00CA4F0E" w:rsidP="00CA4F0E">
      <w:pPr>
        <w:rPr>
          <w:rFonts w:asciiTheme="minorHAnsi" w:hAnsiTheme="minorHAnsi"/>
          <w:b/>
          <w:sz w:val="22"/>
          <w:szCs w:val="22"/>
        </w:rPr>
      </w:pPr>
      <w:r w:rsidRPr="005075ED">
        <w:rPr>
          <w:rFonts w:asciiTheme="minorHAnsi" w:hAnsiTheme="minorHAnsi"/>
          <w:b/>
          <w:sz w:val="22"/>
          <w:szCs w:val="22"/>
        </w:rPr>
        <w:t xml:space="preserve">IMPORTANT UPDATED LABELING INFORMATION: </w:t>
      </w:r>
    </w:p>
    <w:p w:rsidR="00CA4F0E" w:rsidRPr="005075ED" w:rsidRDefault="00CA4F0E" w:rsidP="00CA4F0E">
      <w:pPr>
        <w:rPr>
          <w:rFonts w:asciiTheme="minorHAnsi" w:hAnsiTheme="minorHAnsi"/>
          <w:b/>
          <w:sz w:val="22"/>
          <w:szCs w:val="22"/>
        </w:rPr>
      </w:pPr>
      <w:r w:rsidRPr="005075ED">
        <w:rPr>
          <w:rFonts w:asciiTheme="minorHAnsi" w:hAnsiTheme="minorHAnsi"/>
          <w:b/>
          <w:sz w:val="22"/>
          <w:szCs w:val="22"/>
        </w:rPr>
        <w:t>NEW REPROCESSING INSTRUCTIONS FOR THE OLYMPUS TJF-</w:t>
      </w:r>
      <w:r w:rsidR="00050ABD" w:rsidRPr="005075ED">
        <w:rPr>
          <w:rFonts w:asciiTheme="minorHAnsi" w:hAnsiTheme="minorHAnsi"/>
          <w:b/>
          <w:sz w:val="22"/>
          <w:szCs w:val="22"/>
          <w:lang w:eastAsia="ja-JP"/>
        </w:rPr>
        <w:t>1</w:t>
      </w:r>
      <w:r w:rsidR="00AF2D52" w:rsidRPr="005075ED">
        <w:rPr>
          <w:rFonts w:asciiTheme="minorHAnsi" w:hAnsiTheme="minorHAnsi"/>
          <w:b/>
          <w:sz w:val="22"/>
          <w:szCs w:val="22"/>
          <w:lang w:eastAsia="ja-JP"/>
        </w:rPr>
        <w:t>45</w:t>
      </w:r>
      <w:r w:rsidRPr="005075ED">
        <w:rPr>
          <w:rFonts w:asciiTheme="minorHAnsi" w:hAnsiTheme="minorHAnsi"/>
          <w:b/>
          <w:sz w:val="22"/>
          <w:szCs w:val="22"/>
        </w:rPr>
        <w:t xml:space="preserve"> DUODENOSCOPE</w:t>
      </w:r>
    </w:p>
    <w:p w:rsidR="00CA4F0E" w:rsidRPr="005075ED" w:rsidRDefault="00CA4F0E" w:rsidP="00CA4F0E">
      <w:pPr>
        <w:rPr>
          <w:rFonts w:asciiTheme="minorHAnsi" w:hAnsiTheme="minorHAnsi"/>
          <w:b/>
          <w:sz w:val="22"/>
          <w:szCs w:val="22"/>
        </w:rPr>
      </w:pPr>
    </w:p>
    <w:p w:rsidR="00CA4F0E" w:rsidRPr="005075ED" w:rsidRDefault="00CA4F0E" w:rsidP="00CA4F0E">
      <w:pPr>
        <w:rPr>
          <w:rFonts w:asciiTheme="minorHAnsi" w:hAnsiTheme="minorHAnsi"/>
          <w:b/>
          <w:sz w:val="22"/>
          <w:szCs w:val="22"/>
        </w:rPr>
      </w:pPr>
      <w:r w:rsidRPr="005075ED">
        <w:rPr>
          <w:rFonts w:asciiTheme="minorHAnsi" w:hAnsiTheme="minorHAnsi"/>
          <w:b/>
          <w:sz w:val="22"/>
          <w:szCs w:val="22"/>
        </w:rPr>
        <w:t xml:space="preserve">ATTENTION: Endoscopy Department, Risk Management and Reprocessing Units </w:t>
      </w:r>
    </w:p>
    <w:p w:rsidR="00CA4F0E" w:rsidRPr="005075ED" w:rsidRDefault="00CA4F0E" w:rsidP="00CA4F0E">
      <w:p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hAnsiTheme="minorHAnsi"/>
          <w:sz w:val="22"/>
          <w:szCs w:val="22"/>
        </w:rPr>
        <w:tab/>
      </w:r>
    </w:p>
    <w:p w:rsidR="00CA4F0E" w:rsidRPr="005075ED" w:rsidRDefault="00CA4F0E" w:rsidP="00CA4F0E">
      <w:p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hAnsiTheme="minorHAnsi"/>
          <w:sz w:val="22"/>
          <w:szCs w:val="22"/>
        </w:rPr>
        <w:t>Dear Health Care Professional:</w:t>
      </w:r>
    </w:p>
    <w:p w:rsidR="00CA4F0E" w:rsidRPr="005075ED" w:rsidRDefault="00CA4F0E" w:rsidP="00CA4F0E">
      <w:pPr>
        <w:rPr>
          <w:rFonts w:asciiTheme="minorHAnsi" w:hAnsiTheme="minorHAnsi"/>
          <w:sz w:val="22"/>
          <w:szCs w:val="22"/>
        </w:rPr>
      </w:pPr>
    </w:p>
    <w:p w:rsidR="00CA4F0E" w:rsidRPr="005075ED" w:rsidRDefault="00CA4F0E" w:rsidP="00CA4F0E">
      <w:p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hAnsiTheme="minorHAnsi"/>
          <w:sz w:val="22"/>
          <w:szCs w:val="22"/>
        </w:rPr>
        <w:t xml:space="preserve">Olympus </w:t>
      </w:r>
      <w:r w:rsidR="00115755" w:rsidRPr="005075ED">
        <w:rPr>
          <w:rFonts w:asciiTheme="minorHAnsi" w:hAnsiTheme="minorHAnsi" w:hint="eastAsia"/>
          <w:sz w:val="22"/>
          <w:szCs w:val="22"/>
          <w:lang w:eastAsia="ja-JP"/>
        </w:rPr>
        <w:t>XX</w:t>
      </w:r>
      <w:r w:rsidRPr="005075ED">
        <w:rPr>
          <w:rFonts w:asciiTheme="minorHAnsi" w:hAnsiTheme="minorHAnsi"/>
          <w:sz w:val="22"/>
          <w:szCs w:val="22"/>
        </w:rPr>
        <w:t xml:space="preserve"> is writing to inform you that we are issuing validated, new reprocessing </w:t>
      </w:r>
      <w:r w:rsidR="00E029F8" w:rsidRPr="005075ED">
        <w:rPr>
          <w:rFonts w:asciiTheme="minorHAnsi" w:hAnsiTheme="minorHAnsi"/>
          <w:sz w:val="22"/>
          <w:szCs w:val="22"/>
        </w:rPr>
        <w:t xml:space="preserve">instructions </w:t>
      </w:r>
      <w:r w:rsidRPr="005075ED">
        <w:rPr>
          <w:rFonts w:asciiTheme="minorHAnsi" w:hAnsiTheme="minorHAnsi"/>
          <w:sz w:val="22"/>
          <w:szCs w:val="22"/>
        </w:rPr>
        <w:t xml:space="preserve">for the Olympus </w:t>
      </w:r>
      <w:r w:rsidR="003542A0" w:rsidRPr="005075ED">
        <w:rPr>
          <w:rFonts w:asciiTheme="minorHAnsi" w:hAnsiTheme="minorHAnsi"/>
          <w:sz w:val="22"/>
          <w:szCs w:val="22"/>
        </w:rPr>
        <w:t>TJF-</w:t>
      </w:r>
      <w:r w:rsidR="00050ABD" w:rsidRPr="005075ED">
        <w:rPr>
          <w:rFonts w:asciiTheme="minorHAnsi" w:hAnsiTheme="minorHAnsi"/>
          <w:sz w:val="22"/>
          <w:szCs w:val="22"/>
          <w:lang w:eastAsia="ja-JP"/>
        </w:rPr>
        <w:t>1</w:t>
      </w:r>
      <w:r w:rsidR="00AF2D52" w:rsidRPr="005075ED">
        <w:rPr>
          <w:rFonts w:asciiTheme="minorHAnsi" w:hAnsiTheme="minorHAnsi"/>
          <w:sz w:val="22"/>
          <w:szCs w:val="22"/>
          <w:lang w:eastAsia="ja-JP"/>
        </w:rPr>
        <w:t>45</w:t>
      </w:r>
      <w:r w:rsidRPr="005075E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075ED">
        <w:rPr>
          <w:rFonts w:asciiTheme="minorHAnsi" w:hAnsiTheme="minorHAnsi"/>
          <w:sz w:val="22"/>
          <w:szCs w:val="22"/>
        </w:rPr>
        <w:t>duodenoscope</w:t>
      </w:r>
      <w:proofErr w:type="spellEnd"/>
      <w:r w:rsidRPr="005075ED">
        <w:rPr>
          <w:rFonts w:asciiTheme="minorHAnsi" w:hAnsiTheme="minorHAnsi"/>
          <w:sz w:val="22"/>
          <w:szCs w:val="22"/>
        </w:rPr>
        <w:t>, consisting of revised manual cleaning and disinfection procedures</w:t>
      </w:r>
      <w:r w:rsidR="00400F51" w:rsidRPr="005075ED">
        <w:rPr>
          <w:rFonts w:asciiTheme="minorHAnsi" w:hAnsiTheme="minorHAnsi"/>
          <w:sz w:val="22"/>
          <w:szCs w:val="22"/>
          <w:lang w:eastAsia="ja-JP"/>
        </w:rPr>
        <w:t xml:space="preserve"> to increase the safety margin against infection after ERCP using the TJF-145</w:t>
      </w:r>
      <w:r w:rsidRPr="005075ED">
        <w:rPr>
          <w:rFonts w:asciiTheme="minorHAnsi" w:hAnsiTheme="minorHAnsi"/>
          <w:sz w:val="22"/>
          <w:szCs w:val="22"/>
        </w:rPr>
        <w:t>.</w:t>
      </w:r>
    </w:p>
    <w:p w:rsidR="00400F51" w:rsidRPr="005075ED" w:rsidRDefault="00400F51" w:rsidP="00CA4F0E">
      <w:pPr>
        <w:rPr>
          <w:rFonts w:asciiTheme="minorHAnsi" w:hAnsiTheme="minorHAnsi"/>
          <w:sz w:val="22"/>
          <w:szCs w:val="22"/>
          <w:lang w:eastAsia="ja-JP"/>
        </w:rPr>
      </w:pPr>
    </w:p>
    <w:p w:rsidR="005D0476" w:rsidRPr="005075ED" w:rsidRDefault="00CA4F0E" w:rsidP="005D0476">
      <w:p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hAnsiTheme="minorHAnsi"/>
          <w:sz w:val="22"/>
          <w:szCs w:val="22"/>
        </w:rPr>
        <w:t xml:space="preserve">These new reprocessing procedures should be implemented as soon as possible.  The new cleaning </w:t>
      </w:r>
      <w:r w:rsidR="003542A0" w:rsidRPr="005075ED">
        <w:rPr>
          <w:rFonts w:asciiTheme="minorHAnsi" w:hAnsiTheme="minorHAnsi"/>
          <w:sz w:val="22"/>
          <w:szCs w:val="22"/>
        </w:rPr>
        <w:t xml:space="preserve">procedure requires the use of a new </w:t>
      </w:r>
      <w:r w:rsidRPr="005075ED">
        <w:rPr>
          <w:rFonts w:asciiTheme="minorHAnsi" w:hAnsiTheme="minorHAnsi"/>
          <w:sz w:val="22"/>
          <w:szCs w:val="22"/>
        </w:rPr>
        <w:t>cleaning brush (MAJ-</w:t>
      </w:r>
      <w:r w:rsidR="003542A0" w:rsidRPr="005075ED">
        <w:rPr>
          <w:rFonts w:asciiTheme="minorHAnsi" w:hAnsiTheme="minorHAnsi"/>
          <w:sz w:val="22"/>
          <w:szCs w:val="22"/>
        </w:rPr>
        <w:t>1534</w:t>
      </w:r>
      <w:r w:rsidRPr="005075ED">
        <w:rPr>
          <w:rFonts w:asciiTheme="minorHAnsi" w:hAnsiTheme="minorHAnsi"/>
          <w:sz w:val="22"/>
          <w:szCs w:val="22"/>
        </w:rPr>
        <w:t>)</w:t>
      </w:r>
      <w:r w:rsidR="0096729C" w:rsidRPr="005075ED">
        <w:rPr>
          <w:rFonts w:asciiTheme="minorHAnsi" w:hAnsiTheme="minorHAnsi"/>
          <w:sz w:val="22"/>
          <w:szCs w:val="22"/>
        </w:rPr>
        <w:t>,</w:t>
      </w:r>
      <w:r w:rsidRPr="005075ED">
        <w:rPr>
          <w:rFonts w:asciiTheme="minorHAnsi" w:hAnsiTheme="minorHAnsi"/>
          <w:sz w:val="22"/>
          <w:szCs w:val="22"/>
        </w:rPr>
        <w:t xml:space="preserve"> which </w:t>
      </w:r>
      <w:r w:rsidR="003542A0" w:rsidRPr="005075ED">
        <w:rPr>
          <w:rFonts w:asciiTheme="minorHAnsi" w:hAnsiTheme="minorHAnsi"/>
          <w:sz w:val="22"/>
          <w:szCs w:val="22"/>
        </w:rPr>
        <w:t xml:space="preserve">is enclosed with this letter.  </w:t>
      </w:r>
    </w:p>
    <w:p w:rsidR="00115755" w:rsidRPr="005075ED" w:rsidRDefault="00115755" w:rsidP="00CA4F0E">
      <w:pPr>
        <w:rPr>
          <w:rFonts w:asciiTheme="minorHAnsi" w:hAnsiTheme="minorHAnsi"/>
          <w:sz w:val="22"/>
          <w:szCs w:val="22"/>
          <w:lang w:eastAsia="ja-JP"/>
        </w:rPr>
      </w:pPr>
    </w:p>
    <w:p w:rsidR="005D0476" w:rsidRPr="005075ED" w:rsidRDefault="005D0476" w:rsidP="00CA4F0E">
      <w:p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hAnsiTheme="minorHAnsi"/>
          <w:sz w:val="22"/>
          <w:szCs w:val="22"/>
        </w:rPr>
        <w:t xml:space="preserve">After </w:t>
      </w:r>
      <w:r w:rsidR="00115755" w:rsidRPr="005075ED">
        <w:rPr>
          <w:rFonts w:asciiTheme="minorHAnsi" w:hAnsiTheme="minorHAnsi" w:hint="eastAsia"/>
          <w:sz w:val="22"/>
          <w:szCs w:val="22"/>
          <w:lang w:eastAsia="ja-JP"/>
        </w:rPr>
        <w:t xml:space="preserve">the enclosed brushes are consumed, </w:t>
      </w:r>
      <w:r w:rsidRPr="005075ED">
        <w:rPr>
          <w:rFonts w:asciiTheme="minorHAnsi" w:hAnsiTheme="minorHAnsi"/>
          <w:sz w:val="22"/>
          <w:szCs w:val="22"/>
        </w:rPr>
        <w:t xml:space="preserve">the brushes will be available for purchase in sufficient quantities to meet your </w:t>
      </w:r>
      <w:r w:rsidR="0096729C" w:rsidRPr="005075ED">
        <w:rPr>
          <w:rFonts w:asciiTheme="minorHAnsi" w:hAnsiTheme="minorHAnsi"/>
          <w:sz w:val="22"/>
          <w:szCs w:val="22"/>
        </w:rPr>
        <w:t xml:space="preserve">facility’s </w:t>
      </w:r>
      <w:r w:rsidRPr="005075ED">
        <w:rPr>
          <w:rFonts w:asciiTheme="minorHAnsi" w:hAnsiTheme="minorHAnsi"/>
          <w:sz w:val="22"/>
          <w:szCs w:val="22"/>
        </w:rPr>
        <w:t>needs through our normal sales order process.</w:t>
      </w:r>
      <w:r w:rsidR="00803A70" w:rsidRPr="005075ED">
        <w:rPr>
          <w:rFonts w:asciiTheme="minorHAnsi" w:hAnsiTheme="minorHAnsi"/>
          <w:sz w:val="22"/>
          <w:szCs w:val="22"/>
        </w:rPr>
        <w:t xml:space="preserve">   Please note the MAJ-1534</w:t>
      </w:r>
      <w:r w:rsidR="007B2803" w:rsidRPr="005075ED">
        <w:rPr>
          <w:rFonts w:asciiTheme="minorHAnsi" w:hAnsiTheme="minorHAnsi"/>
          <w:sz w:val="22"/>
          <w:szCs w:val="22"/>
        </w:rPr>
        <w:t xml:space="preserve"> brush is a reusable brush, which can be sterilized by autoclave following use. </w:t>
      </w:r>
      <w:r w:rsidR="00B20FEF" w:rsidRPr="005075ED">
        <w:rPr>
          <w:rFonts w:asciiTheme="minorHAnsi" w:hAnsiTheme="minorHAnsi"/>
          <w:sz w:val="22"/>
          <w:szCs w:val="22"/>
        </w:rPr>
        <w:t xml:space="preserve">  Instructions for sterilizing the MAJ-1534 brush can be found in</w:t>
      </w:r>
      <w:r w:rsidR="00E029F8" w:rsidRPr="005075ED">
        <w:rPr>
          <w:rFonts w:asciiTheme="minorHAnsi" w:hAnsiTheme="minorHAnsi"/>
          <w:sz w:val="22"/>
          <w:szCs w:val="22"/>
        </w:rPr>
        <w:t xml:space="preserve"> the</w:t>
      </w:r>
      <w:r w:rsidR="00B20FEF" w:rsidRPr="005075ED">
        <w:rPr>
          <w:rFonts w:asciiTheme="minorHAnsi" w:hAnsiTheme="minorHAnsi"/>
          <w:sz w:val="22"/>
          <w:szCs w:val="22"/>
        </w:rPr>
        <w:t xml:space="preserve"> enclosed, new Reprocessing Manual.</w:t>
      </w:r>
    </w:p>
    <w:p w:rsidR="003542A0" w:rsidRPr="005075ED" w:rsidRDefault="003542A0" w:rsidP="00CA4F0E">
      <w:pPr>
        <w:rPr>
          <w:rFonts w:asciiTheme="minorHAnsi" w:hAnsiTheme="minorHAnsi"/>
          <w:sz w:val="22"/>
          <w:szCs w:val="22"/>
        </w:rPr>
      </w:pPr>
    </w:p>
    <w:p w:rsidR="00CA4F0E" w:rsidRPr="005075ED" w:rsidRDefault="00CA4F0E" w:rsidP="00CA4F0E">
      <w:p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hAnsiTheme="minorHAnsi"/>
          <w:sz w:val="22"/>
          <w:szCs w:val="22"/>
        </w:rPr>
        <w:t xml:space="preserve">In addition to the new cleaning brush referenced above, the new </w:t>
      </w:r>
      <w:r w:rsidR="003542A0" w:rsidRPr="005075ED">
        <w:rPr>
          <w:rFonts w:asciiTheme="minorHAnsi" w:hAnsiTheme="minorHAnsi"/>
          <w:sz w:val="22"/>
          <w:szCs w:val="22"/>
        </w:rPr>
        <w:t>TJF-</w:t>
      </w:r>
      <w:r w:rsidR="00C922F5" w:rsidRPr="005075ED">
        <w:rPr>
          <w:rFonts w:asciiTheme="minorHAnsi" w:hAnsiTheme="minorHAnsi"/>
          <w:sz w:val="22"/>
          <w:szCs w:val="22"/>
          <w:lang w:eastAsia="ja-JP"/>
        </w:rPr>
        <w:t>1</w:t>
      </w:r>
      <w:r w:rsidR="009C4B2B" w:rsidRPr="005075ED">
        <w:rPr>
          <w:rFonts w:asciiTheme="minorHAnsi" w:hAnsiTheme="minorHAnsi"/>
          <w:sz w:val="22"/>
          <w:szCs w:val="22"/>
          <w:lang w:eastAsia="ja-JP"/>
        </w:rPr>
        <w:t>45</w:t>
      </w:r>
      <w:r w:rsidRPr="005075ED">
        <w:rPr>
          <w:rFonts w:asciiTheme="minorHAnsi" w:hAnsiTheme="minorHAnsi"/>
          <w:sz w:val="22"/>
          <w:szCs w:val="22"/>
        </w:rPr>
        <w:t xml:space="preserve"> reprocessing procedures require additional flushing and forceps elevator raising/lowering steps during </w:t>
      </w:r>
      <w:proofErr w:type="spellStart"/>
      <w:r w:rsidR="00DD02BE" w:rsidRPr="005075ED">
        <w:rPr>
          <w:rFonts w:asciiTheme="minorHAnsi" w:hAnsiTheme="minorHAnsi"/>
          <w:sz w:val="22"/>
          <w:szCs w:val="22"/>
        </w:rPr>
        <w:t>precleaning</w:t>
      </w:r>
      <w:proofErr w:type="spellEnd"/>
      <w:r w:rsidR="00DD02BE" w:rsidRPr="005075ED">
        <w:rPr>
          <w:rFonts w:asciiTheme="minorHAnsi" w:hAnsiTheme="minorHAnsi"/>
          <w:sz w:val="22"/>
          <w:szCs w:val="22"/>
        </w:rPr>
        <w:t xml:space="preserve"> and </w:t>
      </w:r>
      <w:r w:rsidRPr="005075ED">
        <w:rPr>
          <w:rFonts w:asciiTheme="minorHAnsi" w:hAnsiTheme="minorHAnsi"/>
          <w:sz w:val="22"/>
          <w:szCs w:val="22"/>
        </w:rPr>
        <w:t xml:space="preserve">manual cleaning, manual disinfection, endoscope rinsing and alcohol flushing.   </w:t>
      </w:r>
      <w:r w:rsidR="003542A0" w:rsidRPr="005075ED">
        <w:rPr>
          <w:rFonts w:asciiTheme="minorHAnsi" w:hAnsiTheme="minorHAnsi"/>
          <w:sz w:val="22"/>
          <w:szCs w:val="22"/>
        </w:rPr>
        <w:t>The new Reprocessing Manual</w:t>
      </w:r>
      <w:r w:rsidRPr="005075ED">
        <w:rPr>
          <w:rFonts w:asciiTheme="minorHAnsi" w:hAnsiTheme="minorHAnsi"/>
          <w:sz w:val="22"/>
          <w:szCs w:val="22"/>
        </w:rPr>
        <w:t xml:space="preserve"> </w:t>
      </w:r>
      <w:r w:rsidR="005D0476" w:rsidRPr="005075ED">
        <w:rPr>
          <w:rFonts w:asciiTheme="minorHAnsi" w:hAnsiTheme="minorHAnsi"/>
          <w:sz w:val="22"/>
          <w:szCs w:val="22"/>
        </w:rPr>
        <w:t>is</w:t>
      </w:r>
      <w:r w:rsidR="004A2BDA" w:rsidRPr="005075ED">
        <w:rPr>
          <w:rFonts w:asciiTheme="minorHAnsi" w:hAnsiTheme="minorHAnsi"/>
          <w:sz w:val="22"/>
          <w:szCs w:val="22"/>
        </w:rPr>
        <w:t xml:space="preserve"> enclosed with this letter.  </w:t>
      </w:r>
    </w:p>
    <w:p w:rsidR="00F15B0C" w:rsidRPr="005075ED" w:rsidRDefault="00F15B0C" w:rsidP="00CA4F0E">
      <w:pPr>
        <w:rPr>
          <w:rFonts w:asciiTheme="minorHAnsi" w:hAnsiTheme="minorHAnsi"/>
          <w:sz w:val="22"/>
          <w:szCs w:val="22"/>
          <w:lang w:eastAsia="ja-JP"/>
        </w:rPr>
      </w:pPr>
    </w:p>
    <w:p w:rsidR="00CA4F0E" w:rsidRPr="005075ED" w:rsidRDefault="00CA4F0E" w:rsidP="00CA4F0E">
      <w:p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hAnsiTheme="minorHAnsi"/>
          <w:sz w:val="22"/>
          <w:szCs w:val="22"/>
        </w:rPr>
        <w:t>Please note the key differences in the</w:t>
      </w:r>
      <w:r w:rsidR="00DD02BE" w:rsidRPr="005075ED">
        <w:rPr>
          <w:rFonts w:asciiTheme="minorHAnsi" w:hAnsiTheme="minorHAnsi"/>
          <w:sz w:val="22"/>
          <w:szCs w:val="22"/>
        </w:rPr>
        <w:t xml:space="preserve"> new</w:t>
      </w:r>
      <w:r w:rsidRPr="005075ED">
        <w:rPr>
          <w:rFonts w:asciiTheme="minorHAnsi" w:hAnsiTheme="minorHAnsi"/>
          <w:sz w:val="22"/>
          <w:szCs w:val="22"/>
        </w:rPr>
        <w:t xml:space="preserve"> reprocessing procedure:</w:t>
      </w:r>
    </w:p>
    <w:p w:rsidR="009621BF" w:rsidRPr="005075ED" w:rsidRDefault="009621BF" w:rsidP="00CA4F0E">
      <w:pPr>
        <w:rPr>
          <w:rFonts w:asciiTheme="minorHAnsi" w:hAnsiTheme="minorHAnsi"/>
          <w:sz w:val="22"/>
          <w:szCs w:val="22"/>
        </w:rPr>
      </w:pPr>
    </w:p>
    <w:p w:rsidR="00170612" w:rsidRPr="005075ED" w:rsidRDefault="00170612" w:rsidP="00170612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5075ED">
        <w:rPr>
          <w:rFonts w:asciiTheme="minorHAnsi" w:hAnsiTheme="minorHAnsi"/>
          <w:b/>
          <w:sz w:val="22"/>
          <w:szCs w:val="22"/>
        </w:rPr>
        <w:t>Precleaning</w:t>
      </w:r>
      <w:proofErr w:type="spellEnd"/>
      <w:r w:rsidRPr="005075ED">
        <w:rPr>
          <w:rFonts w:asciiTheme="minorHAnsi" w:hAnsiTheme="minorHAnsi"/>
          <w:b/>
          <w:sz w:val="22"/>
          <w:szCs w:val="22"/>
        </w:rPr>
        <w:t>:</w:t>
      </w:r>
    </w:p>
    <w:p w:rsidR="00170612" w:rsidRPr="005075ED" w:rsidRDefault="00170612" w:rsidP="00170612">
      <w:pPr>
        <w:rPr>
          <w:rFonts w:asciiTheme="minorHAnsi" w:hAnsiTheme="minorHAnsi"/>
          <w:sz w:val="22"/>
          <w:szCs w:val="22"/>
        </w:rPr>
      </w:pPr>
    </w:p>
    <w:p w:rsidR="00F16EB2" w:rsidRPr="005075ED" w:rsidRDefault="00D87B49" w:rsidP="00170612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hAnsiTheme="minorHAnsi"/>
          <w:sz w:val="22"/>
          <w:szCs w:val="22"/>
        </w:rPr>
        <w:t xml:space="preserve">Flush the elevator wire channel with water </w:t>
      </w:r>
    </w:p>
    <w:p w:rsidR="00170612" w:rsidRPr="005075ED" w:rsidRDefault="00170612" w:rsidP="00CA4F0E">
      <w:pPr>
        <w:rPr>
          <w:rFonts w:asciiTheme="minorHAnsi" w:hAnsiTheme="minorHAnsi"/>
          <w:sz w:val="22"/>
          <w:szCs w:val="22"/>
        </w:rPr>
      </w:pPr>
    </w:p>
    <w:p w:rsidR="00CA4F0E" w:rsidRPr="005075ED" w:rsidRDefault="00CA4F0E" w:rsidP="00CA4F0E">
      <w:pPr>
        <w:rPr>
          <w:rFonts w:asciiTheme="minorHAnsi" w:hAnsiTheme="minorHAnsi"/>
          <w:b/>
          <w:sz w:val="22"/>
          <w:szCs w:val="22"/>
        </w:rPr>
      </w:pPr>
      <w:r w:rsidRPr="005075ED">
        <w:rPr>
          <w:rFonts w:asciiTheme="minorHAnsi" w:hAnsiTheme="minorHAnsi"/>
          <w:b/>
          <w:sz w:val="22"/>
          <w:szCs w:val="22"/>
        </w:rPr>
        <w:t xml:space="preserve">Manual Cleaning:  </w:t>
      </w:r>
    </w:p>
    <w:p w:rsidR="00170612" w:rsidRPr="005075ED" w:rsidRDefault="00170612" w:rsidP="00CA4F0E">
      <w:pPr>
        <w:rPr>
          <w:rFonts w:asciiTheme="minorHAnsi" w:hAnsiTheme="minorHAnsi"/>
          <w:sz w:val="22"/>
          <w:szCs w:val="22"/>
        </w:rPr>
      </w:pPr>
    </w:p>
    <w:p w:rsidR="00CA4F0E" w:rsidRPr="005075ED" w:rsidRDefault="00CA4F0E" w:rsidP="00CA4F0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hAnsiTheme="minorHAnsi"/>
          <w:sz w:val="22"/>
          <w:szCs w:val="22"/>
        </w:rPr>
        <w:t>Additional brushing of the forceps elevator</w:t>
      </w:r>
      <w:r w:rsidR="005D0476" w:rsidRPr="005075ED">
        <w:rPr>
          <w:rFonts w:asciiTheme="minorHAnsi" w:hAnsiTheme="minorHAnsi"/>
          <w:sz w:val="22"/>
          <w:szCs w:val="22"/>
        </w:rPr>
        <w:t xml:space="preserve"> recess</w:t>
      </w:r>
      <w:r w:rsidRPr="005075ED">
        <w:rPr>
          <w:rFonts w:asciiTheme="minorHAnsi" w:hAnsiTheme="minorHAnsi"/>
          <w:sz w:val="22"/>
          <w:szCs w:val="22"/>
        </w:rPr>
        <w:t xml:space="preserve">  area</w:t>
      </w:r>
      <w:r w:rsidR="00F16EB2" w:rsidRPr="005075ED">
        <w:rPr>
          <w:rFonts w:asciiTheme="minorHAnsi" w:hAnsiTheme="minorHAnsi" w:hint="eastAsia"/>
          <w:sz w:val="22"/>
          <w:szCs w:val="22"/>
          <w:lang w:eastAsia="ja-JP"/>
        </w:rPr>
        <w:t xml:space="preserve"> and the elevator wire</w:t>
      </w:r>
    </w:p>
    <w:p w:rsidR="00B32626" w:rsidRPr="005075ED" w:rsidRDefault="00CA4F0E" w:rsidP="00C7323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hAnsiTheme="minorHAnsi"/>
          <w:sz w:val="22"/>
          <w:szCs w:val="22"/>
        </w:rPr>
        <w:t>The revised cleaning procedure requires b</w:t>
      </w:r>
      <w:r w:rsidR="005D0476" w:rsidRPr="005075ED">
        <w:rPr>
          <w:rFonts w:asciiTheme="minorHAnsi" w:hAnsiTheme="minorHAnsi"/>
          <w:sz w:val="22"/>
          <w:szCs w:val="22"/>
        </w:rPr>
        <w:t>rushing of the forceps elevator recess</w:t>
      </w:r>
      <w:r w:rsidR="00E029F8" w:rsidRPr="005075ED">
        <w:rPr>
          <w:rFonts w:asciiTheme="minorHAnsi" w:hAnsiTheme="minorHAnsi"/>
          <w:sz w:val="22"/>
          <w:szCs w:val="22"/>
        </w:rPr>
        <w:t xml:space="preserve">.   </w:t>
      </w:r>
      <w:r w:rsidRPr="005075ED">
        <w:rPr>
          <w:rFonts w:asciiTheme="minorHAnsi" w:hAnsiTheme="minorHAnsi"/>
          <w:sz w:val="22"/>
          <w:szCs w:val="22"/>
        </w:rPr>
        <w:t>In addition to the brush</w:t>
      </w:r>
      <w:r w:rsidR="005624AC" w:rsidRPr="005075ED">
        <w:rPr>
          <w:rFonts w:asciiTheme="minorHAnsi" w:hAnsiTheme="minorHAnsi" w:hint="eastAsia"/>
          <w:sz w:val="22"/>
          <w:szCs w:val="22"/>
          <w:lang w:eastAsia="ja-JP"/>
        </w:rPr>
        <w:t>es</w:t>
      </w:r>
      <w:r w:rsidRPr="005075ED">
        <w:rPr>
          <w:rFonts w:asciiTheme="minorHAnsi" w:hAnsiTheme="minorHAnsi"/>
          <w:sz w:val="22"/>
          <w:szCs w:val="22"/>
        </w:rPr>
        <w:t xml:space="preserve"> that </w:t>
      </w:r>
      <w:r w:rsidR="005624AC" w:rsidRPr="005075ED">
        <w:rPr>
          <w:rFonts w:asciiTheme="minorHAnsi" w:hAnsiTheme="minorHAnsi" w:hint="eastAsia"/>
          <w:sz w:val="22"/>
          <w:szCs w:val="22"/>
          <w:lang w:eastAsia="ja-JP"/>
        </w:rPr>
        <w:t>are</w:t>
      </w:r>
      <w:r w:rsidRPr="005075ED">
        <w:rPr>
          <w:rFonts w:asciiTheme="minorHAnsi" w:hAnsiTheme="minorHAnsi"/>
          <w:sz w:val="22"/>
          <w:szCs w:val="22"/>
        </w:rPr>
        <w:t xml:space="preserve"> currently used to clean the el</w:t>
      </w:r>
      <w:r w:rsidR="005D0476" w:rsidRPr="005075ED">
        <w:rPr>
          <w:rFonts w:asciiTheme="minorHAnsi" w:hAnsiTheme="minorHAnsi"/>
          <w:sz w:val="22"/>
          <w:szCs w:val="22"/>
        </w:rPr>
        <w:t>evator recess area, the MAJ-1534</w:t>
      </w:r>
      <w:r w:rsidRPr="005075ED">
        <w:rPr>
          <w:rFonts w:asciiTheme="minorHAnsi" w:hAnsiTheme="minorHAnsi"/>
          <w:sz w:val="22"/>
          <w:szCs w:val="22"/>
        </w:rPr>
        <w:t xml:space="preserve"> brush </w:t>
      </w:r>
      <w:r w:rsidR="005D0476" w:rsidRPr="005075ED">
        <w:rPr>
          <w:rFonts w:asciiTheme="minorHAnsi" w:hAnsiTheme="minorHAnsi"/>
          <w:sz w:val="22"/>
          <w:szCs w:val="22"/>
        </w:rPr>
        <w:t>is require</w:t>
      </w:r>
      <w:r w:rsidR="00C20A93" w:rsidRPr="005075ED">
        <w:rPr>
          <w:rFonts w:asciiTheme="minorHAnsi" w:hAnsiTheme="minorHAnsi" w:hint="eastAsia"/>
          <w:sz w:val="22"/>
          <w:szCs w:val="22"/>
          <w:lang w:eastAsia="ja-JP"/>
        </w:rPr>
        <w:t>d</w:t>
      </w:r>
      <w:r w:rsidRPr="005075ED">
        <w:rPr>
          <w:rFonts w:asciiTheme="minorHAnsi" w:hAnsiTheme="minorHAnsi"/>
          <w:sz w:val="22"/>
          <w:szCs w:val="22"/>
        </w:rPr>
        <w:t xml:space="preserve"> for further cleaning of this area.  </w:t>
      </w:r>
      <w:r w:rsidR="005D0476" w:rsidRPr="005075ED">
        <w:rPr>
          <w:rFonts w:asciiTheme="minorHAnsi" w:hAnsiTheme="minorHAnsi"/>
          <w:sz w:val="22"/>
          <w:szCs w:val="22"/>
        </w:rPr>
        <w:t xml:space="preserve">Enclosed with this letter is a quantity of MAJ-1534 brushes.  </w:t>
      </w:r>
    </w:p>
    <w:p w:rsidR="00C7323F" w:rsidRPr="005075ED" w:rsidRDefault="00C7323F" w:rsidP="00F15B0C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hAnsiTheme="minorHAnsi" w:hint="eastAsia"/>
          <w:sz w:val="22"/>
          <w:szCs w:val="22"/>
          <w:lang w:eastAsia="ja-JP"/>
        </w:rPr>
        <w:t xml:space="preserve">The </w:t>
      </w:r>
      <w:r w:rsidRPr="005075ED">
        <w:rPr>
          <w:rFonts w:asciiTheme="minorHAnsi" w:hAnsiTheme="minorHAnsi"/>
          <w:sz w:val="22"/>
          <w:szCs w:val="22"/>
          <w:lang w:eastAsia="ja-JP"/>
        </w:rPr>
        <w:t>revised</w:t>
      </w:r>
      <w:r w:rsidRPr="005075ED">
        <w:rPr>
          <w:rFonts w:asciiTheme="minorHAnsi" w:hAnsiTheme="minorHAnsi" w:hint="eastAsia"/>
          <w:sz w:val="22"/>
          <w:szCs w:val="22"/>
          <w:lang w:eastAsia="ja-JP"/>
        </w:rPr>
        <w:t xml:space="preserve"> brushing steps of the </w:t>
      </w:r>
      <w:r w:rsidR="00115755" w:rsidRPr="005075ED">
        <w:rPr>
          <w:rFonts w:asciiTheme="minorHAnsi" w:hAnsiTheme="minorHAnsi"/>
          <w:sz w:val="22"/>
          <w:szCs w:val="22"/>
          <w:lang w:eastAsia="ja-JP"/>
        </w:rPr>
        <w:t>TJF-</w:t>
      </w:r>
      <w:r w:rsidR="00050ABD" w:rsidRPr="005075ED">
        <w:rPr>
          <w:rFonts w:asciiTheme="minorHAnsi" w:hAnsiTheme="minorHAnsi"/>
          <w:sz w:val="22"/>
          <w:szCs w:val="22"/>
          <w:lang w:eastAsia="ja-JP"/>
        </w:rPr>
        <w:t>1</w:t>
      </w:r>
      <w:r w:rsidR="009C4B2B" w:rsidRPr="005075ED">
        <w:rPr>
          <w:rFonts w:asciiTheme="minorHAnsi" w:hAnsiTheme="minorHAnsi"/>
          <w:sz w:val="22"/>
          <w:szCs w:val="22"/>
          <w:lang w:eastAsia="ja-JP"/>
        </w:rPr>
        <w:t>45</w:t>
      </w:r>
      <w:r w:rsidRPr="005075ED">
        <w:rPr>
          <w:rFonts w:asciiTheme="minorHAnsi" w:hAnsiTheme="minorHAnsi" w:hint="eastAsia"/>
          <w:sz w:val="22"/>
          <w:szCs w:val="22"/>
          <w:lang w:eastAsia="ja-JP"/>
        </w:rPr>
        <w:t xml:space="preserve"> and brush models required for each steps are </w:t>
      </w:r>
      <w:r w:rsidR="00F15B0C" w:rsidRPr="005075ED">
        <w:rPr>
          <w:rFonts w:asciiTheme="minorHAnsi" w:hAnsiTheme="minorHAnsi" w:hint="eastAsia"/>
          <w:sz w:val="22"/>
          <w:szCs w:val="22"/>
          <w:lang w:eastAsia="ja-JP"/>
        </w:rPr>
        <w:t xml:space="preserve">as follows. Please follow the </w:t>
      </w:r>
      <w:r w:rsidR="00F15B0C" w:rsidRPr="005075ED">
        <w:rPr>
          <w:rFonts w:asciiTheme="minorHAnsi" w:hAnsiTheme="minorHAnsi"/>
          <w:sz w:val="22"/>
          <w:szCs w:val="22"/>
          <w:lang w:eastAsia="ja-JP"/>
        </w:rPr>
        <w:t>detailed</w:t>
      </w:r>
      <w:r w:rsidR="00F15B0C" w:rsidRPr="005075ED">
        <w:rPr>
          <w:rFonts w:asciiTheme="minorHAnsi" w:hAnsiTheme="minorHAnsi" w:hint="eastAsia"/>
          <w:sz w:val="22"/>
          <w:szCs w:val="22"/>
          <w:lang w:eastAsia="ja-JP"/>
        </w:rPr>
        <w:t xml:space="preserve"> steps instructed in </w:t>
      </w:r>
      <w:r w:rsidR="00F15B0C" w:rsidRPr="005075ED">
        <w:rPr>
          <w:rFonts w:asciiTheme="minorHAnsi" w:hAnsiTheme="minorHAnsi"/>
          <w:sz w:val="22"/>
          <w:szCs w:val="22"/>
          <w:lang w:eastAsia="ja-JP"/>
        </w:rPr>
        <w:t>new reprocess</w:t>
      </w:r>
      <w:r w:rsidR="00115755" w:rsidRPr="005075ED">
        <w:rPr>
          <w:rFonts w:asciiTheme="minorHAnsi" w:hAnsiTheme="minorHAnsi"/>
          <w:sz w:val="22"/>
          <w:szCs w:val="22"/>
          <w:lang w:eastAsia="ja-JP"/>
        </w:rPr>
        <w:t>ing instructions for TJF-</w:t>
      </w:r>
      <w:r w:rsidR="00050ABD" w:rsidRPr="005075ED">
        <w:rPr>
          <w:rFonts w:asciiTheme="minorHAnsi" w:hAnsiTheme="minorHAnsi"/>
          <w:sz w:val="22"/>
          <w:szCs w:val="22"/>
          <w:lang w:eastAsia="ja-JP"/>
        </w:rPr>
        <w:t>1</w:t>
      </w:r>
      <w:r w:rsidR="009C4B2B" w:rsidRPr="005075ED">
        <w:rPr>
          <w:rFonts w:asciiTheme="minorHAnsi" w:hAnsiTheme="minorHAnsi"/>
          <w:sz w:val="22"/>
          <w:szCs w:val="22"/>
          <w:lang w:eastAsia="ja-JP"/>
        </w:rPr>
        <w:t>45</w:t>
      </w:r>
      <w:r w:rsidR="00F15B0C" w:rsidRPr="005075ED">
        <w:rPr>
          <w:rFonts w:asciiTheme="minorHAnsi" w:hAnsiTheme="minorHAnsi" w:hint="eastAsia"/>
          <w:sz w:val="22"/>
          <w:szCs w:val="22"/>
          <w:lang w:eastAsia="ja-JP"/>
        </w:rPr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51"/>
        <w:gridCol w:w="2890"/>
        <w:gridCol w:w="3649"/>
      </w:tblGrid>
      <w:tr w:rsidR="005075ED" w:rsidRPr="005075ED" w:rsidTr="00115755">
        <w:tc>
          <w:tcPr>
            <w:tcW w:w="653" w:type="dxa"/>
          </w:tcPr>
          <w:p w:rsidR="00C20A93" w:rsidRPr="005075ED" w:rsidRDefault="00C20A93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  <w:lang w:eastAsia="ja-JP"/>
              </w:rPr>
              <w:t>Step</w:t>
            </w:r>
          </w:p>
        </w:tc>
        <w:tc>
          <w:tcPr>
            <w:tcW w:w="2977" w:type="dxa"/>
          </w:tcPr>
          <w:p w:rsidR="00C20A93" w:rsidRPr="005075ED" w:rsidRDefault="00C20A93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5075ED">
              <w:rPr>
                <w:rFonts w:asciiTheme="minorHAnsi" w:hAnsiTheme="minorHAnsi"/>
                <w:sz w:val="22"/>
                <w:szCs w:val="22"/>
                <w:lang w:eastAsia="ja-JP"/>
              </w:rPr>
              <w:t>Brushing</w:t>
            </w:r>
            <w:r w:rsidRPr="005075ED">
              <w:rPr>
                <w:rFonts w:asciiTheme="minorHAnsi" w:hAnsiTheme="minorHAnsi" w:hint="eastAsia"/>
                <w:sz w:val="22"/>
                <w:szCs w:val="22"/>
                <w:lang w:eastAsia="ja-JP"/>
              </w:rPr>
              <w:t xml:space="preserve"> Point</w:t>
            </w:r>
          </w:p>
        </w:tc>
        <w:tc>
          <w:tcPr>
            <w:tcW w:w="3786" w:type="dxa"/>
          </w:tcPr>
          <w:p w:rsidR="00C20A93" w:rsidRPr="005075ED" w:rsidRDefault="00C20A93" w:rsidP="00C20A93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  <w:lang w:eastAsia="ja-JP"/>
              </w:rPr>
              <w:t xml:space="preserve">Brush </w:t>
            </w:r>
            <w:r w:rsidR="00CD43F4" w:rsidRPr="005075ED">
              <w:rPr>
                <w:rFonts w:asciiTheme="minorHAnsi" w:hAnsiTheme="minorHAnsi" w:hint="eastAsia"/>
                <w:sz w:val="22"/>
                <w:szCs w:val="22"/>
                <w:lang w:eastAsia="ja-JP"/>
              </w:rPr>
              <w:t xml:space="preserve">models </w:t>
            </w:r>
            <w:r w:rsidRPr="005075ED">
              <w:rPr>
                <w:rFonts w:asciiTheme="minorHAnsi" w:hAnsiTheme="minorHAnsi" w:hint="eastAsia"/>
                <w:sz w:val="22"/>
                <w:szCs w:val="22"/>
                <w:lang w:eastAsia="ja-JP"/>
              </w:rPr>
              <w:t>to be used</w:t>
            </w:r>
          </w:p>
        </w:tc>
      </w:tr>
      <w:tr w:rsidR="005075ED" w:rsidRPr="005075ED" w:rsidTr="00115755">
        <w:tc>
          <w:tcPr>
            <w:tcW w:w="653" w:type="dxa"/>
          </w:tcPr>
          <w:p w:rsidR="00C20A93" w:rsidRPr="005075ED" w:rsidRDefault="00C20A93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977" w:type="dxa"/>
          </w:tcPr>
          <w:p w:rsidR="00C20A93" w:rsidRPr="005075ED" w:rsidRDefault="00C20A93" w:rsidP="00C20A93">
            <w:pPr>
              <w:rPr>
                <w:rFonts w:asciiTheme="minorHAnsi" w:hAnsiTheme="minorHAnsi"/>
                <w:sz w:val="22"/>
                <w:szCs w:val="22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</w:rPr>
              <w:t>・</w:t>
            </w:r>
            <w:r w:rsidRPr="005075ED">
              <w:rPr>
                <w:rFonts w:asciiTheme="minorHAnsi" w:hAnsiTheme="minorHAnsi" w:hint="eastAsia"/>
                <w:sz w:val="22"/>
                <w:szCs w:val="22"/>
              </w:rPr>
              <w:t>Forceps elevator</w:t>
            </w:r>
          </w:p>
          <w:p w:rsidR="00C20A93" w:rsidRPr="005075ED" w:rsidRDefault="00C20A93" w:rsidP="00C20A93">
            <w:pPr>
              <w:rPr>
                <w:rFonts w:asciiTheme="minorHAnsi" w:hAnsiTheme="minorHAnsi"/>
                <w:sz w:val="22"/>
                <w:szCs w:val="22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</w:rPr>
              <w:t>・</w:t>
            </w:r>
            <w:r w:rsidRPr="005075ED">
              <w:rPr>
                <w:rFonts w:asciiTheme="minorHAnsi" w:hAnsiTheme="minorHAnsi" w:hint="eastAsia"/>
                <w:sz w:val="22"/>
                <w:szCs w:val="22"/>
              </w:rPr>
              <w:t>Forceps elevator recess</w:t>
            </w:r>
          </w:p>
          <w:p w:rsidR="00C20A93" w:rsidRPr="005075ED" w:rsidRDefault="00C20A93" w:rsidP="00C20A93">
            <w:pPr>
              <w:rPr>
                <w:rFonts w:asciiTheme="minorHAnsi" w:hAnsiTheme="minorHAnsi"/>
                <w:sz w:val="22"/>
                <w:szCs w:val="22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</w:rPr>
              <w:lastRenderedPageBreak/>
              <w:t>・</w:t>
            </w:r>
            <w:r w:rsidRPr="005075ED">
              <w:rPr>
                <w:rFonts w:asciiTheme="minorHAnsi" w:hAnsiTheme="minorHAnsi" w:hint="eastAsia"/>
                <w:sz w:val="22"/>
                <w:szCs w:val="22"/>
              </w:rPr>
              <w:t>Instrument channel outlet</w:t>
            </w:r>
          </w:p>
        </w:tc>
        <w:tc>
          <w:tcPr>
            <w:tcW w:w="3786" w:type="dxa"/>
          </w:tcPr>
          <w:p w:rsidR="00F15B0C" w:rsidRPr="005075ED" w:rsidRDefault="00F15B0C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  <w:lang w:eastAsia="ja-JP"/>
              </w:rPr>
              <w:lastRenderedPageBreak/>
              <w:t>C</w:t>
            </w:r>
            <w:r w:rsidR="00C20A93" w:rsidRPr="005075ED">
              <w:rPr>
                <w:rFonts w:asciiTheme="minorHAnsi" w:hAnsiTheme="minorHAnsi"/>
                <w:sz w:val="22"/>
                <w:szCs w:val="22"/>
              </w:rPr>
              <w:t>hannel-opening cleaning brush</w:t>
            </w:r>
          </w:p>
          <w:p w:rsidR="00C20A93" w:rsidRPr="005075ED" w:rsidRDefault="00C20A93" w:rsidP="0027390C">
            <w:pPr>
              <w:rPr>
                <w:rFonts w:asciiTheme="minorHAnsi" w:hAnsiTheme="minorHAnsi"/>
                <w:sz w:val="22"/>
                <w:szCs w:val="22"/>
              </w:rPr>
            </w:pPr>
            <w:r w:rsidRPr="005075ED">
              <w:rPr>
                <w:rFonts w:asciiTheme="minorHAnsi" w:hAnsiTheme="minorHAnsi"/>
                <w:sz w:val="22"/>
                <w:szCs w:val="22"/>
              </w:rPr>
              <w:t>(MH-507)</w:t>
            </w:r>
          </w:p>
        </w:tc>
      </w:tr>
      <w:tr w:rsidR="005075ED" w:rsidRPr="005075ED" w:rsidTr="00115755">
        <w:tc>
          <w:tcPr>
            <w:tcW w:w="653" w:type="dxa"/>
          </w:tcPr>
          <w:p w:rsidR="00C20A93" w:rsidRPr="005075ED" w:rsidRDefault="00C20A93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977" w:type="dxa"/>
          </w:tcPr>
          <w:p w:rsidR="00C20A93" w:rsidRPr="005075ED" w:rsidRDefault="00C20A93" w:rsidP="00C20A93">
            <w:pPr>
              <w:rPr>
                <w:rFonts w:asciiTheme="minorHAnsi" w:hAnsiTheme="minorHAnsi"/>
                <w:sz w:val="22"/>
                <w:szCs w:val="22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</w:rPr>
              <w:t>・</w:t>
            </w:r>
            <w:r w:rsidRPr="005075ED">
              <w:rPr>
                <w:rFonts w:asciiTheme="minorHAnsi" w:hAnsiTheme="minorHAnsi" w:hint="eastAsia"/>
                <w:sz w:val="22"/>
                <w:szCs w:val="22"/>
              </w:rPr>
              <w:t>Forceps elevator</w:t>
            </w:r>
          </w:p>
          <w:p w:rsidR="00C20A93" w:rsidRPr="005075ED" w:rsidRDefault="00C20A93" w:rsidP="00C20A93">
            <w:pPr>
              <w:rPr>
                <w:rFonts w:asciiTheme="minorHAnsi" w:hAnsiTheme="minorHAnsi"/>
                <w:sz w:val="22"/>
                <w:szCs w:val="22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</w:rPr>
              <w:t>・</w:t>
            </w:r>
            <w:r w:rsidRPr="005075ED">
              <w:rPr>
                <w:rFonts w:asciiTheme="minorHAnsi" w:hAnsiTheme="minorHAnsi" w:hint="eastAsia"/>
                <w:sz w:val="22"/>
                <w:szCs w:val="22"/>
              </w:rPr>
              <w:t>Forceps elevator recess</w:t>
            </w:r>
          </w:p>
        </w:tc>
        <w:tc>
          <w:tcPr>
            <w:tcW w:w="3786" w:type="dxa"/>
          </w:tcPr>
          <w:p w:rsidR="00F15B0C" w:rsidRPr="005075ED" w:rsidRDefault="00F15B0C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  <w:lang w:eastAsia="ja-JP"/>
              </w:rPr>
              <w:t>C</w:t>
            </w:r>
            <w:r w:rsidR="00C20A93" w:rsidRPr="005075ED">
              <w:rPr>
                <w:rFonts w:asciiTheme="minorHAnsi" w:hAnsiTheme="minorHAnsi"/>
                <w:sz w:val="22"/>
                <w:szCs w:val="22"/>
              </w:rPr>
              <w:t>hannel cleaning brush</w:t>
            </w:r>
          </w:p>
          <w:p w:rsidR="00C20A93" w:rsidRPr="005075ED" w:rsidRDefault="00C20A93" w:rsidP="0027390C">
            <w:pPr>
              <w:rPr>
                <w:rFonts w:asciiTheme="minorHAnsi" w:hAnsiTheme="minorHAnsi"/>
                <w:sz w:val="22"/>
                <w:szCs w:val="22"/>
              </w:rPr>
            </w:pPr>
            <w:r w:rsidRPr="005075ED">
              <w:rPr>
                <w:rFonts w:asciiTheme="minorHAnsi" w:hAnsiTheme="minorHAnsi"/>
                <w:sz w:val="22"/>
                <w:szCs w:val="22"/>
              </w:rPr>
              <w:t>(BW-20T)</w:t>
            </w:r>
          </w:p>
        </w:tc>
      </w:tr>
      <w:tr w:rsidR="005075ED" w:rsidRPr="005075ED" w:rsidTr="00115755">
        <w:tc>
          <w:tcPr>
            <w:tcW w:w="653" w:type="dxa"/>
          </w:tcPr>
          <w:p w:rsidR="00C20A93" w:rsidRPr="005075ED" w:rsidRDefault="00C20A93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977" w:type="dxa"/>
          </w:tcPr>
          <w:p w:rsidR="00C20A93" w:rsidRPr="005075ED" w:rsidRDefault="00C20A93" w:rsidP="00C20A93">
            <w:pPr>
              <w:rPr>
                <w:rFonts w:asciiTheme="minorHAnsi" w:hAnsiTheme="minorHAnsi"/>
                <w:sz w:val="22"/>
                <w:szCs w:val="22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</w:rPr>
              <w:t>・</w:t>
            </w:r>
            <w:r w:rsidRPr="005075ED">
              <w:rPr>
                <w:rFonts w:asciiTheme="minorHAnsi" w:hAnsiTheme="minorHAnsi" w:hint="eastAsia"/>
                <w:sz w:val="22"/>
                <w:szCs w:val="22"/>
              </w:rPr>
              <w:t>Distal end of the endoscope except the forceps elevator and the forceps elevator recess</w:t>
            </w:r>
          </w:p>
        </w:tc>
        <w:tc>
          <w:tcPr>
            <w:tcW w:w="3786" w:type="dxa"/>
          </w:tcPr>
          <w:p w:rsidR="00F15B0C" w:rsidRPr="005075ED" w:rsidRDefault="00F15B0C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  <w:lang w:eastAsia="ja-JP"/>
              </w:rPr>
              <w:t>C</w:t>
            </w:r>
            <w:r w:rsidR="00C20A93" w:rsidRPr="005075ED">
              <w:rPr>
                <w:rFonts w:asciiTheme="minorHAnsi" w:hAnsiTheme="minorHAnsi"/>
                <w:sz w:val="22"/>
                <w:szCs w:val="22"/>
              </w:rPr>
              <w:t>hannel-opening cleaning brush</w:t>
            </w:r>
          </w:p>
          <w:p w:rsidR="00C20A93" w:rsidRPr="005075ED" w:rsidRDefault="00C20A93" w:rsidP="0027390C">
            <w:pPr>
              <w:rPr>
                <w:rFonts w:asciiTheme="minorHAnsi" w:hAnsiTheme="minorHAnsi"/>
                <w:sz w:val="22"/>
                <w:szCs w:val="22"/>
              </w:rPr>
            </w:pPr>
            <w:r w:rsidRPr="005075ED">
              <w:rPr>
                <w:rFonts w:asciiTheme="minorHAnsi" w:hAnsiTheme="minorHAnsi"/>
                <w:sz w:val="22"/>
                <w:szCs w:val="22"/>
              </w:rPr>
              <w:t>(MH-507)</w:t>
            </w:r>
          </w:p>
        </w:tc>
      </w:tr>
      <w:tr w:rsidR="005075ED" w:rsidRPr="005075ED" w:rsidTr="00115755">
        <w:tc>
          <w:tcPr>
            <w:tcW w:w="653" w:type="dxa"/>
          </w:tcPr>
          <w:p w:rsidR="00C20A93" w:rsidRPr="005075ED" w:rsidRDefault="00C20A93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977" w:type="dxa"/>
          </w:tcPr>
          <w:p w:rsidR="00C20A93" w:rsidRPr="005075ED" w:rsidRDefault="00C20A93" w:rsidP="00C20A93">
            <w:pPr>
              <w:rPr>
                <w:rFonts w:asciiTheme="minorHAnsi" w:hAnsiTheme="minorHAnsi"/>
                <w:sz w:val="22"/>
                <w:szCs w:val="22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</w:rPr>
              <w:t>・</w:t>
            </w:r>
            <w:r w:rsidRPr="005075ED">
              <w:rPr>
                <w:rFonts w:asciiTheme="minorHAnsi" w:hAnsiTheme="minorHAnsi" w:hint="eastAsia"/>
                <w:sz w:val="22"/>
                <w:szCs w:val="22"/>
              </w:rPr>
              <w:t>Instrument channel</w:t>
            </w:r>
          </w:p>
          <w:p w:rsidR="00C20A93" w:rsidRPr="005075ED" w:rsidRDefault="00C20A93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</w:rPr>
              <w:t>・</w:t>
            </w:r>
            <w:r w:rsidRPr="005075ED">
              <w:rPr>
                <w:rFonts w:asciiTheme="minorHAnsi" w:hAnsiTheme="minorHAnsi" w:hint="eastAsia"/>
                <w:sz w:val="22"/>
                <w:szCs w:val="22"/>
              </w:rPr>
              <w:t>Suction channel</w:t>
            </w:r>
          </w:p>
        </w:tc>
        <w:tc>
          <w:tcPr>
            <w:tcW w:w="3786" w:type="dxa"/>
          </w:tcPr>
          <w:p w:rsidR="00F15B0C" w:rsidRPr="005075ED" w:rsidRDefault="00F15B0C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  <w:lang w:eastAsia="ja-JP"/>
              </w:rPr>
              <w:t>C</w:t>
            </w:r>
            <w:r w:rsidR="00C20A93" w:rsidRPr="005075ED">
              <w:rPr>
                <w:rFonts w:asciiTheme="minorHAnsi" w:hAnsiTheme="minorHAnsi"/>
                <w:sz w:val="22"/>
                <w:szCs w:val="22"/>
              </w:rPr>
              <w:t>hannel cleaning brush</w:t>
            </w:r>
          </w:p>
          <w:p w:rsidR="00C20A93" w:rsidRPr="005075ED" w:rsidRDefault="00C20A93" w:rsidP="0027390C">
            <w:pPr>
              <w:rPr>
                <w:rFonts w:asciiTheme="minorHAnsi" w:hAnsiTheme="minorHAnsi"/>
                <w:sz w:val="22"/>
                <w:szCs w:val="22"/>
              </w:rPr>
            </w:pPr>
            <w:r w:rsidRPr="005075ED">
              <w:rPr>
                <w:rFonts w:asciiTheme="minorHAnsi" w:hAnsiTheme="minorHAnsi"/>
                <w:sz w:val="22"/>
                <w:szCs w:val="22"/>
              </w:rPr>
              <w:t>(BW-20T)</w:t>
            </w:r>
          </w:p>
        </w:tc>
      </w:tr>
      <w:tr w:rsidR="005075ED" w:rsidRPr="005075ED" w:rsidTr="00115755">
        <w:tc>
          <w:tcPr>
            <w:tcW w:w="653" w:type="dxa"/>
          </w:tcPr>
          <w:p w:rsidR="00C20A93" w:rsidRPr="005075ED" w:rsidRDefault="00C20A93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977" w:type="dxa"/>
          </w:tcPr>
          <w:p w:rsidR="00C20A93" w:rsidRPr="005075ED" w:rsidRDefault="00C20A93" w:rsidP="00C20A93">
            <w:pPr>
              <w:rPr>
                <w:rFonts w:asciiTheme="minorHAnsi" w:hAnsiTheme="minorHAnsi"/>
                <w:sz w:val="22"/>
                <w:szCs w:val="22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</w:rPr>
              <w:t>・</w:t>
            </w:r>
            <w:r w:rsidRPr="005075ED">
              <w:rPr>
                <w:rFonts w:asciiTheme="minorHAnsi" w:hAnsiTheme="minorHAnsi" w:hint="eastAsia"/>
                <w:sz w:val="22"/>
                <w:szCs w:val="22"/>
              </w:rPr>
              <w:t>Suction cylinder</w:t>
            </w:r>
          </w:p>
          <w:p w:rsidR="00C20A93" w:rsidRPr="005075ED" w:rsidRDefault="00C20A93" w:rsidP="00C20A93">
            <w:pPr>
              <w:rPr>
                <w:rFonts w:asciiTheme="minorHAnsi" w:hAnsiTheme="minorHAnsi"/>
                <w:sz w:val="22"/>
                <w:szCs w:val="22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</w:rPr>
              <w:t>・</w:t>
            </w:r>
            <w:r w:rsidRPr="005075ED">
              <w:rPr>
                <w:rFonts w:asciiTheme="minorHAnsi" w:hAnsiTheme="minorHAnsi" w:hint="eastAsia"/>
                <w:sz w:val="22"/>
                <w:szCs w:val="22"/>
              </w:rPr>
              <w:t>Instrument channel port</w:t>
            </w:r>
          </w:p>
        </w:tc>
        <w:tc>
          <w:tcPr>
            <w:tcW w:w="3786" w:type="dxa"/>
          </w:tcPr>
          <w:p w:rsidR="00F15B0C" w:rsidRPr="005075ED" w:rsidRDefault="00F15B0C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  <w:lang w:eastAsia="ja-JP"/>
              </w:rPr>
              <w:t>C</w:t>
            </w:r>
            <w:r w:rsidR="00C20A93" w:rsidRPr="005075ED">
              <w:rPr>
                <w:rFonts w:asciiTheme="minorHAnsi" w:hAnsiTheme="minorHAnsi"/>
                <w:sz w:val="22"/>
                <w:szCs w:val="22"/>
              </w:rPr>
              <w:t>hannel-opening cleaning brush</w:t>
            </w:r>
          </w:p>
          <w:p w:rsidR="00C20A93" w:rsidRPr="005075ED" w:rsidRDefault="00C20A93" w:rsidP="0027390C">
            <w:pPr>
              <w:rPr>
                <w:rFonts w:asciiTheme="minorHAnsi" w:hAnsiTheme="minorHAnsi"/>
                <w:sz w:val="22"/>
                <w:szCs w:val="22"/>
              </w:rPr>
            </w:pPr>
            <w:r w:rsidRPr="005075ED">
              <w:rPr>
                <w:rFonts w:asciiTheme="minorHAnsi" w:hAnsiTheme="minorHAnsi"/>
                <w:sz w:val="22"/>
                <w:szCs w:val="22"/>
              </w:rPr>
              <w:t>(MH-507)</w:t>
            </w:r>
          </w:p>
        </w:tc>
      </w:tr>
      <w:tr w:rsidR="005075ED" w:rsidRPr="005075ED" w:rsidTr="00AF1161">
        <w:tc>
          <w:tcPr>
            <w:tcW w:w="7416" w:type="dxa"/>
            <w:gridSpan w:val="3"/>
          </w:tcPr>
          <w:p w:rsidR="00C20A93" w:rsidRPr="005075ED" w:rsidRDefault="00C20A93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  <w:lang w:eastAsia="ja-JP"/>
              </w:rPr>
              <w:t>(</w:t>
            </w:r>
            <w:r w:rsidRPr="005075ED">
              <w:rPr>
                <w:rFonts w:asciiTheme="minorHAnsi" w:hAnsiTheme="minorHAnsi"/>
                <w:sz w:val="22"/>
                <w:szCs w:val="22"/>
                <w:lang w:eastAsia="ja-JP"/>
              </w:rPr>
              <w:t>Aspirate detergent solution through the instrument channel and the suction channel</w:t>
            </w:r>
            <w:r w:rsidRPr="005075ED">
              <w:rPr>
                <w:rFonts w:asciiTheme="minorHAnsi" w:hAnsiTheme="minorHAnsi" w:hint="eastAsia"/>
                <w:sz w:val="22"/>
                <w:szCs w:val="22"/>
                <w:lang w:eastAsia="ja-JP"/>
              </w:rPr>
              <w:t>)</w:t>
            </w:r>
          </w:p>
        </w:tc>
      </w:tr>
      <w:tr w:rsidR="00C20A93" w:rsidRPr="005075ED" w:rsidTr="00115755">
        <w:tc>
          <w:tcPr>
            <w:tcW w:w="653" w:type="dxa"/>
          </w:tcPr>
          <w:p w:rsidR="00C20A93" w:rsidRPr="005075ED" w:rsidRDefault="00C20A93">
            <w:pPr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2977" w:type="dxa"/>
          </w:tcPr>
          <w:p w:rsidR="00C20A93" w:rsidRPr="005075ED" w:rsidRDefault="00C20A93" w:rsidP="00C20A93">
            <w:pPr>
              <w:rPr>
                <w:rFonts w:asciiTheme="minorHAnsi" w:hAnsiTheme="minorHAnsi"/>
                <w:sz w:val="22"/>
                <w:szCs w:val="22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</w:rPr>
              <w:t>・</w:t>
            </w:r>
            <w:r w:rsidRPr="005075ED">
              <w:rPr>
                <w:rFonts w:asciiTheme="minorHAnsi" w:hAnsiTheme="minorHAnsi" w:hint="eastAsia"/>
                <w:sz w:val="22"/>
                <w:szCs w:val="22"/>
              </w:rPr>
              <w:t>Forceps elevator</w:t>
            </w:r>
          </w:p>
          <w:p w:rsidR="00C20A93" w:rsidRPr="005075ED" w:rsidRDefault="00C20A93" w:rsidP="00C20A93">
            <w:pPr>
              <w:rPr>
                <w:rFonts w:asciiTheme="minorHAnsi" w:hAnsiTheme="minorHAnsi"/>
                <w:sz w:val="22"/>
                <w:szCs w:val="22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</w:rPr>
              <w:t>・</w:t>
            </w:r>
            <w:r w:rsidRPr="005075ED">
              <w:rPr>
                <w:rFonts w:asciiTheme="minorHAnsi" w:hAnsiTheme="minorHAnsi" w:hint="eastAsia"/>
                <w:sz w:val="22"/>
                <w:szCs w:val="22"/>
              </w:rPr>
              <w:t>Forceps elevator recess</w:t>
            </w:r>
          </w:p>
          <w:p w:rsidR="00C20A93" w:rsidRPr="005075ED" w:rsidRDefault="00C20A93" w:rsidP="00C20A93">
            <w:pPr>
              <w:rPr>
                <w:rFonts w:asciiTheme="minorHAnsi" w:hAnsiTheme="minorHAnsi"/>
                <w:sz w:val="22"/>
                <w:szCs w:val="22"/>
              </w:rPr>
            </w:pPr>
            <w:r w:rsidRPr="005075ED">
              <w:rPr>
                <w:rFonts w:asciiTheme="minorHAnsi" w:hAnsiTheme="minorHAnsi" w:hint="eastAsia"/>
                <w:sz w:val="22"/>
                <w:szCs w:val="22"/>
              </w:rPr>
              <w:t>・</w:t>
            </w:r>
            <w:r w:rsidRPr="005075ED">
              <w:rPr>
                <w:rFonts w:asciiTheme="minorHAnsi" w:hAnsiTheme="minorHAnsi" w:hint="eastAsia"/>
                <w:sz w:val="22"/>
                <w:szCs w:val="22"/>
              </w:rPr>
              <w:t>Elevator wire</w:t>
            </w:r>
          </w:p>
        </w:tc>
        <w:tc>
          <w:tcPr>
            <w:tcW w:w="3786" w:type="dxa"/>
          </w:tcPr>
          <w:p w:rsidR="00C20A93" w:rsidRPr="005075ED" w:rsidRDefault="00C20A93">
            <w:pPr>
              <w:rPr>
                <w:rFonts w:asciiTheme="minorHAnsi" w:hAnsiTheme="minorHAnsi"/>
                <w:sz w:val="22"/>
                <w:szCs w:val="22"/>
              </w:rPr>
            </w:pPr>
            <w:r w:rsidRPr="005075ED">
              <w:rPr>
                <w:rFonts w:asciiTheme="minorHAnsi" w:hAnsiTheme="minorHAnsi"/>
                <w:sz w:val="22"/>
                <w:szCs w:val="22"/>
              </w:rPr>
              <w:t>The cleaning brush (MAJ-1534)</w:t>
            </w:r>
          </w:p>
        </w:tc>
      </w:tr>
    </w:tbl>
    <w:p w:rsidR="00C20A93" w:rsidRPr="005075ED" w:rsidRDefault="00C20A93">
      <w:pPr>
        <w:ind w:left="1440"/>
        <w:rPr>
          <w:rFonts w:asciiTheme="minorHAnsi" w:hAnsiTheme="minorHAnsi"/>
          <w:sz w:val="22"/>
          <w:szCs w:val="22"/>
          <w:lang w:eastAsia="ja-JP"/>
        </w:rPr>
      </w:pPr>
    </w:p>
    <w:p w:rsidR="00CA4F0E" w:rsidRPr="005075ED" w:rsidRDefault="00CA4F0E" w:rsidP="00CA4F0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hAnsiTheme="minorHAnsi"/>
          <w:sz w:val="22"/>
          <w:szCs w:val="22"/>
        </w:rPr>
        <w:t>Additional flushing of forceps elevator recess area</w:t>
      </w:r>
      <w:r w:rsidR="00F16EB2" w:rsidRPr="005075ED">
        <w:rPr>
          <w:rFonts w:asciiTheme="minorHAnsi" w:hAnsiTheme="minorHAnsi" w:hint="eastAsia"/>
          <w:sz w:val="22"/>
          <w:szCs w:val="22"/>
          <w:lang w:eastAsia="ja-JP"/>
        </w:rPr>
        <w:t xml:space="preserve"> and the elevator wire</w:t>
      </w:r>
    </w:p>
    <w:p w:rsidR="00CA4F0E" w:rsidRPr="005075ED" w:rsidRDefault="00CA4F0E" w:rsidP="00CA4F0E">
      <w:pPr>
        <w:rPr>
          <w:rFonts w:asciiTheme="minorHAnsi" w:hAnsiTheme="minorHAnsi"/>
          <w:sz w:val="22"/>
          <w:szCs w:val="22"/>
        </w:rPr>
      </w:pPr>
    </w:p>
    <w:p w:rsidR="00CA4F0E" w:rsidRPr="005075ED" w:rsidRDefault="00CA4F0E" w:rsidP="00CA4F0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eastAsia="MS Mincho" w:hAnsiTheme="minorHAnsi"/>
          <w:sz w:val="22"/>
          <w:szCs w:val="22"/>
          <w:lang w:eastAsia="ja-JP"/>
        </w:rPr>
        <w:t>Additional raisin</w:t>
      </w:r>
      <w:r w:rsidR="009621BF" w:rsidRPr="005075ED">
        <w:rPr>
          <w:rFonts w:asciiTheme="minorHAnsi" w:eastAsia="MS Mincho" w:hAnsiTheme="minorHAnsi"/>
          <w:sz w:val="22"/>
          <w:szCs w:val="22"/>
          <w:lang w:eastAsia="ja-JP"/>
        </w:rPr>
        <w:t>g/lowering the forceps elevator</w:t>
      </w:r>
    </w:p>
    <w:p w:rsidR="00CA4F0E" w:rsidRPr="005075ED" w:rsidRDefault="00CA4F0E" w:rsidP="00CA4F0E">
      <w:pPr>
        <w:ind w:left="720"/>
        <w:rPr>
          <w:rFonts w:asciiTheme="minorHAnsi" w:hAnsiTheme="minorHAnsi"/>
          <w:sz w:val="22"/>
          <w:szCs w:val="22"/>
        </w:rPr>
      </w:pPr>
    </w:p>
    <w:p w:rsidR="00CA4F0E" w:rsidRPr="005075ED" w:rsidRDefault="00CA4F0E" w:rsidP="00CA4F0E">
      <w:pPr>
        <w:rPr>
          <w:rFonts w:asciiTheme="minorHAnsi" w:hAnsiTheme="minorHAnsi"/>
          <w:b/>
          <w:sz w:val="22"/>
          <w:szCs w:val="22"/>
        </w:rPr>
      </w:pPr>
      <w:proofErr w:type="gramStart"/>
      <w:r w:rsidRPr="005075ED">
        <w:rPr>
          <w:rFonts w:asciiTheme="minorHAnsi" w:hAnsiTheme="minorHAnsi"/>
          <w:b/>
          <w:sz w:val="22"/>
          <w:szCs w:val="22"/>
        </w:rPr>
        <w:t>Manual  Disinfection</w:t>
      </w:r>
      <w:proofErr w:type="gramEnd"/>
      <w:r w:rsidRPr="005075ED">
        <w:rPr>
          <w:rFonts w:asciiTheme="minorHAnsi" w:hAnsiTheme="minorHAnsi"/>
          <w:b/>
          <w:sz w:val="22"/>
          <w:szCs w:val="22"/>
        </w:rPr>
        <w:t>:</w:t>
      </w:r>
    </w:p>
    <w:p w:rsidR="00CA4F0E" w:rsidRPr="005075ED" w:rsidRDefault="00CA4F0E" w:rsidP="00CA4F0E">
      <w:pPr>
        <w:rPr>
          <w:rFonts w:asciiTheme="minorHAnsi" w:hAnsiTheme="minorHAnsi"/>
          <w:sz w:val="22"/>
          <w:szCs w:val="22"/>
        </w:rPr>
      </w:pPr>
    </w:p>
    <w:p w:rsidR="00CA4F0E" w:rsidRPr="005075ED" w:rsidRDefault="00CA4F0E" w:rsidP="00CA4F0E">
      <w:pPr>
        <w:numPr>
          <w:ilvl w:val="0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5075ED">
        <w:rPr>
          <w:rFonts w:asciiTheme="minorHAnsi" w:hAnsiTheme="minorHAnsi"/>
          <w:sz w:val="22"/>
          <w:szCs w:val="22"/>
        </w:rPr>
        <w:t>Additional manual flushing steps and increased flushing volume of each endoscope channel, as well as the elevator recess area</w:t>
      </w:r>
    </w:p>
    <w:p w:rsidR="00CA4F0E" w:rsidRPr="005075ED" w:rsidRDefault="00CA4F0E" w:rsidP="00CA4F0E">
      <w:pPr>
        <w:rPr>
          <w:rFonts w:asciiTheme="minorHAnsi" w:hAnsiTheme="minorHAnsi"/>
          <w:sz w:val="22"/>
          <w:szCs w:val="22"/>
        </w:rPr>
      </w:pPr>
    </w:p>
    <w:p w:rsidR="00CA4F0E" w:rsidRPr="005075ED" w:rsidRDefault="00CA4F0E" w:rsidP="00CA4F0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eastAsia="MS Mincho" w:hAnsiTheme="minorHAnsi"/>
          <w:sz w:val="22"/>
          <w:szCs w:val="22"/>
          <w:lang w:eastAsia="ja-JP"/>
        </w:rPr>
        <w:t>Additional raisin</w:t>
      </w:r>
      <w:r w:rsidR="009621BF" w:rsidRPr="005075ED">
        <w:rPr>
          <w:rFonts w:asciiTheme="minorHAnsi" w:eastAsia="MS Mincho" w:hAnsiTheme="minorHAnsi"/>
          <w:sz w:val="22"/>
          <w:szCs w:val="22"/>
          <w:lang w:eastAsia="ja-JP"/>
        </w:rPr>
        <w:t>g/lowering</w:t>
      </w:r>
      <w:r w:rsidR="0096729C" w:rsidRPr="005075ED">
        <w:rPr>
          <w:rFonts w:asciiTheme="minorHAnsi" w:eastAsia="MS Mincho" w:hAnsiTheme="minorHAnsi"/>
          <w:sz w:val="22"/>
          <w:szCs w:val="22"/>
          <w:lang w:eastAsia="ja-JP"/>
        </w:rPr>
        <w:t xml:space="preserve"> of</w:t>
      </w:r>
      <w:r w:rsidR="009621BF" w:rsidRPr="005075ED">
        <w:rPr>
          <w:rFonts w:asciiTheme="minorHAnsi" w:eastAsia="MS Mincho" w:hAnsiTheme="minorHAnsi"/>
          <w:sz w:val="22"/>
          <w:szCs w:val="22"/>
          <w:lang w:eastAsia="ja-JP"/>
        </w:rPr>
        <w:t xml:space="preserve"> the forceps elevator</w:t>
      </w:r>
    </w:p>
    <w:p w:rsidR="00CA4F0E" w:rsidRPr="005075ED" w:rsidRDefault="00CA4F0E" w:rsidP="00CA4F0E">
      <w:pPr>
        <w:ind w:left="720"/>
        <w:rPr>
          <w:rFonts w:asciiTheme="minorHAnsi" w:hAnsiTheme="minorHAnsi"/>
          <w:sz w:val="22"/>
          <w:szCs w:val="22"/>
        </w:rPr>
      </w:pPr>
    </w:p>
    <w:p w:rsidR="00B03E13" w:rsidRPr="005075ED" w:rsidRDefault="00B03E13" w:rsidP="00B03E13">
      <w:p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hAnsiTheme="minorHAnsi"/>
          <w:sz w:val="22"/>
          <w:szCs w:val="22"/>
        </w:rPr>
        <w:t xml:space="preserve">The new Reprocessing Manual is distinguished from the prior Reprocessing Manual versions as illustrated in the image below.  </w:t>
      </w:r>
      <w:r w:rsidR="00B20FEF" w:rsidRPr="005075ED">
        <w:rPr>
          <w:rFonts w:asciiTheme="minorHAnsi" w:hAnsiTheme="minorHAnsi"/>
          <w:sz w:val="22"/>
          <w:szCs w:val="22"/>
        </w:rPr>
        <w:t>The new cleaning brush, MAJ-1534</w:t>
      </w:r>
      <w:r w:rsidRPr="005075ED">
        <w:rPr>
          <w:rFonts w:asciiTheme="minorHAnsi" w:hAnsiTheme="minorHAnsi"/>
          <w:sz w:val="22"/>
          <w:szCs w:val="22"/>
        </w:rPr>
        <w:t>, is described o</w:t>
      </w:r>
      <w:r w:rsidR="00B20FEF" w:rsidRPr="005075ED">
        <w:rPr>
          <w:rFonts w:asciiTheme="minorHAnsi" w:hAnsiTheme="minorHAnsi"/>
          <w:sz w:val="22"/>
          <w:szCs w:val="22"/>
        </w:rPr>
        <w:t xml:space="preserve">n the cover of the new </w:t>
      </w:r>
      <w:r w:rsidR="0027390C" w:rsidRPr="005075ED">
        <w:rPr>
          <w:rFonts w:asciiTheme="minorHAnsi" w:hAnsiTheme="minorHAnsi"/>
          <w:sz w:val="22"/>
          <w:szCs w:val="22"/>
        </w:rPr>
        <w:t>TJF-</w:t>
      </w:r>
      <w:r w:rsidR="00050ABD" w:rsidRPr="005075ED">
        <w:rPr>
          <w:rFonts w:asciiTheme="minorHAnsi" w:hAnsiTheme="minorHAnsi"/>
          <w:sz w:val="22"/>
          <w:szCs w:val="22"/>
          <w:lang w:eastAsia="ja-JP"/>
        </w:rPr>
        <w:t>1</w:t>
      </w:r>
      <w:r w:rsidR="009C4B2B" w:rsidRPr="005075ED">
        <w:rPr>
          <w:rFonts w:asciiTheme="minorHAnsi" w:hAnsiTheme="minorHAnsi"/>
          <w:sz w:val="22"/>
          <w:szCs w:val="22"/>
          <w:lang w:eastAsia="ja-JP"/>
        </w:rPr>
        <w:t>45</w:t>
      </w:r>
      <w:r w:rsidRPr="005075ED">
        <w:rPr>
          <w:rFonts w:asciiTheme="minorHAnsi" w:hAnsiTheme="minorHAnsi"/>
          <w:sz w:val="22"/>
          <w:szCs w:val="22"/>
        </w:rPr>
        <w:t xml:space="preserve"> Reprocessing Manual.   The new Reprocessing Man</w:t>
      </w:r>
      <w:r w:rsidR="00B20FEF" w:rsidRPr="005075ED">
        <w:rPr>
          <w:rFonts w:asciiTheme="minorHAnsi" w:hAnsiTheme="minorHAnsi"/>
          <w:sz w:val="22"/>
          <w:szCs w:val="22"/>
        </w:rPr>
        <w:t>ual has version number RCXXXX YY</w:t>
      </w:r>
      <w:r w:rsidRPr="005075ED">
        <w:rPr>
          <w:rFonts w:asciiTheme="minorHAnsi" w:hAnsiTheme="minorHAnsi"/>
          <w:sz w:val="22"/>
          <w:szCs w:val="22"/>
        </w:rPr>
        <w:t xml:space="preserve"> on the back cover, lower left corner.   </w:t>
      </w:r>
    </w:p>
    <w:p w:rsidR="005D0476" w:rsidRPr="005075ED" w:rsidRDefault="005D0476" w:rsidP="00CA4F0E">
      <w:pPr>
        <w:ind w:left="720"/>
        <w:rPr>
          <w:rFonts w:asciiTheme="minorHAnsi" w:hAnsiTheme="minorHAnsi"/>
          <w:sz w:val="22"/>
          <w:szCs w:val="22"/>
        </w:rPr>
      </w:pPr>
    </w:p>
    <w:p w:rsidR="00B03E13" w:rsidRPr="005075ED" w:rsidRDefault="009C4B2B" w:rsidP="00CA4F0E">
      <w:pPr>
        <w:ind w:left="720"/>
        <w:rPr>
          <w:rFonts w:asciiTheme="minorHAnsi" w:hAnsiTheme="minorHAnsi"/>
          <w:sz w:val="22"/>
          <w:szCs w:val="22"/>
        </w:rPr>
      </w:pPr>
      <w:r w:rsidRPr="005075ED">
        <w:rPr>
          <w:noProof/>
        </w:rPr>
        <w:lastRenderedPageBreak/>
        <w:drawing>
          <wp:inline distT="0" distB="0" distL="0" distR="0" wp14:anchorId="1508B72F" wp14:editId="0A683CED">
            <wp:extent cx="4295775" cy="6067425"/>
            <wp:effectExtent l="19050" t="19050" r="28575" b="285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67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03E13" w:rsidRPr="005075ED" w:rsidRDefault="00B03E13" w:rsidP="00CA4F0E">
      <w:pPr>
        <w:ind w:left="720"/>
        <w:rPr>
          <w:rFonts w:asciiTheme="minorHAnsi" w:hAnsiTheme="minorHAnsi"/>
          <w:sz w:val="22"/>
          <w:szCs w:val="22"/>
        </w:rPr>
      </w:pPr>
    </w:p>
    <w:p w:rsidR="00B20FEF" w:rsidRPr="005075ED" w:rsidRDefault="00B20FEF" w:rsidP="00B20FEF">
      <w:pPr>
        <w:rPr>
          <w:rFonts w:asciiTheme="minorHAnsi" w:hAnsiTheme="minorHAnsi"/>
          <w:sz w:val="22"/>
          <w:szCs w:val="22"/>
        </w:rPr>
      </w:pPr>
    </w:p>
    <w:p w:rsidR="00B20FEF" w:rsidRPr="005075ED" w:rsidRDefault="00B20FEF" w:rsidP="00B20FEF">
      <w:p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hAnsiTheme="minorHAnsi"/>
          <w:sz w:val="22"/>
          <w:szCs w:val="22"/>
          <w:u w:val="single"/>
        </w:rPr>
        <w:t>Action Steps</w:t>
      </w:r>
      <w:r w:rsidRPr="005075ED">
        <w:rPr>
          <w:rFonts w:asciiTheme="minorHAnsi" w:hAnsiTheme="minorHAnsi"/>
          <w:sz w:val="22"/>
          <w:szCs w:val="22"/>
        </w:rPr>
        <w:t>:</w:t>
      </w:r>
    </w:p>
    <w:p w:rsidR="00B20FEF" w:rsidRPr="005075ED" w:rsidRDefault="00B20FEF" w:rsidP="00B20FEF">
      <w:p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hAnsiTheme="minorHAnsi"/>
          <w:sz w:val="22"/>
          <w:szCs w:val="22"/>
        </w:rPr>
        <w:t>Our records indicate your fa</w:t>
      </w:r>
      <w:r w:rsidR="00EB53E4" w:rsidRPr="005075ED">
        <w:rPr>
          <w:rFonts w:asciiTheme="minorHAnsi" w:hAnsiTheme="minorHAnsi"/>
          <w:sz w:val="22"/>
          <w:szCs w:val="22"/>
        </w:rPr>
        <w:t>ci</w:t>
      </w:r>
      <w:r w:rsidR="0027390C" w:rsidRPr="005075ED">
        <w:rPr>
          <w:rFonts w:asciiTheme="minorHAnsi" w:hAnsiTheme="minorHAnsi"/>
          <w:sz w:val="22"/>
          <w:szCs w:val="22"/>
        </w:rPr>
        <w:t>lity has purchased a TJF-</w:t>
      </w:r>
      <w:r w:rsidR="009D4BD2" w:rsidRPr="005075ED">
        <w:rPr>
          <w:rFonts w:asciiTheme="minorHAnsi" w:hAnsiTheme="minorHAnsi"/>
          <w:sz w:val="22"/>
          <w:szCs w:val="22"/>
          <w:lang w:eastAsia="ja-JP"/>
        </w:rPr>
        <w:t>1</w:t>
      </w:r>
      <w:r w:rsidR="00AF2D52" w:rsidRPr="005075ED">
        <w:rPr>
          <w:rFonts w:asciiTheme="minorHAnsi" w:hAnsiTheme="minorHAnsi"/>
          <w:sz w:val="22"/>
          <w:szCs w:val="22"/>
          <w:lang w:eastAsia="ja-JP"/>
        </w:rPr>
        <w:t>45</w:t>
      </w:r>
      <w:r w:rsidR="004E671A" w:rsidRPr="005075E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E671A" w:rsidRPr="005075ED">
        <w:rPr>
          <w:rFonts w:asciiTheme="minorHAnsi" w:hAnsiTheme="minorHAnsi"/>
          <w:sz w:val="22"/>
          <w:szCs w:val="22"/>
        </w:rPr>
        <w:t>duodenoscope</w:t>
      </w:r>
      <w:proofErr w:type="spellEnd"/>
      <w:r w:rsidR="004E671A" w:rsidRPr="005075ED">
        <w:rPr>
          <w:rFonts w:asciiTheme="minorHAnsi" w:hAnsiTheme="minorHAnsi"/>
          <w:sz w:val="22"/>
          <w:szCs w:val="22"/>
        </w:rPr>
        <w:t xml:space="preserve">. </w:t>
      </w:r>
      <w:r w:rsidR="0027390C" w:rsidRPr="005075ED">
        <w:rPr>
          <w:rFonts w:asciiTheme="minorHAnsi" w:hAnsiTheme="minorHAnsi" w:hint="eastAsia"/>
          <w:sz w:val="22"/>
          <w:szCs w:val="22"/>
          <w:lang w:eastAsia="ja-JP"/>
        </w:rPr>
        <w:t xml:space="preserve">Olympus </w:t>
      </w:r>
      <w:r w:rsidR="009D4BD2" w:rsidRPr="005075ED">
        <w:rPr>
          <w:rFonts w:asciiTheme="minorHAnsi" w:hAnsiTheme="minorHAnsi" w:hint="eastAsia"/>
          <w:sz w:val="22"/>
          <w:szCs w:val="22"/>
          <w:lang w:eastAsia="ja-JP"/>
        </w:rPr>
        <w:t>1</w:t>
      </w:r>
      <w:r w:rsidR="00AF2D52" w:rsidRPr="005075ED">
        <w:rPr>
          <w:rFonts w:asciiTheme="minorHAnsi" w:hAnsiTheme="minorHAnsi" w:hint="eastAsia"/>
          <w:sz w:val="22"/>
          <w:szCs w:val="22"/>
          <w:lang w:eastAsia="ja-JP"/>
        </w:rPr>
        <w:t>45</w:t>
      </w:r>
      <w:r w:rsidR="004E671A" w:rsidRPr="005075ED">
        <w:rPr>
          <w:rFonts w:asciiTheme="minorHAnsi" w:hAnsiTheme="minorHAnsi"/>
          <w:sz w:val="22"/>
          <w:szCs w:val="22"/>
        </w:rPr>
        <w:t xml:space="preserve"> requires</w:t>
      </w:r>
      <w:r w:rsidRPr="005075ED">
        <w:rPr>
          <w:rFonts w:asciiTheme="minorHAnsi" w:hAnsiTheme="minorHAnsi"/>
          <w:sz w:val="22"/>
          <w:szCs w:val="22"/>
        </w:rPr>
        <w:t xml:space="preserve"> you </w:t>
      </w:r>
      <w:r w:rsidR="004E671A" w:rsidRPr="005075ED">
        <w:rPr>
          <w:rFonts w:asciiTheme="minorHAnsi" w:hAnsiTheme="minorHAnsi"/>
          <w:sz w:val="22"/>
          <w:szCs w:val="22"/>
        </w:rPr>
        <w:t xml:space="preserve">to </w:t>
      </w:r>
      <w:r w:rsidRPr="005075ED">
        <w:rPr>
          <w:rFonts w:asciiTheme="minorHAnsi" w:hAnsiTheme="minorHAnsi"/>
          <w:sz w:val="22"/>
          <w:szCs w:val="22"/>
        </w:rPr>
        <w:t>take the following immediate action:</w:t>
      </w:r>
    </w:p>
    <w:p w:rsidR="00B20FEF" w:rsidRPr="005075ED" w:rsidRDefault="00B20FEF" w:rsidP="00B20FEF">
      <w:pPr>
        <w:rPr>
          <w:rFonts w:asciiTheme="minorHAnsi" w:hAnsiTheme="minorHAnsi"/>
          <w:sz w:val="22"/>
          <w:szCs w:val="22"/>
        </w:rPr>
      </w:pPr>
    </w:p>
    <w:p w:rsidR="00B20FEF" w:rsidRPr="005075ED" w:rsidRDefault="00B20FEF" w:rsidP="00B20FE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5075ED">
        <w:rPr>
          <w:rFonts w:asciiTheme="minorHAnsi" w:hAnsiTheme="minorHAnsi"/>
          <w:sz w:val="22"/>
        </w:rPr>
        <w:t>Olympus has discontinued previously dis</w:t>
      </w:r>
      <w:r w:rsidR="004E671A" w:rsidRPr="005075ED">
        <w:rPr>
          <w:rFonts w:asciiTheme="minorHAnsi" w:hAnsiTheme="minorHAnsi"/>
          <w:sz w:val="22"/>
        </w:rPr>
        <w:t>tr</w:t>
      </w:r>
      <w:r w:rsidR="0027390C" w:rsidRPr="005075ED">
        <w:rPr>
          <w:rFonts w:asciiTheme="minorHAnsi" w:hAnsiTheme="minorHAnsi"/>
          <w:sz w:val="22"/>
        </w:rPr>
        <w:t>ibuted copies of the TJF-</w:t>
      </w:r>
      <w:r w:rsidR="009D4BD2" w:rsidRPr="005075ED">
        <w:rPr>
          <w:rFonts w:asciiTheme="minorHAnsi" w:hAnsiTheme="minorHAnsi"/>
          <w:sz w:val="22"/>
        </w:rPr>
        <w:t>1</w:t>
      </w:r>
      <w:r w:rsidR="00AF2D52" w:rsidRPr="005075ED">
        <w:rPr>
          <w:rFonts w:asciiTheme="minorHAnsi" w:hAnsiTheme="minorHAnsi"/>
          <w:sz w:val="22"/>
        </w:rPr>
        <w:t>45</w:t>
      </w:r>
      <w:r w:rsidRPr="005075ED">
        <w:rPr>
          <w:rFonts w:asciiTheme="minorHAnsi" w:hAnsiTheme="minorHAnsi"/>
          <w:sz w:val="22"/>
        </w:rPr>
        <w:t xml:space="preserve"> Reprocessing Manual.   </w:t>
      </w:r>
      <w:r w:rsidRPr="005075ED">
        <w:rPr>
          <w:rFonts w:asciiTheme="minorHAnsi" w:hAnsiTheme="minorHAnsi"/>
          <w:b/>
          <w:sz w:val="22"/>
        </w:rPr>
        <w:t>Inspect</w:t>
      </w:r>
      <w:r w:rsidRPr="005075ED">
        <w:rPr>
          <w:rFonts w:asciiTheme="minorHAnsi" w:hAnsiTheme="minorHAnsi"/>
          <w:sz w:val="22"/>
        </w:rPr>
        <w:t xml:space="preserve"> your inventory of Reprocessing Manuals and </w:t>
      </w:r>
      <w:r w:rsidRPr="005075ED">
        <w:rPr>
          <w:rFonts w:asciiTheme="minorHAnsi" w:hAnsiTheme="minorHAnsi"/>
          <w:b/>
          <w:sz w:val="22"/>
        </w:rPr>
        <w:t>discard</w:t>
      </w:r>
      <w:r w:rsidRPr="005075ED">
        <w:rPr>
          <w:rFonts w:asciiTheme="minorHAnsi" w:hAnsiTheme="minorHAnsi"/>
          <w:sz w:val="22"/>
        </w:rPr>
        <w:t xml:space="preserve"> any</w:t>
      </w:r>
      <w:r w:rsidR="004E671A" w:rsidRPr="005075ED">
        <w:rPr>
          <w:rFonts w:asciiTheme="minorHAnsi" w:hAnsiTheme="minorHAnsi"/>
          <w:sz w:val="22"/>
        </w:rPr>
        <w:t xml:space="preserve"> </w:t>
      </w:r>
      <w:r w:rsidR="0027390C" w:rsidRPr="005075ED">
        <w:rPr>
          <w:rFonts w:asciiTheme="minorHAnsi" w:hAnsiTheme="minorHAnsi"/>
          <w:sz w:val="22"/>
        </w:rPr>
        <w:t>existing inventory of TJF-</w:t>
      </w:r>
      <w:r w:rsidR="009D4BD2" w:rsidRPr="005075ED">
        <w:rPr>
          <w:rFonts w:asciiTheme="minorHAnsi" w:hAnsiTheme="minorHAnsi"/>
          <w:sz w:val="22"/>
        </w:rPr>
        <w:t>1</w:t>
      </w:r>
      <w:r w:rsidR="00AF2D52" w:rsidRPr="005075ED">
        <w:rPr>
          <w:rFonts w:asciiTheme="minorHAnsi" w:hAnsiTheme="minorHAnsi"/>
          <w:sz w:val="22"/>
        </w:rPr>
        <w:t>45</w:t>
      </w:r>
      <w:r w:rsidRPr="005075ED">
        <w:rPr>
          <w:rFonts w:asciiTheme="minorHAnsi" w:hAnsiTheme="minorHAnsi"/>
          <w:sz w:val="22"/>
        </w:rPr>
        <w:t xml:space="preserve"> Reprocessing Manuals.     </w:t>
      </w:r>
    </w:p>
    <w:p w:rsidR="00B20FEF" w:rsidRPr="005075ED" w:rsidRDefault="00B20FEF" w:rsidP="00B20FE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5075ED">
        <w:rPr>
          <w:rFonts w:asciiTheme="minorHAnsi" w:hAnsiTheme="minorHAnsi"/>
          <w:sz w:val="22"/>
        </w:rPr>
        <w:t>Impleme</w:t>
      </w:r>
      <w:r w:rsidR="004E671A" w:rsidRPr="005075ED">
        <w:rPr>
          <w:rFonts w:asciiTheme="minorHAnsi" w:hAnsiTheme="minorHAnsi"/>
          <w:sz w:val="22"/>
        </w:rPr>
        <w:t xml:space="preserve">nt use of the enclosed </w:t>
      </w:r>
      <w:r w:rsidR="0027390C" w:rsidRPr="005075ED">
        <w:rPr>
          <w:rFonts w:asciiTheme="minorHAnsi" w:hAnsiTheme="minorHAnsi"/>
          <w:sz w:val="22"/>
        </w:rPr>
        <w:t>TJF-</w:t>
      </w:r>
      <w:r w:rsidR="009D4BD2" w:rsidRPr="005075ED">
        <w:rPr>
          <w:rFonts w:asciiTheme="minorHAnsi" w:hAnsiTheme="minorHAnsi"/>
          <w:sz w:val="22"/>
        </w:rPr>
        <w:t>1</w:t>
      </w:r>
      <w:r w:rsidR="00AF2D52" w:rsidRPr="005075ED">
        <w:rPr>
          <w:rFonts w:asciiTheme="minorHAnsi" w:hAnsiTheme="minorHAnsi"/>
          <w:sz w:val="22"/>
        </w:rPr>
        <w:t>45</w:t>
      </w:r>
      <w:r w:rsidRPr="005075ED">
        <w:rPr>
          <w:rFonts w:asciiTheme="minorHAnsi" w:hAnsiTheme="minorHAnsi"/>
          <w:sz w:val="22"/>
        </w:rPr>
        <w:t xml:space="preserve"> Reprocessing Manual, which contains new brushing and f</w:t>
      </w:r>
      <w:r w:rsidR="004E671A" w:rsidRPr="005075ED">
        <w:rPr>
          <w:rFonts w:asciiTheme="minorHAnsi" w:hAnsiTheme="minorHAnsi"/>
          <w:sz w:val="22"/>
        </w:rPr>
        <w:t xml:space="preserve">lushing steps for the </w:t>
      </w:r>
      <w:r w:rsidR="0027390C" w:rsidRPr="005075ED">
        <w:rPr>
          <w:rFonts w:asciiTheme="minorHAnsi" w:hAnsiTheme="minorHAnsi"/>
          <w:sz w:val="22"/>
        </w:rPr>
        <w:t>TJF-</w:t>
      </w:r>
      <w:r w:rsidR="009D4BD2" w:rsidRPr="005075ED">
        <w:rPr>
          <w:rFonts w:asciiTheme="minorHAnsi" w:hAnsiTheme="minorHAnsi"/>
          <w:sz w:val="22"/>
        </w:rPr>
        <w:t>1</w:t>
      </w:r>
      <w:r w:rsidR="00AF2D52" w:rsidRPr="005075ED">
        <w:rPr>
          <w:rFonts w:asciiTheme="minorHAnsi" w:hAnsiTheme="minorHAnsi"/>
          <w:sz w:val="22"/>
        </w:rPr>
        <w:t>45</w:t>
      </w:r>
      <w:r w:rsidR="004E671A" w:rsidRPr="005075ED">
        <w:rPr>
          <w:rFonts w:asciiTheme="minorHAnsi" w:hAnsiTheme="minorHAnsi"/>
          <w:sz w:val="22"/>
        </w:rPr>
        <w:t>'</w:t>
      </w:r>
      <w:r w:rsidRPr="005075ED">
        <w:rPr>
          <w:rFonts w:asciiTheme="minorHAnsi" w:hAnsiTheme="minorHAnsi"/>
          <w:sz w:val="22"/>
        </w:rPr>
        <w:t xml:space="preserve">s elevator mechanism and the forceps elevator recesses. </w:t>
      </w:r>
      <w:r w:rsidR="0096729C" w:rsidRPr="005075ED">
        <w:rPr>
          <w:rFonts w:asciiTheme="minorHAnsi" w:hAnsiTheme="minorHAnsi"/>
          <w:sz w:val="22"/>
        </w:rPr>
        <w:t xml:space="preserve"> </w:t>
      </w:r>
      <w:r w:rsidRPr="005075ED">
        <w:rPr>
          <w:rFonts w:asciiTheme="minorHAnsi" w:hAnsiTheme="minorHAnsi"/>
          <w:b/>
          <w:sz w:val="22"/>
        </w:rPr>
        <w:t>Meticulous</w:t>
      </w:r>
      <w:r w:rsidR="004E671A" w:rsidRPr="005075ED">
        <w:rPr>
          <w:rFonts w:asciiTheme="minorHAnsi" w:hAnsiTheme="minorHAnsi"/>
          <w:sz w:val="22"/>
        </w:rPr>
        <w:t xml:space="preserve"> cleaning of the </w:t>
      </w:r>
      <w:r w:rsidR="0027390C" w:rsidRPr="005075ED">
        <w:rPr>
          <w:rFonts w:asciiTheme="minorHAnsi" w:hAnsiTheme="minorHAnsi"/>
          <w:sz w:val="22"/>
        </w:rPr>
        <w:t>TJF-</w:t>
      </w:r>
      <w:r w:rsidR="009D4BD2" w:rsidRPr="005075ED">
        <w:rPr>
          <w:rFonts w:asciiTheme="minorHAnsi" w:hAnsiTheme="minorHAnsi"/>
          <w:sz w:val="22"/>
        </w:rPr>
        <w:t>1</w:t>
      </w:r>
      <w:r w:rsidR="00AF2D52" w:rsidRPr="005075ED">
        <w:rPr>
          <w:rFonts w:asciiTheme="minorHAnsi" w:hAnsiTheme="minorHAnsi"/>
          <w:sz w:val="22"/>
        </w:rPr>
        <w:t>45</w:t>
      </w:r>
      <w:r w:rsidR="004E671A" w:rsidRPr="005075ED">
        <w:rPr>
          <w:rFonts w:asciiTheme="minorHAnsi" w:hAnsiTheme="minorHAnsi"/>
          <w:sz w:val="22"/>
        </w:rPr>
        <w:t xml:space="preserve"> </w:t>
      </w:r>
      <w:r w:rsidRPr="005075ED">
        <w:rPr>
          <w:rFonts w:asciiTheme="minorHAnsi" w:hAnsiTheme="minorHAnsi"/>
          <w:sz w:val="22"/>
        </w:rPr>
        <w:t xml:space="preserve">elevator mechanism and the forceps elevator recesses is required.   In the new Reprocessing Manual, the inside cover </w:t>
      </w:r>
      <w:r w:rsidRPr="005075ED">
        <w:rPr>
          <w:rFonts w:asciiTheme="minorHAnsi" w:hAnsiTheme="minorHAnsi"/>
          <w:sz w:val="22"/>
        </w:rPr>
        <w:lastRenderedPageBreak/>
        <w:t xml:space="preserve">page lists the revision history and all changes in the new Reprocessing Manual.   The new cleaning brush should be used for cleaning the device.   </w:t>
      </w:r>
    </w:p>
    <w:p w:rsidR="004E671A" w:rsidRPr="005075ED" w:rsidRDefault="00B20FEF" w:rsidP="00E4118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5075ED">
        <w:rPr>
          <w:rFonts w:asciiTheme="minorHAnsi" w:hAnsiTheme="minorHAnsi"/>
          <w:sz w:val="22"/>
        </w:rPr>
        <w:t xml:space="preserve"> Ensure all reprocessing personnel are completely knowledgeable and </w:t>
      </w:r>
      <w:r w:rsidRPr="005075ED">
        <w:rPr>
          <w:rFonts w:asciiTheme="minorHAnsi" w:hAnsiTheme="minorHAnsi"/>
          <w:b/>
          <w:sz w:val="22"/>
        </w:rPr>
        <w:t>thoroughly</w:t>
      </w:r>
      <w:r w:rsidRPr="005075ED">
        <w:rPr>
          <w:rFonts w:asciiTheme="minorHAnsi" w:hAnsiTheme="minorHAnsi"/>
          <w:sz w:val="22"/>
        </w:rPr>
        <w:t xml:space="preserve"> trained on the new reprocessing instructions in the new Reprocessing Manual.  </w:t>
      </w:r>
    </w:p>
    <w:p w:rsidR="00B20FEF" w:rsidRPr="005075ED" w:rsidRDefault="00B20FEF" w:rsidP="00B20FE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</w:rPr>
      </w:pPr>
      <w:r w:rsidRPr="005075ED">
        <w:rPr>
          <w:rFonts w:asciiTheme="minorHAnsi" w:hAnsiTheme="minorHAnsi"/>
          <w:sz w:val="22"/>
        </w:rPr>
        <w:t>Please indicate on the enclosed questionnaire that you have received this notificatio</w:t>
      </w:r>
      <w:r w:rsidR="0027390C" w:rsidRPr="005075ED">
        <w:rPr>
          <w:rFonts w:asciiTheme="minorHAnsi" w:hAnsiTheme="minorHAnsi"/>
          <w:sz w:val="22"/>
        </w:rPr>
        <w:t>n. Fax the completed form to (</w:t>
      </w:r>
      <w:r w:rsidR="0027390C" w:rsidRPr="005075ED">
        <w:rPr>
          <w:rFonts w:asciiTheme="minorHAnsi" w:hAnsiTheme="minorHAnsi" w:hint="eastAsia"/>
          <w:sz w:val="22"/>
        </w:rPr>
        <w:t>XXX</w:t>
      </w:r>
      <w:r w:rsidRPr="005075ED">
        <w:rPr>
          <w:rFonts w:asciiTheme="minorHAnsi" w:hAnsiTheme="minorHAnsi"/>
          <w:sz w:val="22"/>
        </w:rPr>
        <w:t xml:space="preserve">) </w:t>
      </w:r>
      <w:r w:rsidR="0027390C" w:rsidRPr="005075ED">
        <w:rPr>
          <w:rFonts w:asciiTheme="minorHAnsi" w:hAnsiTheme="minorHAnsi" w:hint="eastAsia"/>
          <w:sz w:val="22"/>
        </w:rPr>
        <w:t>XXX</w:t>
      </w:r>
      <w:r w:rsidR="004E671A" w:rsidRPr="005075ED">
        <w:rPr>
          <w:rFonts w:asciiTheme="minorHAnsi" w:hAnsiTheme="minorHAnsi"/>
          <w:sz w:val="22"/>
        </w:rPr>
        <w:t>-</w:t>
      </w:r>
      <w:r w:rsidR="0027390C" w:rsidRPr="005075ED">
        <w:rPr>
          <w:rFonts w:asciiTheme="minorHAnsi" w:hAnsiTheme="minorHAnsi" w:hint="eastAsia"/>
          <w:sz w:val="22"/>
        </w:rPr>
        <w:t>XXXX</w:t>
      </w:r>
      <w:r w:rsidRPr="005075ED">
        <w:rPr>
          <w:rFonts w:asciiTheme="minorHAnsi" w:hAnsiTheme="minorHAnsi"/>
          <w:sz w:val="22"/>
        </w:rPr>
        <w:t xml:space="preserve">. </w:t>
      </w:r>
    </w:p>
    <w:p w:rsidR="00B20FEF" w:rsidRPr="005075ED" w:rsidRDefault="00B20FEF" w:rsidP="00CA4F0E">
      <w:pPr>
        <w:rPr>
          <w:rFonts w:asciiTheme="minorHAnsi" w:hAnsiTheme="minorHAnsi"/>
          <w:sz w:val="22"/>
          <w:lang w:eastAsia="ja-JP"/>
        </w:rPr>
      </w:pPr>
    </w:p>
    <w:p w:rsidR="00E41182" w:rsidRPr="005075ED" w:rsidRDefault="00E41182" w:rsidP="00CA4F0E">
      <w:pPr>
        <w:rPr>
          <w:rFonts w:asciiTheme="minorHAnsi" w:hAnsiTheme="minorHAnsi"/>
          <w:sz w:val="22"/>
          <w:szCs w:val="22"/>
          <w:lang w:eastAsia="ja-JP"/>
        </w:rPr>
      </w:pPr>
    </w:p>
    <w:p w:rsidR="00CA4F0E" w:rsidRPr="005075ED" w:rsidRDefault="00B20FEF" w:rsidP="00CA4F0E">
      <w:p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hAnsiTheme="minorHAnsi"/>
          <w:sz w:val="22"/>
          <w:szCs w:val="22"/>
        </w:rPr>
        <w:t>I</w:t>
      </w:r>
      <w:r w:rsidR="00CA4F0E" w:rsidRPr="005075ED">
        <w:rPr>
          <w:rFonts w:asciiTheme="minorHAnsi" w:hAnsiTheme="minorHAnsi"/>
          <w:sz w:val="22"/>
          <w:szCs w:val="22"/>
        </w:rPr>
        <w:t xml:space="preserve">f you require additional information about the new flushing steps </w:t>
      </w:r>
      <w:r w:rsidR="00E029F8" w:rsidRPr="005075ED">
        <w:rPr>
          <w:rFonts w:asciiTheme="minorHAnsi" w:hAnsiTheme="minorHAnsi"/>
          <w:sz w:val="22"/>
          <w:szCs w:val="22"/>
        </w:rPr>
        <w:t xml:space="preserve">or </w:t>
      </w:r>
      <w:r w:rsidR="00CA4F0E" w:rsidRPr="005075ED">
        <w:rPr>
          <w:rFonts w:asciiTheme="minorHAnsi" w:hAnsiTheme="minorHAnsi"/>
          <w:sz w:val="22"/>
          <w:szCs w:val="22"/>
        </w:rPr>
        <w:t>new reprocessing procedures, you can obtain additional information as follows:</w:t>
      </w:r>
    </w:p>
    <w:p w:rsidR="00CA4F0E" w:rsidRPr="005075ED" w:rsidRDefault="00CA4F0E" w:rsidP="00CA4F0E">
      <w:pPr>
        <w:rPr>
          <w:rFonts w:asciiTheme="minorHAnsi" w:hAnsiTheme="minorHAnsi"/>
          <w:sz w:val="22"/>
          <w:szCs w:val="22"/>
        </w:rPr>
      </w:pPr>
    </w:p>
    <w:p w:rsidR="00CA4F0E" w:rsidRPr="005075ED" w:rsidRDefault="00E41182" w:rsidP="00CA4F0E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hAnsiTheme="minorHAnsi"/>
          <w:sz w:val="22"/>
          <w:szCs w:val="22"/>
        </w:rPr>
        <w:t xml:space="preserve">You can contact our </w:t>
      </w:r>
      <w:r w:rsidRPr="005075ED">
        <w:rPr>
          <w:rFonts w:asciiTheme="minorHAnsi" w:hAnsiTheme="minorHAnsi" w:hint="eastAsia"/>
          <w:sz w:val="22"/>
          <w:szCs w:val="22"/>
          <w:lang w:eastAsia="ja-JP"/>
        </w:rPr>
        <w:t>XXX department</w:t>
      </w:r>
      <w:r w:rsidR="00CA4F0E" w:rsidRPr="005075ED">
        <w:rPr>
          <w:rFonts w:asciiTheme="minorHAnsi" w:hAnsiTheme="minorHAnsi"/>
          <w:sz w:val="22"/>
          <w:szCs w:val="22"/>
        </w:rPr>
        <w:t xml:space="preserve"> at </w:t>
      </w:r>
      <w:r w:rsidRPr="005075ED">
        <w:rPr>
          <w:rFonts w:asciiTheme="minorHAnsi" w:hAnsiTheme="minorHAnsi" w:hint="eastAsia"/>
          <w:sz w:val="22"/>
          <w:szCs w:val="22"/>
          <w:lang w:eastAsia="ja-JP"/>
        </w:rPr>
        <w:t>XXX-XXX-XXXX</w:t>
      </w:r>
      <w:r w:rsidRPr="005075ED">
        <w:rPr>
          <w:rFonts w:asciiTheme="minorHAnsi" w:hAnsiTheme="minorHAnsi"/>
          <w:sz w:val="22"/>
          <w:szCs w:val="22"/>
        </w:rPr>
        <w:t>, Monday - Friday</w:t>
      </w:r>
      <w:r w:rsidR="00CA4F0E" w:rsidRPr="005075ED">
        <w:rPr>
          <w:rFonts w:asciiTheme="minorHAnsi" w:hAnsiTheme="minorHAnsi"/>
          <w:sz w:val="22"/>
          <w:szCs w:val="22"/>
        </w:rPr>
        <w:t xml:space="preserve">.   The </w:t>
      </w:r>
      <w:r w:rsidRPr="005075ED">
        <w:rPr>
          <w:rFonts w:asciiTheme="minorHAnsi" w:hAnsiTheme="minorHAnsi" w:hint="eastAsia"/>
          <w:sz w:val="22"/>
          <w:szCs w:val="22"/>
          <w:lang w:eastAsia="ja-JP"/>
        </w:rPr>
        <w:t>XXX</w:t>
      </w:r>
      <w:r w:rsidR="00CA4F0E" w:rsidRPr="005075ED">
        <w:rPr>
          <w:rFonts w:asciiTheme="minorHAnsi" w:hAnsiTheme="minorHAnsi"/>
          <w:sz w:val="22"/>
          <w:szCs w:val="22"/>
        </w:rPr>
        <w:t xml:space="preserve"> department can assist you in answering questions on the new </w:t>
      </w:r>
      <w:r w:rsidR="0027390C" w:rsidRPr="005075ED">
        <w:rPr>
          <w:rFonts w:asciiTheme="minorHAnsi" w:hAnsiTheme="minorHAnsi"/>
          <w:sz w:val="22"/>
          <w:szCs w:val="22"/>
        </w:rPr>
        <w:t>TJF-</w:t>
      </w:r>
      <w:r w:rsidR="009D4BD2" w:rsidRPr="005075ED">
        <w:rPr>
          <w:rFonts w:asciiTheme="minorHAnsi" w:hAnsiTheme="minorHAnsi"/>
          <w:sz w:val="22"/>
          <w:szCs w:val="22"/>
          <w:lang w:eastAsia="ja-JP"/>
        </w:rPr>
        <w:t>1</w:t>
      </w:r>
      <w:r w:rsidR="00AF2D52" w:rsidRPr="005075ED">
        <w:rPr>
          <w:rFonts w:asciiTheme="minorHAnsi" w:hAnsiTheme="minorHAnsi"/>
          <w:sz w:val="22"/>
          <w:szCs w:val="22"/>
          <w:lang w:eastAsia="ja-JP"/>
        </w:rPr>
        <w:t>45</w:t>
      </w:r>
      <w:r w:rsidR="00CA4F0E" w:rsidRPr="005075ED">
        <w:rPr>
          <w:rFonts w:asciiTheme="minorHAnsi" w:hAnsiTheme="minorHAnsi"/>
          <w:sz w:val="22"/>
          <w:szCs w:val="22"/>
        </w:rPr>
        <w:t xml:space="preserve"> reprocessing procedures and new flushing </w:t>
      </w:r>
      <w:r w:rsidR="00CD575F" w:rsidRPr="005075ED">
        <w:rPr>
          <w:rFonts w:asciiTheme="minorHAnsi" w:hAnsiTheme="minorHAnsi"/>
          <w:sz w:val="22"/>
          <w:szCs w:val="22"/>
        </w:rPr>
        <w:t xml:space="preserve">and brushing </w:t>
      </w:r>
      <w:r w:rsidR="00CA4F0E" w:rsidRPr="005075ED">
        <w:rPr>
          <w:rFonts w:asciiTheme="minorHAnsi" w:hAnsiTheme="minorHAnsi"/>
          <w:sz w:val="22"/>
          <w:szCs w:val="22"/>
        </w:rPr>
        <w:t>steps.</w:t>
      </w:r>
    </w:p>
    <w:p w:rsidR="006832BF" w:rsidRPr="005075ED" w:rsidRDefault="006832BF" w:rsidP="006832BF">
      <w:pPr>
        <w:ind w:left="720"/>
        <w:rPr>
          <w:rFonts w:asciiTheme="minorHAnsi" w:hAnsiTheme="minorHAnsi"/>
          <w:sz w:val="22"/>
          <w:szCs w:val="22"/>
        </w:rPr>
      </w:pPr>
    </w:p>
    <w:p w:rsidR="00CA4F0E" w:rsidRPr="005075ED" w:rsidRDefault="00E41182" w:rsidP="00CA4F0E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hAnsiTheme="minorHAnsi"/>
          <w:sz w:val="22"/>
          <w:szCs w:val="22"/>
        </w:rPr>
        <w:t>O</w:t>
      </w:r>
      <w:r w:rsidRPr="005075ED">
        <w:rPr>
          <w:rFonts w:asciiTheme="minorHAnsi" w:hAnsiTheme="minorHAnsi" w:hint="eastAsia"/>
          <w:sz w:val="22"/>
          <w:szCs w:val="22"/>
          <w:lang w:eastAsia="ja-JP"/>
        </w:rPr>
        <w:t>lympus XX</w:t>
      </w:r>
      <w:r w:rsidR="00CA4F0E" w:rsidRPr="005075ED">
        <w:rPr>
          <w:rFonts w:asciiTheme="minorHAnsi" w:hAnsiTheme="minorHAnsi"/>
          <w:sz w:val="22"/>
          <w:szCs w:val="22"/>
        </w:rPr>
        <w:t xml:space="preserve"> has dedicated field personnel, who visit customer sites to observe customer reprocessing methods and to provide reprocessing training and educa</w:t>
      </w:r>
      <w:r w:rsidRPr="005075ED">
        <w:rPr>
          <w:rFonts w:asciiTheme="minorHAnsi" w:hAnsiTheme="minorHAnsi"/>
          <w:sz w:val="22"/>
          <w:szCs w:val="22"/>
        </w:rPr>
        <w:t xml:space="preserve">tion.   If you would like an </w:t>
      </w:r>
      <w:r w:rsidRPr="005075ED">
        <w:rPr>
          <w:rFonts w:asciiTheme="minorHAnsi" w:hAnsiTheme="minorHAnsi" w:hint="eastAsia"/>
          <w:sz w:val="22"/>
          <w:szCs w:val="22"/>
          <w:lang w:eastAsia="ja-JP"/>
        </w:rPr>
        <w:t>our field personnel</w:t>
      </w:r>
      <w:r w:rsidR="00CA4F0E" w:rsidRPr="005075ED">
        <w:rPr>
          <w:rFonts w:asciiTheme="minorHAnsi" w:hAnsiTheme="minorHAnsi"/>
          <w:sz w:val="22"/>
          <w:szCs w:val="22"/>
        </w:rPr>
        <w:t xml:space="preserve"> to visit your facility to review and train on the new </w:t>
      </w:r>
      <w:r w:rsidR="0027390C" w:rsidRPr="005075ED">
        <w:rPr>
          <w:rFonts w:asciiTheme="minorHAnsi" w:hAnsiTheme="minorHAnsi"/>
          <w:sz w:val="22"/>
          <w:szCs w:val="22"/>
        </w:rPr>
        <w:t>TJF-</w:t>
      </w:r>
      <w:r w:rsidR="009D4BD2" w:rsidRPr="005075ED">
        <w:rPr>
          <w:rFonts w:asciiTheme="minorHAnsi" w:hAnsiTheme="minorHAnsi"/>
          <w:sz w:val="22"/>
          <w:szCs w:val="22"/>
          <w:lang w:eastAsia="ja-JP"/>
        </w:rPr>
        <w:t>1</w:t>
      </w:r>
      <w:r w:rsidR="00AF2D52" w:rsidRPr="005075ED">
        <w:rPr>
          <w:rFonts w:asciiTheme="minorHAnsi" w:hAnsiTheme="minorHAnsi"/>
          <w:sz w:val="22"/>
          <w:szCs w:val="22"/>
          <w:lang w:eastAsia="ja-JP"/>
        </w:rPr>
        <w:t>45</w:t>
      </w:r>
      <w:r w:rsidR="00CA4F0E" w:rsidRPr="005075ED">
        <w:rPr>
          <w:rFonts w:asciiTheme="minorHAnsi" w:hAnsiTheme="minorHAnsi"/>
          <w:sz w:val="22"/>
          <w:szCs w:val="22"/>
        </w:rPr>
        <w:t xml:space="preserve"> reprocessing procedures</w:t>
      </w:r>
      <w:r w:rsidR="00CD575F" w:rsidRPr="005075ED">
        <w:rPr>
          <w:rFonts w:asciiTheme="minorHAnsi" w:hAnsiTheme="minorHAnsi"/>
          <w:sz w:val="22"/>
          <w:szCs w:val="22"/>
        </w:rPr>
        <w:t xml:space="preserve"> and new flushing and brushing steps</w:t>
      </w:r>
      <w:r w:rsidR="00CA4F0E" w:rsidRPr="005075ED">
        <w:rPr>
          <w:rFonts w:asciiTheme="minorHAnsi" w:hAnsiTheme="minorHAnsi"/>
          <w:sz w:val="22"/>
          <w:szCs w:val="22"/>
        </w:rPr>
        <w:t>, please request</w:t>
      </w:r>
      <w:r w:rsidRPr="005075ED">
        <w:rPr>
          <w:rFonts w:asciiTheme="minorHAnsi" w:hAnsiTheme="minorHAnsi"/>
          <w:sz w:val="22"/>
          <w:szCs w:val="22"/>
        </w:rPr>
        <w:t xml:space="preserve"> a site visit by calling our </w:t>
      </w:r>
      <w:r w:rsidRPr="005075ED">
        <w:rPr>
          <w:rFonts w:asciiTheme="minorHAnsi" w:hAnsiTheme="minorHAnsi" w:hint="eastAsia"/>
          <w:sz w:val="22"/>
          <w:szCs w:val="22"/>
          <w:lang w:eastAsia="ja-JP"/>
        </w:rPr>
        <w:t>XX</w:t>
      </w:r>
      <w:r w:rsidR="00CA4F0E" w:rsidRPr="005075ED">
        <w:rPr>
          <w:rFonts w:asciiTheme="minorHAnsi" w:hAnsiTheme="minorHAnsi"/>
          <w:sz w:val="22"/>
          <w:szCs w:val="22"/>
        </w:rPr>
        <w:t xml:space="preserve"> department at </w:t>
      </w:r>
      <w:r w:rsidRPr="005075ED">
        <w:rPr>
          <w:rFonts w:asciiTheme="minorHAnsi" w:hAnsiTheme="minorHAnsi" w:hint="eastAsia"/>
          <w:sz w:val="22"/>
          <w:szCs w:val="22"/>
          <w:lang w:eastAsia="ja-JP"/>
        </w:rPr>
        <w:t>XXX-XXX-XXXX</w:t>
      </w:r>
      <w:r w:rsidR="00CA4F0E" w:rsidRPr="005075ED">
        <w:rPr>
          <w:rFonts w:asciiTheme="minorHAnsi" w:hAnsiTheme="minorHAnsi"/>
          <w:sz w:val="22"/>
          <w:szCs w:val="22"/>
        </w:rPr>
        <w:t xml:space="preserve">. </w:t>
      </w:r>
    </w:p>
    <w:p w:rsidR="00CA4F0E" w:rsidRPr="005075ED" w:rsidRDefault="00CA4F0E" w:rsidP="00CA4F0E">
      <w:pPr>
        <w:rPr>
          <w:rFonts w:asciiTheme="minorHAnsi" w:hAnsiTheme="minorHAnsi"/>
          <w:sz w:val="22"/>
          <w:szCs w:val="22"/>
        </w:rPr>
      </w:pPr>
    </w:p>
    <w:p w:rsidR="00CA4F0E" w:rsidRPr="005075ED" w:rsidRDefault="00CA4F0E" w:rsidP="00CA4F0E">
      <w:p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hAnsiTheme="minorHAnsi"/>
          <w:sz w:val="22"/>
          <w:szCs w:val="22"/>
        </w:rPr>
        <w:t>Olympus regrets any inconvenience and fully appreciates your prompt cooperation in addressing this situation. Please do not hesitat</w:t>
      </w:r>
      <w:r w:rsidR="00E41182" w:rsidRPr="005075ED">
        <w:rPr>
          <w:rFonts w:asciiTheme="minorHAnsi" w:hAnsiTheme="minorHAnsi"/>
          <w:sz w:val="22"/>
          <w:szCs w:val="22"/>
        </w:rPr>
        <w:t>e to contact me directly at (</w:t>
      </w:r>
      <w:r w:rsidR="00E41182" w:rsidRPr="005075ED">
        <w:rPr>
          <w:rFonts w:asciiTheme="minorHAnsi" w:hAnsiTheme="minorHAnsi" w:hint="eastAsia"/>
          <w:sz w:val="22"/>
          <w:szCs w:val="22"/>
          <w:lang w:eastAsia="ja-JP"/>
        </w:rPr>
        <w:t>XXX</w:t>
      </w:r>
      <w:r w:rsidRPr="005075ED">
        <w:rPr>
          <w:rFonts w:asciiTheme="minorHAnsi" w:hAnsiTheme="minorHAnsi"/>
          <w:sz w:val="22"/>
          <w:szCs w:val="22"/>
        </w:rPr>
        <w:t xml:space="preserve">) </w:t>
      </w:r>
      <w:r w:rsidR="00E41182" w:rsidRPr="005075ED">
        <w:rPr>
          <w:rFonts w:asciiTheme="minorHAnsi" w:hAnsiTheme="minorHAnsi" w:hint="eastAsia"/>
          <w:sz w:val="22"/>
          <w:szCs w:val="22"/>
          <w:lang w:eastAsia="ja-JP"/>
        </w:rPr>
        <w:t>XXX</w:t>
      </w:r>
      <w:r w:rsidRPr="005075ED">
        <w:rPr>
          <w:rFonts w:asciiTheme="minorHAnsi" w:hAnsiTheme="minorHAnsi"/>
          <w:sz w:val="22"/>
          <w:szCs w:val="22"/>
        </w:rPr>
        <w:t>-</w:t>
      </w:r>
      <w:r w:rsidR="00E41182" w:rsidRPr="005075ED">
        <w:rPr>
          <w:rFonts w:asciiTheme="minorHAnsi" w:hAnsiTheme="minorHAnsi" w:hint="eastAsia"/>
          <w:sz w:val="22"/>
          <w:szCs w:val="22"/>
          <w:lang w:eastAsia="ja-JP"/>
        </w:rPr>
        <w:t>XXXX</w:t>
      </w:r>
      <w:r w:rsidR="00CC28CD" w:rsidRPr="005075ED">
        <w:rPr>
          <w:rFonts w:asciiTheme="minorHAnsi" w:hAnsiTheme="minorHAnsi"/>
          <w:sz w:val="22"/>
          <w:szCs w:val="22"/>
        </w:rPr>
        <w:t xml:space="preserve"> Monday - Friday </w:t>
      </w:r>
      <w:r w:rsidRPr="005075ED">
        <w:rPr>
          <w:rFonts w:asciiTheme="minorHAnsi" w:hAnsiTheme="minorHAnsi"/>
          <w:sz w:val="22"/>
          <w:szCs w:val="22"/>
        </w:rPr>
        <w:t xml:space="preserve">or by e-mail at </w:t>
      </w:r>
      <w:r w:rsidR="00E41182" w:rsidRPr="005075ED">
        <w:rPr>
          <w:rFonts w:asciiTheme="minorHAnsi" w:hAnsiTheme="minorHAnsi" w:hint="eastAsia"/>
          <w:sz w:val="22"/>
          <w:szCs w:val="22"/>
          <w:lang w:eastAsia="ja-JP"/>
        </w:rPr>
        <w:t xml:space="preserve">XXX </w:t>
      </w:r>
      <w:r w:rsidRPr="005075ED">
        <w:rPr>
          <w:rFonts w:asciiTheme="minorHAnsi" w:hAnsiTheme="minorHAnsi"/>
          <w:sz w:val="22"/>
          <w:szCs w:val="22"/>
        </w:rPr>
        <w:t>for any additional information on this matter.</w:t>
      </w:r>
    </w:p>
    <w:p w:rsidR="00CA4F0E" w:rsidRPr="005075ED" w:rsidRDefault="00CA4F0E" w:rsidP="00CA4F0E">
      <w:pPr>
        <w:rPr>
          <w:rFonts w:asciiTheme="minorHAnsi" w:hAnsiTheme="minorHAnsi"/>
          <w:sz w:val="22"/>
          <w:szCs w:val="22"/>
        </w:rPr>
      </w:pPr>
    </w:p>
    <w:p w:rsidR="00CA4F0E" w:rsidRPr="005075ED" w:rsidRDefault="00CA4F0E" w:rsidP="00CA4F0E">
      <w:pPr>
        <w:rPr>
          <w:rFonts w:asciiTheme="minorHAnsi" w:hAnsiTheme="minorHAnsi"/>
          <w:sz w:val="22"/>
          <w:szCs w:val="22"/>
        </w:rPr>
      </w:pPr>
      <w:r w:rsidRPr="005075ED">
        <w:rPr>
          <w:rFonts w:asciiTheme="minorHAnsi" w:hAnsiTheme="minorHAnsi"/>
          <w:sz w:val="22"/>
          <w:szCs w:val="22"/>
        </w:rPr>
        <w:t>Sincerely,</w:t>
      </w:r>
    </w:p>
    <w:p w:rsidR="00CA4F0E" w:rsidRPr="005075ED" w:rsidRDefault="00CA4F0E" w:rsidP="00CA4F0E">
      <w:pPr>
        <w:rPr>
          <w:rFonts w:asciiTheme="minorHAnsi" w:hAnsiTheme="minorHAnsi"/>
          <w:sz w:val="22"/>
          <w:szCs w:val="22"/>
          <w:lang w:eastAsia="ja-JP"/>
        </w:rPr>
      </w:pPr>
    </w:p>
    <w:p w:rsidR="00CA4F0E" w:rsidRPr="005075ED" w:rsidRDefault="00CA4F0E" w:rsidP="00CA4F0E">
      <w:pPr>
        <w:rPr>
          <w:rFonts w:asciiTheme="minorHAnsi" w:hAnsiTheme="minorHAnsi"/>
          <w:sz w:val="22"/>
          <w:szCs w:val="22"/>
        </w:rPr>
      </w:pPr>
    </w:p>
    <w:p w:rsidR="00CA4F0E" w:rsidRPr="005075ED" w:rsidRDefault="00CA4F0E" w:rsidP="00CA4F0E">
      <w:pPr>
        <w:rPr>
          <w:rFonts w:asciiTheme="minorHAnsi" w:hAnsiTheme="minorHAnsi"/>
          <w:sz w:val="22"/>
          <w:szCs w:val="22"/>
        </w:rPr>
      </w:pPr>
    </w:p>
    <w:p w:rsidR="00CA4F0E" w:rsidRPr="005075ED" w:rsidRDefault="00CA4F0E" w:rsidP="00CA4F0E">
      <w:pPr>
        <w:rPr>
          <w:rFonts w:asciiTheme="minorHAnsi" w:hAnsiTheme="minorHAnsi"/>
          <w:sz w:val="22"/>
          <w:szCs w:val="22"/>
        </w:rPr>
      </w:pPr>
    </w:p>
    <w:p w:rsidR="00E006B7" w:rsidRPr="005075ED" w:rsidRDefault="00E006B7">
      <w:pPr>
        <w:pStyle w:val="Header"/>
        <w:tabs>
          <w:tab w:val="clear" w:pos="4320"/>
          <w:tab w:val="clear" w:pos="8640"/>
        </w:tabs>
        <w:rPr>
          <w:rFonts w:asciiTheme="minorHAnsi" w:hAnsiTheme="minorHAnsi" w:cs="Times New Roman"/>
          <w:sz w:val="22"/>
          <w:szCs w:val="22"/>
          <w:lang w:eastAsia="ja-JP"/>
        </w:rPr>
      </w:pPr>
    </w:p>
    <w:p w:rsidR="00282637" w:rsidRPr="005075ED" w:rsidRDefault="00282637">
      <w:pPr>
        <w:pStyle w:val="Header"/>
        <w:tabs>
          <w:tab w:val="clear" w:pos="4320"/>
          <w:tab w:val="clear" w:pos="8640"/>
        </w:tabs>
        <w:rPr>
          <w:rFonts w:asciiTheme="minorHAnsi" w:hAnsiTheme="minorHAnsi" w:cs="Times New Roman"/>
          <w:sz w:val="22"/>
          <w:szCs w:val="22"/>
          <w:lang w:eastAsia="ja-JP"/>
        </w:rPr>
      </w:pPr>
    </w:p>
    <w:p w:rsidR="00282637" w:rsidRPr="005075ED" w:rsidRDefault="00282637">
      <w:pPr>
        <w:pStyle w:val="Header"/>
        <w:tabs>
          <w:tab w:val="clear" w:pos="4320"/>
          <w:tab w:val="clear" w:pos="8640"/>
        </w:tabs>
        <w:rPr>
          <w:rFonts w:asciiTheme="minorHAnsi" w:hAnsiTheme="minorHAnsi" w:cs="Times New Roman"/>
          <w:sz w:val="22"/>
          <w:szCs w:val="22"/>
          <w:lang w:eastAsia="ja-JP"/>
        </w:rPr>
      </w:pPr>
    </w:p>
    <w:p w:rsidR="00282637" w:rsidRPr="005075ED" w:rsidRDefault="00282637">
      <w:pPr>
        <w:pStyle w:val="Header"/>
        <w:tabs>
          <w:tab w:val="clear" w:pos="4320"/>
          <w:tab w:val="clear" w:pos="8640"/>
        </w:tabs>
        <w:rPr>
          <w:rFonts w:asciiTheme="minorHAnsi" w:hAnsiTheme="minorHAnsi" w:cs="Times New Roman"/>
          <w:sz w:val="22"/>
          <w:szCs w:val="22"/>
          <w:lang w:eastAsia="ja-JP"/>
        </w:rPr>
      </w:pPr>
    </w:p>
    <w:p w:rsidR="00282637" w:rsidRPr="005075ED" w:rsidRDefault="00282637">
      <w:pPr>
        <w:pStyle w:val="Header"/>
        <w:tabs>
          <w:tab w:val="clear" w:pos="4320"/>
          <w:tab w:val="clear" w:pos="8640"/>
        </w:tabs>
        <w:rPr>
          <w:rFonts w:asciiTheme="minorHAnsi" w:hAnsiTheme="minorHAnsi" w:cs="Times New Roman"/>
          <w:sz w:val="22"/>
          <w:szCs w:val="22"/>
          <w:lang w:eastAsia="ja-JP"/>
        </w:rPr>
      </w:pPr>
    </w:p>
    <w:p w:rsidR="00282637" w:rsidRPr="005075ED" w:rsidRDefault="00282637">
      <w:pPr>
        <w:pStyle w:val="Header"/>
        <w:tabs>
          <w:tab w:val="clear" w:pos="4320"/>
          <w:tab w:val="clear" w:pos="8640"/>
        </w:tabs>
        <w:rPr>
          <w:rFonts w:asciiTheme="minorHAnsi" w:hAnsiTheme="minorHAnsi" w:cs="Times New Roman"/>
          <w:sz w:val="22"/>
          <w:szCs w:val="22"/>
          <w:lang w:eastAsia="ja-JP"/>
        </w:rPr>
      </w:pPr>
    </w:p>
    <w:p w:rsidR="00282637" w:rsidRPr="005075ED" w:rsidRDefault="00282637">
      <w:pPr>
        <w:pStyle w:val="Header"/>
        <w:tabs>
          <w:tab w:val="clear" w:pos="4320"/>
          <w:tab w:val="clear" w:pos="8640"/>
        </w:tabs>
        <w:rPr>
          <w:rFonts w:asciiTheme="minorHAnsi" w:hAnsiTheme="minorHAnsi" w:cs="Times New Roman"/>
          <w:sz w:val="22"/>
          <w:szCs w:val="22"/>
          <w:lang w:eastAsia="ja-JP"/>
        </w:rPr>
      </w:pPr>
    </w:p>
    <w:p w:rsidR="00282637" w:rsidRPr="005075ED" w:rsidRDefault="00282637">
      <w:pPr>
        <w:pStyle w:val="Header"/>
        <w:tabs>
          <w:tab w:val="clear" w:pos="4320"/>
          <w:tab w:val="clear" w:pos="8640"/>
        </w:tabs>
        <w:rPr>
          <w:rFonts w:asciiTheme="minorHAnsi" w:hAnsiTheme="minorHAnsi" w:cs="Times New Roman"/>
          <w:sz w:val="22"/>
          <w:szCs w:val="22"/>
          <w:lang w:eastAsia="ja-JP"/>
        </w:rPr>
      </w:pPr>
    </w:p>
    <w:p w:rsidR="00282637" w:rsidRPr="005075ED" w:rsidRDefault="00282637">
      <w:pPr>
        <w:pStyle w:val="Header"/>
        <w:tabs>
          <w:tab w:val="clear" w:pos="4320"/>
          <w:tab w:val="clear" w:pos="8640"/>
        </w:tabs>
        <w:rPr>
          <w:rFonts w:asciiTheme="minorHAnsi" w:hAnsiTheme="minorHAnsi" w:cs="Times New Roman"/>
          <w:sz w:val="22"/>
          <w:szCs w:val="22"/>
          <w:lang w:eastAsia="ja-JP"/>
        </w:rPr>
      </w:pPr>
    </w:p>
    <w:p w:rsidR="00282637" w:rsidRPr="005075ED" w:rsidRDefault="00282637">
      <w:pPr>
        <w:pStyle w:val="Header"/>
        <w:tabs>
          <w:tab w:val="clear" w:pos="4320"/>
          <w:tab w:val="clear" w:pos="8640"/>
        </w:tabs>
        <w:rPr>
          <w:rFonts w:asciiTheme="minorHAnsi" w:hAnsiTheme="minorHAnsi" w:cs="Times New Roman"/>
          <w:sz w:val="22"/>
          <w:szCs w:val="22"/>
          <w:lang w:eastAsia="ja-JP"/>
        </w:rPr>
      </w:pPr>
    </w:p>
    <w:p w:rsidR="00282637" w:rsidRPr="005075ED" w:rsidRDefault="00282637">
      <w:pPr>
        <w:pStyle w:val="Header"/>
        <w:tabs>
          <w:tab w:val="clear" w:pos="4320"/>
          <w:tab w:val="clear" w:pos="8640"/>
        </w:tabs>
        <w:rPr>
          <w:rFonts w:asciiTheme="minorHAnsi" w:hAnsiTheme="minorHAnsi" w:cs="Times New Roman"/>
          <w:sz w:val="22"/>
          <w:szCs w:val="22"/>
          <w:lang w:eastAsia="ja-JP"/>
        </w:rPr>
      </w:pPr>
    </w:p>
    <w:p w:rsidR="00282637" w:rsidRPr="005075ED" w:rsidRDefault="00282637">
      <w:pPr>
        <w:pStyle w:val="Header"/>
        <w:tabs>
          <w:tab w:val="clear" w:pos="4320"/>
          <w:tab w:val="clear" w:pos="8640"/>
        </w:tabs>
        <w:rPr>
          <w:rFonts w:asciiTheme="minorHAnsi" w:hAnsiTheme="minorHAnsi" w:cs="Times New Roman"/>
          <w:sz w:val="22"/>
          <w:szCs w:val="22"/>
          <w:lang w:eastAsia="ja-JP"/>
        </w:rPr>
      </w:pPr>
    </w:p>
    <w:p w:rsidR="00282637" w:rsidRPr="005075ED" w:rsidRDefault="00282637">
      <w:pPr>
        <w:pStyle w:val="Header"/>
        <w:tabs>
          <w:tab w:val="clear" w:pos="4320"/>
          <w:tab w:val="clear" w:pos="8640"/>
        </w:tabs>
        <w:rPr>
          <w:rFonts w:asciiTheme="minorHAnsi" w:hAnsiTheme="minorHAnsi" w:cs="Times New Roman"/>
          <w:sz w:val="22"/>
          <w:szCs w:val="22"/>
          <w:lang w:eastAsia="ja-JP"/>
        </w:rPr>
      </w:pPr>
    </w:p>
    <w:p w:rsidR="00282637" w:rsidRPr="005075ED" w:rsidRDefault="00282637">
      <w:pPr>
        <w:pStyle w:val="Header"/>
        <w:tabs>
          <w:tab w:val="clear" w:pos="4320"/>
          <w:tab w:val="clear" w:pos="8640"/>
        </w:tabs>
        <w:rPr>
          <w:rFonts w:asciiTheme="minorHAnsi" w:hAnsiTheme="minorHAnsi" w:cs="Times New Roman"/>
          <w:sz w:val="22"/>
          <w:szCs w:val="22"/>
          <w:lang w:eastAsia="ja-JP"/>
        </w:rPr>
      </w:pPr>
    </w:p>
    <w:p w:rsidR="00282637" w:rsidRPr="005075ED" w:rsidRDefault="00282637">
      <w:pPr>
        <w:pStyle w:val="Header"/>
        <w:tabs>
          <w:tab w:val="clear" w:pos="4320"/>
          <w:tab w:val="clear" w:pos="8640"/>
        </w:tabs>
        <w:rPr>
          <w:rFonts w:asciiTheme="minorHAnsi" w:hAnsiTheme="minorHAnsi" w:cs="Times New Roman"/>
          <w:sz w:val="22"/>
          <w:szCs w:val="22"/>
          <w:lang w:eastAsia="ja-JP"/>
        </w:rPr>
      </w:pPr>
    </w:p>
    <w:p w:rsidR="00282637" w:rsidRPr="005075ED" w:rsidRDefault="00282637">
      <w:pPr>
        <w:pStyle w:val="Header"/>
        <w:tabs>
          <w:tab w:val="clear" w:pos="4320"/>
          <w:tab w:val="clear" w:pos="8640"/>
        </w:tabs>
        <w:rPr>
          <w:rFonts w:asciiTheme="minorHAnsi" w:hAnsiTheme="minorHAnsi" w:cs="Times New Roman"/>
          <w:sz w:val="22"/>
          <w:szCs w:val="22"/>
          <w:lang w:eastAsia="ja-JP"/>
        </w:rPr>
      </w:pPr>
    </w:p>
    <w:p w:rsidR="00282637" w:rsidRPr="005075ED" w:rsidRDefault="00282637">
      <w:pPr>
        <w:pStyle w:val="Header"/>
        <w:tabs>
          <w:tab w:val="clear" w:pos="4320"/>
          <w:tab w:val="clear" w:pos="8640"/>
        </w:tabs>
        <w:rPr>
          <w:rFonts w:asciiTheme="minorHAnsi" w:hAnsiTheme="minorHAnsi" w:cs="Times New Roman"/>
          <w:sz w:val="22"/>
          <w:szCs w:val="22"/>
          <w:lang w:eastAsia="ja-JP"/>
        </w:rPr>
      </w:pPr>
    </w:p>
    <w:p w:rsidR="00282637" w:rsidRPr="005075ED" w:rsidRDefault="00282637">
      <w:pPr>
        <w:pStyle w:val="Header"/>
        <w:tabs>
          <w:tab w:val="clear" w:pos="4320"/>
          <w:tab w:val="clear" w:pos="8640"/>
        </w:tabs>
        <w:rPr>
          <w:rFonts w:asciiTheme="minorHAnsi" w:hAnsiTheme="minorHAnsi" w:cs="Times New Roman"/>
          <w:sz w:val="22"/>
          <w:szCs w:val="22"/>
          <w:lang w:eastAsia="ja-JP"/>
        </w:rPr>
      </w:pPr>
    </w:p>
    <w:p w:rsidR="00282637" w:rsidRPr="005075ED" w:rsidRDefault="00282637">
      <w:pPr>
        <w:pStyle w:val="Header"/>
        <w:tabs>
          <w:tab w:val="clear" w:pos="4320"/>
          <w:tab w:val="clear" w:pos="8640"/>
        </w:tabs>
        <w:rPr>
          <w:rFonts w:asciiTheme="minorHAnsi" w:hAnsiTheme="minorHAnsi" w:cs="Times New Roman"/>
          <w:sz w:val="22"/>
          <w:szCs w:val="22"/>
          <w:lang w:eastAsia="ja-JP"/>
        </w:rPr>
      </w:pPr>
    </w:p>
    <w:p w:rsidR="00282637" w:rsidRPr="005075ED" w:rsidRDefault="00282637" w:rsidP="00282637">
      <w:pPr>
        <w:ind w:left="360"/>
        <w:jc w:val="center"/>
        <w:rPr>
          <w:rFonts w:eastAsia="MS Mincho"/>
          <w:lang w:eastAsia="ja-JP"/>
        </w:rPr>
      </w:pPr>
      <w:r w:rsidRPr="005075ED">
        <w:rPr>
          <w:b/>
        </w:rPr>
        <w:lastRenderedPageBreak/>
        <w:t>REPLY FORM</w:t>
      </w:r>
    </w:p>
    <w:p w:rsidR="00282637" w:rsidRPr="005075ED" w:rsidRDefault="00282637" w:rsidP="00282637">
      <w:pPr>
        <w:pStyle w:val="ListParagraph"/>
        <w:jc w:val="center"/>
        <w:rPr>
          <w:rFonts w:cs="Arial"/>
          <w:b/>
          <w:sz w:val="20"/>
        </w:rPr>
      </w:pPr>
      <w:r w:rsidRPr="005075ED">
        <w:rPr>
          <w:rFonts w:cs="Arial"/>
          <w:b/>
          <w:sz w:val="20"/>
        </w:rPr>
        <w:t>For the attention of Medical International Sales</w:t>
      </w:r>
    </w:p>
    <w:p w:rsidR="00282637" w:rsidRPr="005075ED" w:rsidRDefault="00282637" w:rsidP="00282637">
      <w:pPr>
        <w:pStyle w:val="ListParagraph"/>
        <w:rPr>
          <w:rFonts w:cs="Arial"/>
          <w:sz w:val="20"/>
        </w:rPr>
      </w:pPr>
    </w:p>
    <w:tbl>
      <w:tblPr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5075ED" w:rsidRPr="005075ED" w:rsidTr="004D1476">
        <w:trPr>
          <w:cantSplit/>
          <w:trHeight w:val="274"/>
        </w:trPr>
        <w:tc>
          <w:tcPr>
            <w:tcW w:w="9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637" w:rsidRPr="005075ED" w:rsidRDefault="00282637" w:rsidP="004D1476">
            <w:pPr>
              <w:pStyle w:val="OlympusAddress"/>
              <w:ind w:left="142"/>
              <w:rPr>
                <w:sz w:val="20"/>
                <w:lang w:val="en-GB"/>
              </w:rPr>
            </w:pPr>
          </w:p>
          <w:p w:rsidR="00282637" w:rsidRPr="005075ED" w:rsidRDefault="00282637" w:rsidP="009C4B2B">
            <w:pPr>
              <w:jc w:val="center"/>
              <w:rPr>
                <w:lang w:val="en-GB"/>
              </w:rPr>
            </w:pPr>
            <w:r w:rsidRPr="005075ED">
              <w:rPr>
                <w:b/>
                <w:szCs w:val="20"/>
              </w:rPr>
              <w:t>Field Safety Information</w:t>
            </w:r>
            <w:bookmarkStart w:id="1" w:name="B_GoBack"/>
            <w:bookmarkEnd w:id="1"/>
            <w:r w:rsidRPr="005075ED">
              <w:rPr>
                <w:b/>
                <w:szCs w:val="20"/>
              </w:rPr>
              <w:t xml:space="preserve">:  </w:t>
            </w:r>
            <w:r w:rsidRPr="005075ED">
              <w:rPr>
                <w:b/>
                <w:szCs w:val="20"/>
              </w:rPr>
              <w:br/>
            </w:r>
            <w:r w:rsidRPr="005075ED">
              <w:rPr>
                <w:b/>
                <w:caps/>
                <w:szCs w:val="20"/>
              </w:rPr>
              <w:t xml:space="preserve">Reprocessing Instructions for </w:t>
            </w:r>
            <w:r w:rsidR="00AF2D52" w:rsidRPr="005075ED">
              <w:rPr>
                <w:rFonts w:ascii="Arial-BoldMT" w:hAnsi="Arial-BoldMT" w:cs="Arial-BoldMT"/>
                <w:b/>
                <w:bCs/>
                <w:szCs w:val="20"/>
              </w:rPr>
              <w:t xml:space="preserve">OLYMPUS TJF </w:t>
            </w:r>
            <w:r w:rsidR="00AF2D52" w:rsidRPr="005075ED">
              <w:rPr>
                <w:rFonts w:ascii="ArialMT" w:hAnsi="ArialMT" w:cs="ArialMT"/>
                <w:szCs w:val="20"/>
              </w:rPr>
              <w:t xml:space="preserve">TYPE </w:t>
            </w:r>
            <w:r w:rsidR="00AF2D52" w:rsidRPr="005075ED">
              <w:rPr>
                <w:rFonts w:ascii="Arial-BoldMT" w:hAnsi="Arial-BoldMT" w:cs="Arial-BoldMT"/>
                <w:b/>
                <w:bCs/>
                <w:szCs w:val="20"/>
              </w:rPr>
              <w:t>145</w:t>
            </w:r>
          </w:p>
        </w:tc>
      </w:tr>
      <w:tr w:rsidR="005075ED" w:rsidRPr="005075ED" w:rsidTr="004D1476">
        <w:trPr>
          <w:cantSplit/>
          <w:trHeight w:val="404"/>
        </w:trPr>
        <w:tc>
          <w:tcPr>
            <w:tcW w:w="9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637" w:rsidRPr="005075ED" w:rsidRDefault="00282637" w:rsidP="004D1476">
            <w:pPr>
              <w:pStyle w:val="OlympusAddress"/>
              <w:ind w:left="142"/>
              <w:rPr>
                <w:b/>
                <w:sz w:val="20"/>
                <w:lang w:val="en-GB"/>
              </w:rPr>
            </w:pPr>
            <w:r w:rsidRPr="005075ED">
              <w:rPr>
                <w:b/>
                <w:sz w:val="20"/>
                <w:lang w:val="en-GB"/>
              </w:rPr>
              <w:t>[Name &amp; Address of Hospital/Medical Facility]</w:t>
            </w:r>
          </w:p>
          <w:p w:rsidR="00282637" w:rsidRPr="005075ED" w:rsidRDefault="00282637" w:rsidP="004D1476">
            <w:pPr>
              <w:pStyle w:val="OlympusAddress"/>
              <w:ind w:left="142"/>
              <w:rPr>
                <w:b/>
                <w:sz w:val="20"/>
                <w:lang w:val="en-GB"/>
              </w:rPr>
            </w:pPr>
          </w:p>
          <w:p w:rsidR="00282637" w:rsidRPr="005075ED" w:rsidRDefault="00282637" w:rsidP="004D1476">
            <w:pPr>
              <w:pStyle w:val="OlympusAddress"/>
              <w:ind w:left="142"/>
              <w:rPr>
                <w:b/>
                <w:sz w:val="20"/>
                <w:lang w:val="en-GB"/>
              </w:rPr>
            </w:pPr>
          </w:p>
          <w:p w:rsidR="00282637" w:rsidRPr="005075ED" w:rsidRDefault="00282637" w:rsidP="004D1476">
            <w:pPr>
              <w:pStyle w:val="OlympusAddress"/>
              <w:ind w:left="142"/>
              <w:rPr>
                <w:b/>
                <w:sz w:val="20"/>
                <w:lang w:val="en-GB"/>
              </w:rPr>
            </w:pPr>
          </w:p>
          <w:p w:rsidR="00282637" w:rsidRPr="005075ED" w:rsidRDefault="00282637" w:rsidP="004D1476">
            <w:pPr>
              <w:pStyle w:val="OlympusAddress"/>
              <w:ind w:left="142"/>
              <w:rPr>
                <w:b/>
                <w:sz w:val="20"/>
                <w:lang w:val="en-GB"/>
              </w:rPr>
            </w:pPr>
          </w:p>
          <w:p w:rsidR="00282637" w:rsidRPr="005075ED" w:rsidRDefault="00282637" w:rsidP="004D1476">
            <w:pPr>
              <w:pStyle w:val="OlympusAddress"/>
              <w:ind w:left="142"/>
              <w:rPr>
                <w:b/>
                <w:sz w:val="20"/>
                <w:lang w:val="en-GB"/>
              </w:rPr>
            </w:pPr>
          </w:p>
          <w:p w:rsidR="00282637" w:rsidRPr="005075ED" w:rsidRDefault="00282637" w:rsidP="004D1476">
            <w:pPr>
              <w:pStyle w:val="OlympusAddress"/>
              <w:ind w:left="142"/>
              <w:rPr>
                <w:b/>
                <w:sz w:val="20"/>
                <w:lang w:val="en-GB"/>
              </w:rPr>
            </w:pPr>
          </w:p>
          <w:p w:rsidR="00282637" w:rsidRPr="005075ED" w:rsidRDefault="00282637" w:rsidP="004D1476">
            <w:pPr>
              <w:pStyle w:val="OlympusAddress"/>
              <w:ind w:left="142"/>
              <w:rPr>
                <w:b/>
                <w:sz w:val="20"/>
                <w:lang w:val="en-GB"/>
              </w:rPr>
            </w:pPr>
          </w:p>
          <w:p w:rsidR="00282637" w:rsidRPr="005075ED" w:rsidRDefault="00282637" w:rsidP="004D1476">
            <w:pPr>
              <w:pStyle w:val="OlympusAddress"/>
              <w:ind w:left="142"/>
              <w:rPr>
                <w:b/>
                <w:sz w:val="20"/>
                <w:lang w:val="en-GB"/>
              </w:rPr>
            </w:pPr>
          </w:p>
          <w:p w:rsidR="00282637" w:rsidRPr="005075ED" w:rsidRDefault="00282637" w:rsidP="004D1476">
            <w:pPr>
              <w:jc w:val="center"/>
            </w:pPr>
          </w:p>
        </w:tc>
      </w:tr>
      <w:tr w:rsidR="005075ED" w:rsidRPr="005075ED" w:rsidTr="004D1476">
        <w:trPr>
          <w:cantSplit/>
          <w:trHeight w:val="404"/>
        </w:trPr>
        <w:tc>
          <w:tcPr>
            <w:tcW w:w="9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637" w:rsidRPr="005075ED" w:rsidRDefault="00282637" w:rsidP="004D1476">
            <w:pPr>
              <w:pStyle w:val="OlympusAddress"/>
              <w:ind w:left="142"/>
              <w:rPr>
                <w:b/>
                <w:sz w:val="20"/>
                <w:lang w:val="en-GB"/>
              </w:rPr>
            </w:pPr>
            <w:r w:rsidRPr="005075ED">
              <w:rPr>
                <w:b/>
                <w:sz w:val="20"/>
                <w:lang w:val="en-GB"/>
              </w:rPr>
              <w:fldChar w:fldCharType="begin"/>
            </w:r>
            <w:r w:rsidRPr="005075ED">
              <w:rPr>
                <w:b/>
                <w:sz w:val="20"/>
                <w:lang w:val="en-GB"/>
              </w:rPr>
              <w:instrText>macrobutton NoMacro [Dept/Attn]</w:instrText>
            </w:r>
            <w:r w:rsidRPr="005075ED">
              <w:rPr>
                <w:b/>
                <w:sz w:val="20"/>
                <w:lang w:val="en-GB"/>
              </w:rPr>
              <w:fldChar w:fldCharType="end"/>
            </w:r>
          </w:p>
          <w:p w:rsidR="00282637" w:rsidRPr="005075ED" w:rsidRDefault="00282637" w:rsidP="004D1476">
            <w:pPr>
              <w:pStyle w:val="OlympusAddress"/>
              <w:ind w:left="142"/>
              <w:rPr>
                <w:b/>
                <w:sz w:val="20"/>
                <w:lang w:val="en-GB"/>
              </w:rPr>
            </w:pPr>
          </w:p>
          <w:p w:rsidR="00282637" w:rsidRPr="005075ED" w:rsidRDefault="00282637" w:rsidP="004D1476">
            <w:pPr>
              <w:pStyle w:val="OlympusAddress"/>
              <w:ind w:left="142"/>
              <w:rPr>
                <w:b/>
                <w:sz w:val="20"/>
                <w:lang w:val="en-GB"/>
              </w:rPr>
            </w:pPr>
          </w:p>
          <w:p w:rsidR="00282637" w:rsidRPr="005075ED" w:rsidRDefault="00282637" w:rsidP="004D1476">
            <w:pPr>
              <w:jc w:val="center"/>
            </w:pPr>
          </w:p>
        </w:tc>
      </w:tr>
      <w:tr w:rsidR="00282637" w:rsidRPr="005075ED" w:rsidTr="004D1476">
        <w:trPr>
          <w:cantSplit/>
          <w:trHeight w:val="404"/>
        </w:trPr>
        <w:tc>
          <w:tcPr>
            <w:tcW w:w="9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637" w:rsidRPr="005075ED" w:rsidRDefault="00282637" w:rsidP="004D1476">
            <w:pPr>
              <w:pStyle w:val="OlympusAddress"/>
              <w:ind w:left="142"/>
              <w:rPr>
                <w:sz w:val="20"/>
                <w:lang w:val="en-GB"/>
              </w:rPr>
            </w:pPr>
            <w:r w:rsidRPr="005075ED">
              <w:rPr>
                <w:sz w:val="20"/>
                <w:lang w:val="en-GB"/>
              </w:rPr>
              <w:t>[</w:t>
            </w:r>
            <w:r w:rsidRPr="005075ED">
              <w:rPr>
                <w:b/>
                <w:sz w:val="20"/>
                <w:lang w:val="en-GB"/>
              </w:rPr>
              <w:t>Date]</w:t>
            </w:r>
          </w:p>
          <w:p w:rsidR="00282637" w:rsidRPr="005075ED" w:rsidRDefault="00282637" w:rsidP="004D1476">
            <w:pPr>
              <w:jc w:val="center"/>
            </w:pPr>
          </w:p>
          <w:p w:rsidR="00282637" w:rsidRPr="005075ED" w:rsidRDefault="00282637" w:rsidP="004D1476">
            <w:pPr>
              <w:jc w:val="center"/>
            </w:pPr>
          </w:p>
        </w:tc>
      </w:tr>
    </w:tbl>
    <w:p w:rsidR="00282637" w:rsidRPr="005075ED" w:rsidRDefault="00282637" w:rsidP="00282637">
      <w:pPr>
        <w:pStyle w:val="OlympusText"/>
        <w:ind w:left="360"/>
        <w:rPr>
          <w:sz w:val="20"/>
          <w:lang w:val="en-GB"/>
        </w:rPr>
      </w:pPr>
    </w:p>
    <w:p w:rsidR="00282637" w:rsidRPr="005075ED" w:rsidRDefault="00282637" w:rsidP="00282637">
      <w:pPr>
        <w:pStyle w:val="OlympusText"/>
        <w:ind w:left="360"/>
        <w:rPr>
          <w:sz w:val="20"/>
          <w:lang w:val="en-GB"/>
        </w:rPr>
      </w:pPr>
      <w:r w:rsidRPr="005075ED">
        <w:rPr>
          <w:sz w:val="20"/>
          <w:lang w:val="en-GB"/>
        </w:rPr>
        <w:t>We herewith confirm the receipt of your Field Safety Corrective Action, new instruct</w:t>
      </w:r>
      <w:r w:rsidR="009D4BD2" w:rsidRPr="005075ED">
        <w:rPr>
          <w:sz w:val="20"/>
          <w:lang w:val="en-GB"/>
        </w:rPr>
        <w:t>ions for use and sample MAJ-1</w:t>
      </w:r>
      <w:r w:rsidR="009D4BD2" w:rsidRPr="005075ED">
        <w:rPr>
          <w:rFonts w:hint="eastAsia"/>
          <w:sz w:val="20"/>
          <w:lang w:val="en-GB" w:eastAsia="ja-JP"/>
        </w:rPr>
        <w:t>534</w:t>
      </w:r>
      <w:r w:rsidRPr="005075ED">
        <w:rPr>
          <w:sz w:val="20"/>
          <w:lang w:val="en-GB"/>
        </w:rPr>
        <w:t xml:space="preserve"> brushes. </w:t>
      </w:r>
    </w:p>
    <w:p w:rsidR="00282637" w:rsidRPr="005075ED" w:rsidRDefault="00282637" w:rsidP="00282637">
      <w:pPr>
        <w:pStyle w:val="OlympusText"/>
        <w:ind w:left="360"/>
        <w:rPr>
          <w:sz w:val="20"/>
          <w:lang w:val="en-GB"/>
        </w:rPr>
      </w:pPr>
      <w:r w:rsidRPr="005075ED">
        <w:rPr>
          <w:sz w:val="20"/>
          <w:lang w:val="en-GB"/>
        </w:rPr>
        <w:t>We will share this information with the relevant departments.</w:t>
      </w:r>
    </w:p>
    <w:p w:rsidR="00282637" w:rsidRPr="005075ED" w:rsidRDefault="00282637" w:rsidP="00282637">
      <w:pPr>
        <w:pStyle w:val="OlympusText"/>
        <w:ind w:left="360"/>
        <w:rPr>
          <w:sz w:val="20"/>
          <w:lang w:val="en-GB"/>
        </w:rPr>
      </w:pPr>
    </w:p>
    <w:p w:rsidR="00282637" w:rsidRPr="005075ED" w:rsidRDefault="00282637" w:rsidP="00282637">
      <w:pPr>
        <w:pStyle w:val="OlympusRegards"/>
        <w:ind w:left="360"/>
        <w:rPr>
          <w:sz w:val="20"/>
          <w:lang w:val="en-GB"/>
        </w:rPr>
      </w:pPr>
      <w:r w:rsidRPr="005075ED">
        <w:rPr>
          <w:sz w:val="20"/>
          <w:lang w:val="en-GB"/>
        </w:rPr>
        <w:t>Name (Signature) ___________________________________</w:t>
      </w:r>
    </w:p>
    <w:p w:rsidR="00282637" w:rsidRPr="005075ED" w:rsidRDefault="00282637" w:rsidP="00282637">
      <w:pPr>
        <w:pStyle w:val="OlympusRegards"/>
        <w:ind w:left="360"/>
        <w:rPr>
          <w:sz w:val="20"/>
          <w:lang w:val="en-GB"/>
        </w:rPr>
      </w:pPr>
    </w:p>
    <w:p w:rsidR="00282637" w:rsidRPr="005075ED" w:rsidRDefault="00282637" w:rsidP="00282637">
      <w:pPr>
        <w:pStyle w:val="OlympusRegards"/>
        <w:ind w:left="360"/>
        <w:rPr>
          <w:sz w:val="20"/>
          <w:lang w:val="en-GB"/>
        </w:rPr>
      </w:pPr>
      <w:r w:rsidRPr="005075ED">
        <w:rPr>
          <w:sz w:val="20"/>
          <w:lang w:val="en-GB"/>
        </w:rPr>
        <w:t>Name (Print)</w:t>
      </w:r>
      <w:r w:rsidRPr="005075ED">
        <w:rPr>
          <w:sz w:val="20"/>
          <w:lang w:val="en-GB"/>
        </w:rPr>
        <w:tab/>
        <w:t>___________________________________</w:t>
      </w:r>
    </w:p>
    <w:p w:rsidR="00282637" w:rsidRPr="005075ED" w:rsidRDefault="00282637" w:rsidP="00282637">
      <w:pPr>
        <w:pStyle w:val="OlympusRegards"/>
        <w:ind w:left="360"/>
        <w:rPr>
          <w:sz w:val="20"/>
          <w:lang w:val="en-GB"/>
        </w:rPr>
      </w:pPr>
    </w:p>
    <w:p w:rsidR="00282637" w:rsidRPr="005075ED" w:rsidRDefault="00282637" w:rsidP="00282637">
      <w:pPr>
        <w:pStyle w:val="OlympusRegards"/>
        <w:ind w:left="360"/>
        <w:rPr>
          <w:rFonts w:eastAsia="MS Mincho"/>
          <w:sz w:val="20"/>
          <w:lang w:val="en-US" w:eastAsia="ja-JP"/>
        </w:rPr>
      </w:pPr>
      <w:r w:rsidRPr="005075ED">
        <w:rPr>
          <w:sz w:val="20"/>
          <w:lang w:val="en-GB"/>
        </w:rPr>
        <w:t xml:space="preserve">Position </w:t>
      </w:r>
      <w:r w:rsidRPr="005075ED">
        <w:rPr>
          <w:sz w:val="20"/>
          <w:lang w:val="en-GB"/>
        </w:rPr>
        <w:tab/>
      </w:r>
      <w:r w:rsidRPr="005075ED">
        <w:rPr>
          <w:sz w:val="20"/>
          <w:lang w:val="en-GB"/>
        </w:rPr>
        <w:tab/>
        <w:t>___________________________________</w:t>
      </w:r>
    </w:p>
    <w:p w:rsidR="00282637" w:rsidRPr="00282637" w:rsidRDefault="00282637">
      <w:pPr>
        <w:pStyle w:val="Header"/>
        <w:tabs>
          <w:tab w:val="clear" w:pos="4320"/>
          <w:tab w:val="clear" w:pos="8640"/>
        </w:tabs>
        <w:rPr>
          <w:rFonts w:asciiTheme="minorHAnsi" w:hAnsiTheme="minorHAnsi" w:cs="Times New Roman"/>
          <w:sz w:val="22"/>
          <w:szCs w:val="22"/>
          <w:lang w:eastAsia="ja-JP"/>
        </w:rPr>
      </w:pPr>
    </w:p>
    <w:sectPr w:rsidR="00282637" w:rsidRPr="00282637" w:rsidSect="00D80CD1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620" w:right="1800" w:bottom="990" w:left="180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10" w:rsidRDefault="00E11910">
      <w:r>
        <w:separator/>
      </w:r>
    </w:p>
  </w:endnote>
  <w:endnote w:type="continuationSeparator" w:id="0">
    <w:p w:rsidR="00E11910" w:rsidRDefault="00E1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49" w:rsidRDefault="00204E49" w:rsidP="00981EAA">
    <w:pPr>
      <w:pStyle w:val="Footer"/>
      <w:spacing w:line="360" w:lineRule="auto"/>
      <w:jc w:val="center"/>
      <w:rPr>
        <w:sz w:val="14"/>
      </w:rPr>
    </w:pPr>
    <w:r>
      <w:rPr>
        <w:rFonts w:ascii="Arial Black" w:hAnsi="Arial Black"/>
        <w:color w:val="000080"/>
        <w:sz w:val="14"/>
      </w:rPr>
      <w:t>O</w:t>
    </w:r>
  </w:p>
  <w:p w:rsidR="00204E49" w:rsidRDefault="00204E49" w:rsidP="00CA4F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10" w:rsidRDefault="00E11910">
      <w:r>
        <w:separator/>
      </w:r>
    </w:p>
  </w:footnote>
  <w:footnote w:type="continuationSeparator" w:id="0">
    <w:p w:rsidR="00E11910" w:rsidRDefault="00E11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DB" w:rsidRDefault="002A10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260847" o:spid="_x0000_s2050" type="#_x0000_t136" style="position:absolute;margin-left:0;margin-top:0;width:435.05pt;height:174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49" w:rsidRDefault="002A10E4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260848" o:spid="_x0000_s2051" type="#_x0000_t136" style="position:absolute;left:0;text-align:left;margin-left:0;margin-top:0;width:435.05pt;height:174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draft"/>
          <w10:wrap anchorx="margin" anchory="margin"/>
        </v:shape>
      </w:pict>
    </w:r>
    <w:sdt>
      <w:sdtPr>
        <w:id w:val="14056564"/>
        <w:docPartObj>
          <w:docPartGallery w:val="Page Numbers (Top of Page)"/>
          <w:docPartUnique/>
        </w:docPartObj>
      </w:sdtPr>
      <w:sdtEndPr/>
      <w:sdtContent>
        <w:r w:rsidR="00B1694A">
          <w:fldChar w:fldCharType="begin"/>
        </w:r>
        <w:r w:rsidR="00B1694A">
          <w:instrText xml:space="preserve"> PAGE   \* MERGEFORMAT </w:instrText>
        </w:r>
        <w:r w:rsidR="00B1694A">
          <w:fldChar w:fldCharType="separate"/>
        </w:r>
        <w:r>
          <w:rPr>
            <w:noProof/>
          </w:rPr>
          <w:t>5</w:t>
        </w:r>
        <w:r w:rsidR="00B1694A">
          <w:rPr>
            <w:noProof/>
          </w:rPr>
          <w:fldChar w:fldCharType="end"/>
        </w:r>
      </w:sdtContent>
    </w:sdt>
  </w:p>
  <w:p w:rsidR="00204E49" w:rsidRDefault="00204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49" w:rsidRDefault="002A10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260846" o:spid="_x0000_s2049" type="#_x0000_t136" style="position:absolute;margin-left:0;margin-top:0;width:435.05pt;height:174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draft"/>
          <w10:wrap anchorx="margin" anchory="margin"/>
        </v:shape>
      </w:pict>
    </w:r>
    <w:r w:rsidR="00204E49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920240" cy="503555"/>
          <wp:effectExtent l="1905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035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8D4"/>
    <w:multiLevelType w:val="hybridMultilevel"/>
    <w:tmpl w:val="3B7C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785"/>
    <w:multiLevelType w:val="hybridMultilevel"/>
    <w:tmpl w:val="3E9A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733A2"/>
    <w:multiLevelType w:val="hybridMultilevel"/>
    <w:tmpl w:val="D202223E"/>
    <w:lvl w:ilvl="0" w:tplc="E89071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648FF"/>
    <w:multiLevelType w:val="hybridMultilevel"/>
    <w:tmpl w:val="8EA6D7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CD7362"/>
    <w:multiLevelType w:val="hybridMultilevel"/>
    <w:tmpl w:val="882C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501D9"/>
    <w:multiLevelType w:val="hybridMultilevel"/>
    <w:tmpl w:val="174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950F2"/>
    <w:multiLevelType w:val="hybridMultilevel"/>
    <w:tmpl w:val="385EB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3C"/>
    <w:rsid w:val="00000B74"/>
    <w:rsid w:val="0003446E"/>
    <w:rsid w:val="000371FB"/>
    <w:rsid w:val="00050ABD"/>
    <w:rsid w:val="000A62DB"/>
    <w:rsid w:val="000A7D34"/>
    <w:rsid w:val="000B7AE1"/>
    <w:rsid w:val="000F5FDF"/>
    <w:rsid w:val="00115755"/>
    <w:rsid w:val="0014190A"/>
    <w:rsid w:val="00164B42"/>
    <w:rsid w:val="00170612"/>
    <w:rsid w:val="001A3A77"/>
    <w:rsid w:val="001B666E"/>
    <w:rsid w:val="001E02D8"/>
    <w:rsid w:val="00204E49"/>
    <w:rsid w:val="002448DB"/>
    <w:rsid w:val="0027390C"/>
    <w:rsid w:val="00282637"/>
    <w:rsid w:val="002A10E4"/>
    <w:rsid w:val="002B679C"/>
    <w:rsid w:val="002B7CD4"/>
    <w:rsid w:val="002D7C7B"/>
    <w:rsid w:val="002E7009"/>
    <w:rsid w:val="003006C0"/>
    <w:rsid w:val="00331A53"/>
    <w:rsid w:val="003542A0"/>
    <w:rsid w:val="00357D48"/>
    <w:rsid w:val="003C0E93"/>
    <w:rsid w:val="003D1E8C"/>
    <w:rsid w:val="003E4F28"/>
    <w:rsid w:val="00400F51"/>
    <w:rsid w:val="0042552C"/>
    <w:rsid w:val="004514D0"/>
    <w:rsid w:val="00475057"/>
    <w:rsid w:val="004943C0"/>
    <w:rsid w:val="004A2BDA"/>
    <w:rsid w:val="004E671A"/>
    <w:rsid w:val="005075ED"/>
    <w:rsid w:val="005332AB"/>
    <w:rsid w:val="005624AC"/>
    <w:rsid w:val="005635E5"/>
    <w:rsid w:val="005941DC"/>
    <w:rsid w:val="005D0476"/>
    <w:rsid w:val="005F3B09"/>
    <w:rsid w:val="006104EF"/>
    <w:rsid w:val="00623C77"/>
    <w:rsid w:val="006427BD"/>
    <w:rsid w:val="00666F07"/>
    <w:rsid w:val="006832BF"/>
    <w:rsid w:val="00684F1B"/>
    <w:rsid w:val="006A49F9"/>
    <w:rsid w:val="006D2099"/>
    <w:rsid w:val="00716AFF"/>
    <w:rsid w:val="00722283"/>
    <w:rsid w:val="007364CB"/>
    <w:rsid w:val="00743C8B"/>
    <w:rsid w:val="00746593"/>
    <w:rsid w:val="00781EAE"/>
    <w:rsid w:val="007B119C"/>
    <w:rsid w:val="007B2803"/>
    <w:rsid w:val="007D56EB"/>
    <w:rsid w:val="00803A70"/>
    <w:rsid w:val="00806F57"/>
    <w:rsid w:val="00842493"/>
    <w:rsid w:val="008435E3"/>
    <w:rsid w:val="0086625E"/>
    <w:rsid w:val="008B64B3"/>
    <w:rsid w:val="008C455D"/>
    <w:rsid w:val="008C6158"/>
    <w:rsid w:val="008D7D55"/>
    <w:rsid w:val="009621BF"/>
    <w:rsid w:val="0096729C"/>
    <w:rsid w:val="00981EAA"/>
    <w:rsid w:val="009826DC"/>
    <w:rsid w:val="009C4B2B"/>
    <w:rsid w:val="009D4BD2"/>
    <w:rsid w:val="00A137CE"/>
    <w:rsid w:val="00A37D11"/>
    <w:rsid w:val="00A77714"/>
    <w:rsid w:val="00AA2DC2"/>
    <w:rsid w:val="00AB45A6"/>
    <w:rsid w:val="00AF2D52"/>
    <w:rsid w:val="00B02192"/>
    <w:rsid w:val="00B03E13"/>
    <w:rsid w:val="00B1694A"/>
    <w:rsid w:val="00B20FEF"/>
    <w:rsid w:val="00B21542"/>
    <w:rsid w:val="00B32626"/>
    <w:rsid w:val="00B91BD6"/>
    <w:rsid w:val="00B924DD"/>
    <w:rsid w:val="00B93583"/>
    <w:rsid w:val="00BD61E6"/>
    <w:rsid w:val="00C1078B"/>
    <w:rsid w:val="00C121A7"/>
    <w:rsid w:val="00C20A93"/>
    <w:rsid w:val="00C7323F"/>
    <w:rsid w:val="00C73CC6"/>
    <w:rsid w:val="00C76083"/>
    <w:rsid w:val="00C922F5"/>
    <w:rsid w:val="00CA4F0E"/>
    <w:rsid w:val="00CB566D"/>
    <w:rsid w:val="00CB78B3"/>
    <w:rsid w:val="00CC28CD"/>
    <w:rsid w:val="00CD43F4"/>
    <w:rsid w:val="00CD575F"/>
    <w:rsid w:val="00CE590C"/>
    <w:rsid w:val="00D33577"/>
    <w:rsid w:val="00D4734F"/>
    <w:rsid w:val="00D53550"/>
    <w:rsid w:val="00D80CD1"/>
    <w:rsid w:val="00D87B49"/>
    <w:rsid w:val="00DC0E2E"/>
    <w:rsid w:val="00DD02BE"/>
    <w:rsid w:val="00E006B7"/>
    <w:rsid w:val="00E029F8"/>
    <w:rsid w:val="00E11910"/>
    <w:rsid w:val="00E41182"/>
    <w:rsid w:val="00E44B93"/>
    <w:rsid w:val="00E57FCD"/>
    <w:rsid w:val="00E87E1E"/>
    <w:rsid w:val="00E94E12"/>
    <w:rsid w:val="00EB53E4"/>
    <w:rsid w:val="00EB5CF6"/>
    <w:rsid w:val="00F142AA"/>
    <w:rsid w:val="00F15B0C"/>
    <w:rsid w:val="00F16EB2"/>
    <w:rsid w:val="00F1773C"/>
    <w:rsid w:val="00F739CD"/>
    <w:rsid w:val="00F93DE9"/>
    <w:rsid w:val="00F9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644A347C-4F11-4B47-81DA-A2B8AF3A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BD6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1B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1BD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B91BD6"/>
    <w:rPr>
      <w:rFonts w:cs="Times New Roman"/>
      <w:color w:val="000080"/>
      <w:szCs w:val="20"/>
    </w:rPr>
  </w:style>
  <w:style w:type="paragraph" w:styleId="ListParagraph">
    <w:name w:val="List Paragraph"/>
    <w:basedOn w:val="Normal"/>
    <w:uiPriority w:val="34"/>
    <w:qFormat/>
    <w:rsid w:val="00CA4F0E"/>
    <w:pPr>
      <w:ind w:left="720"/>
    </w:pPr>
    <w:rPr>
      <w:rFonts w:ascii="Times New Roman" w:eastAsia="MS Mincho" w:hAnsi="Times New Roman" w:cs="Times New Roman"/>
      <w:sz w:val="24"/>
      <w:szCs w:val="22"/>
      <w:lang w:eastAsia="ja-JP"/>
    </w:rPr>
  </w:style>
  <w:style w:type="character" w:styleId="Hyperlink">
    <w:name w:val="Hyperlink"/>
    <w:uiPriority w:val="99"/>
    <w:unhideWhenUsed/>
    <w:rsid w:val="00CA4F0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6158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rsid w:val="00B03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3E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66F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F0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66F0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66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6F07"/>
    <w:rPr>
      <w:rFonts w:ascii="Arial" w:hAnsi="Arial" w:cs="Arial"/>
      <w:b/>
      <w:bCs/>
    </w:rPr>
  </w:style>
  <w:style w:type="table" w:styleId="TableGrid">
    <w:name w:val="Table Grid"/>
    <w:basedOn w:val="TableNormal"/>
    <w:rsid w:val="00C2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lympusAddress">
    <w:name w:val="OlympusAddress"/>
    <w:rsid w:val="00282637"/>
    <w:pPr>
      <w:tabs>
        <w:tab w:val="left" w:pos="1418"/>
        <w:tab w:val="left" w:pos="4734"/>
        <w:tab w:val="left" w:pos="5982"/>
        <w:tab w:val="left" w:pos="6152"/>
      </w:tabs>
      <w:spacing w:line="280" w:lineRule="exact"/>
    </w:pPr>
    <w:rPr>
      <w:rFonts w:ascii="Arial" w:hAnsi="Arial" w:cs="Arial"/>
      <w:sz w:val="22"/>
      <w:lang w:val="de-DE"/>
    </w:rPr>
  </w:style>
  <w:style w:type="paragraph" w:customStyle="1" w:styleId="OlympusText">
    <w:name w:val="OlympusText"/>
    <w:basedOn w:val="Normal"/>
    <w:rsid w:val="00282637"/>
    <w:pPr>
      <w:spacing w:after="280" w:line="280" w:lineRule="exact"/>
    </w:pPr>
    <w:rPr>
      <w:sz w:val="22"/>
      <w:szCs w:val="20"/>
      <w:lang w:val="de-DE"/>
    </w:rPr>
  </w:style>
  <w:style w:type="paragraph" w:customStyle="1" w:styleId="OlympusRegards">
    <w:name w:val="OlympusRegards"/>
    <w:basedOn w:val="OlympusText"/>
    <w:rsid w:val="00282637"/>
    <w:pPr>
      <w:spacing w:before="360" w:after="48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March 20, 2007</vt:lpstr>
      <vt:lpstr>March 20, 2007</vt:lpstr>
    </vt:vector>
  </TitlesOfParts>
  <Company>Olympus America Inc.</Company>
  <LinksUpToDate>false</LinksUpToDate>
  <CharactersWithSpaces>6304</CharactersWithSpaces>
  <SharedDoc>false</SharedDoc>
  <HLinks>
    <vt:vector size="6" baseType="variant">
      <vt:variant>
        <vt:i4>3080222</vt:i4>
      </vt:variant>
      <vt:variant>
        <vt:i4>0</vt:i4>
      </vt:variant>
      <vt:variant>
        <vt:i4>0</vt:i4>
      </vt:variant>
      <vt:variant>
        <vt:i4>5</vt:i4>
      </vt:variant>
      <vt:variant>
        <vt:lpwstr>mailto:laura.storms-tyler@olympus.com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2007</dc:title>
  <dc:creator>SHERID</dc:creator>
  <cp:lastModifiedBy>Inese Vectirāne</cp:lastModifiedBy>
  <cp:revision>2</cp:revision>
  <cp:lastPrinted>2016-12-13T07:17:00Z</cp:lastPrinted>
  <dcterms:created xsi:type="dcterms:W3CDTF">2017-04-20T13:55:00Z</dcterms:created>
  <dcterms:modified xsi:type="dcterms:W3CDTF">2017-04-20T13:55:00Z</dcterms:modified>
</cp:coreProperties>
</file>