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D5CF7" w14:textId="77777777" w:rsidR="00E22109" w:rsidRPr="009C06E6" w:rsidRDefault="00E22109">
      <w:pPr>
        <w:jc w:val="center"/>
        <w:rPr>
          <w:b/>
          <w:szCs w:val="22"/>
        </w:rPr>
      </w:pPr>
      <w:r w:rsidRPr="009C06E6">
        <w:rPr>
          <w:b/>
          <w:szCs w:val="22"/>
        </w:rPr>
        <w:t>Lietošanas instrukcija: informācija lietotājam</w:t>
      </w:r>
    </w:p>
    <w:p w14:paraId="5354601F" w14:textId="77777777" w:rsidR="002E33BE" w:rsidRDefault="002E33BE">
      <w:pPr>
        <w:ind w:left="720" w:hanging="720"/>
        <w:jc w:val="center"/>
        <w:rPr>
          <w:b/>
          <w:szCs w:val="22"/>
        </w:rPr>
      </w:pPr>
    </w:p>
    <w:p w14:paraId="66F870C8" w14:textId="77777777" w:rsidR="00E22109" w:rsidRPr="009C06E6" w:rsidRDefault="00E22109">
      <w:pPr>
        <w:ind w:left="720" w:hanging="720"/>
        <w:jc w:val="center"/>
        <w:rPr>
          <w:szCs w:val="22"/>
        </w:rPr>
      </w:pPr>
      <w:r w:rsidRPr="009C06E6">
        <w:rPr>
          <w:b/>
          <w:szCs w:val="22"/>
        </w:rPr>
        <w:t>ZOVIRAX I.V. 250</w:t>
      </w:r>
      <w:r w:rsidR="00B21312" w:rsidRPr="009C06E6">
        <w:rPr>
          <w:b/>
          <w:szCs w:val="22"/>
        </w:rPr>
        <w:t> </w:t>
      </w:r>
      <w:r w:rsidRPr="009C06E6">
        <w:rPr>
          <w:b/>
          <w:szCs w:val="22"/>
        </w:rPr>
        <w:t>mg</w:t>
      </w:r>
    </w:p>
    <w:p w14:paraId="640B9B98" w14:textId="77777777" w:rsidR="00E22109" w:rsidRPr="009C06E6" w:rsidRDefault="00E22109">
      <w:pPr>
        <w:ind w:left="720" w:hanging="720"/>
        <w:jc w:val="center"/>
        <w:rPr>
          <w:i/>
          <w:szCs w:val="22"/>
        </w:rPr>
      </w:pPr>
      <w:r w:rsidRPr="009C06E6">
        <w:rPr>
          <w:szCs w:val="22"/>
        </w:rPr>
        <w:t>pulveris infūziju šķīduma pagatavošanai</w:t>
      </w:r>
    </w:p>
    <w:p w14:paraId="2C5D087C" w14:textId="77777777" w:rsidR="00E22109" w:rsidRPr="009C06E6" w:rsidRDefault="00E22109">
      <w:pPr>
        <w:jc w:val="center"/>
        <w:rPr>
          <w:i/>
          <w:szCs w:val="22"/>
        </w:rPr>
      </w:pPr>
      <w:proofErr w:type="spellStart"/>
      <w:r w:rsidRPr="009C06E6">
        <w:rPr>
          <w:i/>
          <w:szCs w:val="22"/>
        </w:rPr>
        <w:t>Aciclovirum</w:t>
      </w:r>
      <w:proofErr w:type="spellEnd"/>
    </w:p>
    <w:p w14:paraId="081B56F7" w14:textId="77777777" w:rsidR="00B21312" w:rsidRPr="009C06E6" w:rsidRDefault="00B21312" w:rsidP="00B21312">
      <w:pPr>
        <w:rPr>
          <w:sz w:val="24"/>
        </w:rPr>
      </w:pPr>
    </w:p>
    <w:p w14:paraId="1BE3F403" w14:textId="77777777" w:rsidR="00E22109" w:rsidRPr="009C06E6" w:rsidRDefault="00E22109">
      <w:pPr>
        <w:ind w:left="567" w:hanging="567"/>
      </w:pPr>
      <w:r w:rsidRPr="009C06E6">
        <w:rPr>
          <w:b/>
        </w:rPr>
        <w:t>Pirms zāļu lietošanas uzmanīgi izlasiet visu instrukciju</w:t>
      </w:r>
      <w:r w:rsidR="00DE0FF7" w:rsidRPr="009C06E6">
        <w:rPr>
          <w:b/>
          <w:noProof/>
        </w:rPr>
        <w:t>, jo tā satur Jums svarīgu informāciju</w:t>
      </w:r>
      <w:r w:rsidRPr="009C06E6">
        <w:rPr>
          <w:b/>
        </w:rPr>
        <w:t>.</w:t>
      </w:r>
    </w:p>
    <w:p w14:paraId="1314C5FF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Saglabājiet šo instrukciju! Iespējams, ka vēlāk to vajadzēs pārlasīt.</w:t>
      </w:r>
    </w:p>
    <w:p w14:paraId="1EFC963D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Ja Jums rodas jebkādi jautājumi, vaicājiet ārstam vai farmaceitam.</w:t>
      </w:r>
    </w:p>
    <w:p w14:paraId="5B1C6A64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Šīs zāles ir parakstītas tikai Jums. Nedodiet tās citiem. Tās var nodarīt ļaunumu pat tad, ja šiem cilvēkiem ir līdzīgas slimības pazīmes.</w:t>
      </w:r>
    </w:p>
    <w:p w14:paraId="6C2A5C10" w14:textId="77777777" w:rsidR="00E22109" w:rsidRPr="009C06E6" w:rsidRDefault="00E22109" w:rsidP="006413D8">
      <w:pPr>
        <w:ind w:left="567" w:hanging="567"/>
        <w:rPr>
          <w:sz w:val="24"/>
        </w:rPr>
      </w:pPr>
      <w:r w:rsidRPr="009C06E6">
        <w:t>-</w:t>
      </w:r>
      <w:r w:rsidRPr="009C06E6">
        <w:tab/>
        <w:t xml:space="preserve">Ja Jums rodas jebkādas blakusparādības, konsultējieties ar ārstu vai farmaceitu. Tas attiecas arī uz iespējamām blakusparādībām, kas </w:t>
      </w:r>
      <w:r w:rsidRPr="009C06E6">
        <w:rPr>
          <w:szCs w:val="22"/>
        </w:rPr>
        <w:t xml:space="preserve">nav minētas </w:t>
      </w:r>
      <w:r w:rsidRPr="009C06E6">
        <w:t xml:space="preserve">šajā instrukcijā. </w:t>
      </w:r>
      <w:r w:rsidRPr="009C06E6">
        <w:rPr>
          <w:szCs w:val="22"/>
        </w:rPr>
        <w:t>Skatīt 4. punktu.</w:t>
      </w:r>
    </w:p>
    <w:p w14:paraId="301AB492" w14:textId="77777777" w:rsidR="00E22109" w:rsidRPr="009C06E6" w:rsidRDefault="00E22109">
      <w:pPr>
        <w:rPr>
          <w:sz w:val="24"/>
        </w:rPr>
      </w:pPr>
    </w:p>
    <w:p w14:paraId="0B8E081A" w14:textId="77777777" w:rsidR="00E22109" w:rsidRPr="009C06E6" w:rsidRDefault="00E22109">
      <w:pPr>
        <w:ind w:left="567" w:hanging="567"/>
      </w:pPr>
      <w:r w:rsidRPr="009C06E6">
        <w:rPr>
          <w:b/>
        </w:rPr>
        <w:t>Šajā instrukcijā varat uzzināt</w:t>
      </w:r>
      <w:r w:rsidRPr="009C06E6">
        <w:t xml:space="preserve">: </w:t>
      </w:r>
    </w:p>
    <w:p w14:paraId="62D996B9" w14:textId="77777777" w:rsidR="00E22109" w:rsidRPr="009C06E6" w:rsidRDefault="00E22109">
      <w:pPr>
        <w:numPr>
          <w:ilvl w:val="0"/>
          <w:numId w:val="4"/>
        </w:numPr>
      </w:pPr>
      <w:r w:rsidRPr="009C06E6">
        <w:t>Kas ir ZOVIRAX I.V. un kādam nolūkam to lieto</w:t>
      </w:r>
    </w:p>
    <w:p w14:paraId="507829C6" w14:textId="77777777" w:rsidR="00E22109" w:rsidRPr="009C06E6" w:rsidRDefault="00E22109">
      <w:pPr>
        <w:numPr>
          <w:ilvl w:val="0"/>
          <w:numId w:val="4"/>
        </w:numPr>
      </w:pPr>
      <w:r w:rsidRPr="009C06E6">
        <w:t>Kas Jums jāzina pirms ZOVIRAX I.V. lietošanas</w:t>
      </w:r>
    </w:p>
    <w:p w14:paraId="2CE7605B" w14:textId="77777777" w:rsidR="00E22109" w:rsidRPr="009C06E6" w:rsidRDefault="00E22109">
      <w:pPr>
        <w:numPr>
          <w:ilvl w:val="0"/>
          <w:numId w:val="4"/>
        </w:numPr>
      </w:pPr>
      <w:r w:rsidRPr="009C06E6">
        <w:t xml:space="preserve">Kā lietot ZOVIRAX I.V. </w:t>
      </w:r>
    </w:p>
    <w:p w14:paraId="43684B37" w14:textId="77777777" w:rsidR="00E22109" w:rsidRPr="009C06E6" w:rsidRDefault="00E22109">
      <w:pPr>
        <w:numPr>
          <w:ilvl w:val="0"/>
          <w:numId w:val="4"/>
        </w:numPr>
      </w:pPr>
      <w:r w:rsidRPr="009C06E6">
        <w:t>Iespējamās blakusparādības</w:t>
      </w:r>
    </w:p>
    <w:p w14:paraId="131A53C0" w14:textId="77777777" w:rsidR="00E22109" w:rsidRPr="009C06E6" w:rsidRDefault="00E22109">
      <w:pPr>
        <w:numPr>
          <w:ilvl w:val="0"/>
          <w:numId w:val="4"/>
        </w:numPr>
      </w:pPr>
      <w:r w:rsidRPr="009C06E6">
        <w:t xml:space="preserve">Kā uzglabāt ZOVIRAX I.V. </w:t>
      </w:r>
    </w:p>
    <w:p w14:paraId="740BAD43" w14:textId="77777777" w:rsidR="00E22109" w:rsidRPr="009C06E6" w:rsidRDefault="00E22109">
      <w:pPr>
        <w:numPr>
          <w:ilvl w:val="0"/>
          <w:numId w:val="4"/>
        </w:numPr>
        <w:rPr>
          <w:sz w:val="24"/>
        </w:rPr>
      </w:pPr>
      <w:r w:rsidRPr="009C06E6">
        <w:t>Iepakojuma saturs un cita informācija</w:t>
      </w:r>
    </w:p>
    <w:p w14:paraId="7F02CC3C" w14:textId="77777777" w:rsidR="00E22109" w:rsidRPr="009C06E6" w:rsidRDefault="00E22109">
      <w:pPr>
        <w:rPr>
          <w:sz w:val="24"/>
        </w:rPr>
      </w:pPr>
    </w:p>
    <w:p w14:paraId="29622564" w14:textId="77777777" w:rsidR="00DC53DF" w:rsidRPr="009C06E6" w:rsidRDefault="00DC53DF">
      <w:pPr>
        <w:rPr>
          <w:sz w:val="24"/>
        </w:rPr>
      </w:pPr>
    </w:p>
    <w:p w14:paraId="35413017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1.</w:t>
      </w:r>
      <w:r w:rsidRPr="009C06E6">
        <w:rPr>
          <w:b/>
        </w:rPr>
        <w:tab/>
        <w:t xml:space="preserve">Kas ir </w:t>
      </w:r>
      <w:r w:rsidR="00A32E1B" w:rsidRPr="009C06E6">
        <w:rPr>
          <w:b/>
        </w:rPr>
        <w:t>ZOVIRAX I.V.</w:t>
      </w:r>
      <w:r w:rsidRPr="009C06E6">
        <w:rPr>
          <w:b/>
        </w:rPr>
        <w:t xml:space="preserve"> un kādam nolūkam to lieto</w:t>
      </w:r>
    </w:p>
    <w:p w14:paraId="20DEB621" w14:textId="77777777" w:rsidR="00E22109" w:rsidRPr="009C06E6" w:rsidRDefault="00E22109">
      <w:pPr>
        <w:rPr>
          <w:sz w:val="24"/>
        </w:rPr>
      </w:pPr>
    </w:p>
    <w:p w14:paraId="1AFDC650" w14:textId="77777777" w:rsidR="009C06E6" w:rsidRDefault="00E22109">
      <w:pPr>
        <w:rPr>
          <w:szCs w:val="22"/>
        </w:rPr>
      </w:pPr>
      <w:r w:rsidRPr="009C06E6">
        <w:t xml:space="preserve">ZOVIRAX I.V. satur </w:t>
      </w:r>
      <w:proofErr w:type="spellStart"/>
      <w:r w:rsidRPr="009C06E6">
        <w:t>aciklov</w:t>
      </w:r>
      <w:r w:rsidR="00BB792F" w:rsidRPr="009C06E6">
        <w:t>ī</w:t>
      </w:r>
      <w:r w:rsidRPr="009C06E6">
        <w:t>ru</w:t>
      </w:r>
      <w:proofErr w:type="spellEnd"/>
      <w:r w:rsidRPr="009C06E6">
        <w:t xml:space="preserve">, kas pieder </w:t>
      </w:r>
      <w:r w:rsidR="009C06E6">
        <w:t xml:space="preserve">pie </w:t>
      </w:r>
      <w:r w:rsidR="009C06E6">
        <w:rPr>
          <w:szCs w:val="22"/>
        </w:rPr>
        <w:t>pret</w:t>
      </w:r>
      <w:r w:rsidRPr="009C06E6">
        <w:rPr>
          <w:szCs w:val="22"/>
        </w:rPr>
        <w:t xml:space="preserve">vīrusu </w:t>
      </w:r>
      <w:r w:rsidR="009C06E6">
        <w:rPr>
          <w:szCs w:val="22"/>
        </w:rPr>
        <w:t>zāļu</w:t>
      </w:r>
      <w:r w:rsidR="009C06E6" w:rsidRPr="009C06E6">
        <w:rPr>
          <w:szCs w:val="22"/>
        </w:rPr>
        <w:t xml:space="preserve"> </w:t>
      </w:r>
      <w:r w:rsidRPr="009C06E6">
        <w:rPr>
          <w:szCs w:val="22"/>
        </w:rPr>
        <w:t>grupa</w:t>
      </w:r>
      <w:r w:rsidR="009C06E6">
        <w:rPr>
          <w:szCs w:val="22"/>
        </w:rPr>
        <w:t>s</w:t>
      </w:r>
      <w:r w:rsidRPr="009C06E6">
        <w:rPr>
          <w:szCs w:val="22"/>
        </w:rPr>
        <w:t xml:space="preserve">. </w:t>
      </w:r>
      <w:r w:rsidR="00AF3BDC" w:rsidRPr="009C06E6">
        <w:rPr>
          <w:szCs w:val="22"/>
        </w:rPr>
        <w:t>Tas darbojas, apturot noteiktu vīrusu vairošanos.</w:t>
      </w:r>
      <w:r w:rsidR="00CF00D9" w:rsidRPr="009C06E6">
        <w:rPr>
          <w:szCs w:val="22"/>
        </w:rPr>
        <w:t xml:space="preserve"> </w:t>
      </w:r>
    </w:p>
    <w:p w14:paraId="14ADB8FE" w14:textId="77777777" w:rsidR="009C06E6" w:rsidRDefault="009C06E6">
      <w:pPr>
        <w:rPr>
          <w:szCs w:val="22"/>
        </w:rPr>
      </w:pPr>
    </w:p>
    <w:p w14:paraId="679E9827" w14:textId="77777777" w:rsidR="00AF3BDC" w:rsidRPr="009C06E6" w:rsidRDefault="00E22109">
      <w:pPr>
        <w:rPr>
          <w:szCs w:val="22"/>
        </w:rPr>
      </w:pPr>
      <w:r w:rsidRPr="009C06E6">
        <w:rPr>
          <w:szCs w:val="22"/>
        </w:rPr>
        <w:t xml:space="preserve">To </w:t>
      </w:r>
      <w:r w:rsidR="009C06E6">
        <w:rPr>
          <w:szCs w:val="22"/>
        </w:rPr>
        <w:t>var lietot</w:t>
      </w:r>
      <w:r w:rsidR="00AF3BDC" w:rsidRPr="009C06E6">
        <w:rPr>
          <w:szCs w:val="22"/>
        </w:rPr>
        <w:t>:</w:t>
      </w:r>
      <w:r w:rsidRPr="009C06E6">
        <w:rPr>
          <w:szCs w:val="22"/>
        </w:rPr>
        <w:t xml:space="preserve"> </w:t>
      </w:r>
    </w:p>
    <w:p w14:paraId="4A3FECA1" w14:textId="77777777" w:rsidR="00AF3BDC" w:rsidRDefault="009C06E6" w:rsidP="00AF3BDC">
      <w:pPr>
        <w:numPr>
          <w:ilvl w:val="0"/>
          <w:numId w:val="7"/>
        </w:numPr>
        <w:rPr>
          <w:szCs w:val="22"/>
        </w:rPr>
      </w:pPr>
      <w:proofErr w:type="spellStart"/>
      <w:r>
        <w:rPr>
          <w:iCs/>
          <w:szCs w:val="22"/>
        </w:rPr>
        <w:t>aukstumpumpu</w:t>
      </w:r>
      <w:proofErr w:type="spellEnd"/>
      <w:r>
        <w:rPr>
          <w:iCs/>
          <w:szCs w:val="22"/>
        </w:rPr>
        <w:t xml:space="preserve">, dzimumorgānu </w:t>
      </w:r>
      <w:proofErr w:type="spellStart"/>
      <w:r w:rsidRPr="00D30736">
        <w:rPr>
          <w:i/>
          <w:szCs w:val="22"/>
        </w:rPr>
        <w:t>herpes</w:t>
      </w:r>
      <w:proofErr w:type="spellEnd"/>
      <w:r>
        <w:rPr>
          <w:iCs/>
          <w:szCs w:val="22"/>
        </w:rPr>
        <w:t xml:space="preserve"> infekcijas un citu </w:t>
      </w:r>
      <w:proofErr w:type="spellStart"/>
      <w:r w:rsidR="00E22109" w:rsidRPr="009C06E6">
        <w:rPr>
          <w:i/>
          <w:szCs w:val="22"/>
        </w:rPr>
        <w:t>herpes</w:t>
      </w:r>
      <w:proofErr w:type="spellEnd"/>
      <w:r w:rsidR="00E22109" w:rsidRPr="009C06E6">
        <w:rPr>
          <w:i/>
          <w:szCs w:val="22"/>
        </w:rPr>
        <w:t xml:space="preserve"> </w:t>
      </w:r>
      <w:proofErr w:type="spellStart"/>
      <w:r w:rsidR="00E22109" w:rsidRPr="009C06E6">
        <w:rPr>
          <w:i/>
          <w:szCs w:val="22"/>
        </w:rPr>
        <w:t>simplex</w:t>
      </w:r>
      <w:proofErr w:type="spellEnd"/>
      <w:r w:rsidR="00E22109" w:rsidRPr="009C06E6">
        <w:rPr>
          <w:i/>
          <w:szCs w:val="22"/>
        </w:rPr>
        <w:t xml:space="preserve"> </w:t>
      </w:r>
      <w:proofErr w:type="spellStart"/>
      <w:r>
        <w:rPr>
          <w:szCs w:val="22"/>
        </w:rPr>
        <w:t>vīrusinfekciju</w:t>
      </w:r>
      <w:proofErr w:type="spellEnd"/>
      <w:r w:rsidRPr="009C06E6">
        <w:rPr>
          <w:szCs w:val="22"/>
        </w:rPr>
        <w:t xml:space="preserve"> </w:t>
      </w:r>
      <w:r w:rsidR="00E22109" w:rsidRPr="009C06E6">
        <w:rPr>
          <w:szCs w:val="22"/>
        </w:rPr>
        <w:t xml:space="preserve">ārstēšanai, </w:t>
      </w:r>
    </w:p>
    <w:p w14:paraId="1165BBE0" w14:textId="77777777" w:rsidR="009C06E6" w:rsidRPr="009C06E6" w:rsidRDefault="009C06E6" w:rsidP="00AF3BDC">
      <w:pPr>
        <w:numPr>
          <w:ilvl w:val="0"/>
          <w:numId w:val="7"/>
        </w:numPr>
        <w:rPr>
          <w:szCs w:val="22"/>
        </w:rPr>
      </w:pPr>
      <w:proofErr w:type="spellStart"/>
      <w:r>
        <w:rPr>
          <w:iCs/>
          <w:szCs w:val="22"/>
        </w:rPr>
        <w:t>aukstumpumpu</w:t>
      </w:r>
      <w:proofErr w:type="spellEnd"/>
      <w:r>
        <w:rPr>
          <w:iCs/>
          <w:szCs w:val="22"/>
        </w:rPr>
        <w:t xml:space="preserve">, dzimumorgānu </w:t>
      </w:r>
      <w:proofErr w:type="spellStart"/>
      <w:r w:rsidRPr="0063044B">
        <w:rPr>
          <w:i/>
          <w:szCs w:val="22"/>
        </w:rPr>
        <w:t>herpes</w:t>
      </w:r>
      <w:proofErr w:type="spellEnd"/>
      <w:r>
        <w:rPr>
          <w:iCs/>
          <w:szCs w:val="22"/>
        </w:rPr>
        <w:t xml:space="preserve"> infekcijas un citu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>
        <w:rPr>
          <w:szCs w:val="22"/>
        </w:rPr>
        <w:t>infekciju</w:t>
      </w:r>
      <w:r w:rsidRPr="009C06E6">
        <w:rPr>
          <w:szCs w:val="22"/>
        </w:rPr>
        <w:t xml:space="preserve"> </w:t>
      </w:r>
      <w:r>
        <w:rPr>
          <w:szCs w:val="22"/>
        </w:rPr>
        <w:t>atkārtotas rašanās nepieļaušanai;</w:t>
      </w:r>
    </w:p>
    <w:p w14:paraId="06E53C9F" w14:textId="77777777" w:rsidR="00AF3BDC" w:rsidRPr="009C06E6" w:rsidRDefault="00E22109" w:rsidP="00AF3BDC">
      <w:pPr>
        <w:numPr>
          <w:ilvl w:val="0"/>
          <w:numId w:val="7"/>
        </w:numPr>
        <w:rPr>
          <w:szCs w:val="22"/>
        </w:rPr>
      </w:pP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proofErr w:type="spellStart"/>
      <w:r w:rsidRPr="009C06E6">
        <w:rPr>
          <w:i/>
          <w:szCs w:val="22"/>
        </w:rPr>
        <w:t>simplex</w:t>
      </w:r>
      <w:proofErr w:type="spellEnd"/>
      <w:r w:rsidRPr="009C06E6">
        <w:rPr>
          <w:szCs w:val="22"/>
        </w:rPr>
        <w:t xml:space="preserve"> infekcij</w:t>
      </w:r>
      <w:r w:rsidR="009C06E6">
        <w:rPr>
          <w:szCs w:val="22"/>
        </w:rPr>
        <w:t>u</w:t>
      </w:r>
      <w:r w:rsidRPr="009C06E6">
        <w:rPr>
          <w:szCs w:val="22"/>
        </w:rPr>
        <w:t xml:space="preserve"> profilaksei </w:t>
      </w:r>
      <w:r w:rsidR="00AF3BDC" w:rsidRPr="009C06E6">
        <w:rPr>
          <w:szCs w:val="22"/>
        </w:rPr>
        <w:t>cilvēkiem</w:t>
      </w:r>
      <w:r w:rsidRPr="009C06E6">
        <w:rPr>
          <w:szCs w:val="22"/>
        </w:rPr>
        <w:t xml:space="preserve"> ar nomāktu imunitāti, </w:t>
      </w:r>
      <w:r w:rsidR="00AF3BDC" w:rsidRPr="009C06E6">
        <w:rPr>
          <w:szCs w:val="22"/>
        </w:rPr>
        <w:t>kuriem ir samazināta spēja pretoties infekcijām,</w:t>
      </w:r>
    </w:p>
    <w:p w14:paraId="235354BD" w14:textId="77777777" w:rsidR="00AF3BDC" w:rsidRPr="009C06E6" w:rsidRDefault="00E22109" w:rsidP="00AF3BDC">
      <w:pPr>
        <w:numPr>
          <w:ilvl w:val="0"/>
          <w:numId w:val="7"/>
        </w:numPr>
        <w:rPr>
          <w:szCs w:val="22"/>
        </w:rPr>
      </w:pPr>
      <w:r w:rsidRPr="009C06E6">
        <w:rPr>
          <w:szCs w:val="22"/>
        </w:rPr>
        <w:t xml:space="preserve">jostas rozes un vējbaku ārstēšanai, </w:t>
      </w:r>
    </w:p>
    <w:p w14:paraId="4EE69A3F" w14:textId="77777777" w:rsidR="00E22109" w:rsidRPr="009C06E6" w:rsidRDefault="00E22109" w:rsidP="00AF3BDC">
      <w:pPr>
        <w:numPr>
          <w:ilvl w:val="0"/>
          <w:numId w:val="7"/>
        </w:numPr>
        <w:rPr>
          <w:sz w:val="24"/>
        </w:rPr>
      </w:pPr>
      <w:proofErr w:type="spellStart"/>
      <w:r w:rsidRPr="009C06E6">
        <w:rPr>
          <w:szCs w:val="22"/>
        </w:rPr>
        <w:t>citomegalovīrus</w:t>
      </w:r>
      <w:r w:rsidR="00711A0D">
        <w:rPr>
          <w:szCs w:val="22"/>
        </w:rPr>
        <w:t>a</w:t>
      </w:r>
      <w:proofErr w:type="spellEnd"/>
      <w:r w:rsidR="009C06E6">
        <w:rPr>
          <w:szCs w:val="22"/>
        </w:rPr>
        <w:t xml:space="preserve"> (</w:t>
      </w:r>
      <w:r w:rsidR="009C06E6" w:rsidRPr="00D30736">
        <w:rPr>
          <w:szCs w:val="22"/>
        </w:rPr>
        <w:t>CMV</w:t>
      </w:r>
      <w:r w:rsidR="009C06E6">
        <w:rPr>
          <w:szCs w:val="22"/>
        </w:rPr>
        <w:t>)</w:t>
      </w:r>
      <w:r w:rsidRPr="009C06E6">
        <w:rPr>
          <w:szCs w:val="22"/>
        </w:rPr>
        <w:t xml:space="preserve"> infekcijas profilaksei </w:t>
      </w:r>
      <w:r w:rsidR="009C06E6">
        <w:rPr>
          <w:szCs w:val="22"/>
        </w:rPr>
        <w:t>cilvēkiem</w:t>
      </w:r>
      <w:r w:rsidR="009C06E6" w:rsidRPr="009C06E6">
        <w:rPr>
          <w:szCs w:val="22"/>
        </w:rPr>
        <w:t xml:space="preserve"> </w:t>
      </w:r>
      <w:r w:rsidRPr="009C06E6">
        <w:rPr>
          <w:szCs w:val="22"/>
        </w:rPr>
        <w:t>pēc kaulu smadzeņu transplantācijas.</w:t>
      </w:r>
      <w:r w:rsidRPr="009C06E6">
        <w:rPr>
          <w:sz w:val="24"/>
        </w:rPr>
        <w:t xml:space="preserve"> </w:t>
      </w:r>
      <w:r w:rsidRPr="009C06E6">
        <w:t xml:space="preserve"> </w:t>
      </w:r>
    </w:p>
    <w:p w14:paraId="7FB83694" w14:textId="77777777" w:rsidR="00E22109" w:rsidRPr="009C06E6" w:rsidRDefault="00E22109">
      <w:pPr>
        <w:rPr>
          <w:sz w:val="24"/>
        </w:rPr>
      </w:pPr>
    </w:p>
    <w:p w14:paraId="5912C7D8" w14:textId="77777777" w:rsidR="00E22109" w:rsidRPr="009C06E6" w:rsidRDefault="00E22109">
      <w:pPr>
        <w:rPr>
          <w:sz w:val="24"/>
        </w:rPr>
      </w:pPr>
    </w:p>
    <w:p w14:paraId="4089A1E1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2.</w:t>
      </w:r>
      <w:r w:rsidRPr="009C06E6">
        <w:rPr>
          <w:b/>
        </w:rPr>
        <w:tab/>
        <w:t xml:space="preserve">Kas Jums jāzina pirms </w:t>
      </w:r>
      <w:r w:rsidR="00A32E1B" w:rsidRPr="009C06E6">
        <w:rPr>
          <w:b/>
        </w:rPr>
        <w:t>ZOVIRAX I.V.</w:t>
      </w:r>
      <w:r w:rsidRPr="009C06E6">
        <w:rPr>
          <w:b/>
        </w:rPr>
        <w:t xml:space="preserve"> lietošanas</w:t>
      </w:r>
    </w:p>
    <w:p w14:paraId="7B140A9A" w14:textId="77777777" w:rsidR="00E22109" w:rsidRPr="009C06E6" w:rsidRDefault="00E22109">
      <w:pPr>
        <w:rPr>
          <w:sz w:val="24"/>
        </w:rPr>
      </w:pPr>
    </w:p>
    <w:p w14:paraId="4AE7BC4B" w14:textId="77777777" w:rsidR="00E22109" w:rsidRPr="009C06E6" w:rsidRDefault="00E22109">
      <w:pPr>
        <w:ind w:left="567" w:hanging="567"/>
      </w:pPr>
      <w:r w:rsidRPr="009C06E6">
        <w:rPr>
          <w:b/>
        </w:rPr>
        <w:t xml:space="preserve">ZOVIRAX I.V. </w:t>
      </w:r>
      <w:r w:rsidR="003D7474">
        <w:rPr>
          <w:b/>
        </w:rPr>
        <w:t>Jums</w:t>
      </w:r>
      <w:r w:rsidR="003D7474" w:rsidRPr="009C06E6">
        <w:rPr>
          <w:b/>
        </w:rPr>
        <w:t xml:space="preserve"> </w:t>
      </w:r>
      <w:r w:rsidR="00711A0D">
        <w:rPr>
          <w:b/>
        </w:rPr>
        <w:t>n</w:t>
      </w:r>
      <w:r w:rsidR="009C06E6">
        <w:rPr>
          <w:b/>
        </w:rPr>
        <w:t xml:space="preserve">edrīkst ievadīt </w:t>
      </w:r>
      <w:r w:rsidRPr="009C06E6">
        <w:rPr>
          <w:b/>
        </w:rPr>
        <w:t>šādos gadījumos:</w:t>
      </w:r>
    </w:p>
    <w:p w14:paraId="372F56F3" w14:textId="77777777" w:rsidR="003D509E" w:rsidRPr="009C06E6" w:rsidRDefault="00E22109" w:rsidP="00D30736">
      <w:pPr>
        <w:numPr>
          <w:ilvl w:val="0"/>
          <w:numId w:val="6"/>
        </w:numPr>
        <w:suppressAutoHyphens w:val="0"/>
        <w:rPr>
          <w:szCs w:val="22"/>
        </w:rPr>
      </w:pPr>
      <w:r w:rsidRPr="009C06E6">
        <w:t xml:space="preserve">ja </w:t>
      </w:r>
      <w:r w:rsidRPr="009C06E6">
        <w:rPr>
          <w:szCs w:val="22"/>
        </w:rPr>
        <w:t xml:space="preserve">Jums ir </w:t>
      </w:r>
      <w:r w:rsidRPr="00D30736">
        <w:rPr>
          <w:b/>
          <w:bCs/>
          <w:szCs w:val="22"/>
        </w:rPr>
        <w:t>alerģija</w:t>
      </w:r>
      <w:r w:rsidRPr="009C06E6">
        <w:rPr>
          <w:szCs w:val="22"/>
        </w:rPr>
        <w:t xml:space="preserve"> </w:t>
      </w:r>
      <w:r w:rsidR="009C06E6">
        <w:rPr>
          <w:szCs w:val="22"/>
        </w:rPr>
        <w:t>(</w:t>
      </w:r>
      <w:r w:rsidR="009C06E6" w:rsidRPr="00D30736">
        <w:rPr>
          <w:i/>
          <w:iCs/>
          <w:szCs w:val="22"/>
        </w:rPr>
        <w:t>paaugstināta jutība</w:t>
      </w:r>
      <w:r w:rsidR="009C06E6">
        <w:rPr>
          <w:szCs w:val="22"/>
        </w:rPr>
        <w:t xml:space="preserve">) </w:t>
      </w:r>
      <w:r w:rsidRPr="009C06E6">
        <w:rPr>
          <w:szCs w:val="22"/>
        </w:rPr>
        <w:t xml:space="preserve">pret </w:t>
      </w:r>
      <w:proofErr w:type="spellStart"/>
      <w:r w:rsidRPr="009C06E6">
        <w:rPr>
          <w:szCs w:val="22"/>
        </w:rPr>
        <w:t>valaciklov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ru</w:t>
      </w:r>
      <w:proofErr w:type="spellEnd"/>
      <w:r w:rsidRPr="009C06E6">
        <w:rPr>
          <w:szCs w:val="22"/>
        </w:rPr>
        <w:t xml:space="preserve">,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ru</w:t>
      </w:r>
      <w:proofErr w:type="spellEnd"/>
      <w:r w:rsidRPr="009C06E6">
        <w:rPr>
          <w:szCs w:val="22"/>
        </w:rPr>
        <w:t xml:space="preserve"> vai </w:t>
      </w:r>
      <w:r w:rsidR="003D509E" w:rsidRPr="009C06E6">
        <w:rPr>
          <w:szCs w:val="22"/>
        </w:rPr>
        <w:t>kādu citu (6. punktā minēto) šo zāļu sastāvdaļu.</w:t>
      </w:r>
    </w:p>
    <w:p w14:paraId="2E27699E" w14:textId="77777777" w:rsidR="001C5275" w:rsidRPr="009C06E6" w:rsidRDefault="001C5275" w:rsidP="001C5275">
      <w:pPr>
        <w:rPr>
          <w:szCs w:val="22"/>
        </w:rPr>
      </w:pPr>
    </w:p>
    <w:p w14:paraId="390B94DC" w14:textId="77777777" w:rsidR="001C5275" w:rsidRPr="009C06E6" w:rsidRDefault="009C06E6" w:rsidP="001C5275">
      <w:pPr>
        <w:rPr>
          <w:szCs w:val="22"/>
        </w:rPr>
      </w:pPr>
      <w:r>
        <w:rPr>
          <w:szCs w:val="22"/>
        </w:rPr>
        <w:sym w:font="Wingdings" w:char="F0E8"/>
      </w:r>
      <w:r w:rsidR="00E11556">
        <w:rPr>
          <w:szCs w:val="22"/>
        </w:rPr>
        <w:t xml:space="preserve"> </w:t>
      </w:r>
      <w:r w:rsidR="001C5275" w:rsidRPr="009C06E6">
        <w:rPr>
          <w:szCs w:val="22"/>
        </w:rPr>
        <w:t xml:space="preserve">Ja </w:t>
      </w:r>
      <w:r w:rsidR="00E11556">
        <w:rPr>
          <w:szCs w:val="22"/>
        </w:rPr>
        <w:t>domājat, ka tas ir attiecināms uz Jums</w:t>
      </w:r>
      <w:r w:rsidR="001C5275" w:rsidRPr="009C06E6">
        <w:rPr>
          <w:szCs w:val="22"/>
        </w:rPr>
        <w:t xml:space="preserve">, </w:t>
      </w:r>
      <w:r w:rsidR="001C5275" w:rsidRPr="00D30736">
        <w:rPr>
          <w:b/>
          <w:bCs/>
          <w:szCs w:val="22"/>
        </w:rPr>
        <w:t>konsultējieties ar ārstu</w:t>
      </w:r>
      <w:r w:rsidR="001C5275" w:rsidRPr="009C06E6">
        <w:rPr>
          <w:szCs w:val="22"/>
        </w:rPr>
        <w:t xml:space="preserve">. </w:t>
      </w:r>
    </w:p>
    <w:p w14:paraId="0C5A9A2F" w14:textId="77777777" w:rsidR="00E22109" w:rsidRPr="009C06E6" w:rsidRDefault="00E22109"/>
    <w:p w14:paraId="0AD9C3E3" w14:textId="77777777" w:rsidR="00E22109" w:rsidRPr="009C06E6" w:rsidRDefault="00E22109">
      <w:pPr>
        <w:ind w:left="567" w:hanging="567"/>
      </w:pPr>
      <w:r w:rsidRPr="009C06E6">
        <w:rPr>
          <w:b/>
        </w:rPr>
        <w:t>Brīdinājumi un piesardzība lietošanā</w:t>
      </w:r>
    </w:p>
    <w:p w14:paraId="5F3C8187" w14:textId="77777777" w:rsidR="00E22109" w:rsidRPr="009C06E6" w:rsidRDefault="00E22109">
      <w:pPr>
        <w:ind w:left="567" w:hanging="567"/>
      </w:pPr>
      <w:r w:rsidRPr="009C06E6">
        <w:t xml:space="preserve">Pirms </w:t>
      </w:r>
      <w:r w:rsidR="00BB792F" w:rsidRPr="009C06E6">
        <w:rPr>
          <w:caps/>
        </w:rPr>
        <w:t>ZOVIRAX I.V.</w:t>
      </w:r>
      <w:r w:rsidRPr="009C06E6">
        <w:t xml:space="preserve"> </w:t>
      </w:r>
      <w:r w:rsidR="00E11556">
        <w:t>ievadīšanas</w:t>
      </w:r>
      <w:r w:rsidR="00E11556" w:rsidRPr="009C06E6">
        <w:t xml:space="preserve"> </w:t>
      </w:r>
      <w:r w:rsidRPr="009C06E6">
        <w:t>konsultējieties ar ārstu:</w:t>
      </w:r>
    </w:p>
    <w:p w14:paraId="2F41FC60" w14:textId="77777777" w:rsidR="00E22109" w:rsidRPr="009C06E6" w:rsidRDefault="00E22109">
      <w:pPr>
        <w:numPr>
          <w:ilvl w:val="0"/>
          <w:numId w:val="2"/>
        </w:numPr>
      </w:pPr>
      <w:r w:rsidRPr="009C06E6">
        <w:t>ja Jūs esat stāvoklī vai tuvākajā laikā plānojat grūtniecību;</w:t>
      </w:r>
    </w:p>
    <w:p w14:paraId="117BAAAC" w14:textId="77777777" w:rsidR="00E22109" w:rsidRPr="009C06E6" w:rsidRDefault="00E22109">
      <w:pPr>
        <w:numPr>
          <w:ilvl w:val="0"/>
          <w:numId w:val="2"/>
        </w:numPr>
      </w:pPr>
      <w:r w:rsidRPr="009C06E6">
        <w:t>ja Jūs barojat bērnu ar krūti;</w:t>
      </w:r>
    </w:p>
    <w:p w14:paraId="504F3A03" w14:textId="77777777" w:rsidR="00E22109" w:rsidRPr="009C06E6" w:rsidRDefault="00E22109">
      <w:pPr>
        <w:numPr>
          <w:ilvl w:val="0"/>
          <w:numId w:val="2"/>
        </w:numPr>
      </w:pPr>
      <w:r w:rsidRPr="009C06E6">
        <w:t>ja Jums ir nieru slimība;</w:t>
      </w:r>
    </w:p>
    <w:p w14:paraId="0A716168" w14:textId="77777777" w:rsidR="00E22109" w:rsidRPr="009C06E6" w:rsidRDefault="00E22109">
      <w:pPr>
        <w:numPr>
          <w:ilvl w:val="0"/>
          <w:numId w:val="2"/>
        </w:numPr>
      </w:pPr>
      <w:r w:rsidRPr="009C06E6">
        <w:t xml:space="preserve">ja Jūs esat </w:t>
      </w:r>
      <w:r w:rsidR="00E11556" w:rsidRPr="00D30736">
        <w:rPr>
          <w:b/>
          <w:bCs/>
        </w:rPr>
        <w:t>vecāks par 65 gadiem</w:t>
      </w:r>
      <w:r w:rsidR="00B567C1" w:rsidRPr="009C06E6">
        <w:t>;</w:t>
      </w:r>
    </w:p>
    <w:p w14:paraId="3AB27DDE" w14:textId="77777777" w:rsidR="003D509E" w:rsidRPr="009C06E6" w:rsidRDefault="003D509E" w:rsidP="003D509E">
      <w:pPr>
        <w:numPr>
          <w:ilvl w:val="0"/>
          <w:numId w:val="2"/>
        </w:numPr>
        <w:suppressAutoHyphens w:val="0"/>
        <w:jc w:val="both"/>
        <w:rPr>
          <w:szCs w:val="22"/>
        </w:rPr>
      </w:pPr>
      <w:r w:rsidRPr="009C06E6">
        <w:rPr>
          <w:szCs w:val="22"/>
        </w:rPr>
        <w:t xml:space="preserve">Ja Jūs lietojat citas </w:t>
      </w:r>
      <w:proofErr w:type="spellStart"/>
      <w:r w:rsidRPr="009C06E6">
        <w:rPr>
          <w:szCs w:val="22"/>
        </w:rPr>
        <w:t>nefrotoksisk</w:t>
      </w:r>
      <w:r w:rsidR="0045026E">
        <w:rPr>
          <w:szCs w:val="22"/>
        </w:rPr>
        <w:t>a</w:t>
      </w:r>
      <w:r w:rsidRPr="009C06E6">
        <w:rPr>
          <w:szCs w:val="22"/>
        </w:rPr>
        <w:t>s</w:t>
      </w:r>
      <w:proofErr w:type="spellEnd"/>
      <w:r w:rsidRPr="009C06E6">
        <w:rPr>
          <w:szCs w:val="22"/>
        </w:rPr>
        <w:t xml:space="preserve"> zāles.</w:t>
      </w:r>
    </w:p>
    <w:p w14:paraId="6C937221" w14:textId="77777777" w:rsidR="005A6829" w:rsidRDefault="005A6829" w:rsidP="003D509E">
      <w:pPr>
        <w:ind w:left="360"/>
        <w:rPr>
          <w:szCs w:val="22"/>
        </w:rPr>
      </w:pPr>
    </w:p>
    <w:p w14:paraId="6F8E5CF0" w14:textId="77777777" w:rsidR="003D509E" w:rsidRPr="009C06E6" w:rsidRDefault="00E11556" w:rsidP="00D30736">
      <w:pPr>
        <w:ind w:left="360" w:hanging="360"/>
      </w:pPr>
      <w:r>
        <w:rPr>
          <w:szCs w:val="22"/>
        </w:rPr>
        <w:lastRenderedPageBreak/>
        <w:sym w:font="Wingdings" w:char="F0E8"/>
      </w:r>
      <w:r w:rsidRPr="00D30736">
        <w:rPr>
          <w:b/>
          <w:bCs/>
          <w:szCs w:val="22"/>
        </w:rPr>
        <w:t>Konsultējieties ar ārstu</w:t>
      </w:r>
      <w:r>
        <w:rPr>
          <w:szCs w:val="22"/>
        </w:rPr>
        <w:t>, ja domājat, ka kaut kas no minētā ir attiecināms uz Jums. Ārsts Jums var samazināt ZOVIRAX I.V. devu.</w:t>
      </w:r>
    </w:p>
    <w:p w14:paraId="43905441" w14:textId="77777777" w:rsidR="00E22109" w:rsidRPr="009C06E6" w:rsidRDefault="00E22109">
      <w:pPr>
        <w:rPr>
          <w:szCs w:val="22"/>
        </w:rPr>
      </w:pPr>
    </w:p>
    <w:p w14:paraId="12FD1F34" w14:textId="77777777" w:rsidR="00E22109" w:rsidRPr="009C06E6" w:rsidRDefault="00BB792F">
      <w:pPr>
        <w:rPr>
          <w:szCs w:val="22"/>
        </w:rPr>
      </w:pPr>
      <w:r w:rsidRPr="009C06E6">
        <w:rPr>
          <w:szCs w:val="22"/>
        </w:rPr>
        <w:t xml:space="preserve">Ilgstoši vai atkārtoti </w:t>
      </w:r>
      <w:proofErr w:type="spellStart"/>
      <w:r w:rsidRPr="009C06E6">
        <w:rPr>
          <w:szCs w:val="22"/>
        </w:rPr>
        <w:t>aciklovī</w:t>
      </w:r>
      <w:r w:rsidR="00E22109" w:rsidRPr="009C06E6">
        <w:rPr>
          <w:szCs w:val="22"/>
        </w:rPr>
        <w:t>ra</w:t>
      </w:r>
      <w:proofErr w:type="spellEnd"/>
      <w:r w:rsidR="00E22109" w:rsidRPr="009C06E6">
        <w:rPr>
          <w:szCs w:val="22"/>
        </w:rPr>
        <w:t xml:space="preserve"> kursi pacientiem ar smagu imūndeficītu var izraisīt tādu vīrusu </w:t>
      </w:r>
      <w:r w:rsidR="00DC000D" w:rsidRPr="009C06E6">
        <w:rPr>
          <w:szCs w:val="22"/>
        </w:rPr>
        <w:t>veidošanos</w:t>
      </w:r>
      <w:r w:rsidR="00E22109" w:rsidRPr="009C06E6">
        <w:rPr>
          <w:szCs w:val="22"/>
        </w:rPr>
        <w:t>, kam ir samazināta jutība un kas var nereaģēt uz</w:t>
      </w:r>
      <w:r w:rsidRPr="009C06E6">
        <w:rPr>
          <w:szCs w:val="22"/>
        </w:rPr>
        <w:t xml:space="preserve"> turpmāku ārstēšanu ar </w:t>
      </w:r>
      <w:proofErr w:type="spellStart"/>
      <w:r w:rsidRPr="009C06E6">
        <w:rPr>
          <w:szCs w:val="22"/>
        </w:rPr>
        <w:t>aciklovīr</w:t>
      </w:r>
      <w:r w:rsidR="00E22109" w:rsidRPr="009C06E6">
        <w:rPr>
          <w:szCs w:val="22"/>
        </w:rPr>
        <w:t>u</w:t>
      </w:r>
      <w:proofErr w:type="spellEnd"/>
      <w:r w:rsidR="00E22109" w:rsidRPr="009C06E6">
        <w:rPr>
          <w:szCs w:val="22"/>
        </w:rPr>
        <w:t>.</w:t>
      </w:r>
    </w:p>
    <w:p w14:paraId="13A2BC59" w14:textId="77777777" w:rsidR="0045026E" w:rsidRDefault="0045026E">
      <w:pPr>
        <w:rPr>
          <w:szCs w:val="22"/>
        </w:rPr>
      </w:pPr>
    </w:p>
    <w:p w14:paraId="65206D7C" w14:textId="77777777" w:rsidR="00A32E1B" w:rsidRPr="009C06E6" w:rsidRDefault="00A32E1B">
      <w:pPr>
        <w:rPr>
          <w:szCs w:val="22"/>
        </w:rPr>
      </w:pPr>
      <w:r w:rsidRPr="009C06E6">
        <w:rPr>
          <w:szCs w:val="22"/>
        </w:rPr>
        <w:t xml:space="preserve">Pacientiem, kuri saņem ZOVIRAX I.V., </w:t>
      </w:r>
      <w:r w:rsidR="00E11556" w:rsidRPr="00D30736">
        <w:rPr>
          <w:b/>
          <w:bCs/>
          <w:szCs w:val="22"/>
        </w:rPr>
        <w:t xml:space="preserve">jādzer </w:t>
      </w:r>
      <w:r w:rsidRPr="00D30736">
        <w:rPr>
          <w:b/>
          <w:bCs/>
          <w:szCs w:val="22"/>
        </w:rPr>
        <w:t>daudz šķidruma</w:t>
      </w:r>
      <w:r w:rsidR="00E11556" w:rsidRPr="00D30736">
        <w:rPr>
          <w:b/>
          <w:bCs/>
          <w:szCs w:val="22"/>
        </w:rPr>
        <w:t>, piemēram, ūdens</w:t>
      </w:r>
      <w:r w:rsidRPr="009C06E6">
        <w:rPr>
          <w:szCs w:val="22"/>
        </w:rPr>
        <w:t xml:space="preserve">. </w:t>
      </w:r>
    </w:p>
    <w:p w14:paraId="28150F02" w14:textId="77777777" w:rsidR="005A6829" w:rsidRDefault="005A6829">
      <w:pPr>
        <w:rPr>
          <w:szCs w:val="22"/>
        </w:rPr>
      </w:pPr>
    </w:p>
    <w:p w14:paraId="4AED74DA" w14:textId="77777777" w:rsidR="00A32E1B" w:rsidRPr="009C06E6" w:rsidRDefault="00A32E1B">
      <w:r w:rsidRPr="009C06E6">
        <w:rPr>
          <w:szCs w:val="22"/>
        </w:rPr>
        <w:t>ZOVIRAX I.V. jāievada infūzijā vienas stundas laikā.</w:t>
      </w:r>
    </w:p>
    <w:p w14:paraId="12A8A0B8" w14:textId="77777777" w:rsidR="00E22109" w:rsidRPr="009C06E6" w:rsidRDefault="00E22109" w:rsidP="006413D8">
      <w:pPr>
        <w:keepNext/>
      </w:pPr>
    </w:p>
    <w:p w14:paraId="6A2A7E4B" w14:textId="77777777" w:rsidR="00E22109" w:rsidRPr="009C06E6" w:rsidRDefault="00E22109" w:rsidP="006413D8">
      <w:pPr>
        <w:keepNext/>
        <w:ind w:left="567" w:hanging="567"/>
      </w:pPr>
      <w:r w:rsidRPr="009C06E6">
        <w:rPr>
          <w:b/>
        </w:rPr>
        <w:t xml:space="preserve">Citas zāles un </w:t>
      </w:r>
      <w:r w:rsidR="00A32E1B" w:rsidRPr="009C06E6">
        <w:rPr>
          <w:b/>
        </w:rPr>
        <w:t>ZOVIRAX I.V.</w:t>
      </w:r>
    </w:p>
    <w:p w14:paraId="7B3C0013" w14:textId="77777777" w:rsidR="00E22109" w:rsidRPr="009C06E6" w:rsidRDefault="001C5275" w:rsidP="00CB4CF0">
      <w:r w:rsidRPr="009C06E6">
        <w:rPr>
          <w:noProof/>
          <w:szCs w:val="22"/>
        </w:rPr>
        <w:t>Pastāstiet ārstam vai farmaceitam par visām zālēm, kuras lietojat pēdējā laikā, esat lietojis vai varētu lietot</w:t>
      </w:r>
      <w:r w:rsidRPr="009C06E6">
        <w:rPr>
          <w:szCs w:val="22"/>
        </w:rPr>
        <w:t>.</w:t>
      </w:r>
      <w:r w:rsidR="00CB4CF0" w:rsidRPr="009C06E6">
        <w:t xml:space="preserve"> Tas attiecas arī uz zālēm</w:t>
      </w:r>
      <w:r w:rsidR="00E22109" w:rsidRPr="009C06E6">
        <w:t>, kuras esat iegādājies bez receptes.</w:t>
      </w:r>
    </w:p>
    <w:p w14:paraId="47DBCA45" w14:textId="77777777" w:rsidR="00E22109" w:rsidRPr="009C06E6" w:rsidRDefault="00E22109">
      <w:pPr>
        <w:rPr>
          <w:sz w:val="24"/>
        </w:rPr>
      </w:pPr>
      <w:r w:rsidRPr="009C06E6">
        <w:t>Dažu zāļu</w:t>
      </w:r>
      <w:r w:rsidR="00A32E1B" w:rsidRPr="009C06E6">
        <w:t xml:space="preserve"> (piemēram, </w:t>
      </w:r>
      <w:proofErr w:type="spellStart"/>
      <w:r w:rsidR="00A32E1B" w:rsidRPr="009C06E6">
        <w:t>probenecīda</w:t>
      </w:r>
      <w:proofErr w:type="spellEnd"/>
      <w:r w:rsidR="00A32E1B" w:rsidRPr="009C06E6">
        <w:t xml:space="preserve">, cimetidīna, </w:t>
      </w:r>
      <w:proofErr w:type="spellStart"/>
      <w:r w:rsidR="00A32E1B" w:rsidRPr="009C06E6">
        <w:t>mikofenolāta</w:t>
      </w:r>
      <w:proofErr w:type="spellEnd"/>
      <w:r w:rsidR="00A32E1B" w:rsidRPr="009C06E6">
        <w:t xml:space="preserve"> </w:t>
      </w:r>
      <w:proofErr w:type="spellStart"/>
      <w:r w:rsidR="00A32E1B" w:rsidRPr="009C06E6">
        <w:t>mofet</w:t>
      </w:r>
      <w:r w:rsidR="00E11556">
        <w:t>i</w:t>
      </w:r>
      <w:r w:rsidR="00A32E1B" w:rsidRPr="009C06E6">
        <w:t>la</w:t>
      </w:r>
      <w:proofErr w:type="spellEnd"/>
      <w:r w:rsidR="00A32E1B" w:rsidRPr="009C06E6">
        <w:t xml:space="preserve">, litija, </w:t>
      </w:r>
      <w:proofErr w:type="spellStart"/>
      <w:r w:rsidR="00A32E1B" w:rsidRPr="009C06E6">
        <w:t>teofilīna</w:t>
      </w:r>
      <w:proofErr w:type="spellEnd"/>
      <w:r w:rsidR="00A32E1B" w:rsidRPr="009C06E6">
        <w:t>)</w:t>
      </w:r>
      <w:r w:rsidRPr="009C06E6">
        <w:t xml:space="preserve"> lietošana vienlaikus ar </w:t>
      </w:r>
      <w:r w:rsidR="00A32E1B" w:rsidRPr="009C06E6">
        <w:t>ZOVIRAX I.V.</w:t>
      </w:r>
      <w:r w:rsidRPr="009C06E6">
        <w:t xml:space="preserve"> var paaugstināt</w:t>
      </w:r>
      <w:r w:rsidR="00A32E1B" w:rsidRPr="009C06E6">
        <w:t xml:space="preserve"> ZOVIRAX I.V.</w:t>
      </w:r>
      <w:r w:rsidRPr="009C06E6">
        <w:t xml:space="preserve"> vai šo zāļu koncentrāciju asinīs. Tā kā </w:t>
      </w:r>
      <w:r w:rsidR="00A32E1B" w:rsidRPr="009C06E6">
        <w:t>ZOVIRAX I.V.</w:t>
      </w:r>
      <w:r w:rsidRPr="009C06E6">
        <w:t xml:space="preserve"> no organisma tiek izvadīts caur nierēm, ārsts varētu vēlēties pārbaudīt Jūsu nieru darbību, ja vienlaikus lietojat citas zāles, kas var ietekmēt nieru darbību (</w:t>
      </w:r>
      <w:proofErr w:type="spellStart"/>
      <w:r w:rsidRPr="009C06E6">
        <w:t>ciklosporīnu</w:t>
      </w:r>
      <w:proofErr w:type="spellEnd"/>
      <w:r w:rsidRPr="009C06E6">
        <w:t xml:space="preserve">, </w:t>
      </w:r>
      <w:proofErr w:type="spellStart"/>
      <w:r w:rsidRPr="009C06E6">
        <w:t>takrol</w:t>
      </w:r>
      <w:r w:rsidR="0045026E">
        <w:t>ī</w:t>
      </w:r>
      <w:r w:rsidRPr="009C06E6">
        <w:t>mu</w:t>
      </w:r>
      <w:proofErr w:type="spellEnd"/>
      <w:r w:rsidRPr="009C06E6">
        <w:t>).</w:t>
      </w:r>
    </w:p>
    <w:p w14:paraId="55EB8C29" w14:textId="77777777" w:rsidR="00E22109" w:rsidRPr="009C06E6" w:rsidRDefault="00E22109">
      <w:pPr>
        <w:rPr>
          <w:sz w:val="24"/>
        </w:rPr>
      </w:pPr>
    </w:p>
    <w:p w14:paraId="486CEB98" w14:textId="77777777" w:rsidR="00E22109" w:rsidRPr="009C06E6" w:rsidRDefault="00E22109">
      <w:pPr>
        <w:ind w:left="567" w:hanging="567"/>
      </w:pPr>
      <w:r w:rsidRPr="009C06E6">
        <w:rPr>
          <w:b/>
        </w:rPr>
        <w:t>Grūtniecība un barošana ar krūti</w:t>
      </w:r>
    </w:p>
    <w:p w14:paraId="1596F2E0" w14:textId="77777777" w:rsidR="00E069CF" w:rsidRPr="009C06E6" w:rsidRDefault="00E069CF" w:rsidP="00E069CF">
      <w:pPr>
        <w:autoSpaceDE w:val="0"/>
        <w:autoSpaceDN w:val="0"/>
        <w:adjustRightInd w:val="0"/>
        <w:rPr>
          <w:szCs w:val="22"/>
        </w:rPr>
      </w:pPr>
      <w:r w:rsidRPr="009C06E6">
        <w:rPr>
          <w:szCs w:val="22"/>
        </w:rPr>
        <w:t xml:space="preserve">Ja Jūs esat </w:t>
      </w:r>
      <w:r w:rsidRPr="00D30736">
        <w:rPr>
          <w:b/>
          <w:bCs/>
          <w:szCs w:val="22"/>
        </w:rPr>
        <w:t>grūtniece</w:t>
      </w:r>
      <w:r w:rsidRPr="009C06E6">
        <w:rPr>
          <w:szCs w:val="22"/>
        </w:rPr>
        <w:t xml:space="preserve">, ja </w:t>
      </w:r>
      <w:r w:rsidRPr="00D30736">
        <w:rPr>
          <w:b/>
          <w:bCs/>
          <w:szCs w:val="22"/>
        </w:rPr>
        <w:t>domājat, ka Jums varētu būt grūtniecība</w:t>
      </w:r>
      <w:r w:rsidRPr="009C06E6">
        <w:rPr>
          <w:szCs w:val="22"/>
        </w:rPr>
        <w:t xml:space="preserve">, vai </w:t>
      </w:r>
      <w:r w:rsidRPr="00D30736">
        <w:rPr>
          <w:b/>
          <w:bCs/>
          <w:szCs w:val="22"/>
        </w:rPr>
        <w:t>plānojat grūtniecību</w:t>
      </w:r>
      <w:r w:rsidRPr="009C06E6">
        <w:rPr>
          <w:szCs w:val="22"/>
        </w:rPr>
        <w:t xml:space="preserve">, </w:t>
      </w:r>
      <w:r w:rsidRPr="00D30736">
        <w:rPr>
          <w:b/>
          <w:bCs/>
          <w:szCs w:val="22"/>
        </w:rPr>
        <w:t>J</w:t>
      </w:r>
      <w:r w:rsidR="00E11556">
        <w:rPr>
          <w:b/>
          <w:bCs/>
          <w:szCs w:val="22"/>
        </w:rPr>
        <w:t>ums</w:t>
      </w:r>
      <w:r w:rsidRPr="00D30736">
        <w:rPr>
          <w:b/>
          <w:bCs/>
          <w:szCs w:val="22"/>
        </w:rPr>
        <w:t xml:space="preserve"> nedrīkst </w:t>
      </w:r>
      <w:r w:rsidR="00E11556">
        <w:rPr>
          <w:b/>
          <w:bCs/>
          <w:szCs w:val="22"/>
        </w:rPr>
        <w:t>ievadīt ZOVIRAX I.V.</w:t>
      </w:r>
      <w:r w:rsidRPr="009C06E6">
        <w:rPr>
          <w:szCs w:val="22"/>
        </w:rPr>
        <w:t xml:space="preserve"> bez konsultēšanās ar ārstu. </w:t>
      </w:r>
      <w:r w:rsidRPr="00D30736">
        <w:rPr>
          <w:b/>
          <w:szCs w:val="22"/>
        </w:rPr>
        <w:t>Ārsts</w:t>
      </w:r>
      <w:r w:rsidRPr="009C06E6">
        <w:rPr>
          <w:szCs w:val="22"/>
        </w:rPr>
        <w:t xml:space="preserve"> izvērtēs Jūsu ieguvumu un bērnam radīto risku, kāds rodas, ja </w:t>
      </w:r>
      <w:r w:rsidR="00E11556">
        <w:rPr>
          <w:szCs w:val="22"/>
        </w:rPr>
        <w:t>Jums ievadīs</w:t>
      </w:r>
      <w:r w:rsidR="00E11556" w:rsidRPr="009C06E6">
        <w:rPr>
          <w:szCs w:val="22"/>
        </w:rPr>
        <w:t xml:space="preserve"> </w:t>
      </w:r>
      <w:r w:rsidRPr="009C06E6">
        <w:rPr>
          <w:szCs w:val="22"/>
        </w:rPr>
        <w:t xml:space="preserve">ZOVIRAX I.V. grūtniecības laikā. </w:t>
      </w:r>
    </w:p>
    <w:p w14:paraId="5AF027E2" w14:textId="77777777" w:rsidR="00E069CF" w:rsidRPr="009C06E6" w:rsidRDefault="00E069CF" w:rsidP="00E069CF">
      <w:pPr>
        <w:rPr>
          <w:sz w:val="24"/>
        </w:rPr>
      </w:pPr>
      <w:r w:rsidRPr="009C06E6">
        <w:t>ZO</w:t>
      </w:r>
      <w:r w:rsidR="00421143" w:rsidRPr="009C06E6">
        <w:t xml:space="preserve">VIRAX I.V. </w:t>
      </w:r>
      <w:r w:rsidR="00E11556">
        <w:t>sastāvdaļas var izdalīties mātes</w:t>
      </w:r>
      <w:r w:rsidRPr="009C06E6">
        <w:t xml:space="preserve"> pienā. </w:t>
      </w:r>
      <w:r w:rsidRPr="00D30736">
        <w:rPr>
          <w:b/>
          <w:bCs/>
        </w:rPr>
        <w:t>Ja barojat bērnu ar krūti</w:t>
      </w:r>
      <w:r w:rsidRPr="009C06E6">
        <w:t xml:space="preserve">, pirms </w:t>
      </w:r>
      <w:r w:rsidR="00E11556">
        <w:t>ZOVIRAX</w:t>
      </w:r>
      <w:r w:rsidR="005A6829">
        <w:t> </w:t>
      </w:r>
      <w:r w:rsidR="00E11556">
        <w:t>I.V</w:t>
      </w:r>
      <w:r w:rsidR="003B7E62">
        <w:t>.</w:t>
      </w:r>
      <w:r w:rsidR="00E11556">
        <w:t xml:space="preserve"> </w:t>
      </w:r>
      <w:r w:rsidR="003B7E62">
        <w:t>ievadīšanas</w:t>
      </w:r>
      <w:r w:rsidRPr="009C06E6">
        <w:t xml:space="preserve"> </w:t>
      </w:r>
      <w:r w:rsidR="003B7E62" w:rsidRPr="00D30736">
        <w:rPr>
          <w:b/>
          <w:bCs/>
        </w:rPr>
        <w:t xml:space="preserve">Jums jākonsultējas ar </w:t>
      </w:r>
      <w:r w:rsidRPr="00D30736">
        <w:rPr>
          <w:b/>
          <w:bCs/>
        </w:rPr>
        <w:t>ārstu</w:t>
      </w:r>
      <w:r w:rsidRPr="009C06E6">
        <w:t>.</w:t>
      </w:r>
    </w:p>
    <w:p w14:paraId="4A36DEE5" w14:textId="77777777" w:rsidR="00E22109" w:rsidRPr="009C06E6" w:rsidRDefault="00E22109">
      <w:pPr>
        <w:rPr>
          <w:sz w:val="24"/>
        </w:rPr>
      </w:pPr>
    </w:p>
    <w:p w14:paraId="3611D035" w14:textId="77777777" w:rsidR="00E22109" w:rsidRPr="009C06E6" w:rsidRDefault="00E22109">
      <w:pPr>
        <w:keepNext/>
        <w:ind w:left="567" w:hanging="567"/>
        <w:rPr>
          <w:szCs w:val="22"/>
        </w:rPr>
      </w:pPr>
      <w:r w:rsidRPr="009C06E6">
        <w:rPr>
          <w:b/>
        </w:rPr>
        <w:t>Transportlīdzekļu vadīšana un mehānismu apkalpošana</w:t>
      </w:r>
    </w:p>
    <w:p w14:paraId="646D5300" w14:textId="77777777" w:rsidR="00E22109" w:rsidRPr="009C06E6" w:rsidRDefault="00E22109">
      <w:pPr>
        <w:keepNext/>
        <w:rPr>
          <w:b/>
          <w:sz w:val="24"/>
        </w:rPr>
      </w:pPr>
      <w:r w:rsidRPr="009C06E6">
        <w:rPr>
          <w:szCs w:val="22"/>
        </w:rPr>
        <w:t xml:space="preserve">ZOVIRAX I.V. parasti lieto stacionāra pacientiem, un informācija par ietekmi uz spēju vadīt </w:t>
      </w:r>
      <w:r w:rsidR="003B7E62">
        <w:rPr>
          <w:szCs w:val="22"/>
        </w:rPr>
        <w:t>transportlīdzekļus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un apkalpot </w:t>
      </w:r>
      <w:r w:rsidR="003B7E62">
        <w:rPr>
          <w:szCs w:val="22"/>
        </w:rPr>
        <w:t>mehānismus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parasti nav būtiska. Nav veikti pētījumi, lai noskaidrotu ZOVIRAX ietekmi uz </w:t>
      </w:r>
      <w:r w:rsidR="003B7E62">
        <w:rPr>
          <w:szCs w:val="22"/>
        </w:rPr>
        <w:t>transportlīdzekļu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vadīšanu un spēju apkalpot </w:t>
      </w:r>
      <w:r w:rsidR="003B7E62">
        <w:rPr>
          <w:szCs w:val="22"/>
        </w:rPr>
        <w:t>mehānismus</w:t>
      </w:r>
      <w:r w:rsidRPr="009C06E6">
        <w:rPr>
          <w:szCs w:val="22"/>
        </w:rPr>
        <w:t>.</w:t>
      </w:r>
    </w:p>
    <w:p w14:paraId="5116075B" w14:textId="77777777" w:rsidR="00E22109" w:rsidRPr="009C06E6" w:rsidRDefault="00E22109">
      <w:pPr>
        <w:rPr>
          <w:b/>
          <w:sz w:val="24"/>
        </w:rPr>
      </w:pPr>
    </w:p>
    <w:p w14:paraId="55251E86" w14:textId="77777777" w:rsidR="00E22109" w:rsidRPr="009C06E6" w:rsidRDefault="00A32E1B">
      <w:r w:rsidRPr="009C06E6">
        <w:rPr>
          <w:b/>
        </w:rPr>
        <w:t>ZOVIRAX I.V.</w:t>
      </w:r>
      <w:r w:rsidR="00B567C1" w:rsidRPr="009C06E6">
        <w:rPr>
          <w:b/>
        </w:rPr>
        <w:t xml:space="preserve"> </w:t>
      </w:r>
      <w:r w:rsidR="00E22109" w:rsidRPr="009C06E6">
        <w:rPr>
          <w:b/>
        </w:rPr>
        <w:t xml:space="preserve">satur nātriju </w:t>
      </w:r>
    </w:p>
    <w:p w14:paraId="0C10ED2C" w14:textId="77777777" w:rsidR="00FF344F" w:rsidRPr="003878BC" w:rsidRDefault="00FF344F" w:rsidP="00FF344F">
      <w:pPr>
        <w:suppressAutoHyphens w:val="0"/>
        <w:autoSpaceDE w:val="0"/>
        <w:autoSpaceDN w:val="0"/>
        <w:adjustRightInd w:val="0"/>
        <w:rPr>
          <w:szCs w:val="22"/>
          <w:lang w:eastAsia="lv-LV"/>
        </w:rPr>
      </w:pPr>
      <w:r w:rsidRPr="003878BC">
        <w:rPr>
          <w:szCs w:val="22"/>
        </w:rPr>
        <w:t>Šīs zāles satur 2</w:t>
      </w:r>
      <w:r w:rsidR="009F7150">
        <w:rPr>
          <w:szCs w:val="22"/>
        </w:rPr>
        <w:t>8,03</w:t>
      </w:r>
      <w:r w:rsidRPr="003878BC">
        <w:rPr>
          <w:szCs w:val="22"/>
        </w:rPr>
        <w:t xml:space="preserve"> mg nātrija</w:t>
      </w:r>
      <w:r w:rsidRPr="003878BC">
        <w:rPr>
          <w:szCs w:val="22"/>
          <w:lang w:eastAsia="lv-LV"/>
        </w:rPr>
        <w:t xml:space="preserve"> (galvenā pārtikā lietojamā/vārāmā sāls sastāvdaļa) katrā flakonā. Tas ir līdzvērtīgi 1,</w:t>
      </w:r>
      <w:r w:rsidR="009F7150">
        <w:rPr>
          <w:szCs w:val="22"/>
          <w:lang w:eastAsia="lv-LV"/>
        </w:rPr>
        <w:t>4</w:t>
      </w:r>
      <w:r w:rsidRPr="003878BC">
        <w:rPr>
          <w:szCs w:val="22"/>
          <w:lang w:eastAsia="lv-LV"/>
        </w:rPr>
        <w:t>% ieteicamās maksimālās nātrija dienas devas pieaugušajiem.</w:t>
      </w:r>
    </w:p>
    <w:p w14:paraId="00677972" w14:textId="77777777" w:rsidR="00E22109" w:rsidRPr="009C06E6" w:rsidRDefault="00E22109">
      <w:pPr>
        <w:rPr>
          <w:sz w:val="24"/>
        </w:rPr>
      </w:pPr>
    </w:p>
    <w:p w14:paraId="1CAAB055" w14:textId="77777777" w:rsidR="00B21312" w:rsidRPr="009C06E6" w:rsidRDefault="00B21312">
      <w:pPr>
        <w:rPr>
          <w:sz w:val="24"/>
        </w:rPr>
      </w:pPr>
    </w:p>
    <w:p w14:paraId="5B3B5CE8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3.</w:t>
      </w:r>
      <w:r w:rsidRPr="009C06E6">
        <w:rPr>
          <w:b/>
        </w:rPr>
        <w:tab/>
        <w:t xml:space="preserve">Kā lietot </w:t>
      </w:r>
      <w:r w:rsidR="00A32E1B" w:rsidRPr="009C06E6">
        <w:rPr>
          <w:b/>
        </w:rPr>
        <w:t>ZOVIRAX I.V.</w:t>
      </w:r>
    </w:p>
    <w:p w14:paraId="0F682912" w14:textId="77777777" w:rsidR="00E22109" w:rsidRPr="009C06E6" w:rsidRDefault="00E22109">
      <w:pPr>
        <w:rPr>
          <w:sz w:val="24"/>
        </w:rPr>
      </w:pPr>
    </w:p>
    <w:p w14:paraId="29FC4386" w14:textId="77777777" w:rsidR="00E22109" w:rsidRPr="009C06E6" w:rsidRDefault="00E22109">
      <w:r w:rsidRPr="009C06E6">
        <w:t>Pirms lietošanas ZOVIRAX I.V. tiks atšķaidīts un ievadīts</w:t>
      </w:r>
      <w:r w:rsidR="00982F9B" w:rsidRPr="009C06E6">
        <w:t xml:space="preserve"> vēnā pilienu</w:t>
      </w:r>
      <w:r w:rsidRPr="009C06E6">
        <w:t xml:space="preserve"> </w:t>
      </w:r>
      <w:r w:rsidR="00982F9B" w:rsidRPr="009C06E6">
        <w:t>(</w:t>
      </w:r>
      <w:r w:rsidRPr="009C06E6">
        <w:t>lēnas intravenozas infūzijas</w:t>
      </w:r>
      <w:r w:rsidR="00982F9B" w:rsidRPr="009C06E6">
        <w:t>)</w:t>
      </w:r>
      <w:r w:rsidRPr="009C06E6">
        <w:t xml:space="preserve"> veidā apmēram stundas laikā. Ārsts noteiks, kāda deva Jums nepieciešama</w:t>
      </w:r>
      <w:r w:rsidR="00110923" w:rsidRPr="009C06E6">
        <w:t xml:space="preserve">, </w:t>
      </w:r>
      <w:r w:rsidR="003B7E62">
        <w:t xml:space="preserve">cik bieži un cik ilgi tā jāievada, </w:t>
      </w:r>
      <w:r w:rsidR="00110923" w:rsidRPr="009C06E6">
        <w:t xml:space="preserve">vadoties pēc infekcijas veida un Jūsu ķermeņa masas </w:t>
      </w:r>
      <w:r w:rsidR="003B7E62">
        <w:t>un</w:t>
      </w:r>
      <w:r w:rsidR="003B7E62" w:rsidRPr="009C06E6">
        <w:t xml:space="preserve"> </w:t>
      </w:r>
      <w:r w:rsidR="00110923" w:rsidRPr="009C06E6">
        <w:t>izmēra</w:t>
      </w:r>
      <w:r w:rsidRPr="009C06E6">
        <w:t>. Parastās devas ir šādas:</w:t>
      </w:r>
    </w:p>
    <w:p w14:paraId="4DB7370F" w14:textId="77777777" w:rsidR="00E22109" w:rsidRPr="009C06E6" w:rsidRDefault="00E22109"/>
    <w:p w14:paraId="08C809F4" w14:textId="77777777" w:rsidR="00E22109" w:rsidRPr="009C06E6" w:rsidRDefault="00E22109">
      <w:pPr>
        <w:ind w:left="2880" w:hanging="2880"/>
        <w:jc w:val="both"/>
        <w:rPr>
          <w:szCs w:val="22"/>
        </w:rPr>
      </w:pPr>
      <w:r w:rsidRPr="009C06E6">
        <w:rPr>
          <w:b/>
          <w:i/>
          <w:szCs w:val="22"/>
        </w:rPr>
        <w:t xml:space="preserve">HERPES SIMPLEX </w:t>
      </w:r>
      <w:r w:rsidRPr="009C06E6">
        <w:rPr>
          <w:b/>
          <w:szCs w:val="22"/>
        </w:rPr>
        <w:t>INFEKCIJAS ĀRSTĒŠANA</w:t>
      </w:r>
    </w:p>
    <w:p w14:paraId="7D327E66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>Ārstēšanas kurss parasti ilgst 5 dienas, bet to var pielāgot atkarībā no pacienta stāvokļa un</w:t>
      </w:r>
      <w:r w:rsidR="003B7E62">
        <w:rPr>
          <w:szCs w:val="22"/>
        </w:rPr>
        <w:t xml:space="preserve"> atbildes</w:t>
      </w:r>
      <w:r w:rsidRPr="009C06E6">
        <w:rPr>
          <w:szCs w:val="22"/>
        </w:rPr>
        <w:t xml:space="preserve"> reakcijas </w:t>
      </w:r>
      <w:r w:rsidR="003B7E62">
        <w:rPr>
          <w:szCs w:val="22"/>
        </w:rPr>
        <w:t>pret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terapiju.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 xml:space="preserve">encefalīta ārstēšana parasti ilgst 10 dienas. Jaundzimušo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szCs w:val="22"/>
        </w:rPr>
        <w:t xml:space="preserve"> infekcijas ārstēšanas ilgums parasti ir šāds: 14 dienas ādas un gļotādu (ādas-acu-mutes) infekcijām un 21 diena izkaisītai vai centrālās nervu sistēmas slimībai.</w:t>
      </w:r>
    </w:p>
    <w:p w14:paraId="15280811" w14:textId="77777777" w:rsidR="003C46CA" w:rsidRDefault="003C46CA" w:rsidP="00B21312">
      <w:pPr>
        <w:rPr>
          <w:b/>
          <w:i/>
          <w:szCs w:val="22"/>
        </w:rPr>
      </w:pPr>
    </w:p>
    <w:p w14:paraId="3BCA3524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0C1946">
        <w:rPr>
          <w:b/>
          <w:i/>
          <w:szCs w:val="22"/>
        </w:rPr>
        <w:t xml:space="preserve"> un pusaudžiem no 12 gadu vecuma</w:t>
      </w:r>
    </w:p>
    <w:p w14:paraId="57656C0F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Parastā deva ir 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ZOVIRAX I.V. 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8EF6E50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Pacientiem ar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>encefalītu parastā deva ir 10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ZOVIRAX I.V. 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4467DE5C" w14:textId="77777777" w:rsidR="00E22109" w:rsidRPr="009C06E6" w:rsidRDefault="00DC000D" w:rsidP="00B21312">
      <w:pPr>
        <w:rPr>
          <w:szCs w:val="22"/>
        </w:rPr>
      </w:pPr>
      <w:r w:rsidRPr="009C06E6">
        <w:rPr>
          <w:b/>
          <w:i/>
          <w:szCs w:val="22"/>
        </w:rPr>
        <w:t>Zīdaiņiem un b</w:t>
      </w:r>
      <w:r w:rsidR="00E22109" w:rsidRPr="009C06E6">
        <w:rPr>
          <w:b/>
          <w:i/>
          <w:szCs w:val="22"/>
        </w:rPr>
        <w:t>ērniem</w:t>
      </w:r>
      <w:r w:rsidR="00125AC4">
        <w:rPr>
          <w:b/>
          <w:i/>
          <w:szCs w:val="22"/>
        </w:rPr>
        <w:t xml:space="preserve"> līdz 12 gadu vecumam</w:t>
      </w:r>
    </w:p>
    <w:p w14:paraId="5FCA4D75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Parastā deva bērniem no 3 mēnešu līdz 12 gadu vecumam ir </w:t>
      </w:r>
      <w:r w:rsidR="00796866">
        <w:rPr>
          <w:szCs w:val="22"/>
        </w:rPr>
        <w:t>1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5E10C5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5E10C5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stundām</w:t>
      </w:r>
      <w:r w:rsidR="005E10C5">
        <w:rPr>
          <w:szCs w:val="22"/>
        </w:rPr>
        <w:t xml:space="preserve"> 14 dienas</w:t>
      </w:r>
      <w:r w:rsidRPr="009C06E6">
        <w:rPr>
          <w:szCs w:val="22"/>
        </w:rPr>
        <w:t xml:space="preserve">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F0A59C4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 xml:space="preserve">Bērniem ar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 xml:space="preserve">encefalītu parastā deva ir </w:t>
      </w:r>
      <w:r w:rsidR="005E10C5">
        <w:rPr>
          <w:szCs w:val="22"/>
        </w:rPr>
        <w:t>2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5E10C5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5E10C5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CB31CA">
        <w:rPr>
          <w:szCs w:val="22"/>
        </w:rPr>
        <w:t> </w:t>
      </w:r>
      <w:r w:rsidRPr="009C06E6">
        <w:rPr>
          <w:szCs w:val="22"/>
        </w:rPr>
        <w:t>stundām</w:t>
      </w:r>
      <w:r w:rsidR="005E10C5">
        <w:rPr>
          <w:szCs w:val="22"/>
        </w:rPr>
        <w:t xml:space="preserve"> 21 dienu</w:t>
      </w:r>
      <w:r w:rsidRPr="009C06E6">
        <w:rPr>
          <w:szCs w:val="22"/>
        </w:rPr>
        <w:t xml:space="preserve">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7B22B35A" w14:textId="77777777" w:rsidR="00E22109" w:rsidRPr="009C06E6" w:rsidRDefault="00E22109" w:rsidP="00B21312">
      <w:pPr>
        <w:pStyle w:val="Heading5"/>
        <w:jc w:val="left"/>
        <w:rPr>
          <w:szCs w:val="22"/>
        </w:rPr>
      </w:pPr>
      <w:r w:rsidRPr="009C06E6">
        <w:rPr>
          <w:i/>
          <w:sz w:val="22"/>
          <w:szCs w:val="22"/>
        </w:rPr>
        <w:lastRenderedPageBreak/>
        <w:t>Jaundzimušajiem</w:t>
      </w:r>
    </w:p>
    <w:p w14:paraId="7D478D56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Parastā deva jaundzimušajiem un zīdaiņiem līdz 3 mēnešu vecumam: 20 mg/kg ķermeņa masas ZOVIRAX I.V. ik pēc 8 stundām 21 dienu, ja tiem ir izkaisīta vai CNS slimība, un 14 dienas, ja slimība </w:t>
      </w:r>
      <w:proofErr w:type="spellStart"/>
      <w:r w:rsidRPr="009C06E6">
        <w:rPr>
          <w:szCs w:val="22"/>
        </w:rPr>
        <w:t>skārusi</w:t>
      </w:r>
      <w:proofErr w:type="spellEnd"/>
      <w:r w:rsidRPr="009C06E6">
        <w:rPr>
          <w:szCs w:val="22"/>
        </w:rPr>
        <w:t xml:space="preserve"> tikai ādu un gļotādas.</w:t>
      </w:r>
    </w:p>
    <w:p w14:paraId="3D061002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Zīdaiņiem un bērniem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pakāpei atbilstoši pielāgota deva.</w:t>
      </w:r>
    </w:p>
    <w:p w14:paraId="2CA0E8A1" w14:textId="77777777" w:rsidR="00E22109" w:rsidRPr="009C06E6" w:rsidRDefault="003B7E62" w:rsidP="006413D8">
      <w:pPr>
        <w:keepNext/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34094267" w14:textId="77777777" w:rsidR="00E22109" w:rsidRPr="009C06E6" w:rsidRDefault="00E22109" w:rsidP="006413D8">
      <w:pPr>
        <w:keepNext/>
        <w:rPr>
          <w:szCs w:val="22"/>
        </w:rPr>
      </w:pPr>
      <w:r w:rsidRPr="009C06E6">
        <w:rPr>
          <w:szCs w:val="22"/>
        </w:rPr>
        <w:t xml:space="preserve">Deva var tikt samazināta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6245420E" w14:textId="77777777" w:rsidR="00E22109" w:rsidRPr="009C06E6" w:rsidRDefault="00E22109" w:rsidP="00B21312">
      <w:pPr>
        <w:rPr>
          <w:szCs w:val="22"/>
        </w:rPr>
      </w:pPr>
    </w:p>
    <w:p w14:paraId="16040EB8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HERPES SIMPLEX</w:t>
      </w:r>
      <w:r w:rsidRPr="009C06E6">
        <w:rPr>
          <w:b/>
          <w:szCs w:val="22"/>
        </w:rPr>
        <w:t xml:space="preserve"> INFEKCIJAS PROFILAKSE PACIENTIEM AR NOMĀKTU IMUNITĀTI</w:t>
      </w:r>
    </w:p>
    <w:p w14:paraId="34B57772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>ZOVIRAX I.V. profilaktiskās lietošanas ilgumu nosaka riska perioda ilgums. Devas skat</w:t>
      </w:r>
      <w:r w:rsidR="003B7E62">
        <w:rPr>
          <w:szCs w:val="22"/>
        </w:rPr>
        <w:t>īt</w:t>
      </w:r>
      <w:r w:rsidRPr="009C06E6">
        <w:rPr>
          <w:szCs w:val="22"/>
        </w:rPr>
        <w:t xml:space="preserve"> punktā </w:t>
      </w:r>
      <w:r w:rsidRPr="009C06E6">
        <w:rPr>
          <w:i/>
          <w:szCs w:val="22"/>
        </w:rPr>
        <w:t xml:space="preserve">HERPES SIMPLEX </w:t>
      </w:r>
      <w:r w:rsidRPr="009C06E6">
        <w:rPr>
          <w:szCs w:val="22"/>
        </w:rPr>
        <w:t>INFEKCIJAS ĀRSTĒŠANA.</w:t>
      </w:r>
    </w:p>
    <w:p w14:paraId="30B418A5" w14:textId="77777777" w:rsidR="00E22109" w:rsidRPr="009C06E6" w:rsidRDefault="00E22109" w:rsidP="00B21312">
      <w:pPr>
        <w:ind w:left="2880" w:hanging="2880"/>
        <w:rPr>
          <w:i/>
          <w:szCs w:val="22"/>
        </w:rPr>
      </w:pPr>
    </w:p>
    <w:p w14:paraId="08224FAE" w14:textId="77777777" w:rsidR="00E22109" w:rsidRPr="009C06E6" w:rsidRDefault="00E22109" w:rsidP="00B21312">
      <w:pPr>
        <w:ind w:left="2880" w:hanging="2880"/>
        <w:rPr>
          <w:szCs w:val="22"/>
        </w:rPr>
      </w:pPr>
      <w:r w:rsidRPr="009C06E6">
        <w:rPr>
          <w:b/>
          <w:szCs w:val="22"/>
        </w:rPr>
        <w:t>JOSTAS ROZES UN VĒJBAKU ĀRSTĒŠANA</w:t>
      </w:r>
    </w:p>
    <w:p w14:paraId="2757829B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Ārstēšanas kurss parasti ilgst 5 dienas, bet to var pielāgot atkarībā no pacienta stāvokļa un </w:t>
      </w:r>
      <w:r w:rsidR="003B7E62">
        <w:rPr>
          <w:szCs w:val="22"/>
        </w:rPr>
        <w:t xml:space="preserve">atbildes </w:t>
      </w:r>
      <w:r w:rsidRPr="009C06E6">
        <w:rPr>
          <w:szCs w:val="22"/>
        </w:rPr>
        <w:t xml:space="preserve">reakcijas </w:t>
      </w:r>
      <w:r w:rsidR="003B7E62">
        <w:rPr>
          <w:szCs w:val="22"/>
        </w:rPr>
        <w:t>pret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terapiju.</w:t>
      </w:r>
    </w:p>
    <w:p w14:paraId="633A3738" w14:textId="77777777" w:rsidR="003C46CA" w:rsidRDefault="003C46CA" w:rsidP="00B21312">
      <w:pPr>
        <w:rPr>
          <w:b/>
          <w:i/>
          <w:szCs w:val="22"/>
        </w:rPr>
      </w:pPr>
    </w:p>
    <w:p w14:paraId="4B65410D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125AC4">
        <w:rPr>
          <w:b/>
          <w:i/>
          <w:szCs w:val="22"/>
        </w:rPr>
        <w:t xml:space="preserve"> un pusaudžiem no 12 gadu vecuma</w:t>
      </w:r>
    </w:p>
    <w:p w14:paraId="067D642C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Parastā deva ir 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r w:rsidRPr="009C06E6">
        <w:t xml:space="preserve">ZOVIRAX I.V. </w:t>
      </w:r>
      <w:r w:rsidRPr="009C06E6">
        <w:rPr>
          <w:szCs w:val="22"/>
        </w:rPr>
        <w:t>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1378944D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>Pacientiem ar novājinātu imūnsistēmu ievada 10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r w:rsidRPr="009C06E6">
        <w:t xml:space="preserve">ZOVIRAX I.V. </w:t>
      </w:r>
      <w:r w:rsidRPr="009C06E6">
        <w:rPr>
          <w:szCs w:val="22"/>
        </w:rPr>
        <w:t>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13DDF6D0" w14:textId="77777777" w:rsidR="00E22109" w:rsidRPr="009C06E6" w:rsidRDefault="00E22109" w:rsidP="00B21312">
      <w:pPr>
        <w:keepNext/>
        <w:rPr>
          <w:szCs w:val="22"/>
        </w:rPr>
      </w:pPr>
      <w:r w:rsidRPr="009C06E6">
        <w:rPr>
          <w:b/>
          <w:i/>
          <w:szCs w:val="22"/>
        </w:rPr>
        <w:t>Bērniem</w:t>
      </w:r>
      <w:r w:rsidR="00125AC4">
        <w:rPr>
          <w:b/>
          <w:i/>
          <w:szCs w:val="22"/>
        </w:rPr>
        <w:t xml:space="preserve"> līdz 12 gadu vecumam</w:t>
      </w:r>
    </w:p>
    <w:p w14:paraId="45523CD0" w14:textId="77777777" w:rsidR="00E22109" w:rsidRPr="009C06E6" w:rsidRDefault="00E22109" w:rsidP="00B21312">
      <w:pPr>
        <w:keepNext/>
        <w:rPr>
          <w:szCs w:val="22"/>
        </w:rPr>
      </w:pPr>
      <w:r w:rsidRPr="009C06E6">
        <w:rPr>
          <w:szCs w:val="22"/>
        </w:rPr>
        <w:t xml:space="preserve">Parastā deva bērniem no 3 mēnešu līdz 12 gadu vecumam ir </w:t>
      </w:r>
      <w:r w:rsidR="00796866">
        <w:rPr>
          <w:szCs w:val="22"/>
        </w:rPr>
        <w:t>1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68117A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68117A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7EF3DAB0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Bērniem ar novājinātu imūnsistēmu ievada </w:t>
      </w:r>
      <w:r w:rsidR="0068117A">
        <w:rPr>
          <w:szCs w:val="22"/>
        </w:rPr>
        <w:t>2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68117A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68117A">
        <w:rPr>
          <w:szCs w:val="22"/>
        </w:rPr>
        <w:t>masas</w:t>
      </w:r>
      <w:r w:rsidR="005A6829">
        <w:rPr>
          <w:szCs w:val="22"/>
        </w:rPr>
        <w:t xml:space="preserve">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C199E0D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Zīdaiņiem un bērniem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pakāpei atbilstoši pielāgota deva.</w:t>
      </w:r>
    </w:p>
    <w:p w14:paraId="2DD14C57" w14:textId="77777777" w:rsidR="00E22109" w:rsidRPr="009C06E6" w:rsidRDefault="003B7E62" w:rsidP="00B21312">
      <w:pPr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516A6392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 xml:space="preserve">Ārsts var lietojamo devu samazināt (ievadīt retāk)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797ABA31" w14:textId="77777777" w:rsidR="00E22109" w:rsidRPr="009C06E6" w:rsidRDefault="00E22109" w:rsidP="00B21312">
      <w:pPr>
        <w:ind w:left="2880" w:hanging="2880"/>
        <w:rPr>
          <w:i/>
          <w:szCs w:val="22"/>
        </w:rPr>
      </w:pPr>
    </w:p>
    <w:p w14:paraId="7445E80D" w14:textId="77777777" w:rsidR="00E22109" w:rsidRPr="00D30736" w:rsidRDefault="00E22109" w:rsidP="00B21312">
      <w:pPr>
        <w:keepNext/>
        <w:ind w:left="2880" w:hanging="2880"/>
      </w:pPr>
      <w:r w:rsidRPr="00D30736">
        <w:rPr>
          <w:b/>
          <w:szCs w:val="22"/>
        </w:rPr>
        <w:t>CITOMEGALOVĪRUSU INFEKCIJAS PROFILAKSE</w:t>
      </w:r>
    </w:p>
    <w:p w14:paraId="38E43D79" w14:textId="77777777" w:rsidR="00E22109" w:rsidRPr="009C06E6" w:rsidRDefault="00E22109" w:rsidP="00B21312">
      <w:pPr>
        <w:keepNext/>
        <w:rPr>
          <w:b/>
          <w:i/>
          <w:szCs w:val="22"/>
        </w:rPr>
      </w:pPr>
      <w:r w:rsidRPr="009C06E6">
        <w:t xml:space="preserve">ZOVIRAX I.V. </w:t>
      </w:r>
      <w:r w:rsidRPr="009C06E6">
        <w:rPr>
          <w:szCs w:val="22"/>
        </w:rPr>
        <w:t>profilaktiskās lietošanas ilgumu nosaka riska perioda ilgums.</w:t>
      </w:r>
    </w:p>
    <w:p w14:paraId="27172373" w14:textId="77777777" w:rsidR="003C46CA" w:rsidRDefault="003C46CA" w:rsidP="00B21312">
      <w:pPr>
        <w:rPr>
          <w:b/>
          <w:i/>
          <w:szCs w:val="22"/>
        </w:rPr>
      </w:pPr>
    </w:p>
    <w:p w14:paraId="3DB7BA1C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0C1946">
        <w:rPr>
          <w:b/>
          <w:i/>
          <w:szCs w:val="22"/>
        </w:rPr>
        <w:t xml:space="preserve"> un pusaudžiem no 12 gadu vecuma</w:t>
      </w:r>
    </w:p>
    <w:p w14:paraId="4C6B9B03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Parastā deva CMV infekcijas profilaksei pēc kaulu smadzeņu transplantācijas ir </w:t>
      </w:r>
      <w:r w:rsidR="00796866">
        <w:rPr>
          <w:szCs w:val="22"/>
        </w:rPr>
        <w:t>1</w:t>
      </w:r>
      <w:r w:rsidRPr="009C06E6">
        <w:rPr>
          <w:szCs w:val="22"/>
        </w:rPr>
        <w:t>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</w:t>
      </w:r>
      <w:r w:rsidR="00796866">
        <w:rPr>
          <w:szCs w:val="22"/>
        </w:rPr>
        <w:t>/kg</w:t>
      </w:r>
      <w:r w:rsidRPr="009C06E6">
        <w:rPr>
          <w:szCs w:val="22"/>
        </w:rPr>
        <w:t xml:space="preserve"> </w:t>
      </w:r>
      <w:r w:rsidR="00796866">
        <w:rPr>
          <w:szCs w:val="22"/>
        </w:rPr>
        <w:t xml:space="preserve">ķermeņa masas </w:t>
      </w:r>
      <w:r w:rsidRPr="009C06E6">
        <w:t>ZOVIRAX</w:t>
      </w:r>
      <w:r w:rsidR="00086539">
        <w:t> </w:t>
      </w:r>
      <w:r w:rsidRPr="009C06E6">
        <w:t xml:space="preserve">I.V. </w:t>
      </w:r>
      <w:r w:rsidRPr="009C06E6">
        <w:rPr>
          <w:szCs w:val="22"/>
        </w:rPr>
        <w:t>3 reizes dienā ar apmēram 8 stundu intervālu. Ieteicamais ārstēšanās ilgums ir no 5 dienām pirms līdz 30 dienām pēc transplantācijas.</w:t>
      </w:r>
    </w:p>
    <w:p w14:paraId="5726AFEF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Bērniem</w:t>
      </w:r>
      <w:r w:rsidR="00125AC4">
        <w:rPr>
          <w:b/>
          <w:i/>
          <w:szCs w:val="22"/>
        </w:rPr>
        <w:t xml:space="preserve"> no 2 gadu līdz 12 gadu vecumam</w:t>
      </w:r>
    </w:p>
    <w:p w14:paraId="0238489B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Neliels datu daudzums norāda, ka CMV infekcijas profilaksei bērniem, kas vecāki par 2 gadiem, pēc kaulu smadzeņu transplantācijas var lietot pieaugušo devas.</w:t>
      </w:r>
    </w:p>
    <w:p w14:paraId="4446218C" w14:textId="77777777" w:rsidR="00E22109" w:rsidRPr="009C06E6" w:rsidRDefault="00CD6DE8" w:rsidP="00B21312">
      <w:pPr>
        <w:rPr>
          <w:b/>
          <w:i/>
          <w:szCs w:val="22"/>
        </w:rPr>
      </w:pPr>
      <w:r w:rsidRPr="009C06E6">
        <w:rPr>
          <w:szCs w:val="22"/>
        </w:rPr>
        <w:t>B</w:t>
      </w:r>
      <w:r w:rsidR="00E22109" w:rsidRPr="009C06E6">
        <w:rPr>
          <w:szCs w:val="22"/>
        </w:rPr>
        <w:t xml:space="preserve">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="00E22109" w:rsidRPr="009C06E6">
        <w:rPr>
          <w:szCs w:val="22"/>
        </w:rPr>
        <w:t>pakāpei atbilstoši pielāgota deva</w:t>
      </w:r>
      <w:r w:rsidR="00B567C1" w:rsidRPr="009C06E6">
        <w:rPr>
          <w:szCs w:val="22"/>
        </w:rPr>
        <w:t>.</w:t>
      </w:r>
    </w:p>
    <w:p w14:paraId="5181DD64" w14:textId="77777777" w:rsidR="00E22109" w:rsidRPr="009C06E6" w:rsidRDefault="003B7E62" w:rsidP="00B21312">
      <w:pPr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7E171486" w14:textId="77777777" w:rsidR="00E22109" w:rsidRPr="009C06E6" w:rsidRDefault="00E22109" w:rsidP="00B21312">
      <w:pPr>
        <w:rPr>
          <w:b/>
        </w:rPr>
      </w:pPr>
      <w:r w:rsidRPr="009C06E6">
        <w:rPr>
          <w:szCs w:val="22"/>
        </w:rPr>
        <w:t xml:space="preserve">Ārsts var lietojamo devu samazināt (ievadīt retāk)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567B58A8" w14:textId="77777777" w:rsidR="00E22109" w:rsidRPr="009C06E6" w:rsidRDefault="00E22109">
      <w:pPr>
        <w:rPr>
          <w:b/>
        </w:rPr>
      </w:pPr>
    </w:p>
    <w:p w14:paraId="55050829" w14:textId="77777777" w:rsidR="00E22109" w:rsidRPr="009C06E6" w:rsidRDefault="00E22109">
      <w:pPr>
        <w:ind w:left="567" w:hanging="567"/>
        <w:rPr>
          <w:szCs w:val="22"/>
        </w:rPr>
      </w:pPr>
      <w:r w:rsidRPr="009C06E6">
        <w:rPr>
          <w:b/>
        </w:rPr>
        <w:t xml:space="preserve">Ja </w:t>
      </w:r>
      <w:r w:rsidR="003B7E62">
        <w:rPr>
          <w:b/>
        </w:rPr>
        <w:t>Jums</w:t>
      </w:r>
      <w:r w:rsidRPr="009C06E6">
        <w:rPr>
          <w:b/>
        </w:rPr>
        <w:t xml:space="preserve"> ZOVIRAX I.V. </w:t>
      </w:r>
      <w:r w:rsidR="003B7E62">
        <w:rPr>
          <w:b/>
        </w:rPr>
        <w:t xml:space="preserve">ir ievadīts </w:t>
      </w:r>
      <w:r w:rsidRPr="009C06E6">
        <w:rPr>
          <w:b/>
        </w:rPr>
        <w:t>vairāk nekā noteikts</w:t>
      </w:r>
    </w:p>
    <w:p w14:paraId="3D16F2A6" w14:textId="77777777" w:rsidR="00110923" w:rsidRPr="009C06E6" w:rsidRDefault="00E22109">
      <w:r w:rsidRPr="009C06E6">
        <w:rPr>
          <w:szCs w:val="22"/>
        </w:rPr>
        <w:t xml:space="preserve">Ārsts Jūs rūpīgi novēros ārstēšanas laikā. Gadījumā, ja Jums būs ievadīts pārāk daudz </w:t>
      </w:r>
      <w:r w:rsidRPr="009C06E6">
        <w:t>ZOVIRAX I.V.</w:t>
      </w:r>
      <w:r w:rsidRPr="009C06E6">
        <w:rPr>
          <w:szCs w:val="22"/>
        </w:rPr>
        <w:t>, kas ir maz</w:t>
      </w:r>
      <w:r w:rsidR="00086539">
        <w:rPr>
          <w:szCs w:val="22"/>
        </w:rPr>
        <w:t xml:space="preserve"> </w:t>
      </w:r>
      <w:r w:rsidRPr="009C06E6">
        <w:rPr>
          <w:szCs w:val="22"/>
        </w:rPr>
        <w:t>ticami, būs iespējams nekavējoties veikt nepieciešamos pasākumus</w:t>
      </w:r>
      <w:r w:rsidRPr="009C06E6">
        <w:t xml:space="preserve">. </w:t>
      </w:r>
      <w:r w:rsidR="00110923" w:rsidRPr="009C06E6">
        <w:t xml:space="preserve">Ja domājat, ka Jums ievadīts pārāk daudz </w:t>
      </w:r>
      <w:r w:rsidRPr="009C06E6">
        <w:t>ZOVIRAX I.V</w:t>
      </w:r>
      <w:r w:rsidR="00110923" w:rsidRPr="009C06E6">
        <w:t xml:space="preserve">, </w:t>
      </w:r>
      <w:r w:rsidR="00110923" w:rsidRPr="00D30736">
        <w:rPr>
          <w:b/>
          <w:bCs/>
        </w:rPr>
        <w:t>konsultējieties ar savu ārstu vai farmaceitu</w:t>
      </w:r>
      <w:r w:rsidR="00B567C1" w:rsidRPr="009C06E6">
        <w:t>.</w:t>
      </w:r>
      <w:r w:rsidR="00110923" w:rsidRPr="009C06E6">
        <w:t xml:space="preserve"> </w:t>
      </w:r>
      <w:r w:rsidR="003B7E62">
        <w:t>Ja Jums ir ievadīts pārāk daudz ZOVIRAX I.V.</w:t>
      </w:r>
      <w:r w:rsidR="00110923" w:rsidRPr="009C06E6">
        <w:t>:</w:t>
      </w:r>
    </w:p>
    <w:p w14:paraId="34679768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t xml:space="preserve">Jums var rasties apjukums vai </w:t>
      </w:r>
      <w:r w:rsidR="000D15C8" w:rsidRPr="009C06E6">
        <w:t>satraukums</w:t>
      </w:r>
      <w:r w:rsidRPr="009C06E6">
        <w:t>,</w:t>
      </w:r>
    </w:p>
    <w:p w14:paraId="0528471A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t xml:space="preserve">Jūs varat redzēt </w:t>
      </w:r>
      <w:r w:rsidR="003B7E62">
        <w:t xml:space="preserve">vai dzirdēt </w:t>
      </w:r>
      <w:r w:rsidRPr="009C06E6">
        <w:t>neeksistējošas lietas (</w:t>
      </w:r>
      <w:r w:rsidRPr="009C06E6">
        <w:rPr>
          <w:i/>
        </w:rPr>
        <w:t>halucinācijas</w:t>
      </w:r>
      <w:r w:rsidRPr="009C06E6">
        <w:t>),</w:t>
      </w:r>
    </w:p>
    <w:p w14:paraId="753C6D82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lastRenderedPageBreak/>
        <w:t>Jums var būt lēkmes (</w:t>
      </w:r>
      <w:r w:rsidRPr="009C06E6">
        <w:rPr>
          <w:i/>
        </w:rPr>
        <w:t>krampji</w:t>
      </w:r>
      <w:r w:rsidRPr="009C06E6">
        <w:t>),</w:t>
      </w:r>
    </w:p>
    <w:p w14:paraId="2A4215DB" w14:textId="77777777" w:rsidR="00E22109" w:rsidRPr="009C06E6" w:rsidRDefault="00110923" w:rsidP="00110923">
      <w:pPr>
        <w:numPr>
          <w:ilvl w:val="0"/>
          <w:numId w:val="8"/>
        </w:numPr>
      </w:pPr>
      <w:r w:rsidRPr="009C06E6">
        <w:t>Jūs varat zaudēt samaņu (</w:t>
      </w:r>
      <w:r w:rsidRPr="009C06E6">
        <w:rPr>
          <w:i/>
        </w:rPr>
        <w:t>koma</w:t>
      </w:r>
      <w:r w:rsidRPr="009C06E6">
        <w:t>)</w:t>
      </w:r>
      <w:r w:rsidR="00E22109" w:rsidRPr="009C06E6">
        <w:t xml:space="preserve">. </w:t>
      </w:r>
    </w:p>
    <w:p w14:paraId="444D2F53" w14:textId="77777777" w:rsidR="00E22109" w:rsidRPr="009C06E6" w:rsidRDefault="00E22109">
      <w:pPr>
        <w:rPr>
          <w:b/>
          <w:sz w:val="24"/>
        </w:rPr>
      </w:pPr>
    </w:p>
    <w:p w14:paraId="601D68E7" w14:textId="77777777" w:rsidR="00B21312" w:rsidRPr="009C06E6" w:rsidRDefault="00B21312">
      <w:pPr>
        <w:rPr>
          <w:b/>
          <w:sz w:val="24"/>
        </w:rPr>
      </w:pPr>
    </w:p>
    <w:p w14:paraId="634E5961" w14:textId="77777777" w:rsidR="00E22109" w:rsidRPr="009C06E6" w:rsidRDefault="00E22109">
      <w:pPr>
        <w:keepNext/>
        <w:ind w:left="567" w:hanging="567"/>
        <w:jc w:val="both"/>
        <w:rPr>
          <w:sz w:val="24"/>
        </w:rPr>
      </w:pPr>
      <w:r w:rsidRPr="009C06E6">
        <w:rPr>
          <w:b/>
        </w:rPr>
        <w:t>4.</w:t>
      </w:r>
      <w:r w:rsidRPr="009C06E6">
        <w:rPr>
          <w:b/>
        </w:rPr>
        <w:tab/>
        <w:t>Iespējamās blakusparādības</w:t>
      </w:r>
    </w:p>
    <w:p w14:paraId="4FC7DAEB" w14:textId="77777777" w:rsidR="00E22109" w:rsidRPr="009C06E6" w:rsidRDefault="00E22109">
      <w:pPr>
        <w:keepNext/>
        <w:rPr>
          <w:sz w:val="24"/>
        </w:rPr>
      </w:pPr>
    </w:p>
    <w:p w14:paraId="41264CCD" w14:textId="77777777" w:rsidR="00E22109" w:rsidRPr="009C06E6" w:rsidRDefault="00E22109">
      <w:pPr>
        <w:keepNext/>
      </w:pPr>
      <w:r w:rsidRPr="009C06E6">
        <w:t xml:space="preserve">Tāpat kā visas zāles, šīs zāles var izraisīt blakusparādības, kaut arī ne visiem tās izpaužas. </w:t>
      </w:r>
    </w:p>
    <w:p w14:paraId="755D2FBB" w14:textId="77777777" w:rsidR="00D63DFB" w:rsidRPr="009C06E6" w:rsidRDefault="00D63DFB">
      <w:pPr>
        <w:keepNext/>
        <w:rPr>
          <w:sz w:val="24"/>
        </w:rPr>
      </w:pPr>
    </w:p>
    <w:p w14:paraId="12FD2248" w14:textId="77777777" w:rsidR="00D63DFB" w:rsidRPr="009C06E6" w:rsidRDefault="00D63DFB" w:rsidP="00D63DFB">
      <w:pPr>
        <w:keepNext/>
        <w:keepLines/>
        <w:numPr>
          <w:ilvl w:val="12"/>
          <w:numId w:val="0"/>
        </w:numPr>
        <w:jc w:val="both"/>
        <w:rPr>
          <w:snapToGrid w:val="0"/>
          <w:szCs w:val="22"/>
          <w:lang w:eastAsia="en-US"/>
        </w:rPr>
      </w:pPr>
      <w:r w:rsidRPr="009C06E6">
        <w:rPr>
          <w:b/>
          <w:snapToGrid w:val="0"/>
          <w:szCs w:val="22"/>
          <w:lang w:eastAsia="en-US"/>
        </w:rPr>
        <w:t>Smagas alerģiskas reakcijas</w:t>
      </w:r>
      <w:r w:rsidR="00A76483">
        <w:rPr>
          <w:b/>
          <w:snapToGrid w:val="0"/>
          <w:szCs w:val="22"/>
          <w:lang w:eastAsia="en-US"/>
        </w:rPr>
        <w:t>:</w:t>
      </w:r>
      <w:r w:rsidRPr="009C06E6">
        <w:rPr>
          <w:b/>
          <w:snapToGrid w:val="0"/>
          <w:szCs w:val="22"/>
          <w:lang w:eastAsia="en-US"/>
        </w:rPr>
        <w:t xml:space="preserve"> </w:t>
      </w:r>
      <w:r w:rsidR="00A76483">
        <w:rPr>
          <w:snapToGrid w:val="0"/>
          <w:szCs w:val="22"/>
          <w:lang w:eastAsia="en-US"/>
        </w:rPr>
        <w:t xml:space="preserve">lietojot ZOVIRAX I.V., </w:t>
      </w:r>
      <w:r w:rsidRPr="009C06E6">
        <w:rPr>
          <w:snapToGrid w:val="0"/>
          <w:szCs w:val="22"/>
          <w:lang w:eastAsia="en-US"/>
        </w:rPr>
        <w:t>tās</w:t>
      </w:r>
      <w:r w:rsidR="00A76483">
        <w:rPr>
          <w:snapToGrid w:val="0"/>
          <w:szCs w:val="22"/>
          <w:lang w:eastAsia="en-US"/>
        </w:rPr>
        <w:t xml:space="preserve"> rodas ļoti reti (var</w:t>
      </w:r>
      <w:r w:rsidRPr="009C06E6">
        <w:rPr>
          <w:snapToGrid w:val="0"/>
          <w:szCs w:val="22"/>
          <w:lang w:eastAsia="en-US"/>
        </w:rPr>
        <w:t xml:space="preserve"> skar</w:t>
      </w:r>
      <w:r w:rsidR="00A76483">
        <w:rPr>
          <w:snapToGrid w:val="0"/>
          <w:szCs w:val="22"/>
          <w:lang w:eastAsia="en-US"/>
        </w:rPr>
        <w:t>t</w:t>
      </w:r>
      <w:r w:rsidRPr="009C06E6">
        <w:rPr>
          <w:snapToGrid w:val="0"/>
          <w:szCs w:val="22"/>
          <w:lang w:eastAsia="en-US"/>
        </w:rPr>
        <w:t xml:space="preserve"> </w:t>
      </w:r>
      <w:r w:rsidRPr="00D30736">
        <w:rPr>
          <w:b/>
          <w:bCs/>
          <w:snapToGrid w:val="0"/>
          <w:szCs w:val="22"/>
          <w:lang w:eastAsia="en-US"/>
        </w:rPr>
        <w:t>mazāk nekā 1 no 10 000</w:t>
      </w:r>
      <w:r w:rsidRPr="009C06E6">
        <w:rPr>
          <w:snapToGrid w:val="0"/>
          <w:szCs w:val="22"/>
          <w:lang w:eastAsia="en-US"/>
        </w:rPr>
        <w:t xml:space="preserve"> cilvēkiem)</w:t>
      </w:r>
    </w:p>
    <w:p w14:paraId="1418D5B0" w14:textId="77777777" w:rsidR="00D63DFB" w:rsidRPr="009C06E6" w:rsidRDefault="00D63DFB" w:rsidP="00D63DFB">
      <w:pPr>
        <w:keepNext/>
        <w:keepLines/>
        <w:numPr>
          <w:ilvl w:val="12"/>
          <w:numId w:val="0"/>
        </w:numPr>
        <w:rPr>
          <w:snapToGrid w:val="0"/>
          <w:szCs w:val="22"/>
          <w:lang w:eastAsia="en-US"/>
        </w:rPr>
      </w:pPr>
      <w:r w:rsidRPr="009C06E6">
        <w:rPr>
          <w:snapToGrid w:val="0"/>
          <w:szCs w:val="22"/>
          <w:lang w:eastAsia="en-US"/>
        </w:rPr>
        <w:t>Pazīmes var būt šādas:</w:t>
      </w:r>
    </w:p>
    <w:p w14:paraId="17CA76E3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proofErr w:type="spellStart"/>
      <w:r w:rsidRPr="009C06E6">
        <w:rPr>
          <w:sz w:val="22"/>
          <w:szCs w:val="22"/>
        </w:rPr>
        <w:t>niezoši</w:t>
      </w:r>
      <w:proofErr w:type="spellEnd"/>
      <w:r w:rsidRPr="009C06E6">
        <w:rPr>
          <w:sz w:val="22"/>
          <w:szCs w:val="22"/>
        </w:rPr>
        <w:t xml:space="preserve"> izsitumi uz ādas, nātrene;</w:t>
      </w:r>
    </w:p>
    <w:p w14:paraId="4D3FB3E9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tūska, reizēm sejas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mutes apvidū, kas apgrūtina elpošanu</w:t>
      </w:r>
      <w:r w:rsidR="00A76483">
        <w:rPr>
          <w:sz w:val="22"/>
          <w:szCs w:val="22"/>
        </w:rPr>
        <w:t xml:space="preserve"> (</w:t>
      </w:r>
      <w:proofErr w:type="spellStart"/>
      <w:r w:rsidR="00A76483" w:rsidRPr="00D30736">
        <w:rPr>
          <w:i/>
          <w:iCs/>
          <w:sz w:val="22"/>
          <w:szCs w:val="22"/>
        </w:rPr>
        <w:t>angioedēma</w:t>
      </w:r>
      <w:proofErr w:type="spellEnd"/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>;</w:t>
      </w:r>
    </w:p>
    <w:p w14:paraId="1FE5DC7F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ģībonis.</w:t>
      </w:r>
    </w:p>
    <w:p w14:paraId="5048A85C" w14:textId="77777777" w:rsidR="00E22109" w:rsidRPr="009C06E6" w:rsidRDefault="00A76483">
      <w:pPr>
        <w:rPr>
          <w:b/>
          <w:snapToGrid w:val="0"/>
          <w:szCs w:val="22"/>
          <w:lang w:eastAsia="en-US"/>
        </w:rPr>
      </w:pPr>
      <w:r>
        <w:rPr>
          <w:szCs w:val="22"/>
        </w:rPr>
        <w:sym w:font="Wingdings" w:char="F0E8"/>
      </w:r>
      <w:r>
        <w:rPr>
          <w:szCs w:val="22"/>
        </w:rPr>
        <w:t xml:space="preserve"> </w:t>
      </w:r>
      <w:r w:rsidR="00D63DFB" w:rsidRPr="009C06E6">
        <w:rPr>
          <w:snapToGrid w:val="0"/>
          <w:szCs w:val="22"/>
          <w:lang w:eastAsia="en-US"/>
        </w:rPr>
        <w:t xml:space="preserve">Ja Jums rodas šādi simptomi, </w:t>
      </w:r>
      <w:r w:rsidR="00D63DFB" w:rsidRPr="009C06E6">
        <w:rPr>
          <w:b/>
          <w:snapToGrid w:val="0"/>
          <w:szCs w:val="22"/>
          <w:lang w:eastAsia="en-US"/>
        </w:rPr>
        <w:t>nekavējoties sazinieties ar ārstu</w:t>
      </w:r>
      <w:r w:rsidR="00D63DFB" w:rsidRPr="009C06E6">
        <w:rPr>
          <w:snapToGrid w:val="0"/>
          <w:szCs w:val="22"/>
          <w:lang w:eastAsia="en-US"/>
        </w:rPr>
        <w:t>.</w:t>
      </w:r>
      <w:r w:rsidR="00D63DFB" w:rsidRPr="009C06E6">
        <w:rPr>
          <w:b/>
          <w:snapToGrid w:val="0"/>
          <w:szCs w:val="22"/>
          <w:lang w:eastAsia="en-US"/>
        </w:rPr>
        <w:t xml:space="preserve"> Pārtrauciet ZOVIRAX I.V. lietošanu.</w:t>
      </w:r>
    </w:p>
    <w:p w14:paraId="0E6FC26B" w14:textId="77777777" w:rsidR="00D63DFB" w:rsidRPr="009C06E6" w:rsidRDefault="00D63DFB">
      <w:pPr>
        <w:rPr>
          <w:sz w:val="24"/>
        </w:rPr>
      </w:pPr>
    </w:p>
    <w:p w14:paraId="7082330C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Biežas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</w:p>
    <w:p w14:paraId="4DED4BB2" w14:textId="77777777" w:rsidR="00E22109" w:rsidRPr="009C06E6" w:rsidRDefault="00A76483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pie</w:t>
      </w:r>
      <w:r w:rsidR="00D63DFB" w:rsidRPr="009C06E6">
        <w:rPr>
          <w:sz w:val="22"/>
          <w:szCs w:val="22"/>
        </w:rPr>
        <w:t xml:space="preserve">tūkums un apsārtums infūzijas </w:t>
      </w:r>
      <w:r w:rsidR="00AD3C5A" w:rsidRPr="009C06E6">
        <w:rPr>
          <w:sz w:val="22"/>
          <w:szCs w:val="22"/>
        </w:rPr>
        <w:t xml:space="preserve">ievadīšanas vietā, </w:t>
      </w:r>
      <w:r w:rsidR="00E22109" w:rsidRPr="009C06E6">
        <w:rPr>
          <w:sz w:val="22"/>
          <w:szCs w:val="22"/>
        </w:rPr>
        <w:t>vēn</w:t>
      </w:r>
      <w:r w:rsidR="00AD3C5A" w:rsidRPr="009C06E6">
        <w:rPr>
          <w:sz w:val="22"/>
          <w:szCs w:val="22"/>
        </w:rPr>
        <w:t>as</w:t>
      </w:r>
      <w:r w:rsidR="00E22109" w:rsidRPr="009C06E6">
        <w:rPr>
          <w:sz w:val="22"/>
          <w:szCs w:val="22"/>
        </w:rPr>
        <w:t xml:space="preserve"> iekaisums;</w:t>
      </w:r>
    </w:p>
    <w:p w14:paraId="237DBAB7" w14:textId="77777777" w:rsidR="00E22109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slikta dūša</w:t>
      </w:r>
      <w:r w:rsidR="00A76483">
        <w:rPr>
          <w:sz w:val="22"/>
          <w:szCs w:val="22"/>
        </w:rPr>
        <w:t xml:space="preserve"> vai</w:t>
      </w:r>
      <w:r w:rsidR="00086539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vemšana;</w:t>
      </w:r>
    </w:p>
    <w:p w14:paraId="2970CA29" w14:textId="77777777" w:rsidR="00E22109" w:rsidRPr="009C06E6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aknu enzīmu līmeņa atgriezeniska paaugstināšanās asinīs;</w:t>
      </w:r>
    </w:p>
    <w:p w14:paraId="67084BE7" w14:textId="77777777" w:rsidR="00AD3C5A" w:rsidRPr="009C06E6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nieze, nātrene, izsitumi</w:t>
      </w:r>
      <w:r w:rsidR="00AD3C5A" w:rsidRPr="009C06E6">
        <w:rPr>
          <w:sz w:val="22"/>
          <w:szCs w:val="22"/>
        </w:rPr>
        <w:t>;</w:t>
      </w:r>
    </w:p>
    <w:p w14:paraId="4454C1EC" w14:textId="77777777" w:rsidR="00E22109" w:rsidRPr="009C06E6" w:rsidRDefault="00A76483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pastiprināta</w:t>
      </w:r>
      <w:r w:rsidRPr="009C06E6">
        <w:rPr>
          <w:sz w:val="22"/>
          <w:szCs w:val="22"/>
        </w:rPr>
        <w:t xml:space="preserve"> </w:t>
      </w:r>
      <w:r w:rsidR="00AD3C5A" w:rsidRPr="009C06E6">
        <w:rPr>
          <w:sz w:val="22"/>
          <w:szCs w:val="22"/>
        </w:rPr>
        <w:t>ādas reakcija uz gaismas iedarbību</w:t>
      </w:r>
      <w:r w:rsidR="00E22109" w:rsidRPr="009C06E6">
        <w:rPr>
          <w:sz w:val="22"/>
          <w:szCs w:val="22"/>
        </w:rPr>
        <w:t xml:space="preserve"> </w:t>
      </w:r>
      <w:r w:rsidR="00AD3C5A" w:rsidRPr="009C06E6">
        <w:rPr>
          <w:sz w:val="22"/>
          <w:szCs w:val="22"/>
        </w:rPr>
        <w:t>(</w:t>
      </w:r>
      <w:proofErr w:type="spellStart"/>
      <w:r w:rsidR="00E22109" w:rsidRPr="009C06E6">
        <w:rPr>
          <w:i/>
          <w:sz w:val="22"/>
          <w:szCs w:val="22"/>
        </w:rPr>
        <w:t>fotosensitivitāte</w:t>
      </w:r>
      <w:proofErr w:type="spellEnd"/>
      <w:r w:rsidR="00E22109" w:rsidRPr="009C06E6">
        <w:rPr>
          <w:sz w:val="22"/>
          <w:szCs w:val="22"/>
        </w:rPr>
        <w:t>);</w:t>
      </w:r>
    </w:p>
    <w:p w14:paraId="02A04EE2" w14:textId="77777777" w:rsidR="00E22109" w:rsidRPr="009C06E6" w:rsidRDefault="007D2826" w:rsidP="00B21312">
      <w:pPr>
        <w:pStyle w:val="BodyText2"/>
        <w:numPr>
          <w:ilvl w:val="0"/>
          <w:numId w:val="3"/>
        </w:numPr>
        <w:jc w:val="left"/>
      </w:pPr>
      <w:r w:rsidRPr="009C06E6">
        <w:rPr>
          <w:sz w:val="22"/>
          <w:szCs w:val="22"/>
        </w:rPr>
        <w:t>dažu vielu (</w:t>
      </w:r>
      <w:r w:rsidR="00E22109" w:rsidRPr="009C06E6">
        <w:rPr>
          <w:sz w:val="22"/>
          <w:szCs w:val="22"/>
        </w:rPr>
        <w:t xml:space="preserve">urīnvielas un </w:t>
      </w:r>
      <w:proofErr w:type="spellStart"/>
      <w:r w:rsidR="00E22109" w:rsidRPr="009C06E6">
        <w:rPr>
          <w:sz w:val="22"/>
          <w:szCs w:val="22"/>
        </w:rPr>
        <w:t>kreatinīna</w:t>
      </w:r>
      <w:proofErr w:type="spellEnd"/>
      <w:r w:rsidRPr="009C06E6">
        <w:rPr>
          <w:sz w:val="22"/>
          <w:szCs w:val="22"/>
        </w:rPr>
        <w:t>)</w:t>
      </w:r>
      <w:r w:rsidR="00E22109" w:rsidRPr="009C06E6">
        <w:rPr>
          <w:sz w:val="22"/>
          <w:szCs w:val="22"/>
        </w:rPr>
        <w:t xml:space="preserve"> līmeņa paaugstināšanās asinīs.</w:t>
      </w:r>
    </w:p>
    <w:p w14:paraId="5AFEE6E7" w14:textId="77777777" w:rsidR="00E22109" w:rsidRPr="009C06E6" w:rsidRDefault="00E22109" w:rsidP="00B21312">
      <w:pPr>
        <w:rPr>
          <w:sz w:val="24"/>
        </w:rPr>
      </w:pPr>
    </w:p>
    <w:p w14:paraId="7FED0B9A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Retākas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</w:t>
      </w:r>
      <w:r w:rsidR="00B567C1" w:rsidRPr="009C06E6">
        <w:rPr>
          <w:b/>
          <w:i/>
          <w:sz w:val="22"/>
          <w:szCs w:val="22"/>
        </w:rPr>
        <w:t>0</w:t>
      </w:r>
      <w:r w:rsidRPr="009C06E6">
        <w:rPr>
          <w:b/>
          <w:i/>
          <w:sz w:val="22"/>
          <w:szCs w:val="22"/>
        </w:rPr>
        <w:t xml:space="preserve">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</w:p>
    <w:p w14:paraId="43E30210" w14:textId="77777777" w:rsidR="00AD3C5A" w:rsidRPr="009C06E6" w:rsidRDefault="00AD3C5A" w:rsidP="00B21312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sarkano asins šūnu skaits</w:t>
      </w:r>
      <w:r w:rsidR="00E22109" w:rsidRPr="009C06E6">
        <w:rPr>
          <w:sz w:val="22"/>
          <w:szCs w:val="22"/>
        </w:rPr>
        <w:t xml:space="preserve"> (</w:t>
      </w:r>
      <w:r w:rsidR="00E22109" w:rsidRPr="009C06E6">
        <w:rPr>
          <w:i/>
          <w:sz w:val="22"/>
          <w:szCs w:val="22"/>
        </w:rPr>
        <w:t>anēmija</w:t>
      </w:r>
      <w:r w:rsidRPr="009C06E6">
        <w:rPr>
          <w:sz w:val="22"/>
          <w:szCs w:val="22"/>
        </w:rPr>
        <w:t>)</w:t>
      </w:r>
      <w:r w:rsidR="00E22109" w:rsidRPr="009C06E6">
        <w:rPr>
          <w:sz w:val="22"/>
          <w:szCs w:val="22"/>
        </w:rPr>
        <w:t xml:space="preserve">, </w:t>
      </w:r>
    </w:p>
    <w:p w14:paraId="76D30809" w14:textId="77777777" w:rsidR="00E22109" w:rsidRPr="009C06E6" w:rsidRDefault="00AD3C5A" w:rsidP="00B21312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balto asins šūnu skaits (</w:t>
      </w:r>
      <w:proofErr w:type="spellStart"/>
      <w:r w:rsidR="00E22109" w:rsidRPr="009C06E6">
        <w:rPr>
          <w:i/>
          <w:sz w:val="22"/>
          <w:szCs w:val="22"/>
        </w:rPr>
        <w:t>leikopēnija</w:t>
      </w:r>
      <w:proofErr w:type="spellEnd"/>
      <w:r w:rsidR="00E22109" w:rsidRPr="009C06E6">
        <w:rPr>
          <w:sz w:val="22"/>
          <w:szCs w:val="22"/>
        </w:rPr>
        <w:t>)</w:t>
      </w:r>
      <w:r w:rsidRPr="009C06E6">
        <w:rPr>
          <w:sz w:val="22"/>
          <w:szCs w:val="22"/>
        </w:rPr>
        <w:t>,</w:t>
      </w:r>
    </w:p>
    <w:p w14:paraId="18E83483" w14:textId="77777777" w:rsidR="00AD3C5A" w:rsidRPr="009C06E6" w:rsidRDefault="00AD3C5A" w:rsidP="00AD3C5A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trombocītu (</w:t>
      </w:r>
      <w:proofErr w:type="spellStart"/>
      <w:r w:rsidRPr="009C06E6">
        <w:rPr>
          <w:sz w:val="22"/>
          <w:szCs w:val="22"/>
        </w:rPr>
        <w:t>asinsrecē</w:t>
      </w:r>
      <w:proofErr w:type="spellEnd"/>
      <w:r w:rsidRPr="009C06E6">
        <w:rPr>
          <w:sz w:val="22"/>
          <w:szCs w:val="22"/>
        </w:rPr>
        <w:t xml:space="preserve"> iesaistītu šūnu) skaits (</w:t>
      </w:r>
      <w:proofErr w:type="spellStart"/>
      <w:r w:rsidRPr="009C06E6">
        <w:rPr>
          <w:i/>
          <w:sz w:val="22"/>
          <w:szCs w:val="22"/>
        </w:rPr>
        <w:t>trombocitopēnija</w:t>
      </w:r>
      <w:proofErr w:type="spellEnd"/>
      <w:r w:rsidRPr="009C06E6">
        <w:rPr>
          <w:sz w:val="22"/>
          <w:szCs w:val="22"/>
        </w:rPr>
        <w:t xml:space="preserve">). </w:t>
      </w:r>
    </w:p>
    <w:p w14:paraId="1F334728" w14:textId="77777777" w:rsidR="00E22109" w:rsidRPr="009C06E6" w:rsidRDefault="00E22109" w:rsidP="00B21312">
      <w:pPr>
        <w:rPr>
          <w:szCs w:val="22"/>
        </w:rPr>
      </w:pPr>
    </w:p>
    <w:p w14:paraId="0D3D7A8A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Ļoti retas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</w:t>
      </w:r>
      <w:r w:rsidR="00A76483">
        <w:rPr>
          <w:b/>
          <w:i/>
          <w:sz w:val="22"/>
          <w:szCs w:val="22"/>
        </w:rPr>
        <w:t> </w:t>
      </w:r>
      <w:r w:rsidRPr="009C06E6">
        <w:rPr>
          <w:b/>
          <w:i/>
          <w:sz w:val="22"/>
          <w:szCs w:val="22"/>
        </w:rPr>
        <w:t xml:space="preserve">000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  <w:r w:rsidRPr="009C06E6">
        <w:rPr>
          <w:sz w:val="22"/>
          <w:szCs w:val="22"/>
        </w:rPr>
        <w:t xml:space="preserve"> </w:t>
      </w:r>
    </w:p>
    <w:p w14:paraId="0A92ABAB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galvassāpes</w:t>
      </w:r>
      <w:r w:rsidR="00A76483">
        <w:rPr>
          <w:sz w:val="22"/>
          <w:szCs w:val="22"/>
        </w:rPr>
        <w:t xml:space="preserve"> un</w:t>
      </w:r>
      <w:r w:rsidRPr="009C06E6">
        <w:rPr>
          <w:sz w:val="22"/>
          <w:szCs w:val="22"/>
        </w:rPr>
        <w:t xml:space="preserve"> reibonis, </w:t>
      </w:r>
    </w:p>
    <w:p w14:paraId="37D0870E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caureja</w:t>
      </w:r>
      <w:r w:rsidR="00A76483">
        <w:rPr>
          <w:sz w:val="22"/>
          <w:szCs w:val="22"/>
        </w:rPr>
        <w:t xml:space="preserve"> vai</w:t>
      </w:r>
      <w:r w:rsidRPr="009C06E6">
        <w:rPr>
          <w:sz w:val="22"/>
          <w:szCs w:val="22"/>
        </w:rPr>
        <w:t xml:space="preserve"> sāpes vēderā, </w:t>
      </w:r>
    </w:p>
    <w:p w14:paraId="55D9E5F2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miegainība, </w:t>
      </w:r>
    </w:p>
    <w:p w14:paraId="23576828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apjukums</w:t>
      </w:r>
      <w:r w:rsidR="00A76483">
        <w:rPr>
          <w:sz w:val="22"/>
          <w:szCs w:val="22"/>
        </w:rPr>
        <w:t xml:space="preserve"> vai</w:t>
      </w:r>
      <w:r w:rsidRPr="009C06E6">
        <w:rPr>
          <w:sz w:val="22"/>
          <w:szCs w:val="22"/>
        </w:rPr>
        <w:t xml:space="preserve"> </w:t>
      </w:r>
      <w:r w:rsidR="000D15C8" w:rsidRPr="009C06E6">
        <w:rPr>
          <w:sz w:val="22"/>
          <w:szCs w:val="22"/>
        </w:rPr>
        <w:t>satraukums,</w:t>
      </w:r>
    </w:p>
    <w:p w14:paraId="6B4387F1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trīce, līdzsvara un koordinācijas traucējumi (</w:t>
      </w:r>
      <w:proofErr w:type="spellStart"/>
      <w:r w:rsidR="00D40F5E" w:rsidRPr="009C06E6">
        <w:rPr>
          <w:i/>
          <w:sz w:val="22"/>
          <w:szCs w:val="22"/>
        </w:rPr>
        <w:t>ataksija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18C31859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enerģijas trūkums</w:t>
      </w:r>
      <w:r w:rsidR="00A76483">
        <w:rPr>
          <w:sz w:val="22"/>
          <w:szCs w:val="22"/>
        </w:rPr>
        <w:t xml:space="preserve"> (</w:t>
      </w:r>
      <w:r w:rsidR="00A76483" w:rsidRPr="00D30736">
        <w:rPr>
          <w:i/>
          <w:iCs/>
          <w:sz w:val="22"/>
          <w:szCs w:val="22"/>
        </w:rPr>
        <w:t>nogurums</w:t>
      </w:r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>,</w:t>
      </w:r>
    </w:p>
    <w:p w14:paraId="0F89C21C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paaugstināta temperatūra (</w:t>
      </w:r>
      <w:r w:rsidR="00D40F5E" w:rsidRPr="009C06E6">
        <w:rPr>
          <w:i/>
          <w:sz w:val="22"/>
          <w:szCs w:val="22"/>
        </w:rPr>
        <w:t>drudzis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>,</w:t>
      </w:r>
    </w:p>
    <w:p w14:paraId="32E8735B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runas grūtības vai aizsmakums (</w:t>
      </w:r>
      <w:proofErr w:type="spellStart"/>
      <w:r w:rsidR="00D40F5E" w:rsidRPr="009C06E6">
        <w:rPr>
          <w:i/>
          <w:sz w:val="22"/>
          <w:szCs w:val="22"/>
        </w:rPr>
        <w:t>dizartrija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1A9E32F7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sejas, lūpu, </w:t>
      </w:r>
      <w:r w:rsidR="00A76483">
        <w:rPr>
          <w:sz w:val="22"/>
          <w:szCs w:val="22"/>
        </w:rPr>
        <w:t xml:space="preserve">mutes, </w:t>
      </w:r>
      <w:r w:rsidRPr="009C06E6">
        <w:rPr>
          <w:sz w:val="22"/>
          <w:szCs w:val="22"/>
        </w:rPr>
        <w:t>mēles vai rīkles pietūkums (</w:t>
      </w:r>
      <w:proofErr w:type="spellStart"/>
      <w:r w:rsidR="00A76483">
        <w:rPr>
          <w:i/>
          <w:sz w:val="22"/>
          <w:szCs w:val="22"/>
        </w:rPr>
        <w:t>angioedēma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>,</w:t>
      </w:r>
    </w:p>
    <w:p w14:paraId="4215FD74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neeksistējošu lietu redzēšana vai dzirdēšana (</w:t>
      </w:r>
      <w:r w:rsidR="00D40F5E" w:rsidRPr="009C06E6">
        <w:rPr>
          <w:i/>
          <w:sz w:val="22"/>
          <w:szCs w:val="22"/>
        </w:rPr>
        <w:t>halucinācijas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60A92F2B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lēkmes (</w:t>
      </w:r>
      <w:r w:rsidR="00D40F5E" w:rsidRPr="009C06E6">
        <w:rPr>
          <w:i/>
          <w:sz w:val="22"/>
          <w:szCs w:val="22"/>
        </w:rPr>
        <w:t>krampj</w:t>
      </w:r>
      <w:r w:rsidR="00D40F5E" w:rsidRPr="009C06E6">
        <w:rPr>
          <w:sz w:val="22"/>
          <w:szCs w:val="22"/>
        </w:rPr>
        <w:t>i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55837144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elpas trūkums (</w:t>
      </w:r>
      <w:r w:rsidR="00D40F5E" w:rsidRPr="009C06E6">
        <w:rPr>
          <w:i/>
          <w:sz w:val="22"/>
          <w:szCs w:val="22"/>
        </w:rPr>
        <w:t>aizdusa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2E9D2614" w14:textId="77777777" w:rsidR="000D15C8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grūtības domāt, </w:t>
      </w:r>
      <w:r w:rsidR="00A76483">
        <w:rPr>
          <w:sz w:val="22"/>
          <w:szCs w:val="22"/>
        </w:rPr>
        <w:t xml:space="preserve">skaidri </w:t>
      </w:r>
      <w:r w:rsidRPr="009C06E6">
        <w:rPr>
          <w:sz w:val="22"/>
          <w:szCs w:val="22"/>
        </w:rPr>
        <w:t xml:space="preserve">spriest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koncentrēties,</w:t>
      </w:r>
    </w:p>
    <w:p w14:paraId="5DCAA814" w14:textId="77777777" w:rsidR="00D40F5E" w:rsidRPr="009C06E6" w:rsidRDefault="00EC18D7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dziļa bezsamaņa</w:t>
      </w:r>
      <w:r w:rsidR="000D15C8" w:rsidRPr="009C06E6">
        <w:rPr>
          <w:sz w:val="22"/>
          <w:szCs w:val="22"/>
        </w:rPr>
        <w:t xml:space="preserve"> (</w:t>
      </w:r>
      <w:r w:rsidR="00D40F5E" w:rsidRPr="009C06E6">
        <w:rPr>
          <w:i/>
          <w:sz w:val="22"/>
          <w:szCs w:val="22"/>
        </w:rPr>
        <w:t>koma</w:t>
      </w:r>
      <w:r w:rsidR="000D15C8"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429EE6CD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uzvedības, runas un acu kustību traucējumi (</w:t>
      </w:r>
      <w:r w:rsidR="00D40F5E" w:rsidRPr="009C06E6">
        <w:rPr>
          <w:i/>
          <w:sz w:val="22"/>
          <w:szCs w:val="22"/>
        </w:rPr>
        <w:t>encefalopātija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650910A6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ādas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acu baltumu</w:t>
      </w:r>
      <w:r w:rsidR="00D40F5E" w:rsidRPr="009C06E6">
        <w:rPr>
          <w:sz w:val="22"/>
          <w:szCs w:val="22"/>
        </w:rPr>
        <w:t xml:space="preserve"> dzelte, </w:t>
      </w:r>
      <w:r w:rsidRPr="009C06E6">
        <w:rPr>
          <w:sz w:val="22"/>
          <w:szCs w:val="22"/>
        </w:rPr>
        <w:t>aknu iekaisums (</w:t>
      </w:r>
      <w:r w:rsidR="00D40F5E" w:rsidRPr="009C06E6">
        <w:rPr>
          <w:i/>
          <w:sz w:val="22"/>
          <w:szCs w:val="22"/>
        </w:rPr>
        <w:t>hepatīts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27D0A9C4" w14:textId="77777777" w:rsidR="000D15C8" w:rsidRPr="009C06E6" w:rsidRDefault="000D15C8" w:rsidP="00D40F5E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 xml:space="preserve">sāpes muguras </w:t>
      </w:r>
      <w:r w:rsidRPr="00D30736">
        <w:rPr>
          <w:i/>
          <w:iCs/>
          <w:sz w:val="22"/>
          <w:szCs w:val="22"/>
        </w:rPr>
        <w:t>lejasdaļā</w:t>
      </w:r>
      <w:r w:rsidRPr="009C06E6">
        <w:rPr>
          <w:sz w:val="22"/>
          <w:szCs w:val="22"/>
        </w:rPr>
        <w:t>, nieru apvidū</w:t>
      </w:r>
      <w:r w:rsidR="00A76483">
        <w:rPr>
          <w:sz w:val="22"/>
          <w:szCs w:val="22"/>
        </w:rPr>
        <w:t xml:space="preserve"> vai tieši virs gūžas (</w:t>
      </w:r>
      <w:r w:rsidR="00A76483" w:rsidRPr="00D30736">
        <w:rPr>
          <w:i/>
          <w:iCs/>
          <w:sz w:val="22"/>
          <w:szCs w:val="22"/>
        </w:rPr>
        <w:t>ar nierēm saistītas sāpes</w:t>
      </w:r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 xml:space="preserve">, </w:t>
      </w:r>
      <w:r w:rsidR="00D40F5E" w:rsidRPr="009C06E6">
        <w:rPr>
          <w:sz w:val="22"/>
          <w:szCs w:val="22"/>
        </w:rPr>
        <w:t xml:space="preserve">nieru </w:t>
      </w:r>
      <w:r w:rsidR="00A76483">
        <w:rPr>
          <w:sz w:val="22"/>
          <w:szCs w:val="22"/>
        </w:rPr>
        <w:t>darbības</w:t>
      </w:r>
      <w:r w:rsidR="00A76483" w:rsidRPr="009C06E6">
        <w:rPr>
          <w:sz w:val="22"/>
          <w:szCs w:val="22"/>
        </w:rPr>
        <w:t xml:space="preserve"> </w:t>
      </w:r>
      <w:r w:rsidR="00D40F5E" w:rsidRPr="009C06E6">
        <w:rPr>
          <w:sz w:val="22"/>
          <w:szCs w:val="22"/>
        </w:rPr>
        <w:t xml:space="preserve">pasliktināšanās, </w:t>
      </w:r>
      <w:r w:rsidR="007D2826" w:rsidRPr="009C06E6">
        <w:rPr>
          <w:sz w:val="22"/>
          <w:szCs w:val="22"/>
        </w:rPr>
        <w:t>tai skaitā</w:t>
      </w:r>
      <w:r w:rsidR="00D40F5E" w:rsidRPr="009C06E6">
        <w:rPr>
          <w:sz w:val="22"/>
          <w:szCs w:val="22"/>
        </w:rPr>
        <w:t xml:space="preserve"> nieru mazspēja,</w:t>
      </w:r>
    </w:p>
    <w:p w14:paraId="0B0D888B" w14:textId="77777777" w:rsidR="00D40F5E" w:rsidRPr="009C06E6" w:rsidRDefault="007D2826" w:rsidP="00D40F5E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 xml:space="preserve">smaga </w:t>
      </w:r>
      <w:r w:rsidR="00D40F5E" w:rsidRPr="009C06E6">
        <w:rPr>
          <w:sz w:val="22"/>
          <w:szCs w:val="22"/>
        </w:rPr>
        <w:t>iekaisuma reakcija</w:t>
      </w:r>
      <w:r w:rsidRPr="009C06E6">
        <w:rPr>
          <w:sz w:val="22"/>
          <w:szCs w:val="22"/>
        </w:rPr>
        <w:t xml:space="preserve"> injekcijas vietā, ja</w:t>
      </w:r>
      <w:r w:rsidR="00D40F5E" w:rsidRPr="009C06E6">
        <w:rPr>
          <w:sz w:val="22"/>
          <w:szCs w:val="22"/>
        </w:rPr>
        <w:t xml:space="preserve"> </w:t>
      </w:r>
      <w:r w:rsidR="00D40F5E" w:rsidRPr="009C06E6">
        <w:t>ZOVIRAX I.V.</w:t>
      </w:r>
      <w:r w:rsidR="00D40F5E" w:rsidRPr="009C06E6">
        <w:rPr>
          <w:szCs w:val="22"/>
        </w:rPr>
        <w:t xml:space="preserve"> </w:t>
      </w:r>
      <w:r w:rsidR="00D40F5E" w:rsidRPr="009C06E6">
        <w:rPr>
          <w:sz w:val="22"/>
          <w:szCs w:val="22"/>
        </w:rPr>
        <w:t>ir ievadīts ārpus asinsvada.</w:t>
      </w:r>
    </w:p>
    <w:p w14:paraId="213BE2C9" w14:textId="77777777" w:rsidR="00E22109" w:rsidRPr="009C06E6" w:rsidRDefault="00E22109">
      <w:pPr>
        <w:rPr>
          <w:szCs w:val="22"/>
        </w:rPr>
      </w:pPr>
    </w:p>
    <w:p w14:paraId="11780BE5" w14:textId="77777777" w:rsidR="00F11DE3" w:rsidRPr="009C06E6" w:rsidRDefault="00F11DE3" w:rsidP="00F11DE3">
      <w:pPr>
        <w:rPr>
          <w:b/>
          <w:bCs/>
        </w:rPr>
      </w:pPr>
      <w:r w:rsidRPr="009C06E6">
        <w:rPr>
          <w:b/>
          <w:bCs/>
        </w:rPr>
        <w:t>Ziņošana par blakusparādībām</w:t>
      </w:r>
    </w:p>
    <w:p w14:paraId="456CFF9F" w14:textId="77777777" w:rsidR="00E22109" w:rsidRPr="009C06E6" w:rsidRDefault="00F11DE3" w:rsidP="00F11DE3">
      <w:pPr>
        <w:rPr>
          <w:sz w:val="24"/>
        </w:rPr>
      </w:pPr>
      <w:r w:rsidRPr="009C06E6">
        <w:t>Ja Jums rodas jebkādas blakusparādības, konsultējieties ar ārstu vai farmaceitu.</w:t>
      </w:r>
      <w:r w:rsidR="00312E52">
        <w:t xml:space="preserve"> </w:t>
      </w:r>
      <w:r w:rsidRPr="009C06E6">
        <w:t>Tas attiecas arī uz iespējamajām blakusparādībām, kas nav minētas</w:t>
      </w:r>
      <w:r w:rsidR="00B567C1" w:rsidRPr="009C06E6">
        <w:t xml:space="preserve"> </w:t>
      </w:r>
      <w:r w:rsidRPr="009C06E6">
        <w:t>šajā instrukcijā. Jūs varat ziņot par blakusparādībām arī tieši Zāļu valsts aģentūrai, Jersikas ielā</w:t>
      </w:r>
      <w:r w:rsidR="005E10C5">
        <w:t xml:space="preserve"> </w:t>
      </w:r>
      <w:r w:rsidRPr="009C06E6">
        <w:t xml:space="preserve">15, Rīgā, LV 1003. Tīmekļa vietne: </w:t>
      </w:r>
      <w:hyperlink r:id="rId11" w:history="1">
        <w:r w:rsidRPr="009C06E6">
          <w:rPr>
            <w:rStyle w:val="Hyperlink"/>
          </w:rPr>
          <w:t>www.zva.gov.lv</w:t>
        </w:r>
      </w:hyperlink>
      <w:r w:rsidRPr="009C06E6">
        <w:t xml:space="preserve">. </w:t>
      </w:r>
      <w:r w:rsidRPr="009C06E6">
        <w:lastRenderedPageBreak/>
        <w:t>Ziņojot par blakusparādībām, Jūs varat palīdzēt nodrošināt daudz plašāku informāciju par šo zāļu drošumu</w:t>
      </w:r>
      <w:r w:rsidRPr="009C06E6">
        <w:rPr>
          <w:szCs w:val="22"/>
        </w:rPr>
        <w:t>.</w:t>
      </w:r>
    </w:p>
    <w:p w14:paraId="01974FC8" w14:textId="77777777" w:rsidR="00E22109" w:rsidRPr="009C06E6" w:rsidRDefault="00E22109">
      <w:pPr>
        <w:rPr>
          <w:sz w:val="24"/>
        </w:rPr>
      </w:pPr>
    </w:p>
    <w:p w14:paraId="24DC570B" w14:textId="77777777" w:rsidR="00E22109" w:rsidRPr="009C06E6" w:rsidRDefault="00E22109">
      <w:pPr>
        <w:rPr>
          <w:sz w:val="24"/>
        </w:rPr>
      </w:pPr>
    </w:p>
    <w:p w14:paraId="3403FAFE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5.</w:t>
      </w:r>
      <w:r w:rsidRPr="009C06E6">
        <w:rPr>
          <w:b/>
        </w:rPr>
        <w:tab/>
        <w:t xml:space="preserve">Kā uzglabāt </w:t>
      </w:r>
      <w:r w:rsidR="00A32E1B" w:rsidRPr="009C06E6">
        <w:rPr>
          <w:b/>
        </w:rPr>
        <w:t>ZOVIRAX I.V.</w:t>
      </w:r>
    </w:p>
    <w:p w14:paraId="17C0B7E2" w14:textId="77777777" w:rsidR="00E22109" w:rsidRPr="009C06E6" w:rsidRDefault="00E22109">
      <w:pPr>
        <w:rPr>
          <w:sz w:val="24"/>
        </w:rPr>
      </w:pPr>
    </w:p>
    <w:p w14:paraId="575B0D83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Uzglabāt temperatūrā līdz 25°C. </w:t>
      </w:r>
    </w:p>
    <w:p w14:paraId="5B2249D2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Sagatavotais šķīdums ir stabils līdz 12 stundām, uzglabājot temperatūrā no 15° līdz 25°C. </w:t>
      </w:r>
    </w:p>
    <w:p w14:paraId="4D76DCBF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Sagatavoto vai atšķaidīto šķīdumu nedrīkst uzglabāt ledusskapī. </w:t>
      </w:r>
    </w:p>
    <w:p w14:paraId="63FF74F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Uzglabāt </w:t>
      </w:r>
      <w:r w:rsidR="00B21312" w:rsidRPr="009C06E6">
        <w:rPr>
          <w:szCs w:val="22"/>
        </w:rPr>
        <w:t xml:space="preserve">šīs zāles </w:t>
      </w:r>
      <w:r w:rsidRPr="009C06E6">
        <w:rPr>
          <w:szCs w:val="22"/>
        </w:rPr>
        <w:t>bērniem neredzamā un nepieejamā vietā.</w:t>
      </w:r>
    </w:p>
    <w:p w14:paraId="5A36D89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Nelietot </w:t>
      </w:r>
      <w:r w:rsidR="00B21312" w:rsidRPr="009C06E6">
        <w:rPr>
          <w:szCs w:val="22"/>
        </w:rPr>
        <w:t xml:space="preserve">šīs zāles </w:t>
      </w:r>
      <w:r w:rsidRPr="009C06E6">
        <w:rPr>
          <w:szCs w:val="22"/>
        </w:rPr>
        <w:t>pēc derīguma termiņa beigām, kas norādīts uz iepakojuma. Derīguma termiņš attiecas uz norādītā mēneša pēdējo dienu.</w:t>
      </w:r>
    </w:p>
    <w:p w14:paraId="051FB675" w14:textId="77777777" w:rsidR="00E22109" w:rsidRPr="009C06E6" w:rsidRDefault="00E22109">
      <w:r w:rsidRPr="009C06E6">
        <w:rPr>
          <w:szCs w:val="22"/>
        </w:rPr>
        <w:t>Neizmetiet zāles kanalizācijā vai sadzīves atkritumos. Vaicājiet farmaceitam, kā izmest zāles, kuras vairs nelietojat</w:t>
      </w:r>
      <w:r w:rsidRPr="009C06E6">
        <w:t>. Šie pasākumi palīdzēs aizsargāt apkārtējo vidi.</w:t>
      </w:r>
    </w:p>
    <w:p w14:paraId="2CA75051" w14:textId="77777777" w:rsidR="00E22109" w:rsidRPr="009C06E6" w:rsidRDefault="00E22109"/>
    <w:p w14:paraId="29C0F48A" w14:textId="77777777" w:rsidR="00E22109" w:rsidRPr="009C06E6" w:rsidRDefault="00E22109"/>
    <w:p w14:paraId="6A72260D" w14:textId="77777777" w:rsidR="00E22109" w:rsidRPr="009C06E6" w:rsidRDefault="00E22109">
      <w:pPr>
        <w:ind w:left="567" w:hanging="567"/>
        <w:rPr>
          <w:b/>
        </w:rPr>
      </w:pPr>
      <w:r w:rsidRPr="009C06E6">
        <w:rPr>
          <w:b/>
        </w:rPr>
        <w:t>6.</w:t>
      </w:r>
      <w:r w:rsidRPr="009C06E6">
        <w:rPr>
          <w:b/>
        </w:rPr>
        <w:tab/>
        <w:t>Iepakojuma saturs un cita informācija</w:t>
      </w:r>
    </w:p>
    <w:p w14:paraId="382AAB59" w14:textId="77777777" w:rsidR="00E22109" w:rsidRPr="009C06E6" w:rsidRDefault="00E22109">
      <w:pPr>
        <w:ind w:left="567" w:hanging="567"/>
        <w:rPr>
          <w:b/>
        </w:rPr>
      </w:pPr>
    </w:p>
    <w:p w14:paraId="57FC3B04" w14:textId="77777777" w:rsidR="00E22109" w:rsidRPr="009C06E6" w:rsidRDefault="00E22109">
      <w:pPr>
        <w:ind w:left="567" w:hanging="567"/>
        <w:rPr>
          <w:szCs w:val="22"/>
        </w:rPr>
      </w:pPr>
      <w:r w:rsidRPr="009C06E6">
        <w:rPr>
          <w:b/>
          <w:szCs w:val="22"/>
        </w:rPr>
        <w:t>Ko ZOVIRAX I.V. satur</w:t>
      </w:r>
    </w:p>
    <w:p w14:paraId="0270DF73" w14:textId="77777777" w:rsidR="00E22109" w:rsidRPr="009C06E6" w:rsidRDefault="00E22109">
      <w:pPr>
        <w:numPr>
          <w:ilvl w:val="0"/>
          <w:numId w:val="5"/>
        </w:numPr>
        <w:rPr>
          <w:szCs w:val="22"/>
        </w:rPr>
      </w:pPr>
      <w:r w:rsidRPr="009C06E6">
        <w:rPr>
          <w:szCs w:val="22"/>
        </w:rPr>
        <w:t xml:space="preserve">Aktīvā viela ir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rs</w:t>
      </w:r>
      <w:proofErr w:type="spellEnd"/>
      <w:r w:rsidRPr="009C06E6">
        <w:rPr>
          <w:szCs w:val="22"/>
        </w:rPr>
        <w:t xml:space="preserve">. </w:t>
      </w:r>
    </w:p>
    <w:p w14:paraId="3F38EDD5" w14:textId="77777777" w:rsidR="00E22109" w:rsidRPr="009C06E6" w:rsidRDefault="00E22109">
      <w:pPr>
        <w:numPr>
          <w:ilvl w:val="0"/>
          <w:numId w:val="5"/>
        </w:numPr>
        <w:rPr>
          <w:szCs w:val="22"/>
        </w:rPr>
      </w:pPr>
      <w:r w:rsidRPr="009C06E6">
        <w:rPr>
          <w:szCs w:val="22"/>
        </w:rPr>
        <w:t xml:space="preserve">Cita sastāvdaļa ir </w:t>
      </w:r>
      <w:r w:rsidRPr="009C06E6">
        <w:rPr>
          <w:rStyle w:val="CommentReference"/>
          <w:sz w:val="22"/>
          <w:szCs w:val="22"/>
        </w:rPr>
        <w:t>nātrija hidroksīds.</w:t>
      </w:r>
    </w:p>
    <w:p w14:paraId="0608E0EC" w14:textId="77777777" w:rsidR="00E22109" w:rsidRPr="009C06E6" w:rsidRDefault="00E22109">
      <w:pPr>
        <w:rPr>
          <w:szCs w:val="22"/>
        </w:rPr>
      </w:pPr>
    </w:p>
    <w:p w14:paraId="1DA96E5E" w14:textId="77777777" w:rsidR="00E22109" w:rsidRPr="009C06E6" w:rsidRDefault="00E22109">
      <w:pPr>
        <w:keepNext/>
        <w:rPr>
          <w:szCs w:val="22"/>
        </w:rPr>
      </w:pPr>
      <w:r w:rsidRPr="009C06E6">
        <w:rPr>
          <w:b/>
          <w:szCs w:val="22"/>
        </w:rPr>
        <w:t>ZOVIRAX I.V. ārējais izskats un iepakojums</w:t>
      </w:r>
    </w:p>
    <w:p w14:paraId="07FBBB3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>ZOVIRAX I.V.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pulveris infūzij</w:t>
      </w:r>
      <w:r w:rsidR="004F3613">
        <w:rPr>
          <w:szCs w:val="22"/>
        </w:rPr>
        <w:t>u</w:t>
      </w:r>
      <w:r w:rsidRPr="009C06E6">
        <w:rPr>
          <w:szCs w:val="22"/>
        </w:rPr>
        <w:t xml:space="preserve"> šķīduma pagatavošanai ir bālgans pulveris, kas atrodas flakonā. Katrs flakons satur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ra</w:t>
      </w:r>
      <w:proofErr w:type="spellEnd"/>
      <w:r w:rsidRPr="009C06E6">
        <w:rPr>
          <w:szCs w:val="22"/>
        </w:rPr>
        <w:t>. Zāles satur 2</w:t>
      </w:r>
      <w:r w:rsidR="009F7150">
        <w:rPr>
          <w:szCs w:val="22"/>
        </w:rPr>
        <w:t>8,03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nātrija katrā flakonā. </w:t>
      </w:r>
    </w:p>
    <w:p w14:paraId="5F49966D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>Katrā ZOVIRAX I.V.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iepakojumā ir 5 flakoni. </w:t>
      </w:r>
    </w:p>
    <w:p w14:paraId="251CB9F4" w14:textId="77777777" w:rsidR="00E22109" w:rsidRPr="009C06E6" w:rsidRDefault="00E22109">
      <w:pPr>
        <w:rPr>
          <w:szCs w:val="22"/>
        </w:rPr>
      </w:pPr>
    </w:p>
    <w:p w14:paraId="1E956023" w14:textId="77777777" w:rsidR="007E5118" w:rsidRDefault="007E5118" w:rsidP="007E5118">
      <w:pPr>
        <w:rPr>
          <w:b/>
          <w:bCs/>
          <w:szCs w:val="22"/>
        </w:rPr>
      </w:pPr>
      <w:r w:rsidRPr="008C74FD">
        <w:rPr>
          <w:b/>
          <w:bCs/>
          <w:szCs w:val="22"/>
        </w:rPr>
        <w:t>Primārā iepakojuma tulkojums</w:t>
      </w:r>
    </w:p>
    <w:p w14:paraId="6395F40E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proofErr w:type="spellStart"/>
      <w:r w:rsidRPr="009F5F5F">
        <w:rPr>
          <w:sz w:val="22"/>
          <w:szCs w:val="22"/>
          <w:lang w:val="lv-LV"/>
        </w:rPr>
        <w:t>Zovirax</w:t>
      </w:r>
      <w:proofErr w:type="spellEnd"/>
      <w:r w:rsidRPr="009F5F5F">
        <w:rPr>
          <w:sz w:val="22"/>
          <w:szCs w:val="22"/>
          <w:lang w:val="lv-LV"/>
        </w:rPr>
        <w:t xml:space="preserve"> I.V. 250mg</w:t>
      </w:r>
    </w:p>
    <w:p w14:paraId="0AC0B905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proofErr w:type="spellStart"/>
      <w:r w:rsidRPr="009F5F5F">
        <w:rPr>
          <w:sz w:val="22"/>
          <w:szCs w:val="22"/>
          <w:lang w:val="lv-LV"/>
        </w:rPr>
        <w:t>Aciclovir</w:t>
      </w:r>
      <w:proofErr w:type="spellEnd"/>
    </w:p>
    <w:p w14:paraId="1E86B8EE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r w:rsidRPr="009F5F5F">
        <w:rPr>
          <w:sz w:val="22"/>
          <w:szCs w:val="22"/>
          <w:lang w:val="lv-LV"/>
        </w:rPr>
        <w:t>250mg/flakonā</w:t>
      </w:r>
    </w:p>
    <w:p w14:paraId="31713A35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r w:rsidRPr="009F5F5F">
        <w:rPr>
          <w:sz w:val="22"/>
          <w:szCs w:val="22"/>
          <w:lang w:val="lv-LV"/>
        </w:rPr>
        <w:t>Pulveris infūziju šķīduma pagatavošanai.</w:t>
      </w:r>
    </w:p>
    <w:p w14:paraId="5FD2E27C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r w:rsidRPr="009F5F5F">
        <w:rPr>
          <w:sz w:val="22"/>
          <w:szCs w:val="22"/>
          <w:lang w:val="lv-LV"/>
        </w:rPr>
        <w:t>Tikai intravenozai infūzijai.</w:t>
      </w:r>
    </w:p>
    <w:p w14:paraId="3847AA14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</w:p>
    <w:p w14:paraId="3054A4D9" w14:textId="77777777" w:rsidR="007E5118" w:rsidRPr="008A0D77" w:rsidRDefault="007E5118" w:rsidP="007E5118">
      <w:pPr>
        <w:pStyle w:val="listssp"/>
        <w:rPr>
          <w:sz w:val="22"/>
          <w:szCs w:val="22"/>
          <w:lang w:val="lv-LV"/>
        </w:rPr>
      </w:pPr>
      <w:r w:rsidRPr="008A0D77">
        <w:rPr>
          <w:sz w:val="22"/>
          <w:szCs w:val="22"/>
          <w:lang w:val="lv-LV"/>
        </w:rPr>
        <w:t xml:space="preserve">Reģistrācijas apliecības īpašnieks </w:t>
      </w:r>
      <w:proofErr w:type="spellStart"/>
      <w:r w:rsidRPr="008A0D77">
        <w:rPr>
          <w:sz w:val="22"/>
          <w:szCs w:val="22"/>
          <w:lang w:val="lv-LV"/>
        </w:rPr>
        <w:t>GlaxoSmithKline</w:t>
      </w:r>
      <w:proofErr w:type="spellEnd"/>
      <w:r w:rsidRPr="008A0D77">
        <w:rPr>
          <w:sz w:val="22"/>
          <w:szCs w:val="22"/>
          <w:lang w:val="lv-LV"/>
        </w:rPr>
        <w:t xml:space="preserve"> Α.Ε.Β.Ε 266 </w:t>
      </w:r>
      <w:proofErr w:type="spellStart"/>
      <w:r w:rsidRPr="008A0D77">
        <w:rPr>
          <w:sz w:val="22"/>
          <w:szCs w:val="22"/>
          <w:lang w:val="lv-LV"/>
        </w:rPr>
        <w:t>Kifissias</w:t>
      </w:r>
      <w:proofErr w:type="spellEnd"/>
      <w:r w:rsidRPr="008A0D77">
        <w:rPr>
          <w:sz w:val="22"/>
          <w:szCs w:val="22"/>
          <w:lang w:val="lv-LV"/>
        </w:rPr>
        <w:t xml:space="preserve"> </w:t>
      </w:r>
      <w:proofErr w:type="spellStart"/>
      <w:r w:rsidRPr="008A0D77">
        <w:rPr>
          <w:sz w:val="22"/>
          <w:szCs w:val="22"/>
          <w:lang w:val="lv-LV"/>
        </w:rPr>
        <w:t>Avenue</w:t>
      </w:r>
      <w:proofErr w:type="spellEnd"/>
      <w:r w:rsidRPr="008A0D77">
        <w:rPr>
          <w:sz w:val="22"/>
          <w:szCs w:val="22"/>
          <w:lang w:val="lv-LV"/>
        </w:rPr>
        <w:t xml:space="preserve">, </w:t>
      </w:r>
      <w:proofErr w:type="spellStart"/>
      <w:r w:rsidRPr="008A0D77">
        <w:rPr>
          <w:sz w:val="22"/>
          <w:szCs w:val="22"/>
          <w:lang w:val="lv-LV"/>
        </w:rPr>
        <w:t>Chalandri</w:t>
      </w:r>
      <w:proofErr w:type="spellEnd"/>
      <w:r w:rsidRPr="008A0D77">
        <w:rPr>
          <w:sz w:val="22"/>
          <w:szCs w:val="22"/>
          <w:lang w:val="lv-LV"/>
        </w:rPr>
        <w:t xml:space="preserve"> 152 32 Atēnas, tel. 2106882100. </w:t>
      </w:r>
    </w:p>
    <w:p w14:paraId="3A44DBAB" w14:textId="77777777" w:rsidR="007E5118" w:rsidRPr="008A0D77" w:rsidRDefault="007E5118" w:rsidP="007E5118">
      <w:pPr>
        <w:pStyle w:val="listssp"/>
        <w:rPr>
          <w:sz w:val="22"/>
          <w:szCs w:val="22"/>
          <w:lang w:val="lv-LV"/>
        </w:rPr>
      </w:pPr>
      <w:r w:rsidRPr="008A0D77">
        <w:rPr>
          <w:sz w:val="22"/>
          <w:szCs w:val="22"/>
          <w:lang w:val="lv-LV"/>
        </w:rPr>
        <w:t xml:space="preserve">Reģistrācijas nr. 44956/31-5-2016. </w:t>
      </w:r>
    </w:p>
    <w:p w14:paraId="7EAC09DB" w14:textId="77777777" w:rsidR="007E5118" w:rsidRPr="008A0D77" w:rsidRDefault="007E5118" w:rsidP="007E5118">
      <w:pPr>
        <w:pStyle w:val="listssp"/>
        <w:rPr>
          <w:sz w:val="22"/>
          <w:szCs w:val="22"/>
          <w:lang w:val="lv-LV"/>
        </w:rPr>
      </w:pPr>
      <w:r w:rsidRPr="008A0D77">
        <w:rPr>
          <w:sz w:val="22"/>
          <w:szCs w:val="22"/>
          <w:lang w:val="lv-LV"/>
        </w:rPr>
        <w:t>Recepšu zāles</w:t>
      </w:r>
    </w:p>
    <w:p w14:paraId="2903157D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  <w:r w:rsidRPr="00F60DD6">
        <w:rPr>
          <w:sz w:val="22"/>
          <w:szCs w:val="22"/>
          <w:lang w:val="lv-LV"/>
        </w:rPr>
        <w:t>Ārstēšana tiek uzsākta slimnīcā un to var turpināt ārpus slimnīcas,</w:t>
      </w:r>
      <w:r>
        <w:rPr>
          <w:sz w:val="22"/>
          <w:szCs w:val="22"/>
          <w:lang w:val="lv-LV"/>
        </w:rPr>
        <w:t xml:space="preserve"> ārsta</w:t>
      </w:r>
      <w:r w:rsidRPr="00F60DD6">
        <w:rPr>
          <w:sz w:val="22"/>
          <w:szCs w:val="22"/>
          <w:lang w:val="lv-LV"/>
        </w:rPr>
        <w:t xml:space="preserve"> uzraudzībā</w:t>
      </w:r>
    </w:p>
    <w:p w14:paraId="765C2ADB" w14:textId="77777777" w:rsidR="007E5118" w:rsidRDefault="007E5118" w:rsidP="007E5118">
      <w:pPr>
        <w:pStyle w:val="listssp"/>
        <w:rPr>
          <w:sz w:val="22"/>
          <w:szCs w:val="22"/>
          <w:lang w:val="lv-LV"/>
        </w:rPr>
      </w:pPr>
    </w:p>
    <w:p w14:paraId="48E51A94" w14:textId="77777777" w:rsidR="007E5118" w:rsidRPr="00797E49" w:rsidRDefault="007E5118" w:rsidP="007E5118">
      <w:pPr>
        <w:rPr>
          <w:szCs w:val="22"/>
        </w:rPr>
      </w:pPr>
      <w:r w:rsidRPr="008C74FD">
        <w:rPr>
          <w:szCs w:val="22"/>
        </w:rPr>
        <w:t>Derīgs līdz (ΛΗΞΗ), sērija (Πα</w:t>
      </w:r>
      <w:proofErr w:type="spellStart"/>
      <w:r w:rsidRPr="008C74FD">
        <w:rPr>
          <w:szCs w:val="22"/>
        </w:rPr>
        <w:t>ρτιδ</w:t>
      </w:r>
      <w:proofErr w:type="spellEnd"/>
      <w:r w:rsidRPr="008C74FD">
        <w:rPr>
          <w:szCs w:val="22"/>
        </w:rPr>
        <w:t>α)</w:t>
      </w:r>
    </w:p>
    <w:p w14:paraId="256B407A" w14:textId="77777777" w:rsidR="007E5118" w:rsidRDefault="007E5118">
      <w:pPr>
        <w:rPr>
          <w:b/>
          <w:szCs w:val="22"/>
        </w:rPr>
      </w:pPr>
    </w:p>
    <w:p w14:paraId="5A167DC3" w14:textId="3CA51D8B" w:rsidR="00E22109" w:rsidRPr="009C06E6" w:rsidRDefault="00E22109">
      <w:pPr>
        <w:rPr>
          <w:b/>
          <w:szCs w:val="22"/>
        </w:rPr>
      </w:pPr>
      <w:r w:rsidRPr="009C06E6">
        <w:rPr>
          <w:b/>
          <w:szCs w:val="22"/>
        </w:rPr>
        <w:t>Reģistrācijas apliecības īpašnieks un ražotājs</w:t>
      </w:r>
    </w:p>
    <w:p w14:paraId="2BE37D8E" w14:textId="77777777" w:rsidR="00E22109" w:rsidRPr="009C06E6" w:rsidRDefault="00E22109">
      <w:pPr>
        <w:rPr>
          <w:b/>
          <w:szCs w:val="22"/>
        </w:rPr>
      </w:pPr>
    </w:p>
    <w:p w14:paraId="267E02C7" w14:textId="77777777" w:rsidR="007E5118" w:rsidRPr="008A0D77" w:rsidRDefault="007E5118" w:rsidP="007E5118">
      <w:pPr>
        <w:rPr>
          <w:szCs w:val="22"/>
        </w:rPr>
      </w:pPr>
      <w:r w:rsidRPr="008A0D77">
        <w:rPr>
          <w:b/>
          <w:szCs w:val="22"/>
        </w:rPr>
        <w:t>Reģistrācijas apliecības īpašnieks</w:t>
      </w:r>
    </w:p>
    <w:p w14:paraId="4B3D5E0A" w14:textId="77777777" w:rsidR="007E5118" w:rsidRPr="008A0D77" w:rsidRDefault="007E5118" w:rsidP="007E5118">
      <w:pPr>
        <w:rPr>
          <w:szCs w:val="22"/>
        </w:rPr>
      </w:pPr>
      <w:proofErr w:type="spellStart"/>
      <w:r w:rsidRPr="008A0D77">
        <w:rPr>
          <w:szCs w:val="22"/>
        </w:rPr>
        <w:t>GlaxoSmithKline</w:t>
      </w:r>
      <w:proofErr w:type="spellEnd"/>
      <w:r w:rsidRPr="008A0D77">
        <w:rPr>
          <w:szCs w:val="22"/>
        </w:rPr>
        <w:t xml:space="preserve"> </w:t>
      </w:r>
      <w:proofErr w:type="spellStart"/>
      <w:r w:rsidRPr="008A0D77">
        <w:rPr>
          <w:szCs w:val="22"/>
        </w:rPr>
        <w:t>GlaxoSmithKline</w:t>
      </w:r>
      <w:proofErr w:type="spellEnd"/>
      <w:r w:rsidRPr="008A0D77">
        <w:rPr>
          <w:szCs w:val="22"/>
        </w:rPr>
        <w:t xml:space="preserve"> Α.Ε.Β.Ε </w:t>
      </w:r>
    </w:p>
    <w:p w14:paraId="0C4D85FE" w14:textId="77777777" w:rsidR="007E5118" w:rsidRPr="008A0D77" w:rsidRDefault="007E5118" w:rsidP="007E5118">
      <w:pPr>
        <w:rPr>
          <w:b/>
          <w:szCs w:val="22"/>
          <w:lang w:val="de-DE"/>
        </w:rPr>
      </w:pPr>
      <w:r w:rsidRPr="008A0D77">
        <w:rPr>
          <w:szCs w:val="22"/>
        </w:rPr>
        <w:t xml:space="preserve">266 </w:t>
      </w:r>
      <w:proofErr w:type="spellStart"/>
      <w:r w:rsidRPr="008A0D77">
        <w:rPr>
          <w:szCs w:val="22"/>
        </w:rPr>
        <w:t>Kifissias</w:t>
      </w:r>
      <w:proofErr w:type="spellEnd"/>
      <w:r w:rsidRPr="008A0D77">
        <w:rPr>
          <w:szCs w:val="22"/>
        </w:rPr>
        <w:t xml:space="preserve"> </w:t>
      </w:r>
      <w:proofErr w:type="spellStart"/>
      <w:r w:rsidRPr="008A0D77">
        <w:rPr>
          <w:szCs w:val="22"/>
        </w:rPr>
        <w:t>Avenue</w:t>
      </w:r>
      <w:proofErr w:type="spellEnd"/>
      <w:r w:rsidRPr="008A0D77">
        <w:rPr>
          <w:szCs w:val="22"/>
        </w:rPr>
        <w:t xml:space="preserve">, </w:t>
      </w:r>
      <w:proofErr w:type="spellStart"/>
      <w:r w:rsidRPr="008A0D77">
        <w:rPr>
          <w:szCs w:val="22"/>
        </w:rPr>
        <w:t>Chalandri</w:t>
      </w:r>
      <w:proofErr w:type="spellEnd"/>
      <w:r w:rsidRPr="008A0D77">
        <w:rPr>
          <w:szCs w:val="22"/>
        </w:rPr>
        <w:t xml:space="preserve"> 152 32 Atēnas, Grieķija</w:t>
      </w:r>
    </w:p>
    <w:p w14:paraId="151A2B61" w14:textId="77777777" w:rsidR="007E5118" w:rsidRDefault="007E5118" w:rsidP="007E5118">
      <w:pPr>
        <w:rPr>
          <w:b/>
          <w:lang w:val="de-DE"/>
        </w:rPr>
      </w:pPr>
    </w:p>
    <w:p w14:paraId="27FEF45E" w14:textId="77777777" w:rsidR="007E5118" w:rsidRDefault="007E5118" w:rsidP="007E5118">
      <w:pPr>
        <w:rPr>
          <w:szCs w:val="22"/>
        </w:rPr>
      </w:pPr>
      <w:r>
        <w:rPr>
          <w:b/>
        </w:rPr>
        <w:t>Ražotājs</w:t>
      </w:r>
      <w:r>
        <w:t xml:space="preserve"> </w:t>
      </w:r>
    </w:p>
    <w:p w14:paraId="7AF1829A" w14:textId="77777777" w:rsidR="007E5118" w:rsidRPr="00CD6DE8" w:rsidRDefault="007E5118" w:rsidP="007E5118">
      <w:pPr>
        <w:pStyle w:val="listssp"/>
        <w:rPr>
          <w:b/>
          <w:sz w:val="22"/>
          <w:szCs w:val="22"/>
        </w:rPr>
      </w:pPr>
      <w:r w:rsidRPr="00CD6DE8">
        <w:rPr>
          <w:sz w:val="22"/>
          <w:szCs w:val="22"/>
        </w:rPr>
        <w:t xml:space="preserve">GlaxoSmithKline Manufacturing S.p.A, </w:t>
      </w:r>
      <w:r w:rsidRPr="00CD6DE8">
        <w:rPr>
          <w:sz w:val="22"/>
          <w:lang w:val="en-US"/>
        </w:rPr>
        <w:t xml:space="preserve">Strada </w:t>
      </w:r>
      <w:proofErr w:type="spellStart"/>
      <w:r w:rsidRPr="00CD6DE8">
        <w:rPr>
          <w:sz w:val="22"/>
          <w:lang w:val="en-US"/>
        </w:rPr>
        <w:t>Provinciale</w:t>
      </w:r>
      <w:proofErr w:type="spellEnd"/>
      <w:r w:rsidRPr="00CD6DE8">
        <w:rPr>
          <w:sz w:val="22"/>
          <w:lang w:val="en-US"/>
        </w:rPr>
        <w:t xml:space="preserve"> </w:t>
      </w:r>
      <w:proofErr w:type="spellStart"/>
      <w:r w:rsidRPr="00CD6DE8">
        <w:rPr>
          <w:sz w:val="22"/>
          <w:lang w:val="en-US"/>
        </w:rPr>
        <w:t>Asolana</w:t>
      </w:r>
      <w:proofErr w:type="spellEnd"/>
      <w:r w:rsidRPr="00CD6DE8">
        <w:rPr>
          <w:sz w:val="22"/>
          <w:lang w:val="en-US"/>
        </w:rPr>
        <w:t xml:space="preserve"> 90, 43056 San Polo di </w:t>
      </w:r>
      <w:proofErr w:type="spellStart"/>
      <w:r w:rsidRPr="00CD6DE8">
        <w:rPr>
          <w:sz w:val="22"/>
          <w:lang w:val="en-US"/>
        </w:rPr>
        <w:t>Torrile</w:t>
      </w:r>
      <w:proofErr w:type="spellEnd"/>
      <w:r w:rsidRPr="00CD6DE8">
        <w:rPr>
          <w:sz w:val="22"/>
          <w:lang w:val="en-US"/>
        </w:rPr>
        <w:t xml:space="preserve">, </w:t>
      </w:r>
      <w:r w:rsidRPr="00CD6DE8">
        <w:rPr>
          <w:sz w:val="22"/>
          <w:szCs w:val="22"/>
        </w:rPr>
        <w:t xml:space="preserve">Parma, </w:t>
      </w:r>
      <w:proofErr w:type="spellStart"/>
      <w:r w:rsidRPr="00CD6DE8">
        <w:rPr>
          <w:sz w:val="22"/>
          <w:szCs w:val="22"/>
        </w:rPr>
        <w:t>Itālija</w:t>
      </w:r>
      <w:proofErr w:type="spellEnd"/>
      <w:r w:rsidRPr="00CD6DE8">
        <w:rPr>
          <w:sz w:val="22"/>
          <w:szCs w:val="22"/>
        </w:rPr>
        <w:t>,</w:t>
      </w:r>
    </w:p>
    <w:p w14:paraId="0304744B" w14:textId="77777777" w:rsidR="007E5118" w:rsidRDefault="007E5118">
      <w:pPr>
        <w:rPr>
          <w:b/>
        </w:rPr>
      </w:pPr>
    </w:p>
    <w:p w14:paraId="7F120085" w14:textId="329B4608" w:rsidR="00E22109" w:rsidRPr="009C06E6" w:rsidRDefault="00E22109">
      <w:r w:rsidRPr="009C06E6">
        <w:rPr>
          <w:b/>
        </w:rPr>
        <w:t xml:space="preserve">Šī lietošanas instrukcija pēdējo reizi pārskatīta </w:t>
      </w:r>
      <w:r w:rsidR="00796866">
        <w:rPr>
          <w:b/>
        </w:rPr>
        <w:t>0</w:t>
      </w:r>
      <w:r w:rsidR="007E5118">
        <w:rPr>
          <w:b/>
        </w:rPr>
        <w:t>7</w:t>
      </w:r>
      <w:r w:rsidR="00BC3631" w:rsidRPr="009C06E6">
        <w:rPr>
          <w:b/>
        </w:rPr>
        <w:t>/</w:t>
      </w:r>
      <w:r w:rsidR="0045026E" w:rsidRPr="009C06E6">
        <w:rPr>
          <w:b/>
        </w:rPr>
        <w:t>20</w:t>
      </w:r>
      <w:r w:rsidR="0045026E">
        <w:rPr>
          <w:b/>
        </w:rPr>
        <w:t>2</w:t>
      </w:r>
      <w:r w:rsidR="00370F70">
        <w:rPr>
          <w:b/>
        </w:rPr>
        <w:t>2</w:t>
      </w:r>
      <w:r w:rsidR="00BC3631" w:rsidRPr="009C06E6">
        <w:rPr>
          <w:b/>
        </w:rPr>
        <w:t>.</w:t>
      </w:r>
    </w:p>
    <w:p w14:paraId="70AAE06E" w14:textId="77777777" w:rsidR="00E22109" w:rsidRPr="009C06E6" w:rsidRDefault="00E22109"/>
    <w:p w14:paraId="6670CE60" w14:textId="77777777" w:rsidR="00290A57" w:rsidRPr="009C06E6" w:rsidRDefault="00290A57" w:rsidP="00290A57">
      <w:pPr>
        <w:ind w:right="-1"/>
        <w:rPr>
          <w:szCs w:val="22"/>
        </w:rPr>
      </w:pPr>
      <w:r w:rsidRPr="009C06E6">
        <w:rPr>
          <w:szCs w:val="22"/>
        </w:rPr>
        <w:t>--------------------------------------------------------------------------------------------------------------------------</w:t>
      </w:r>
    </w:p>
    <w:p w14:paraId="10AA20CE" w14:textId="77777777" w:rsidR="00290A57" w:rsidRPr="009C06E6" w:rsidRDefault="00290A57" w:rsidP="00290A57">
      <w:pPr>
        <w:rPr>
          <w:color w:val="000000"/>
          <w:szCs w:val="22"/>
        </w:rPr>
      </w:pPr>
    </w:p>
    <w:p w14:paraId="69B92FD6" w14:textId="77777777" w:rsidR="00290A57" w:rsidRPr="009C06E6" w:rsidRDefault="00290A57" w:rsidP="00290A57">
      <w:pPr>
        <w:rPr>
          <w:b/>
          <w:color w:val="000000"/>
          <w:szCs w:val="22"/>
        </w:rPr>
      </w:pPr>
      <w:r w:rsidRPr="009C06E6">
        <w:rPr>
          <w:b/>
          <w:color w:val="000000"/>
          <w:szCs w:val="22"/>
        </w:rPr>
        <w:t xml:space="preserve">Tālāk sniegtā informācija paredzēta tikai veselības aprūpes </w:t>
      </w:r>
      <w:r w:rsidR="004F3613">
        <w:rPr>
          <w:b/>
          <w:color w:val="000000"/>
          <w:szCs w:val="22"/>
        </w:rPr>
        <w:t>speciālistiem</w:t>
      </w:r>
    </w:p>
    <w:p w14:paraId="006D1D02" w14:textId="77777777" w:rsidR="00DC000D" w:rsidRPr="009C06E6" w:rsidRDefault="00DC000D" w:rsidP="00DC000D">
      <w:pPr>
        <w:rPr>
          <w:i/>
        </w:rPr>
      </w:pPr>
      <w:proofErr w:type="spellStart"/>
      <w:r w:rsidRPr="009C06E6">
        <w:rPr>
          <w:i/>
        </w:rPr>
        <w:lastRenderedPageBreak/>
        <w:t>Zovirax</w:t>
      </w:r>
      <w:proofErr w:type="spellEnd"/>
      <w:r w:rsidRPr="009C06E6">
        <w:t xml:space="preserve"> I.V. nepieciešamā deva ir jāievada lēnas intravenozas infūzijas veidā vienas stundas laikā. </w:t>
      </w:r>
    </w:p>
    <w:p w14:paraId="74FE774B" w14:textId="77777777" w:rsidR="00DC000D" w:rsidRPr="009C06E6" w:rsidRDefault="00DC000D" w:rsidP="00DC000D">
      <w:proofErr w:type="spellStart"/>
      <w:r w:rsidRPr="009C06E6">
        <w:rPr>
          <w:i/>
        </w:rPr>
        <w:t>Zovirax</w:t>
      </w:r>
      <w:proofErr w:type="spellEnd"/>
      <w:r w:rsidRPr="009C06E6">
        <w:t xml:space="preserve"> I.V. jāšķīdina </w:t>
      </w:r>
      <w:r w:rsidR="004F3613">
        <w:t>šādā tilpumā</w:t>
      </w:r>
      <w:r w:rsidRPr="009C06E6">
        <w:t xml:space="preserve"> injekciju ūdens vai nātrija hlorīda </w:t>
      </w:r>
      <w:r w:rsidR="004F3613">
        <w:t xml:space="preserve">šķīduma </w:t>
      </w:r>
      <w:r w:rsidRPr="009C06E6">
        <w:t xml:space="preserve">injekcijām (0,9%), lai šķīdums saturētu 25 mg/ml </w:t>
      </w:r>
      <w:proofErr w:type="spellStart"/>
      <w:r w:rsidRPr="009C06E6">
        <w:t>aciklovīra</w:t>
      </w:r>
      <w:proofErr w:type="spellEnd"/>
      <w:r w:rsidRPr="009C06E6">
        <w:t>:</w:t>
      </w:r>
    </w:p>
    <w:p w14:paraId="61336079" w14:textId="77777777" w:rsidR="00DC000D" w:rsidRPr="009C06E6" w:rsidRDefault="00DC000D" w:rsidP="00DC000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64"/>
        <w:gridCol w:w="4284"/>
      </w:tblGrid>
      <w:tr w:rsidR="00DC000D" w:rsidRPr="009C06E6" w14:paraId="424F4A04" w14:textId="77777777" w:rsidTr="00DC000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DA73" w14:textId="77777777" w:rsidR="00DC000D" w:rsidRPr="00D30736" w:rsidRDefault="00DC000D" w:rsidP="00DC000D">
            <w:pPr>
              <w:rPr>
                <w:b/>
                <w:bCs/>
              </w:rPr>
            </w:pPr>
            <w:r w:rsidRPr="00D30736">
              <w:rPr>
                <w:b/>
                <w:bCs/>
              </w:rPr>
              <w:t>Flakona veids</w:t>
            </w:r>
            <w:r w:rsidRPr="00D30736">
              <w:rPr>
                <w:b/>
                <w:bCs/>
              </w:rPr>
              <w:tab/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51B" w14:textId="77777777" w:rsidR="00DC000D" w:rsidRPr="00D30736" w:rsidRDefault="00DC000D" w:rsidP="00DC000D">
            <w:pPr>
              <w:rPr>
                <w:b/>
                <w:bCs/>
              </w:rPr>
            </w:pPr>
            <w:r w:rsidRPr="00D30736">
              <w:rPr>
                <w:b/>
                <w:bCs/>
              </w:rPr>
              <w:t>Šķīdināšanai nepieciešamais tilpums</w:t>
            </w:r>
          </w:p>
        </w:tc>
      </w:tr>
      <w:tr w:rsidR="00DC000D" w:rsidRPr="009C06E6" w14:paraId="1DB6F697" w14:textId="77777777" w:rsidTr="00DC000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4302" w14:textId="77777777" w:rsidR="00DC000D" w:rsidRPr="009C06E6" w:rsidRDefault="00DC000D" w:rsidP="00DC000D">
            <w:r w:rsidRPr="009C06E6">
              <w:t>250 mg flakons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8F79" w14:textId="77777777" w:rsidR="00DC000D" w:rsidRPr="009C06E6" w:rsidRDefault="00DC000D" w:rsidP="00DC000D">
            <w:r w:rsidRPr="009C06E6">
              <w:t>10 ml</w:t>
            </w:r>
          </w:p>
        </w:tc>
      </w:tr>
    </w:tbl>
    <w:p w14:paraId="0F1ECC56" w14:textId="77777777" w:rsidR="00DC000D" w:rsidRPr="009C06E6" w:rsidRDefault="00DC000D" w:rsidP="00DC000D"/>
    <w:p w14:paraId="2B91ABAD" w14:textId="77777777" w:rsidR="00DC000D" w:rsidRPr="009C06E6" w:rsidRDefault="00DC000D" w:rsidP="00DC000D">
      <w:r w:rsidRPr="009C06E6">
        <w:t>Ņemot vērā aprēķināto devu, aprēķiniet nepieciešamo flakonu skaitu. Lai izšķīdinātu katra flakona saturu, pievienojiet ieteicamo infūzijas šķīduma tilpumu un viegli kratiet, kamēr flakona saturs pilnīgi izšķīst.</w:t>
      </w:r>
    </w:p>
    <w:p w14:paraId="0E73DAAD" w14:textId="77777777" w:rsidR="00DC000D" w:rsidRPr="009C06E6" w:rsidRDefault="00DC000D" w:rsidP="00DC000D">
      <w:r w:rsidRPr="009C06E6">
        <w:t xml:space="preserve">Pēc izšķīdināšanas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</w:t>
      </w:r>
      <w:r w:rsidR="00CD6DE8" w:rsidRPr="009C06E6">
        <w:t>.</w:t>
      </w:r>
      <w:r w:rsidRPr="009C06E6">
        <w:t xml:space="preserve"> var ievadīt ar infūzijas </w:t>
      </w:r>
      <w:proofErr w:type="spellStart"/>
      <w:r w:rsidRPr="009C06E6">
        <w:t>perfuzoru</w:t>
      </w:r>
      <w:proofErr w:type="spellEnd"/>
      <w:r w:rsidRPr="009C06E6">
        <w:t>, kam tiek kontrolēts infūzijas ātrums.</w:t>
      </w:r>
    </w:p>
    <w:p w14:paraId="0D98D5A0" w14:textId="77777777" w:rsidR="00DC000D" w:rsidRPr="009C06E6" w:rsidRDefault="00DC000D" w:rsidP="00DC000D"/>
    <w:p w14:paraId="3B480622" w14:textId="77777777" w:rsidR="00DC000D" w:rsidRPr="009C06E6" w:rsidRDefault="00DC000D" w:rsidP="00DC000D">
      <w:r w:rsidRPr="009C06E6">
        <w:t xml:space="preserve">Iegūto šķīdumu var arī </w:t>
      </w:r>
      <w:r w:rsidR="004F3613">
        <w:t>vēl</w:t>
      </w:r>
      <w:r w:rsidR="004F3613" w:rsidRPr="009C06E6">
        <w:t xml:space="preserve"> </w:t>
      </w:r>
      <w:r w:rsidRPr="009C06E6">
        <w:t xml:space="preserve">atšķaidīt, lai iegūtu </w:t>
      </w:r>
      <w:proofErr w:type="spellStart"/>
      <w:r w:rsidRPr="009C06E6">
        <w:t>aciklovīra</w:t>
      </w:r>
      <w:proofErr w:type="spellEnd"/>
      <w:r w:rsidRPr="009C06E6">
        <w:t xml:space="preserve"> koncentrāciju ne </w:t>
      </w:r>
      <w:r w:rsidR="004F3613">
        <w:t>augstāku par</w:t>
      </w:r>
      <w:r w:rsidRPr="009C06E6">
        <w:t xml:space="preserve"> 5</w:t>
      </w:r>
      <w:r w:rsidR="004F3613">
        <w:t> </w:t>
      </w:r>
      <w:r w:rsidRPr="009C06E6">
        <w:t>mg/ml (0,5%), ko izmanto infūzijām:</w:t>
      </w:r>
    </w:p>
    <w:p w14:paraId="55202A3B" w14:textId="77777777" w:rsidR="00DC000D" w:rsidRPr="009C06E6" w:rsidRDefault="004F3613" w:rsidP="00352083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DC000D" w:rsidRPr="009C06E6">
        <w:rPr>
          <w:sz w:val="22"/>
          <w:szCs w:val="22"/>
        </w:rPr>
        <w:t xml:space="preserve">ievienojiet nepieciešamo </w:t>
      </w:r>
      <w:r>
        <w:rPr>
          <w:sz w:val="22"/>
          <w:szCs w:val="22"/>
        </w:rPr>
        <w:t>tilpumu</w:t>
      </w:r>
      <w:r w:rsidRPr="009C06E6">
        <w:rPr>
          <w:sz w:val="22"/>
          <w:szCs w:val="22"/>
        </w:rPr>
        <w:t xml:space="preserve"> </w:t>
      </w:r>
      <w:r w:rsidR="00DC000D" w:rsidRPr="009C06E6">
        <w:rPr>
          <w:sz w:val="22"/>
          <w:szCs w:val="22"/>
        </w:rPr>
        <w:t xml:space="preserve">izšķīdinātā flakona satura kādam no </w:t>
      </w:r>
      <w:r>
        <w:rPr>
          <w:sz w:val="22"/>
          <w:szCs w:val="22"/>
        </w:rPr>
        <w:t>turpmāk</w:t>
      </w:r>
      <w:r w:rsidRPr="009C06E6">
        <w:rPr>
          <w:sz w:val="22"/>
          <w:szCs w:val="22"/>
        </w:rPr>
        <w:t xml:space="preserve"> </w:t>
      </w:r>
      <w:r w:rsidR="00DC000D" w:rsidRPr="009C06E6">
        <w:rPr>
          <w:sz w:val="22"/>
          <w:szCs w:val="22"/>
        </w:rPr>
        <w:t>tekstā minētajiem infūzijas šķīdumiem un labi sakratiet, lai tie pilnīgi sajauktos</w:t>
      </w:r>
      <w:r>
        <w:rPr>
          <w:sz w:val="22"/>
          <w:szCs w:val="22"/>
        </w:rPr>
        <w:t>;</w:t>
      </w:r>
    </w:p>
    <w:p w14:paraId="4E00F824" w14:textId="77777777" w:rsidR="00DC000D" w:rsidRPr="009C06E6" w:rsidRDefault="004F3613" w:rsidP="00352083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DC000D" w:rsidRPr="009C06E6">
        <w:rPr>
          <w:sz w:val="22"/>
          <w:szCs w:val="22"/>
        </w:rPr>
        <w:t xml:space="preserve">ērniem un jaundzimušajiem, kuriem ir ieteicams </w:t>
      </w:r>
      <w:r w:rsidR="00352083" w:rsidRPr="009C06E6">
        <w:rPr>
          <w:sz w:val="22"/>
          <w:szCs w:val="22"/>
        </w:rPr>
        <w:t>izmanto</w:t>
      </w:r>
      <w:r w:rsidR="00DC000D" w:rsidRPr="009C06E6">
        <w:rPr>
          <w:sz w:val="22"/>
          <w:szCs w:val="22"/>
        </w:rPr>
        <w:t xml:space="preserve">t minimālu infūzijas šķīduma </w:t>
      </w:r>
      <w:r>
        <w:rPr>
          <w:sz w:val="22"/>
          <w:szCs w:val="22"/>
        </w:rPr>
        <w:t>tilpumu</w:t>
      </w:r>
      <w:r w:rsidR="00DC000D" w:rsidRPr="009C06E6">
        <w:rPr>
          <w:sz w:val="22"/>
          <w:szCs w:val="22"/>
        </w:rPr>
        <w:t xml:space="preserve">, iesaka lietot 4 ml izšķīdinātā flakona satura (100 mg </w:t>
      </w:r>
      <w:proofErr w:type="spellStart"/>
      <w:r w:rsidR="00DC000D" w:rsidRPr="009C06E6">
        <w:rPr>
          <w:sz w:val="22"/>
          <w:szCs w:val="22"/>
        </w:rPr>
        <w:t>aciklovīra</w:t>
      </w:r>
      <w:proofErr w:type="spellEnd"/>
      <w:r w:rsidR="00DC000D" w:rsidRPr="009C06E6">
        <w:rPr>
          <w:sz w:val="22"/>
          <w:szCs w:val="22"/>
        </w:rPr>
        <w:t>), tam pievienojot 20 ml infūzijas šķīduma.</w:t>
      </w:r>
    </w:p>
    <w:p w14:paraId="163C6DB3" w14:textId="77777777" w:rsidR="00DC000D" w:rsidRPr="009C06E6" w:rsidRDefault="00DC000D" w:rsidP="00DC000D"/>
    <w:p w14:paraId="27491FBB" w14:textId="77777777" w:rsidR="00DC000D" w:rsidRPr="009C06E6" w:rsidRDefault="00DC000D" w:rsidP="00DC000D">
      <w:pPr>
        <w:rPr>
          <w:i/>
        </w:rPr>
      </w:pPr>
      <w:r w:rsidRPr="009C06E6">
        <w:t xml:space="preserve">Pieaugušajiem iesaka lietot infūzijas maisus, kas satur 100 ml infūzijas šķīduma, pat tad, ja šajā gadījumā </w:t>
      </w:r>
      <w:proofErr w:type="spellStart"/>
      <w:r w:rsidRPr="009C06E6">
        <w:t>aciklovīra</w:t>
      </w:r>
      <w:proofErr w:type="spellEnd"/>
      <w:r w:rsidRPr="009C06E6">
        <w:t xml:space="preserve"> koncentrācija būs </w:t>
      </w:r>
      <w:r w:rsidR="004F3613">
        <w:t xml:space="preserve">būtiski </w:t>
      </w:r>
      <w:r w:rsidRPr="009C06E6">
        <w:t>zemāka par 0,5%. Tādējādi vien</w:t>
      </w:r>
      <w:r w:rsidR="0045026E">
        <w:t>u</w:t>
      </w:r>
      <w:r w:rsidRPr="009C06E6">
        <w:t xml:space="preserve"> 100 ml infūzijas mais</w:t>
      </w:r>
      <w:r w:rsidR="0045026E">
        <w:t>u</w:t>
      </w:r>
      <w:r w:rsidRPr="009C06E6">
        <w:t xml:space="preserve"> var </w:t>
      </w:r>
      <w:r w:rsidR="0045026E">
        <w:t>izmantot</w:t>
      </w:r>
      <w:r w:rsidRPr="009C06E6">
        <w:t xml:space="preserve"> jebkurai devai starp 250 mg un 500 mg </w:t>
      </w:r>
      <w:proofErr w:type="spellStart"/>
      <w:r w:rsidRPr="009C06E6">
        <w:t>aciklovīra</w:t>
      </w:r>
      <w:proofErr w:type="spellEnd"/>
      <w:r w:rsidRPr="009C06E6">
        <w:t xml:space="preserve"> (10</w:t>
      </w:r>
      <w:r w:rsidR="004F3613">
        <w:t> ml</w:t>
      </w:r>
      <w:r w:rsidRPr="009C06E6">
        <w:t xml:space="preserve"> un 20 ml šķīduma), bet otrs mais</w:t>
      </w:r>
      <w:r w:rsidR="004F3613">
        <w:t>s</w:t>
      </w:r>
      <w:r w:rsidRPr="009C06E6">
        <w:t xml:space="preserve"> jālieto devām starp 500 mg un 1000 mg.</w:t>
      </w:r>
    </w:p>
    <w:p w14:paraId="3B530926" w14:textId="77777777" w:rsidR="00DC000D" w:rsidRPr="009C06E6" w:rsidRDefault="00DC000D" w:rsidP="00DC000D">
      <w:pPr>
        <w:rPr>
          <w:i/>
        </w:rPr>
      </w:pPr>
    </w:p>
    <w:p w14:paraId="7B92C3D4" w14:textId="77777777" w:rsidR="00DC000D" w:rsidRPr="009C06E6" w:rsidRDefault="00DC000D" w:rsidP="00DC000D">
      <w:r w:rsidRPr="009C06E6">
        <w:t xml:space="preserve">Ja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tiek </w:t>
      </w:r>
      <w:r w:rsidR="004F3613">
        <w:t>atšķaidīts</w:t>
      </w:r>
      <w:r w:rsidR="004F3613" w:rsidRPr="009C06E6">
        <w:t xml:space="preserve"> </w:t>
      </w:r>
      <w:r w:rsidRPr="009C06E6">
        <w:t xml:space="preserve">saskaņā ar ieteicamo shēmu, tas ir saderīgs ar </w:t>
      </w:r>
      <w:r w:rsidR="004F3613">
        <w:t>turpmāk</w:t>
      </w:r>
      <w:r w:rsidR="004F3613" w:rsidRPr="009C06E6">
        <w:t xml:space="preserve"> </w:t>
      </w:r>
      <w:r w:rsidRPr="009C06E6">
        <w:t>uzskaitītajiem infūzijas šķīdumiem un stabils savienojumā līdz 12 stundām istabas temperatūrā (</w:t>
      </w:r>
      <w:r w:rsidR="004F3613">
        <w:t xml:space="preserve">no </w:t>
      </w:r>
      <w:r w:rsidRPr="009C06E6">
        <w:t>15</w:t>
      </w:r>
      <w:r w:rsidRPr="009C06E6">
        <w:sym w:font="Symbol" w:char="F0B0"/>
      </w:r>
      <w:r w:rsidRPr="009C06E6">
        <w:t xml:space="preserve"> līdz 25</w:t>
      </w:r>
      <w:r w:rsidRPr="009C06E6">
        <w:sym w:font="Symbol" w:char="F0B0"/>
      </w:r>
      <w:r w:rsidRPr="009C06E6">
        <w:t>C):</w:t>
      </w:r>
    </w:p>
    <w:p w14:paraId="486F91BA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intravenozām infūzijām (0,45% un 0,9%);</w:t>
      </w:r>
    </w:p>
    <w:p w14:paraId="7B367431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(0,18%) un glikozi (4%) intravenozām infūzijām;</w:t>
      </w:r>
    </w:p>
    <w:p w14:paraId="73148405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(0,45%) un glikozi (2,5%) intravenozām infūzijām;</w:t>
      </w:r>
    </w:p>
    <w:p w14:paraId="75199658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nātrija </w:t>
      </w:r>
      <w:proofErr w:type="spellStart"/>
      <w:r w:rsidRPr="009C06E6">
        <w:rPr>
          <w:sz w:val="22"/>
          <w:szCs w:val="22"/>
        </w:rPr>
        <w:t>laktāta</w:t>
      </w:r>
      <w:proofErr w:type="spellEnd"/>
      <w:r w:rsidRPr="009C06E6">
        <w:rPr>
          <w:sz w:val="22"/>
          <w:szCs w:val="22"/>
        </w:rPr>
        <w:t xml:space="preserve"> savienojumu intravenozām infūzijām (</w:t>
      </w:r>
      <w:proofErr w:type="spellStart"/>
      <w:r w:rsidRPr="009C06E6">
        <w:rPr>
          <w:sz w:val="22"/>
          <w:szCs w:val="22"/>
        </w:rPr>
        <w:t>Hartmana</w:t>
      </w:r>
      <w:proofErr w:type="spellEnd"/>
      <w:r w:rsidRPr="009C06E6">
        <w:rPr>
          <w:sz w:val="22"/>
          <w:szCs w:val="22"/>
        </w:rPr>
        <w:t xml:space="preserve"> šķīdumu).</w:t>
      </w:r>
    </w:p>
    <w:p w14:paraId="71A9A8C6" w14:textId="77777777" w:rsidR="00DC000D" w:rsidRPr="009C06E6" w:rsidRDefault="00DC000D" w:rsidP="00DC000D"/>
    <w:p w14:paraId="14BCA90C" w14:textId="77777777" w:rsidR="00DC000D" w:rsidRPr="009C06E6" w:rsidRDefault="00DC000D" w:rsidP="00DC000D">
      <w:r w:rsidRPr="009C06E6">
        <w:t xml:space="preserve">Ja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atšķaida saskaņā ar augšminēto shēmu, tad </w:t>
      </w:r>
      <w:proofErr w:type="spellStart"/>
      <w:r w:rsidRPr="009C06E6">
        <w:t>aciklovīra</w:t>
      </w:r>
      <w:proofErr w:type="spellEnd"/>
      <w:r w:rsidRPr="009C06E6">
        <w:t xml:space="preserve"> koncentrācija nav </w:t>
      </w:r>
      <w:r w:rsidR="004F3613">
        <w:t>augstāka</w:t>
      </w:r>
      <w:r w:rsidR="004F3613" w:rsidRPr="009C06E6">
        <w:t xml:space="preserve"> </w:t>
      </w:r>
      <w:r w:rsidRPr="009C06E6">
        <w:t>par 0,5%.</w:t>
      </w:r>
    </w:p>
    <w:p w14:paraId="24ADE13E" w14:textId="77777777" w:rsidR="00DC000D" w:rsidRPr="009C06E6" w:rsidRDefault="00DC000D" w:rsidP="00DC000D">
      <w:r w:rsidRPr="009C06E6">
        <w:t xml:space="preserve">Pēc šādas šķīdināšanas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</w:t>
      </w:r>
      <w:proofErr w:type="spellStart"/>
      <w:r w:rsidRPr="009C06E6">
        <w:t>pH</w:t>
      </w:r>
      <w:proofErr w:type="spellEnd"/>
      <w:r w:rsidRPr="009C06E6">
        <w:t xml:space="preserve"> ir apmēram 11,0.</w:t>
      </w:r>
    </w:p>
    <w:p w14:paraId="3DA6BD9F" w14:textId="77777777" w:rsidR="00DC000D" w:rsidRPr="009C06E6" w:rsidRDefault="00DC000D" w:rsidP="00DC000D">
      <w:r w:rsidRPr="009C06E6">
        <w:t>Tā kā nav pievienots antibakteriāls konservants, šķīdināšana un atšķaidīšana jāveic pilnīgi aseptiskos apstākļos tieši pirms lietošanas, un neizlietotais šķīdums jāiznīcina.</w:t>
      </w:r>
    </w:p>
    <w:p w14:paraId="40C55C25" w14:textId="77777777" w:rsidR="00DC000D" w:rsidRPr="009C06E6" w:rsidRDefault="00DC000D" w:rsidP="00DC000D">
      <w:r w:rsidRPr="009C06E6">
        <w:t>Izšķīdināto vai atšķaidīto šķīdumu nedrīkst uzglabāt ledusskapī.</w:t>
      </w:r>
    </w:p>
    <w:p w14:paraId="6E6CDA0B" w14:textId="77777777" w:rsidR="00DC000D" w:rsidRPr="009C06E6" w:rsidRDefault="00DC000D" w:rsidP="00DC000D">
      <w:r w:rsidRPr="009C06E6">
        <w:t xml:space="preserve">Ja šķīdumā pirms </w:t>
      </w:r>
      <w:r w:rsidR="004F3613">
        <w:t>infūzijas</w:t>
      </w:r>
      <w:r w:rsidR="004F3613" w:rsidRPr="009C06E6">
        <w:t xml:space="preserve"> </w:t>
      </w:r>
      <w:r w:rsidRPr="009C06E6">
        <w:t xml:space="preserve">vai </w:t>
      </w:r>
      <w:r w:rsidR="004F3613">
        <w:t>tās</w:t>
      </w:r>
      <w:r w:rsidR="004F3613" w:rsidRPr="009C06E6">
        <w:t xml:space="preserve"> </w:t>
      </w:r>
      <w:r w:rsidRPr="009C06E6">
        <w:t>laikā parādās redzams duļķojums vai notiek kristalizācija, tas ir jāiznīcina</w:t>
      </w:r>
      <w:r w:rsidR="00343129" w:rsidRPr="009C06E6">
        <w:t>.</w:t>
      </w:r>
    </w:p>
    <w:p w14:paraId="60F5D9B2" w14:textId="77777777" w:rsidR="00DC000D" w:rsidRPr="009C06E6" w:rsidRDefault="00DC000D"/>
    <w:sectPr w:rsidR="00DC000D" w:rsidRPr="009C06E6" w:rsidSect="00290A57">
      <w:headerReference w:type="default" r:id="rId12"/>
      <w:footerReference w:type="default" r:id="rId13"/>
      <w:pgSz w:w="11906" w:h="16838"/>
      <w:pgMar w:top="1134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FE70" w14:textId="77777777" w:rsidR="008F7A02" w:rsidRDefault="008F7A02">
      <w:r>
        <w:separator/>
      </w:r>
    </w:p>
  </w:endnote>
  <w:endnote w:type="continuationSeparator" w:id="0">
    <w:p w14:paraId="6EECEF48" w14:textId="77777777" w:rsidR="008F7A02" w:rsidRDefault="008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 Semisans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5F12" w14:textId="0DD3883B" w:rsidR="00CD6DE8" w:rsidRDefault="003D7474" w:rsidP="003D7474">
    <w:pPr>
      <w:pStyle w:val="Footer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03FF" w14:textId="77777777" w:rsidR="008F7A02" w:rsidRDefault="008F7A02">
      <w:r>
        <w:separator/>
      </w:r>
    </w:p>
  </w:footnote>
  <w:footnote w:type="continuationSeparator" w:id="0">
    <w:p w14:paraId="093C5398" w14:textId="77777777" w:rsidR="008F7A02" w:rsidRDefault="008F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3B3E" w14:textId="4C7989B3" w:rsidR="005B6B76" w:rsidRPr="005B6B76" w:rsidRDefault="005B6B76" w:rsidP="005B6B76">
    <w:pPr>
      <w:pStyle w:val="Header"/>
      <w:jc w:val="right"/>
      <w:rPr>
        <w:sz w:val="24"/>
        <w:szCs w:val="24"/>
      </w:rPr>
    </w:pPr>
    <w:r w:rsidRPr="005B6B76">
      <w:rPr>
        <w:sz w:val="24"/>
        <w:szCs w:val="24"/>
      </w:rPr>
      <w:t>SASKAŅOTS ZVA 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lv-LV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</w:abstractNum>
  <w:abstractNum w:abstractNumId="5" w15:restartNumberingAfterBreak="0">
    <w:nsid w:val="367E36A5"/>
    <w:multiLevelType w:val="hybridMultilevel"/>
    <w:tmpl w:val="46A80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C2F"/>
    <w:multiLevelType w:val="hybridMultilevel"/>
    <w:tmpl w:val="E0E8B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605"/>
    <w:multiLevelType w:val="hybridMultilevel"/>
    <w:tmpl w:val="2DFCA6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2256"/>
    <w:multiLevelType w:val="hybridMultilevel"/>
    <w:tmpl w:val="B7F27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784065">
    <w:abstractNumId w:val="0"/>
  </w:num>
  <w:num w:numId="2" w16cid:durableId="607276509">
    <w:abstractNumId w:val="1"/>
  </w:num>
  <w:num w:numId="3" w16cid:durableId="1977485764">
    <w:abstractNumId w:val="2"/>
  </w:num>
  <w:num w:numId="4" w16cid:durableId="15229253">
    <w:abstractNumId w:val="3"/>
  </w:num>
  <w:num w:numId="5" w16cid:durableId="89662900">
    <w:abstractNumId w:val="4"/>
  </w:num>
  <w:num w:numId="6" w16cid:durableId="1422482152">
    <w:abstractNumId w:val="8"/>
  </w:num>
  <w:num w:numId="7" w16cid:durableId="1919054065">
    <w:abstractNumId w:val="5"/>
  </w:num>
  <w:num w:numId="8" w16cid:durableId="1872302098">
    <w:abstractNumId w:val="6"/>
  </w:num>
  <w:num w:numId="9" w16cid:durableId="968902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C"/>
    <w:rsid w:val="00063850"/>
    <w:rsid w:val="00086539"/>
    <w:rsid w:val="00094798"/>
    <w:rsid w:val="000B28FD"/>
    <w:rsid w:val="000C1946"/>
    <w:rsid w:val="000D15C8"/>
    <w:rsid w:val="000F0192"/>
    <w:rsid w:val="000F3DE4"/>
    <w:rsid w:val="00110923"/>
    <w:rsid w:val="001243F8"/>
    <w:rsid w:val="00125AC4"/>
    <w:rsid w:val="001336CF"/>
    <w:rsid w:val="001524F3"/>
    <w:rsid w:val="00156456"/>
    <w:rsid w:val="00176DA8"/>
    <w:rsid w:val="00182A20"/>
    <w:rsid w:val="00187ED6"/>
    <w:rsid w:val="001A1177"/>
    <w:rsid w:val="001C5275"/>
    <w:rsid w:val="001D11E5"/>
    <w:rsid w:val="001D5CC1"/>
    <w:rsid w:val="001E58C8"/>
    <w:rsid w:val="002159E2"/>
    <w:rsid w:val="00290A57"/>
    <w:rsid w:val="002B0F45"/>
    <w:rsid w:val="002E2316"/>
    <w:rsid w:val="002E33BE"/>
    <w:rsid w:val="002E788F"/>
    <w:rsid w:val="0030117F"/>
    <w:rsid w:val="00303598"/>
    <w:rsid w:val="00312E52"/>
    <w:rsid w:val="00332900"/>
    <w:rsid w:val="00343129"/>
    <w:rsid w:val="00352083"/>
    <w:rsid w:val="00354EED"/>
    <w:rsid w:val="00355E10"/>
    <w:rsid w:val="0036747C"/>
    <w:rsid w:val="003704E1"/>
    <w:rsid w:val="003705C6"/>
    <w:rsid w:val="00370F70"/>
    <w:rsid w:val="00375B0B"/>
    <w:rsid w:val="003A7369"/>
    <w:rsid w:val="003B7E62"/>
    <w:rsid w:val="003C46CA"/>
    <w:rsid w:val="003D1159"/>
    <w:rsid w:val="003D509E"/>
    <w:rsid w:val="003D7474"/>
    <w:rsid w:val="003E6281"/>
    <w:rsid w:val="00402397"/>
    <w:rsid w:val="00421143"/>
    <w:rsid w:val="00432089"/>
    <w:rsid w:val="0045026E"/>
    <w:rsid w:val="004A5D7A"/>
    <w:rsid w:val="004F3613"/>
    <w:rsid w:val="004F5AC9"/>
    <w:rsid w:val="00500B98"/>
    <w:rsid w:val="005117F2"/>
    <w:rsid w:val="005457C6"/>
    <w:rsid w:val="005542E9"/>
    <w:rsid w:val="00567022"/>
    <w:rsid w:val="005700FA"/>
    <w:rsid w:val="005748EE"/>
    <w:rsid w:val="00587F6C"/>
    <w:rsid w:val="005A6829"/>
    <w:rsid w:val="005B6B76"/>
    <w:rsid w:val="005E10C5"/>
    <w:rsid w:val="00614A8A"/>
    <w:rsid w:val="006164A7"/>
    <w:rsid w:val="006174B3"/>
    <w:rsid w:val="00627C6E"/>
    <w:rsid w:val="00630307"/>
    <w:rsid w:val="006413D8"/>
    <w:rsid w:val="0068117A"/>
    <w:rsid w:val="00696F21"/>
    <w:rsid w:val="006F0123"/>
    <w:rsid w:val="00711A0D"/>
    <w:rsid w:val="00796866"/>
    <w:rsid w:val="007B096B"/>
    <w:rsid w:val="007C335F"/>
    <w:rsid w:val="007C4A48"/>
    <w:rsid w:val="007D2826"/>
    <w:rsid w:val="007D2F7A"/>
    <w:rsid w:val="007E5118"/>
    <w:rsid w:val="007F304B"/>
    <w:rsid w:val="00804547"/>
    <w:rsid w:val="00805834"/>
    <w:rsid w:val="00813930"/>
    <w:rsid w:val="00845281"/>
    <w:rsid w:val="00851E0D"/>
    <w:rsid w:val="00865C46"/>
    <w:rsid w:val="008F7A02"/>
    <w:rsid w:val="00906936"/>
    <w:rsid w:val="00922FD8"/>
    <w:rsid w:val="0093204C"/>
    <w:rsid w:val="0096291A"/>
    <w:rsid w:val="00982F9B"/>
    <w:rsid w:val="00983704"/>
    <w:rsid w:val="0098715C"/>
    <w:rsid w:val="00990CCB"/>
    <w:rsid w:val="009C06E6"/>
    <w:rsid w:val="009D152A"/>
    <w:rsid w:val="009E6F49"/>
    <w:rsid w:val="009F7150"/>
    <w:rsid w:val="00A0160D"/>
    <w:rsid w:val="00A32E1B"/>
    <w:rsid w:val="00A50E6E"/>
    <w:rsid w:val="00A61A66"/>
    <w:rsid w:val="00A658EA"/>
    <w:rsid w:val="00A76483"/>
    <w:rsid w:val="00A8710C"/>
    <w:rsid w:val="00AD3C5A"/>
    <w:rsid w:val="00AD5C78"/>
    <w:rsid w:val="00AE2F39"/>
    <w:rsid w:val="00AF3BDC"/>
    <w:rsid w:val="00B10382"/>
    <w:rsid w:val="00B21312"/>
    <w:rsid w:val="00B567C1"/>
    <w:rsid w:val="00B658D0"/>
    <w:rsid w:val="00B77040"/>
    <w:rsid w:val="00B95ABD"/>
    <w:rsid w:val="00BB0E37"/>
    <w:rsid w:val="00BB792F"/>
    <w:rsid w:val="00BC3631"/>
    <w:rsid w:val="00C4430E"/>
    <w:rsid w:val="00C60611"/>
    <w:rsid w:val="00C6400F"/>
    <w:rsid w:val="00C67396"/>
    <w:rsid w:val="00C76819"/>
    <w:rsid w:val="00C974E9"/>
    <w:rsid w:val="00CB31CA"/>
    <w:rsid w:val="00CB4CF0"/>
    <w:rsid w:val="00CD6DE8"/>
    <w:rsid w:val="00CF00D9"/>
    <w:rsid w:val="00CF12C7"/>
    <w:rsid w:val="00CF603F"/>
    <w:rsid w:val="00D208C8"/>
    <w:rsid w:val="00D30736"/>
    <w:rsid w:val="00D40F5E"/>
    <w:rsid w:val="00D63DFB"/>
    <w:rsid w:val="00D929C3"/>
    <w:rsid w:val="00DC000D"/>
    <w:rsid w:val="00DC53DF"/>
    <w:rsid w:val="00DC77BA"/>
    <w:rsid w:val="00DD09CA"/>
    <w:rsid w:val="00DD2D7E"/>
    <w:rsid w:val="00DE0FF7"/>
    <w:rsid w:val="00DE62B0"/>
    <w:rsid w:val="00DF01B7"/>
    <w:rsid w:val="00E069CF"/>
    <w:rsid w:val="00E11556"/>
    <w:rsid w:val="00E22109"/>
    <w:rsid w:val="00E23569"/>
    <w:rsid w:val="00E238E1"/>
    <w:rsid w:val="00E6091C"/>
    <w:rsid w:val="00E667BE"/>
    <w:rsid w:val="00E72AAF"/>
    <w:rsid w:val="00E80451"/>
    <w:rsid w:val="00EC0939"/>
    <w:rsid w:val="00EC18D7"/>
    <w:rsid w:val="00EC61B2"/>
    <w:rsid w:val="00ED54EB"/>
    <w:rsid w:val="00ED59ED"/>
    <w:rsid w:val="00EF31EE"/>
    <w:rsid w:val="00F11DE3"/>
    <w:rsid w:val="00FB32AA"/>
    <w:rsid w:val="00FF344F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5A2F5E"/>
  <w15:chartTrackingRefBased/>
  <w15:docId w15:val="{461B02BB-8649-4A91-9DC2-FE279D6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360"/>
      </w:tabs>
      <w:ind w:left="360" w:hanging="36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lang w:val="lv-LV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  <w:lang w:val="en-AU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CommentText">
    <w:name w:val="annotation text"/>
    <w:basedOn w:val="Normal"/>
    <w:link w:val="CommentTextChar"/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rFonts w:ascii="Rotis Semisans" w:hAnsi="Rotis Semisans" w:cs="Rotis Semisans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66"/>
    <w:rPr>
      <w:b/>
      <w:bCs/>
      <w:lang w:val="lv-LV"/>
    </w:rPr>
  </w:style>
  <w:style w:type="character" w:customStyle="1" w:styleId="CommentTextChar">
    <w:name w:val="Comment Text Char"/>
    <w:link w:val="CommentText"/>
    <w:rsid w:val="00A61A66"/>
    <w:rPr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rsid w:val="00A61A66"/>
    <w:rPr>
      <w:lang w:val="en-US" w:eastAsia="ar-SA"/>
    </w:rPr>
  </w:style>
  <w:style w:type="paragraph" w:styleId="Revision">
    <w:name w:val="Revision"/>
    <w:hidden/>
    <w:uiPriority w:val="99"/>
    <w:semiHidden/>
    <w:rsid w:val="00156456"/>
    <w:rPr>
      <w:sz w:val="22"/>
      <w:lang w:eastAsia="ar-SA"/>
    </w:rPr>
  </w:style>
  <w:style w:type="paragraph" w:customStyle="1" w:styleId="listssp">
    <w:name w:val="list:ssp"/>
    <w:basedOn w:val="Normal"/>
    <w:rsid w:val="003E6281"/>
    <w:pPr>
      <w:suppressAutoHyphens w:val="0"/>
    </w:pPr>
    <w:rPr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6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0611"/>
    <w:rPr>
      <w:sz w:val="22"/>
      <w:lang w:eastAsia="ar-SA"/>
    </w:rPr>
  </w:style>
  <w:style w:type="character" w:customStyle="1" w:styleId="HeaderChar">
    <w:name w:val="Header Char"/>
    <w:link w:val="Header"/>
    <w:uiPriority w:val="99"/>
    <w:rsid w:val="00CF12C7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8A6CA99A0FF49BE0B4CB2C974994A" ma:contentTypeVersion="4" ma:contentTypeDescription="Create a new document." ma:contentTypeScope="" ma:versionID="41d1dfbb7aec749be4e7b9c0f92e909a">
  <xsd:schema xmlns:xsd="http://www.w3.org/2001/XMLSchema" xmlns:xs="http://www.w3.org/2001/XMLSchema" xmlns:p="http://schemas.microsoft.com/office/2006/metadata/properties" xmlns:ns2="449db409-c7e6-43d3-9946-3b5582bfc64d" targetNamespace="http://schemas.microsoft.com/office/2006/metadata/properties" ma:root="true" ma:fieldsID="b69410c82b603bec28cffe7e7bf1e0cc" ns2:_="">
    <xsd:import namespace="449db409-c7e6-43d3-9946-3b5582bf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409-c7e6-43d3-9946-3b5582bf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DE8BD-B3F9-4428-A8A3-E57AEEF88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B5EBA-13F5-4FAC-B997-88E73F4D3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A53F6-72CE-4645-AF99-CBE2E1083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C75CF-0046-4179-BAD4-2964A5E5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409-c7e6-43d3-9946-3b5582bf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10045</Words>
  <Characters>5726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Lietošanas Instrukcija</vt:lpstr>
      <vt:lpstr>Lietošanas Instrukcija</vt:lpstr>
    </vt:vector>
  </TitlesOfParts>
  <Company>GlaxoSmithKline</Company>
  <LinksUpToDate>false</LinksUpToDate>
  <CharactersWithSpaces>15740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</dc:title>
  <dc:subject/>
  <dc:creator>jana streleca</dc:creator>
  <cp:keywords/>
  <cp:lastModifiedBy>Zane Rikmane</cp:lastModifiedBy>
  <cp:revision>6</cp:revision>
  <cp:lastPrinted>2020-02-04T15:12:00Z</cp:lastPrinted>
  <dcterms:created xsi:type="dcterms:W3CDTF">2022-04-27T06:00:00Z</dcterms:created>
  <dcterms:modified xsi:type="dcterms:W3CDTF">2022-07-15T09:04:00Z</dcterms:modified>
</cp:coreProperties>
</file>